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76" w:rsidRDefault="00B64BF2" w:rsidP="00B64BF2">
      <w:pPr>
        <w:spacing w:after="360"/>
      </w:pPr>
      <w:r>
        <w:t xml:space="preserve">                                                                            Assignment-2</w:t>
      </w:r>
      <w:bookmarkStart w:id="0" w:name="_GoBack"/>
      <w:bookmarkEnd w:id="0"/>
    </w:p>
    <w:p w:rsidR="00B64BF2" w:rsidRDefault="006E5EBC" w:rsidP="00B64BF2">
      <w:pPr>
        <w:pStyle w:val="ListParagraph"/>
        <w:numPr>
          <w:ilvl w:val="0"/>
          <w:numId w:val="1"/>
        </w:numPr>
        <w:spacing w:after="360"/>
        <w:ind w:left="216"/>
      </w:pPr>
      <w:r>
        <w:t>‘</w:t>
      </w:r>
      <w:r w:rsidR="00B64BF2">
        <w:t>$</w:t>
      </w:r>
      <w:r>
        <w:t>’</w:t>
      </w:r>
      <w:r w:rsidR="00B64BF2">
        <w:t xml:space="preserve"> sign refers to that each part of reference </w:t>
      </w:r>
      <w:proofErr w:type="spellStart"/>
      <w:proofErr w:type="gramStart"/>
      <w:r w:rsidR="00B64BF2">
        <w:t>i.e.,the</w:t>
      </w:r>
      <w:proofErr w:type="spellEnd"/>
      <w:proofErr w:type="gramEnd"/>
      <w:r w:rsidR="00B64BF2">
        <w:t xml:space="preserve"> letter refers to the row and the number refers to the column or vice versa and is preceded by $. For </w:t>
      </w:r>
      <w:proofErr w:type="spellStart"/>
      <w:r w:rsidR="00B64BF2">
        <w:t>eg.</w:t>
      </w:r>
      <w:proofErr w:type="spellEnd"/>
      <w:r w:rsidR="00B64BF2">
        <w:t xml:space="preserve"> $2A2 is an absolute reference to cell A2.</w:t>
      </w:r>
    </w:p>
    <w:p w:rsidR="00B64BF2" w:rsidRDefault="00CD0EC9" w:rsidP="00B64BF2">
      <w:pPr>
        <w:pStyle w:val="ListParagraph"/>
        <w:numPr>
          <w:ilvl w:val="0"/>
          <w:numId w:val="1"/>
        </w:numPr>
        <w:spacing w:after="360"/>
        <w:ind w:left="216"/>
      </w:pPr>
      <w:r>
        <w:t xml:space="preserve">Select the cell that contains formula. Next go to formula bar select the </w:t>
      </w:r>
      <w:proofErr w:type="gramStart"/>
      <w:r>
        <w:t>reference  we</w:t>
      </w:r>
      <w:proofErr w:type="gramEnd"/>
      <w:r>
        <w:t xml:space="preserve"> want to change and press F4 to switch the reference types.</w:t>
      </w:r>
    </w:p>
    <w:p w:rsidR="00DA683A" w:rsidRDefault="00DA683A" w:rsidP="00B64BF2">
      <w:pPr>
        <w:pStyle w:val="ListParagraph"/>
        <w:numPr>
          <w:ilvl w:val="0"/>
          <w:numId w:val="1"/>
        </w:numPr>
        <w:spacing w:after="360"/>
        <w:ind w:left="216"/>
      </w:pPr>
      <w:r>
        <w:t>Order of operations in excel:</w:t>
      </w:r>
    </w:p>
    <w:tbl>
      <w:tblPr>
        <w:tblW w:w="40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2705"/>
        <w:gridCol w:w="4125"/>
      </w:tblGrid>
      <w:tr w:rsidR="00DA683A" w:rsidTr="00DA683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01" w:type="pct"/>
          </w:tcPr>
          <w:p w:rsidR="00DA683A" w:rsidRDefault="00DA683A" w:rsidP="00DA683A">
            <w:pPr>
              <w:spacing w:before="120" w:after="360"/>
            </w:pPr>
            <w:r>
              <w:t>Order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O</w:t>
            </w:r>
            <w:r w:rsidR="00DA683A">
              <w:t>pera</w:t>
            </w:r>
            <w:r>
              <w:t>tors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r>
              <w:t>operation</w:t>
            </w:r>
          </w:p>
        </w:tc>
      </w:tr>
      <w:tr w:rsidR="00DA683A" w:rsidTr="00DA683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01" w:type="pct"/>
          </w:tcPr>
          <w:p w:rsidR="00DA683A" w:rsidRDefault="00A75194" w:rsidP="00DA683A">
            <w:pPr>
              <w:spacing w:before="120" w:after="360"/>
            </w:pPr>
            <w:r>
              <w:t>1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()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proofErr w:type="spellStart"/>
            <w:r>
              <w:t>Parantheses</w:t>
            </w:r>
            <w:proofErr w:type="spellEnd"/>
          </w:p>
        </w:tc>
      </w:tr>
      <w:tr w:rsidR="00DA683A" w:rsidTr="00DA683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01" w:type="pct"/>
          </w:tcPr>
          <w:p w:rsidR="00DA683A" w:rsidRDefault="00A75194" w:rsidP="00DA683A">
            <w:pPr>
              <w:spacing w:before="120" w:after="360"/>
            </w:pPr>
            <w:r>
              <w:t>2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^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proofErr w:type="spellStart"/>
            <w:r>
              <w:t>exponentioal</w:t>
            </w:r>
            <w:proofErr w:type="spellEnd"/>
          </w:p>
        </w:tc>
      </w:tr>
      <w:tr w:rsidR="00DA683A" w:rsidTr="00DA683A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101" w:type="pct"/>
          </w:tcPr>
          <w:p w:rsidR="00DA683A" w:rsidRDefault="00A75194" w:rsidP="00DA683A">
            <w:pPr>
              <w:spacing w:before="120" w:after="360"/>
            </w:pPr>
            <w:r>
              <w:t>3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/,*,+,-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proofErr w:type="gramStart"/>
            <w:r>
              <w:t>Division ,</w:t>
            </w:r>
            <w:proofErr w:type="gramEnd"/>
            <w:r>
              <w:t xml:space="preserve"> multiplication , Addition , Subtraction</w:t>
            </w:r>
          </w:p>
        </w:tc>
      </w:tr>
      <w:tr w:rsidR="00DA683A" w:rsidTr="00DA683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101" w:type="pct"/>
          </w:tcPr>
          <w:p w:rsidR="00DA683A" w:rsidRDefault="00A75194" w:rsidP="00DA683A">
            <w:pPr>
              <w:spacing w:before="120" w:after="360"/>
            </w:pPr>
            <w:r>
              <w:t>4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&amp;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r>
              <w:t>concatenation</w:t>
            </w:r>
          </w:p>
        </w:tc>
      </w:tr>
      <w:tr w:rsidR="00DA683A" w:rsidTr="00DA683A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101" w:type="pct"/>
          </w:tcPr>
          <w:p w:rsidR="00DA683A" w:rsidRDefault="00A75194" w:rsidP="00DA683A">
            <w:pPr>
              <w:spacing w:before="120" w:after="360"/>
            </w:pPr>
            <w:r>
              <w:t>5</w:t>
            </w:r>
          </w:p>
        </w:tc>
        <w:tc>
          <w:tcPr>
            <w:tcW w:w="1544" w:type="pct"/>
          </w:tcPr>
          <w:p w:rsidR="00DA683A" w:rsidRDefault="00A75194" w:rsidP="00DA683A">
            <w:pPr>
              <w:spacing w:before="120" w:after="360"/>
            </w:pPr>
            <w:r>
              <w:t>&gt;,&lt;,&lt;=,&gt;=,=</w:t>
            </w:r>
          </w:p>
        </w:tc>
        <w:tc>
          <w:tcPr>
            <w:tcW w:w="2355" w:type="pct"/>
          </w:tcPr>
          <w:p w:rsidR="00DA683A" w:rsidRDefault="00A75194" w:rsidP="00DA683A">
            <w:pPr>
              <w:spacing w:before="120" w:after="360"/>
            </w:pPr>
            <w:proofErr w:type="spellStart"/>
            <w:r>
              <w:t>Comparsion</w:t>
            </w:r>
            <w:proofErr w:type="spellEnd"/>
          </w:p>
        </w:tc>
      </w:tr>
    </w:tbl>
    <w:p w:rsidR="00002F94" w:rsidRDefault="00A75194" w:rsidP="00CD0EC9">
      <w:pPr>
        <w:pStyle w:val="ListParagraph"/>
        <w:numPr>
          <w:ilvl w:val="0"/>
          <w:numId w:val="1"/>
        </w:numPr>
        <w:spacing w:before="120" w:after="360"/>
        <w:ind w:left="216"/>
      </w:pPr>
      <w:r>
        <w:t xml:space="preserve">One of the top 5 functions in excel: </w:t>
      </w:r>
      <w:proofErr w:type="spellStart"/>
      <w:r>
        <w:t>Vlookup</w:t>
      </w:r>
      <w:proofErr w:type="spellEnd"/>
      <w:r>
        <w:t xml:space="preserve">, concatenate function, sum function, text </w:t>
      </w:r>
      <w:proofErr w:type="gramStart"/>
      <w:r>
        <w:t>function ,</w:t>
      </w:r>
      <w:proofErr w:type="gramEnd"/>
      <w:r>
        <w:t xml:space="preserve"> average function, </w:t>
      </w:r>
      <w:proofErr w:type="spellStart"/>
      <w:r>
        <w:t>hlookup</w:t>
      </w:r>
      <w:proofErr w:type="spellEnd"/>
      <w:r>
        <w:t xml:space="preserve"> </w:t>
      </w:r>
      <w:proofErr w:type="spellStart"/>
      <w:r>
        <w:t>function,max</w:t>
      </w:r>
      <w:proofErr w:type="spellEnd"/>
      <w:r>
        <w:t xml:space="preserve"> function</w:t>
      </w:r>
      <w:r>
        <w:br/>
        <w:t>syntax : sum function : =sum(number1,number2),</w:t>
      </w:r>
      <w:r w:rsidR="00002F94">
        <w:br/>
      </w:r>
      <w:r>
        <w:t xml:space="preserve"> for </w:t>
      </w:r>
      <w:proofErr w:type="spellStart"/>
      <w:r>
        <w:t>eg</w:t>
      </w:r>
      <w:proofErr w:type="spellEnd"/>
      <w:r>
        <w:t xml:space="preserve"> . if we want to add numbers from cell A1 to A7 the</w:t>
      </w:r>
      <w:r w:rsidR="00002F94">
        <w:t>n</w:t>
      </w:r>
      <w:r w:rsidR="00002F94">
        <w:t xml:space="preserve">     =</w:t>
      </w:r>
      <w:proofErr w:type="gramStart"/>
      <w:r w:rsidR="00002F94">
        <w:t>sum(</w:t>
      </w:r>
      <w:proofErr w:type="gramEnd"/>
      <w:r w:rsidR="00002F94">
        <w:t>A1:A7)</w:t>
      </w:r>
      <w:r w:rsidR="00002F94">
        <w:br/>
        <w:t xml:space="preserve"> syntax for AVG function for above </w:t>
      </w:r>
      <w:proofErr w:type="spellStart"/>
      <w:r w:rsidR="00002F94">
        <w:t>eg</w:t>
      </w:r>
      <w:proofErr w:type="spellEnd"/>
      <w:r w:rsidR="00002F94">
        <w:t xml:space="preserve">  then     =AVERAGE(A1:A7)</w:t>
      </w:r>
    </w:p>
    <w:p w:rsidR="00002F94" w:rsidRDefault="00002F94" w:rsidP="00CD0EC9">
      <w:pPr>
        <w:pStyle w:val="ListParagraph"/>
        <w:numPr>
          <w:ilvl w:val="0"/>
          <w:numId w:val="1"/>
        </w:numPr>
        <w:spacing w:before="120" w:after="360"/>
        <w:ind w:left="216"/>
      </w:pPr>
      <w:r>
        <w:t xml:space="preserve">Sub </w:t>
      </w:r>
      <w:proofErr w:type="spellStart"/>
      <w:r>
        <w:t>totatl</w:t>
      </w:r>
      <w:proofErr w:type="spellEnd"/>
      <w:r>
        <w:t xml:space="preserve"> function in excels allows user to </w:t>
      </w:r>
      <w:proofErr w:type="spellStart"/>
      <w:r>
        <w:t>crea</w:t>
      </w:r>
      <w:proofErr w:type="spellEnd"/>
      <w:r>
        <w:br/>
      </w:r>
      <w:r>
        <w:br/>
      </w:r>
    </w:p>
    <w:p w:rsidR="00CD0EC9" w:rsidRDefault="00002F94" w:rsidP="00CD0EC9">
      <w:pPr>
        <w:pStyle w:val="ListParagraph"/>
        <w:numPr>
          <w:ilvl w:val="0"/>
          <w:numId w:val="1"/>
        </w:numPr>
        <w:spacing w:before="120" w:after="360"/>
        <w:ind w:left="216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Vlookup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syntax: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proofErr w:type="gramStart"/>
      <w:r w:rsidR="006E5EBC" w:rsidRPr="006E5EBC"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  <w:t>Vlooku</w:t>
      </w:r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proofErr w:type="spellEnd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lookup_value</w:t>
      </w:r>
      <w:proofErr w:type="spellEnd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table_array</w:t>
      </w:r>
      <w:proofErr w:type="spellEnd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colulmn_index_number</w:t>
      </w:r>
      <w:proofErr w:type="spellEnd"/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t>,[range lookup])</w:t>
      </w:r>
      <w:r w:rsidR="006E5EBC"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Terms 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6E5EBC" w:rsidRPr="006E5EBC">
        <w:rPr>
          <w:b/>
        </w:rPr>
        <w:t>lookup value</w:t>
      </w:r>
      <w:r w:rsidR="006E5EBC">
        <w:t xml:space="preserve"> : select the cell where the values to entered .</w:t>
      </w:r>
      <w:r w:rsidR="006E5EBC">
        <w:br/>
      </w:r>
      <w:r w:rsidR="006E5EBC" w:rsidRPr="006E5EBC">
        <w:rPr>
          <w:b/>
        </w:rPr>
        <w:t xml:space="preserve">table array </w:t>
      </w:r>
      <w:r w:rsidR="006E5EBC">
        <w:t>: table range ,which includes all cells table.</w:t>
      </w:r>
      <w:r w:rsidR="006E5EBC">
        <w:br/>
      </w:r>
      <w:r w:rsidR="006E5EBC" w:rsidRPr="006E5EBC">
        <w:rPr>
          <w:b/>
        </w:rPr>
        <w:t>column index num</w:t>
      </w:r>
      <w:r w:rsidR="006E5EBC">
        <w:t>: The data which is being looked up . the input is the number is the number of column which is                                                  counted from left</w:t>
      </w:r>
      <w:r w:rsidR="006E5EBC">
        <w:br/>
      </w:r>
      <w:r w:rsidR="006E5EBC" w:rsidRPr="006E5EBC">
        <w:rPr>
          <w:b/>
        </w:rPr>
        <w:t xml:space="preserve">range </w:t>
      </w:r>
      <w:proofErr w:type="gramStart"/>
      <w:r w:rsidR="006E5EBC" w:rsidRPr="006E5EBC">
        <w:rPr>
          <w:b/>
        </w:rPr>
        <w:t>lookup</w:t>
      </w:r>
      <w:r w:rsidR="006E5EBC">
        <w:t xml:space="preserve"> :</w:t>
      </w:r>
      <w:proofErr w:type="gramEnd"/>
      <w:r w:rsidR="006E5EBC">
        <w:t xml:space="preserve"> true if numbers(1) or if false numbers(0).</w:t>
      </w:r>
      <w:r w:rsidR="00A75194">
        <w:br/>
        <w:t xml:space="preserve">                 </w:t>
      </w:r>
    </w:p>
    <w:sectPr w:rsidR="00CD0EC9" w:rsidSect="00B64B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45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2"/>
    <w:rsid w:val="00002F94"/>
    <w:rsid w:val="00180481"/>
    <w:rsid w:val="003500CE"/>
    <w:rsid w:val="005B7841"/>
    <w:rsid w:val="006E5EBC"/>
    <w:rsid w:val="007041F0"/>
    <w:rsid w:val="00A75194"/>
    <w:rsid w:val="00B64BF2"/>
    <w:rsid w:val="00CD0EC9"/>
    <w:rsid w:val="00D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84D"/>
  <w15:chartTrackingRefBased/>
  <w15:docId w15:val="{EFA04521-607D-4641-ACFD-D8502661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F2"/>
  </w:style>
  <w:style w:type="paragraph" w:styleId="Heading1">
    <w:name w:val="heading 1"/>
    <w:basedOn w:val="Normal"/>
    <w:next w:val="Normal"/>
    <w:link w:val="Heading1Char"/>
    <w:uiPriority w:val="9"/>
    <w:qFormat/>
    <w:rsid w:val="00B64B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F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4BF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64B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4B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64BF2"/>
    <w:rPr>
      <w:b/>
      <w:bCs/>
    </w:rPr>
  </w:style>
  <w:style w:type="character" w:styleId="Emphasis">
    <w:name w:val="Emphasis"/>
    <w:basedOn w:val="DefaultParagraphFont"/>
    <w:uiPriority w:val="20"/>
    <w:qFormat/>
    <w:rsid w:val="00B64BF2"/>
    <w:rPr>
      <w:i/>
      <w:iCs/>
    </w:rPr>
  </w:style>
  <w:style w:type="paragraph" w:styleId="NoSpacing">
    <w:name w:val="No Spacing"/>
    <w:uiPriority w:val="1"/>
    <w:qFormat/>
    <w:rsid w:val="00B64B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4B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4BF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4B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4B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4B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4BF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64BF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BF2"/>
    <w:pPr>
      <w:outlineLvl w:val="9"/>
    </w:pPr>
  </w:style>
  <w:style w:type="paragraph" w:styleId="ListParagraph">
    <w:name w:val="List Paragraph"/>
    <w:basedOn w:val="Normal"/>
    <w:uiPriority w:val="34"/>
    <w:qFormat/>
    <w:rsid w:val="00B64BF2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DA683A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Sandeep, Gorle</dc:creator>
  <cp:keywords/>
  <dc:description/>
  <cp:lastModifiedBy>Sandeep, Gorle</cp:lastModifiedBy>
  <cp:revision>1</cp:revision>
  <dcterms:created xsi:type="dcterms:W3CDTF">2022-07-24T04:48:00Z</dcterms:created>
  <dcterms:modified xsi:type="dcterms:W3CDTF">2022-07-24T06:04:00Z</dcterms:modified>
</cp:coreProperties>
</file>