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073649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D44F6" w14:textId="64AC07A4" w:rsidR="0011301C" w:rsidRPr="0011301C" w:rsidRDefault="00961D01" w:rsidP="0011301C">
          <w:pPr>
            <w:rPr>
              <w:b/>
              <w:bCs/>
              <w:color w:val="1F4E79"/>
              <w:sz w:val="32"/>
              <w:szCs w:val="32"/>
            </w:rPr>
          </w:pPr>
          <w:r w:rsidRPr="00961D01">
            <w:rPr>
              <w:b/>
              <w:bCs/>
              <w:color w:val="1F4E79"/>
              <w:sz w:val="32"/>
              <w:szCs w:val="32"/>
            </w:rPr>
            <w:t>Í</w:t>
          </w:r>
          <w:r>
            <w:rPr>
              <w:b/>
              <w:bCs/>
              <w:color w:val="1F4E79"/>
              <w:sz w:val="32"/>
              <w:szCs w:val="32"/>
            </w:rPr>
            <w:t>ndice</w:t>
          </w:r>
        </w:p>
        <w:p w14:paraId="75684C85" w14:textId="6966FC28" w:rsidR="00961D01" w:rsidRDefault="001130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1116" w:history="1">
            <w:r w:rsidR="00961D01" w:rsidRPr="003B3500">
              <w:rPr>
                <w:rStyle w:val="Hyperlink"/>
                <w:b/>
                <w:bCs/>
                <w:noProof/>
              </w:rPr>
              <w:t>Control de versiones</w:t>
            </w:r>
            <w:r w:rsidR="00961D01">
              <w:rPr>
                <w:noProof/>
                <w:webHidden/>
              </w:rPr>
              <w:tab/>
            </w:r>
            <w:r w:rsidR="00961D01">
              <w:rPr>
                <w:noProof/>
                <w:webHidden/>
              </w:rPr>
              <w:fldChar w:fldCharType="begin"/>
            </w:r>
            <w:r w:rsidR="00961D01">
              <w:rPr>
                <w:noProof/>
                <w:webHidden/>
              </w:rPr>
              <w:instrText xml:space="preserve"> PAGEREF _Toc237951116 \h </w:instrText>
            </w:r>
            <w:r w:rsidR="00961D01">
              <w:rPr>
                <w:noProof/>
                <w:webHidden/>
              </w:rPr>
            </w:r>
            <w:r w:rsidR="00961D01">
              <w:rPr>
                <w:noProof/>
                <w:webHidden/>
              </w:rPr>
              <w:fldChar w:fldCharType="separate"/>
            </w:r>
            <w:r w:rsidR="00961D01">
              <w:rPr>
                <w:noProof/>
                <w:webHidden/>
              </w:rPr>
              <w:t>2</w:t>
            </w:r>
            <w:r w:rsidR="00961D01">
              <w:rPr>
                <w:noProof/>
                <w:webHidden/>
              </w:rPr>
              <w:fldChar w:fldCharType="end"/>
            </w:r>
          </w:hyperlink>
        </w:p>
        <w:p w14:paraId="3D4C8AE5" w14:textId="5CA06D79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7" w:history="1">
            <w:r w:rsidRPr="003B3500">
              <w:rPr>
                <w:rStyle w:val="Hyperlink"/>
                <w:b/>
                <w:bCs/>
                <w:noProof/>
              </w:rPr>
              <w:t>Manual de Usuario: Análisis FODA (Módulo /context-scope/foda)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4158" w14:textId="11F6F850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8" w:history="1">
            <w:r w:rsidRPr="003B3500">
              <w:rPr>
                <w:rStyle w:val="Hyperlink"/>
                <w:b/>
                <w:bCs/>
                <w:noProof/>
              </w:rPr>
              <w:t>1. Consideraciones Metodológicas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91C2" w14:textId="360F566E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9" w:history="1">
            <w:r w:rsidRPr="003B3500">
              <w:rPr>
                <w:rStyle w:val="Hyperlink"/>
                <w:b/>
                <w:bCs/>
                <w:noProof/>
              </w:rPr>
              <w:t>2. Instrucciones de Acceso al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6936" w14:textId="42E214CB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0" w:history="1">
            <w:r w:rsidRPr="003B3500">
              <w:rPr>
                <w:rStyle w:val="Hyperlink"/>
                <w:b/>
                <w:bCs/>
                <w:noProof/>
              </w:rPr>
              <w:t>3. Descripción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D20" w14:textId="68597383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1" w:history="1">
            <w:r w:rsidRPr="003B3500">
              <w:rPr>
                <w:rStyle w:val="Hyperlink"/>
                <w:b/>
                <w:bCs/>
                <w:noProof/>
              </w:rPr>
              <w:t>3.1 Estados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2CAB" w14:textId="1CCC7F03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2" w:history="1">
            <w:r w:rsidRPr="003B3500">
              <w:rPr>
                <w:rStyle w:val="Hyperlink"/>
                <w:b/>
                <w:bCs/>
                <w:noProof/>
              </w:rPr>
              <w:t>4. Gestión de Análisis Devueltos u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6002" w14:textId="63C82281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3" w:history="1">
            <w:r w:rsidRPr="003B3500">
              <w:rPr>
                <w:rStyle w:val="Hyperlink"/>
                <w:b/>
                <w:bCs/>
                <w:noProof/>
              </w:rPr>
              <w:t>5. Generación de Factores mediante el Asistente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F5EF" w14:textId="4E7F8614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4" w:history="1">
            <w:r w:rsidRPr="003B3500">
              <w:rPr>
                <w:rStyle w:val="Hyperlink"/>
                <w:b/>
                <w:bCs/>
                <w:noProof/>
              </w:rPr>
              <w:t>6. Estructura de la Matriz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970F" w14:textId="10B21256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5" w:history="1">
            <w:r w:rsidRPr="003B3500">
              <w:rPr>
                <w:rStyle w:val="Hyperlink"/>
                <w:b/>
                <w:bCs/>
                <w:noProof/>
              </w:rPr>
              <w:t>6.1 Adición de Nuevos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EDFF" w14:textId="4BCCF3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6" w:history="1">
            <w:r w:rsidRPr="003B3500">
              <w:rPr>
                <w:rStyle w:val="Hyperlink"/>
                <w:b/>
                <w:bCs/>
                <w:noProof/>
              </w:rPr>
              <w:t>6.2 Edición de Factores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176B" w14:textId="421CAD6A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7" w:history="1">
            <w:r w:rsidRPr="003B3500">
              <w:rPr>
                <w:rStyle w:val="Hyperlink"/>
                <w:b/>
                <w:bCs/>
                <w:noProof/>
              </w:rPr>
              <w:t>6.3 Eliminación de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3E28" w14:textId="1F9711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8" w:history="1">
            <w:r w:rsidRPr="003B3500">
              <w:rPr>
                <w:rStyle w:val="Hyperlink"/>
                <w:b/>
                <w:bCs/>
                <w:noProof/>
              </w:rPr>
              <w:t>6.4 Ordenamiento y Visualización de Contenido Extenso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8003" w14:textId="6D87745E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9" w:history="1">
            <w:r w:rsidRPr="003B3500">
              <w:rPr>
                <w:rStyle w:val="Hyperlink"/>
                <w:b/>
                <w:bCs/>
                <w:noProof/>
              </w:rPr>
              <w:t>6.5 Restricciones de Edición y Modo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DA1E" w14:textId="1E04A6BC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0" w:history="1">
            <w:r w:rsidRPr="003B3500">
              <w:rPr>
                <w:rStyle w:val="Hyperlink"/>
                <w:b/>
                <w:bCs/>
                <w:noProof/>
              </w:rPr>
              <w:t>7. Envío del Análisis FODA al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160" w14:textId="17913D97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1" w:history="1">
            <w:r w:rsidRPr="003B3500">
              <w:rPr>
                <w:rStyle w:val="Hyperlink"/>
                <w:b/>
                <w:bCs/>
                <w:noProof/>
              </w:rPr>
              <w:t>7.1 Paso 1:Procedimiento de Envío 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F680" w14:textId="7CABB219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2" w:history="1">
            <w:r w:rsidRPr="003B3500">
              <w:rPr>
                <w:rStyle w:val="Hyperlink"/>
                <w:b/>
                <w:bCs/>
                <w:noProof/>
              </w:rPr>
              <w:t>7.2 Paso 2: Configuración del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4FEF" w14:textId="7048056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3" w:history="1">
            <w:r w:rsidRPr="003B3500">
              <w:rPr>
                <w:rStyle w:val="Hyperlink"/>
                <w:b/>
                <w:bCs/>
                <w:noProof/>
              </w:rPr>
              <w:t>7.3 Paso 3: Seguimiento y Monitorización del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6FF2" w14:textId="56501E88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4" w:history="1">
            <w:r w:rsidRPr="003B3500">
              <w:rPr>
                <w:rStyle w:val="Hyperlink"/>
                <w:b/>
                <w:bCs/>
                <w:noProof/>
              </w:rPr>
              <w:t>7.4 Paso 4: Publicación Final del 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74E0" w14:textId="215FD688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5" w:history="1">
            <w:r w:rsidRPr="003B3500">
              <w:rPr>
                <w:rStyle w:val="Hyperlink"/>
                <w:b/>
                <w:bCs/>
                <w:noProof/>
              </w:rPr>
              <w:t>8. Generación de Nuevas Versiones a partir de un Análisis Finalizado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86AC" w14:textId="4DCB3A4D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6" w:history="1">
            <w:r w:rsidRPr="003B3500">
              <w:rPr>
                <w:rStyle w:val="Hyperlink"/>
                <w:b/>
                <w:bCs/>
                <w:noProof/>
              </w:rPr>
              <w:t>9. Registro Histórico y Trazabilidad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5165" w14:textId="10B38FB7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7" w:history="1">
            <w:r w:rsidRPr="003B3500">
              <w:rPr>
                <w:rStyle w:val="Hyperlink"/>
                <w:b/>
                <w:bCs/>
                <w:noProof/>
              </w:rPr>
              <w:t>10. Consideraciones Finales y Directrices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5CF9" w14:textId="054C7287" w:rsidR="0011301C" w:rsidRDefault="0011301C">
          <w:r>
            <w:rPr>
              <w:b/>
              <w:bCs/>
              <w:noProof/>
            </w:rPr>
            <w:fldChar w:fldCharType="end"/>
          </w:r>
        </w:p>
      </w:sdtContent>
    </w:sdt>
    <w:p w14:paraId="609354CC" w14:textId="21D7F21A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46F817F" w14:textId="06C259CE" w:rsidR="0011301C" w:rsidRPr="0011301C" w:rsidRDefault="0011301C" w:rsidP="0011301C">
      <w:pPr>
        <w:pStyle w:val="Heading1"/>
        <w:pBdr>
          <w:bottom w:val="single" w:sz="6" w:space="4" w:color="2E75B6"/>
        </w:pBdr>
        <w:spacing w:before="360" w:after="160"/>
        <w:rPr>
          <w:b/>
          <w:bCs/>
          <w:color w:val="1F4E79"/>
        </w:rPr>
      </w:pPr>
      <w:bookmarkStart w:id="0" w:name="_Toc237951116"/>
      <w:r w:rsidRPr="0011301C">
        <w:rPr>
          <w:b/>
          <w:bCs/>
          <w:color w:val="1F4E79"/>
        </w:rP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1301C" w14:paraId="3F33080F" w14:textId="77777777" w:rsidTr="0011301C">
        <w:trPr>
          <w:trHeight w:val="293"/>
        </w:trPr>
        <w:tc>
          <w:tcPr>
            <w:tcW w:w="2427" w:type="dxa"/>
          </w:tcPr>
          <w:p w14:paraId="07AA995A" w14:textId="34B78330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Fecha</w:t>
            </w:r>
          </w:p>
        </w:tc>
        <w:tc>
          <w:tcPr>
            <w:tcW w:w="2427" w:type="dxa"/>
          </w:tcPr>
          <w:p w14:paraId="36C9BA4F" w14:textId="2B833BCF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Autor</w:t>
            </w:r>
          </w:p>
        </w:tc>
        <w:tc>
          <w:tcPr>
            <w:tcW w:w="2428" w:type="dxa"/>
          </w:tcPr>
          <w:p w14:paraId="73FD2D68" w14:textId="650452DC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proofErr w:type="spellStart"/>
            <w:r w:rsidRPr="0011301C">
              <w:rPr>
                <w:color w:val="000000" w:themeColor="text1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52C3DE46" w14:textId="6343D24A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Comentario</w:t>
            </w:r>
          </w:p>
        </w:tc>
      </w:tr>
      <w:tr w:rsidR="0011301C" w:rsidRPr="0011301C" w14:paraId="34FABC69" w14:textId="77777777" w:rsidTr="0011301C">
        <w:tc>
          <w:tcPr>
            <w:tcW w:w="2427" w:type="dxa"/>
          </w:tcPr>
          <w:p w14:paraId="23C8FF1E" w14:textId="6849E4A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18-08-2026</w:t>
            </w:r>
          </w:p>
        </w:tc>
        <w:tc>
          <w:tcPr>
            <w:tcW w:w="2427" w:type="dxa"/>
          </w:tcPr>
          <w:p w14:paraId="70EFE94D" w14:textId="6115A9E1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German Ormeño</w:t>
            </w:r>
          </w:p>
        </w:tc>
        <w:tc>
          <w:tcPr>
            <w:tcW w:w="2428" w:type="dxa"/>
          </w:tcPr>
          <w:p w14:paraId="3ED63326" w14:textId="196480C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1.00</w:t>
            </w:r>
          </w:p>
        </w:tc>
        <w:tc>
          <w:tcPr>
            <w:tcW w:w="2428" w:type="dxa"/>
          </w:tcPr>
          <w:p w14:paraId="3A74FC2A" w14:textId="344CC734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proofErr w:type="spellStart"/>
            <w:r w:rsidRPr="0011301C">
              <w:rPr>
                <w:b w:val="0"/>
                <w:bCs w:val="0"/>
                <w:color w:val="000000" w:themeColor="text1"/>
              </w:rPr>
              <w:t>Creación inicial</w:t>
            </w:r>
            <w:proofErr w:type="spellEnd"/>
            <w:r w:rsidRPr="0011301C">
              <w:rPr>
                <w:b w:val="0"/>
                <w:bCs w:val="0"/>
                <w:color w:val="000000" w:themeColor="text1"/>
              </w:rPr>
              <w:t xml:space="preserve"/>
            </w:r>
          </w:p>
        </w:tc>
      </w:tr>
    </w:tbl>
    <w:p w14:paraId="4286DDA9" w14:textId="7480164D" w:rsidR="0011301C" w:rsidRPr="0011301C" w:rsidRDefault="0011301C" w:rsidP="0011301C">
      <w:pPr>
        <w:rPr>
          <w:rFonts w:ascii="Calibri Light" w:eastAsia="Calibri Light" w:hAnsi="Calibri Light" w:cs="Calibri Light"/>
          <w:color w:val="1F4E79"/>
          <w:sz w:val="44"/>
          <w:szCs w:val="44"/>
        </w:rPr>
      </w:pPr>
    </w:p>
    <w:p w14:paraId="2FE4B853" w14:textId="07213C84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5E57B4BB" w14:textId="77777777" w:rsidR="0013790A" w:rsidRDefault="00000000">
      <w:pPr>
        <w:pStyle w:val="Heading1"/>
        <w:spacing w:after="300"/>
      </w:pPr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Manual de Usuario: Bienvenida al Asistente de Configuración SGSI (Módulo 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wizard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welcome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)</w:t>
      </w:r>
    </w:p>
    <w:p w14:paraId="65BD5D8C" w14:textId="77777777" w:rsidR="0013790A" w:rsidRDefault="00000000">
      <w:pPr>
        <w:spacing w:after="160" w:line="276" w:lineRule="auto"/>
        <w:jc w:val="both"/>
      </w:pPr>
      <w:r>
        <w:t xml:space="preserve">La </w:t>
      </w:r>
      <w:r>
        <w:rPr>
          <w:b/>
          <w:bCs/>
        </w:rPr>
        <w:t>Bienvenida</w:t>
      </w:r>
      <w:r>
        <w:t xml:space="preserve"> del Asistente de Configuración SGSI (también llamado "</w:t>
      </w:r>
      <w:proofErr w:type="spellStart"/>
      <w:r>
        <w:t>Wizard</w:t>
      </w:r>
      <w:proofErr w:type="spellEnd"/>
      <w:r>
        <w:t>"), la cual constituye la pantalla de mando: de un solo vistazo podrá visualizarse cuánto se ha avanzado en la construcción del Sistema de Gestión de Seguridad de la Información, y podrá accederse directamente al nivel que corresponda trabajar.</w:t>
      </w:r>
    </w:p>
    <w:p w14:paraId="0FD03BBA" w14:textId="3B3C268F" w:rsidR="0013790A" w:rsidRDefault="00E34351">
      <w:pPr>
        <w:pBdr>
          <w:bottom w:val="single" w:sz="4" w:space="1" w:color="BFBFBF"/>
        </w:pBdr>
        <w:spacing w:before="100" w:after="200"/>
      </w:pPr>
      <w:r w:rsidRPr="00E34351">
        <w:drawing>
          <wp:inline distT="0" distB="0" distL="0" distR="0" wp14:anchorId="0DA0109F" wp14:editId="6DB05226">
            <wp:extent cx="6172200" cy="318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00438" w14:textId="77777777" w:rsidR="0013790A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1. Antes de Empezar: Una Advertencia Importante 📌</w:t>
      </w:r>
    </w:p>
    <w:p w14:paraId="29FEB448" w14:textId="77777777" w:rsidR="0013790A" w:rsidRDefault="00000000">
      <w:pPr>
        <w:spacing w:after="160" w:line="276" w:lineRule="auto"/>
        <w:jc w:val="both"/>
      </w:pPr>
      <w:r>
        <w:t xml:space="preserve">Esta pantalla </w:t>
      </w:r>
      <w:r>
        <w:rPr>
          <w:b/>
          <w:bCs/>
        </w:rPr>
        <w:t>no tiene ningún formulario ni botón para guardar datos</w:t>
      </w:r>
      <w:r>
        <w:t xml:space="preserve">. Todo lo que se visualiza aquí (porcentajes, </w:t>
      </w:r>
      <w:proofErr w:type="spellStart"/>
      <w:r>
        <w:t>checks</w:t>
      </w:r>
      <w:proofErr w:type="spellEnd"/>
      <w:r>
        <w:t xml:space="preserve"> verdes, barras de progreso) se calculará automáticamente a partir de la información previamente cargada en otros módulos del sistema — Alcance del SGSI, Roles y Responsabilidades, Inventario de Activos, Identificación de Riesgos, Declaración de Aplicabilidad (SOA) y Plan de Tratamiento de Riesgo.</w:t>
      </w:r>
    </w:p>
    <w:p w14:paraId="2B570320" w14:textId="77777777" w:rsidR="0013790A" w:rsidRDefault="00000000">
      <w:pPr>
        <w:spacing w:after="160" w:line="276" w:lineRule="auto"/>
        <w:jc w:val="both"/>
      </w:pPr>
      <w:r>
        <w:rPr>
          <w:b/>
          <w:bCs/>
        </w:rPr>
        <w:t>¿Cómo se conecta con el resto del sistema?</w:t>
      </w:r>
    </w:p>
    <w:p w14:paraId="441FBBB7" w14:textId="77777777" w:rsidR="0013790A" w:rsidRDefault="00000000">
      <w:pPr>
        <w:spacing w:after="160" w:line="276" w:lineRule="auto"/>
        <w:jc w:val="both"/>
      </w:pPr>
      <w:r>
        <w:t>Para que el progreso avance, deberá trabajarse en esos módulos — no existirá ningún atajo dentro de esta pantalla para marcar algo como "completado" de forma manual.</w:t>
      </w:r>
    </w:p>
    <w:p w14:paraId="10713433" w14:textId="77777777" w:rsidR="0013790A" w:rsidRDefault="0013790A">
      <w:pPr>
        <w:pBdr>
          <w:bottom w:val="single" w:sz="4" w:space="1" w:color="BFBFBF"/>
        </w:pBdr>
        <w:spacing w:before="100" w:after="200"/>
      </w:pPr>
    </w:p>
    <w:p w14:paraId="61EC3E66" w14:textId="77777777" w:rsidR="0013790A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2. ¿Cómo Acceder al Módulo?</w:t>
      </w:r>
    </w:p>
    <w:p w14:paraId="3F22BFE6" w14:textId="77777777" w:rsidR="0013790A" w:rsidRDefault="00000000">
      <w:pPr>
        <w:spacing w:after="160" w:line="276" w:lineRule="auto"/>
        <w:jc w:val="both"/>
      </w:pPr>
      <w:r>
        <w:t>Para llegar a la pantalla de Bienvenida del asistente, deberán seguirse los siguientes pasos:</w:t>
      </w:r>
    </w:p>
    <w:p w14:paraId="3328A329" w14:textId="77777777" w:rsidR="0013790A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Deberá iniciarse sesión en el sistema con el usuario y la contraseña correspondientes.</w:t>
      </w:r>
    </w:p>
    <w:p w14:paraId="3908361C" w14:textId="77777777" w:rsidR="0013790A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En el menú lateral izquierdo, deberá hacerse clic en la sección </w:t>
      </w:r>
      <w:proofErr w:type="spellStart"/>
      <w:r>
        <w:rPr>
          <w:b/>
          <w:bCs/>
        </w:rPr>
        <w:t>Wizard</w:t>
      </w:r>
      <w:proofErr w:type="spellEnd"/>
      <w:r>
        <w:t xml:space="preserve"> (ícono de destello ✨), justo después de </w:t>
      </w:r>
      <w:proofErr w:type="spellStart"/>
      <w:r>
        <w:rPr>
          <w:b/>
          <w:bCs/>
        </w:rPr>
        <w:t>Dashboard</w:t>
      </w:r>
      <w:proofErr w:type="spellEnd"/>
      <w:r>
        <w:t>.</w:t>
      </w:r>
    </w:p>
    <w:p w14:paraId="0B109E53" w14:textId="77777777" w:rsidR="0013790A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Deberá hacerse clic en el ítem </w:t>
      </w:r>
      <w:r>
        <w:rPr>
          <w:b/>
          <w:bCs/>
        </w:rPr>
        <w:t>Bienvenido</w:t>
      </w:r>
      <w:r>
        <w:t>.</w:t>
      </w:r>
    </w:p>
    <w:p w14:paraId="17969AF0" w14:textId="77777777" w:rsidR="0013790A" w:rsidRDefault="00000000">
      <w:pPr>
        <w:spacing w:after="160" w:line="276" w:lineRule="auto"/>
        <w:jc w:val="both"/>
      </w:pPr>
      <w:r>
        <w:rPr>
          <w:i/>
          <w:iCs/>
        </w:rPr>
        <w:t>Alternativa rápida:</w:t>
      </w:r>
      <w:r>
        <w:t xml:space="preserve"> también podrá escribirse directamente la ruta </w:t>
      </w:r>
      <w:r>
        <w:rPr>
          <w:shd w:val="clear" w:color="auto" w:fill="EDEDED"/>
        </w:rPr>
        <w:t>/</w:t>
      </w:r>
      <w:proofErr w:type="spellStart"/>
      <w:r>
        <w:rPr>
          <w:shd w:val="clear" w:color="auto" w:fill="EDEDED"/>
        </w:rPr>
        <w:t>wizard</w:t>
      </w:r>
      <w:proofErr w:type="spellEnd"/>
      <w:r>
        <w:rPr>
          <w:shd w:val="clear" w:color="auto" w:fill="EDEDED"/>
        </w:rPr>
        <w:t>/</w:t>
      </w:r>
      <w:proofErr w:type="spellStart"/>
      <w:r>
        <w:rPr>
          <w:shd w:val="clear" w:color="auto" w:fill="EDEDED"/>
        </w:rPr>
        <w:t>welcome</w:t>
      </w:r>
      <w:proofErr w:type="spellEnd"/>
      <w:r>
        <w:t xml:space="preserve"> en la barra de direcciones del navegador.</w:t>
      </w:r>
    </w:p>
    <w:p w14:paraId="07C2B94A" w14:textId="77777777" w:rsidR="0013790A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Nota sobre la carga inicial:</w:t>
      </w:r>
      <w:r>
        <w:rPr>
          <w:sz w:val="21"/>
          <w:szCs w:val="21"/>
        </w:rPr>
        <w:t xml:space="preserve"> la primera vez que se accede a cualquier pantalla del asistente dentro de la sesión (Bienvenida, Contexto, Activos y Riesgos o Formalización), el sistema cargará de una sola vez todos los datos necesarios y mostrará brevemente una pantalla de carga. Esto </w:t>
      </w:r>
      <w:r>
        <w:rPr>
          <w:b/>
          <w:bCs/>
          <w:sz w:val="21"/>
          <w:szCs w:val="21"/>
        </w:rPr>
        <w:t>no volverá a repetirse</w:t>
      </w:r>
      <w:r>
        <w:rPr>
          <w:sz w:val="21"/>
          <w:szCs w:val="21"/>
        </w:rPr>
        <w:t xml:space="preserve"> al desplazarse entre las secciones del asistente durante la misma sesión — solo volverá a repetirse si se abandona el asistente y se regresa más tarde.</w:t>
      </w:r>
    </w:p>
    <w:p w14:paraId="544B0607" w14:textId="77777777" w:rsidR="0013790A" w:rsidRDefault="0013790A">
      <w:pPr>
        <w:pBdr>
          <w:bottom w:val="single" w:sz="4" w:space="1" w:color="BFBFBF"/>
        </w:pBdr>
        <w:spacing w:before="100" w:after="200"/>
      </w:pPr>
    </w:p>
    <w:p w14:paraId="5D331295" w14:textId="77777777" w:rsidR="0013790A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3. Qué Podrá Encontrarse en la Pantalla (Estructura Detallada)</w:t>
      </w:r>
    </w:p>
    <w:p w14:paraId="0B5CC861" w14:textId="77777777" w:rsidR="0013790A" w:rsidRDefault="00000000">
      <w:pPr>
        <w:spacing w:after="160" w:line="276" w:lineRule="auto"/>
        <w:jc w:val="both"/>
      </w:pPr>
      <w:r>
        <w:t>De arriba hacia abajo, la Bienvenida se organiza en 4 bloques:</w:t>
      </w:r>
    </w:p>
    <w:p w14:paraId="017FFA73" w14:textId="77777777" w:rsidR="0013790A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Encabezado</w:t>
      </w:r>
      <w:r>
        <w:t>, con la pastilla de progreso general.</w:t>
      </w:r>
    </w:p>
    <w:p w14:paraId="25B7ACA6" w14:textId="77777777" w:rsidR="0013790A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Barra de niveles</w:t>
      </w:r>
      <w:r>
        <w:t>, una franja horizontal con los 3 niveles conectados por líneas.</w:t>
      </w:r>
    </w:p>
    <w:p w14:paraId="12672FDB" w14:textId="77777777" w:rsidR="0013790A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Tarjetas de nivel</w:t>
      </w:r>
      <w:r>
        <w:t>, una por cada uno de los 3 niveles del asistente.</w:t>
      </w:r>
    </w:p>
    <w:p w14:paraId="1BA3917B" w14:textId="77777777" w:rsidR="0013790A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Pie de página</w:t>
      </w:r>
      <w:r>
        <w:t>, con un texto recordatorio.</w:t>
      </w:r>
    </w:p>
    <w:p w14:paraId="6D10DE41" w14:textId="77777777" w:rsidR="0013790A" w:rsidRDefault="00000000">
      <w:pPr>
        <w:pStyle w:val="Heading2"/>
        <w:spacing w:before="260" w:after="160"/>
      </w:pPr>
      <w:r>
        <w:rPr>
          <w:b/>
          <w:bCs/>
          <w:color w:val="1F4E79"/>
        </w:rPr>
        <w:t>3.1 Encabezado y la Pastilla de Progreso General</w:t>
      </w:r>
    </w:p>
    <w:p w14:paraId="3B2B5F82" w14:textId="77777777" w:rsidR="0013790A" w:rsidRDefault="00000000">
      <w:pPr>
        <w:spacing w:after="160" w:line="276" w:lineRule="auto"/>
        <w:jc w:val="both"/>
      </w:pPr>
      <w:r>
        <w:t xml:space="preserve">A la izquierda podrá visualizarse la insignia </w:t>
      </w:r>
      <w:r>
        <w:rPr>
          <w:b/>
          <w:bCs/>
        </w:rPr>
        <w:t>"Asistente de Configuración SGSI"</w:t>
      </w:r>
      <w:r>
        <w:t xml:space="preserve">, el título </w:t>
      </w:r>
      <w:r>
        <w:rPr>
          <w:b/>
          <w:bCs/>
        </w:rPr>
        <w:t>"Tu camino al SGSI certificado"</w:t>
      </w:r>
      <w:r>
        <w:t xml:space="preserve"> y el subtítulo "Completa los 3 niveles en orden para establecer y formalizar tu Sistema de Gestión de Seguridad de la Información."</w:t>
      </w:r>
    </w:p>
    <w:p w14:paraId="1CB6E032" w14:textId="7DAC2010" w:rsidR="0013790A" w:rsidRDefault="00E34351" w:rsidP="00E34351">
      <w:pPr>
        <w:spacing w:after="160" w:line="276" w:lineRule="auto"/>
      </w:pPr>
      <w:r w:rsidRPr="00E34351">
        <w:rPr>
          <w:i/>
          <w:iCs/>
          <w:color w:val="595959"/>
          <w:sz w:val="20"/>
          <w:szCs w:val="20"/>
        </w:rPr>
        <w:drawing>
          <wp:inline distT="0" distB="0" distL="0" distR="0" wp14:anchorId="4F56F53B" wp14:editId="560AB62B">
            <wp:extent cx="4496427" cy="2467319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A la derecha, la </w:t>
      </w:r>
      <w:r w:rsidR="00000000">
        <w:rPr>
          <w:b/>
          <w:bCs/>
        </w:rPr>
        <w:t>pastilla de progreso general</w:t>
      </w:r>
      <w:r w:rsidR="00000000">
        <w:t xml:space="preserve"> muestra tres datos:</w:t>
      </w:r>
    </w:p>
    <w:p w14:paraId="2EC3A7F8" w14:textId="77777777" w:rsidR="0013790A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Anillo circular:</w:t>
      </w:r>
      <w:r>
        <w:t xml:space="preserve"> el porcentaje total del asistente (el promedio de los 3 niveles).</w:t>
      </w:r>
    </w:p>
    <w:p w14:paraId="230FABB7" w14:textId="77777777" w:rsidR="0013790A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Niveles:</w:t>
      </w:r>
      <w:r>
        <w:t xml:space="preserve"> cuántos de los 3 niveles ya están en "Completado" (por ejemplo, "1/3").</w:t>
      </w:r>
    </w:p>
    <w:p w14:paraId="2B3B3E0F" w14:textId="77777777" w:rsidR="0013790A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lastRenderedPageBreak/>
        <w:t>Pasos:</w:t>
      </w:r>
      <w:r>
        <w:t xml:space="preserve"> cuántos de los 9 pasos totales (3 pasos × 3 niveles) ya se encuentran marcados como completos (por ejemplo, "4/9").</w:t>
      </w:r>
    </w:p>
    <w:p w14:paraId="1AC8903B" w14:textId="77777777" w:rsidR="0013790A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Nota importante sobre el porcentaje:</w:t>
      </w:r>
      <w:r>
        <w:rPr>
          <w:sz w:val="21"/>
          <w:szCs w:val="21"/>
        </w:rPr>
        <w:t xml:space="preserve"> el número del anillo es el </w:t>
      </w:r>
      <w:r>
        <w:rPr>
          <w:b/>
          <w:bCs/>
          <w:sz w:val="21"/>
          <w:szCs w:val="21"/>
        </w:rPr>
        <w:t>promedio simple</w:t>
      </w:r>
      <w:r>
        <w:rPr>
          <w:sz w:val="21"/>
          <w:szCs w:val="21"/>
        </w:rPr>
        <w:t xml:space="preserve"> de los 3 niveles, no una suma ponderada de todo el sistema. Un nivel que permanezca bloqueado con 0% de avance </w:t>
      </w:r>
      <w:r>
        <w:rPr>
          <w:b/>
          <w:bCs/>
          <w:sz w:val="21"/>
          <w:szCs w:val="21"/>
        </w:rPr>
        <w:t>también cuenta</w:t>
      </w:r>
      <w:r>
        <w:rPr>
          <w:sz w:val="21"/>
          <w:szCs w:val="21"/>
        </w:rPr>
        <w:t xml:space="preserve"> dentro de ese promedio, por lo que podrá observarse un porcentaje total </w:t>
      </w:r>
      <w:proofErr w:type="gramStart"/>
      <w:r>
        <w:rPr>
          <w:sz w:val="21"/>
          <w:szCs w:val="21"/>
        </w:rPr>
        <w:t>bajo</w:t>
      </w:r>
      <w:proofErr w:type="gramEnd"/>
      <w:r>
        <w:rPr>
          <w:sz w:val="21"/>
          <w:szCs w:val="21"/>
        </w:rPr>
        <w:t xml:space="preserve"> aunque ya se haya avanzado considerablemente en el Nivel 1.</w:t>
      </w:r>
    </w:p>
    <w:p w14:paraId="1B51E58D" w14:textId="77777777" w:rsidR="0013790A" w:rsidRDefault="00000000">
      <w:pPr>
        <w:pStyle w:val="Heading2"/>
        <w:spacing w:before="260" w:after="160"/>
      </w:pPr>
      <w:r>
        <w:rPr>
          <w:b/>
          <w:bCs/>
          <w:color w:val="1F4E79"/>
        </w:rPr>
        <w:t>3.2 La Barra de Niveles</w:t>
      </w:r>
    </w:p>
    <w:p w14:paraId="2FE01BF4" w14:textId="77777777" w:rsidR="0013790A" w:rsidRDefault="00000000">
      <w:pPr>
        <w:spacing w:after="160" w:line="276" w:lineRule="auto"/>
        <w:jc w:val="both"/>
      </w:pPr>
      <w:r>
        <w:t xml:space="preserve">Debajo del encabezado podrán visualizarse 3 círculos numerados </w:t>
      </w:r>
      <w:r>
        <w:rPr>
          <w:shd w:val="clear" w:color="auto" w:fill="EDEDED"/>
        </w:rPr>
        <w:t>[1]</w:t>
      </w:r>
      <w:r>
        <w:t xml:space="preserve">, </w:t>
      </w:r>
      <w:r>
        <w:rPr>
          <w:shd w:val="clear" w:color="auto" w:fill="EDEDED"/>
        </w:rPr>
        <w:t>[2]</w:t>
      </w:r>
      <w:r>
        <w:t xml:space="preserve">, </w:t>
      </w:r>
      <w:r>
        <w:rPr>
          <w:shd w:val="clear" w:color="auto" w:fill="EDEDED"/>
        </w:rPr>
        <w:t>[3]</w:t>
      </w:r>
      <w:r>
        <w:t>, unidos por una línea de progreso:</w:t>
      </w:r>
    </w:p>
    <w:p w14:paraId="439D2F4A" w14:textId="77777777" w:rsidR="0013790A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Un nivel </w:t>
      </w:r>
      <w:r>
        <w:rPr>
          <w:b/>
          <w:bCs/>
        </w:rPr>
        <w:t>completado</w:t>
      </w:r>
      <w:r>
        <w:t xml:space="preserve"> muestra un </w:t>
      </w:r>
      <w:proofErr w:type="spellStart"/>
      <w:r>
        <w:t>check</w:t>
      </w:r>
      <w:proofErr w:type="spellEnd"/>
      <w:r>
        <w:t xml:space="preserve"> (✔) y su línea hacia el siguiente nivel se llena al 100%.</w:t>
      </w:r>
    </w:p>
    <w:p w14:paraId="002C06F3" w14:textId="77777777" w:rsidR="0013790A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Un nivel </w:t>
      </w:r>
      <w:r>
        <w:rPr>
          <w:b/>
          <w:bCs/>
        </w:rPr>
        <w:t>activo</w:t>
      </w:r>
      <w:r>
        <w:t xml:space="preserve"> muestra su número y la línea se llena según el avance real en él.</w:t>
      </w:r>
    </w:p>
    <w:p w14:paraId="34133C52" w14:textId="77777777" w:rsidR="0013790A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Un nivel </w:t>
      </w:r>
      <w:r>
        <w:rPr>
          <w:b/>
          <w:bCs/>
        </w:rPr>
        <w:t>bloqueado</w:t>
      </w:r>
      <w:r>
        <w:t xml:space="preserve"> se ve atenuado (texto más tenue).</w:t>
      </w:r>
    </w:p>
    <w:p w14:paraId="60FDD76D" w14:textId="77777777" w:rsidR="0013790A" w:rsidRDefault="00000000">
      <w:pPr>
        <w:spacing w:after="160" w:line="276" w:lineRule="auto"/>
        <w:jc w:val="both"/>
      </w:pPr>
      <w:r>
        <w:t xml:space="preserve">Al pasarse el cursor sobre cualquier círculo, aparecerá un texto emergente con el nombre del nivel. Esta barra será </w:t>
      </w:r>
      <w:r>
        <w:rPr>
          <w:b/>
          <w:bCs/>
        </w:rPr>
        <w:t>solo informativa</w:t>
      </w:r>
      <w:r>
        <w:t xml:space="preserve"> — no podrá hacerse clic sobre ella para navegar; para ello estarán disponibles las tarjetas (ver sección 4).</w:t>
      </w:r>
    </w:p>
    <w:p w14:paraId="053E5D53" w14:textId="77777777" w:rsidR="0013790A" w:rsidRDefault="0013790A">
      <w:pPr>
        <w:pBdr>
          <w:bottom w:val="single" w:sz="4" w:space="1" w:color="BFBFBF"/>
        </w:pBdr>
        <w:spacing w:before="100" w:after="200"/>
      </w:pPr>
    </w:p>
    <w:p w14:paraId="448EDBC5" w14:textId="77777777" w:rsidR="0013790A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4. Las 3 Tarjetas de Nivel 🗂️</w:t>
      </w:r>
    </w:p>
    <w:p w14:paraId="3791EB42" w14:textId="77777777" w:rsidR="0013790A" w:rsidRDefault="00000000">
      <w:pPr>
        <w:spacing w:after="160" w:line="276" w:lineRule="auto"/>
        <w:jc w:val="both"/>
      </w:pPr>
      <w:r>
        <w:t>Debajo de la barra de niveles podrán visualizarse las 3 tarjetas, una por cada gran etapa del asistente. Cada una mostrará: su etiqueta ("Nivel N · nombre corto"), el título del nivel, un ícono de estado (</w:t>
      </w:r>
      <w:proofErr w:type="spellStart"/>
      <w:r>
        <w:t>check</w:t>
      </w:r>
      <w:proofErr w:type="spellEnd"/>
      <w:r>
        <w:t xml:space="preserve"> verde, número o candado), una breve descripción, una barra de progreso (si no está bloqueado) y la lista de sus 3 pasos internos.</w:t>
      </w:r>
    </w:p>
    <w:p>
      <w:pPr>
        <w:pStyle w:val="Normal"/>
      </w:pPr>
      <w:r w:rsidRPr="00E34351">
        <w:rPr>
          <w:i/>
          <w:iCs/>
          <w:color w:val="595959"/>
          <w:sz w:val="20"/>
          <w:szCs w:val="20"/>
        </w:rPr>
        <w:drawing>
          <wp:inline distT="0" distB="0" distL="0" distR="0" wp14:anchorId="3F62F2D2" wp14:editId="4132DB5D">
            <wp:extent cx="6172200" cy="16097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62520" w14:textId="2D375920" w:rsidR="0013790A" w:rsidRDefault="00E34351">
      <w:pPr>
        <w:pStyle w:val="Heading2"/>
        <w:spacing w:before="260" w:after="160"/>
      </w:pPr>
      <w:r w:rsidR="00000000">
        <w:rPr>
          <w:b/>
          <w:bCs/>
          <w:color w:val="1F4E79"/>
        </w:rPr>
        <w:t>4.1 Nivel 1 — Cimientos (Diagnóstico y Alcance)</w:t>
      </w:r>
    </w:p>
    <w:p w14:paraId="437AFB31" w14:textId="77777777" w:rsidR="0013790A" w:rsidRDefault="00000000">
      <w:pPr>
        <w:spacing w:after="160" w:line="276" w:lineRule="auto"/>
        <w:jc w:val="both"/>
      </w:pPr>
      <w:r>
        <w:t xml:space="preserve">Es el primer nivel y </w:t>
      </w:r>
      <w:r>
        <w:rPr>
          <w:b/>
          <w:bCs/>
        </w:rPr>
        <w:t>nunca aparece bloqueado</w:t>
      </w:r>
      <w:r>
        <w:t>, aunque esté en 0%. Sus 3 pasos son: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13790A" w14:paraId="38B49A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353FA" w14:textId="77777777" w:rsidR="0013790A" w:rsidRDefault="00000000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97B1A" w14:textId="77777777" w:rsidR="0013790A" w:rsidRDefault="00000000">
            <w:r>
              <w:rPr>
                <w:b/>
                <w:bCs/>
                <w:color w:val="FFFFFF"/>
                <w:sz w:val="20"/>
                <w:szCs w:val="20"/>
              </w:rPr>
              <w:t>¿Cuándo se marca como completo?</w:t>
            </w:r>
          </w:p>
        </w:tc>
      </w:tr>
      <w:tr w:rsidR="0013790A" w14:paraId="436AB1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94C8A" w14:textId="77777777" w:rsidR="0013790A" w:rsidRDefault="00000000">
            <w:r>
              <w:rPr>
                <w:sz w:val="20"/>
                <w:szCs w:val="20"/>
              </w:rPr>
              <w:t>Contexto y Diagnóstico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A033A" w14:textId="77777777" w:rsidR="0013790A" w:rsidRDefault="00000000">
            <w:r>
              <w:rPr>
                <w:sz w:val="20"/>
                <w:szCs w:val="20"/>
              </w:rPr>
              <w:t>Apenas el progreso general del Nivel 1 supera el 0% (ver advertencia 📌 más abajo).</w:t>
            </w:r>
          </w:p>
        </w:tc>
      </w:tr>
      <w:tr w:rsidR="0013790A" w14:paraId="096537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DDE28" w14:textId="77777777" w:rsidR="0013790A" w:rsidRDefault="00000000">
            <w:r>
              <w:rPr>
                <w:sz w:val="20"/>
                <w:szCs w:val="20"/>
              </w:rPr>
              <w:t>Alcance del SGSI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08EDB" w14:textId="77777777" w:rsidR="0013790A" w:rsidRDefault="00000000">
            <w:r>
              <w:rPr>
                <w:sz w:val="20"/>
                <w:szCs w:val="20"/>
              </w:rPr>
              <w:t xml:space="preserve">Cuando ya cargaste tanto el </w:t>
            </w:r>
            <w:r>
              <w:rPr>
                <w:i/>
                <w:iCs/>
                <w:sz w:val="20"/>
                <w:szCs w:val="20"/>
              </w:rPr>
              <w:t>Nombre</w:t>
            </w:r>
            <w:r>
              <w:rPr>
                <w:sz w:val="20"/>
                <w:szCs w:val="20"/>
              </w:rPr>
              <w:t xml:space="preserve"> como la </w:t>
            </w:r>
            <w:r>
              <w:rPr>
                <w:i/>
                <w:iCs/>
                <w:sz w:val="20"/>
                <w:szCs w:val="20"/>
              </w:rPr>
              <w:t>Descripción</w:t>
            </w:r>
            <w:r>
              <w:rPr>
                <w:sz w:val="20"/>
                <w:szCs w:val="20"/>
              </w:rPr>
              <w:t xml:space="preserve"> en el módulo Alcance del SGSI.</w:t>
            </w:r>
          </w:p>
        </w:tc>
      </w:tr>
      <w:tr w:rsidR="0013790A" w14:paraId="292918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AC849" w14:textId="77777777" w:rsidR="0013790A" w:rsidRDefault="00000000">
            <w:r>
              <w:rPr>
                <w:sz w:val="20"/>
                <w:szCs w:val="20"/>
              </w:rPr>
              <w:lastRenderedPageBreak/>
              <w:t>Gobierno y Roles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241F5" w14:textId="77777777" w:rsidR="0013790A" w:rsidRDefault="00000000">
            <w:r>
              <w:rPr>
                <w:sz w:val="20"/>
                <w:szCs w:val="20"/>
              </w:rPr>
              <w:t>Cuando ya existe un responsable del SGSI asignado y al menos una persona marcada como Alta Dirección.</w:t>
            </w:r>
          </w:p>
        </w:tc>
      </w:tr>
    </w:tbl>
    <w:p w14:paraId="28A30DBE" w14:textId="77777777" w:rsidR="0013790A" w:rsidRDefault="0013790A">
      <w:pPr>
        <w:spacing w:after="160"/>
      </w:pPr>
    </w:p>
    <w:p w14:paraId="1252F46A" w14:textId="77777777" w:rsidR="0013790A" w:rsidRDefault="00000000">
      <w:pPr>
        <w:spacing w:after="160" w:line="276" w:lineRule="auto"/>
        <w:jc w:val="both"/>
      </w:pPr>
      <w:r>
        <w:t>El porcentaje de este nivel ponderará: 70% las respuestas de contexto y diagnóstico, 15% el Alcance del SGSI y 15% Gobierno y Roles.</w:t>
      </w:r>
    </w:p>
    <w:p w14:paraId="13773770" w14:textId="77777777" w:rsidR="0013790A" w:rsidRDefault="00000000">
      <w:pPr>
        <w:pStyle w:val="Heading2"/>
        <w:spacing w:before="260" w:after="160"/>
      </w:pPr>
      <w:r>
        <w:rPr>
          <w:b/>
          <w:bCs/>
          <w:color w:val="1F4E79"/>
        </w:rPr>
        <w:t>4.2 Nivel 2 — El Motor (Activos y Riesgos)</w:t>
      </w:r>
    </w:p>
    <w:p w14:paraId="5F968E9D" w14:textId="77777777" w:rsidR="0013790A" w:rsidRDefault="00000000">
      <w:pPr>
        <w:spacing w:after="160" w:line="276" w:lineRule="auto"/>
        <w:jc w:val="both"/>
      </w:pPr>
      <w:r>
        <w:t xml:space="preserve">Segundo nivel. </w:t>
      </w:r>
      <w:r>
        <w:rPr>
          <w:b/>
          <w:bCs/>
        </w:rPr>
        <w:t>Permanecerá bloqueado hasta que se complete el Nivel 1 al 100%.</w:t>
      </w:r>
      <w:r>
        <w:t xml:space="preserve"> Sus 3 pasos son: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13790A" w14:paraId="79226E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A0F74" w14:textId="77777777" w:rsidR="0013790A" w:rsidRDefault="00000000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F96A2" w14:textId="77777777" w:rsidR="0013790A" w:rsidRDefault="00000000">
            <w:r>
              <w:rPr>
                <w:b/>
                <w:bCs/>
                <w:color w:val="FFFFFF"/>
                <w:sz w:val="20"/>
                <w:szCs w:val="20"/>
              </w:rPr>
              <w:t>¿Cuándo se marca como completo?</w:t>
            </w:r>
          </w:p>
        </w:tc>
      </w:tr>
      <w:tr w:rsidR="0013790A" w14:paraId="1F87BB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4D07C" w14:textId="77777777" w:rsidR="0013790A" w:rsidRDefault="00000000">
            <w:r>
              <w:rPr>
                <w:sz w:val="20"/>
                <w:szCs w:val="20"/>
              </w:rPr>
              <w:t>Inventario de Información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EEC9B" w14:textId="77777777" w:rsidR="0013790A" w:rsidRDefault="00000000">
            <w:r>
              <w:rPr>
                <w:sz w:val="20"/>
                <w:szCs w:val="20"/>
              </w:rPr>
              <w:t xml:space="preserve">Cuando el 100% de los </w:t>
            </w:r>
            <w:proofErr w:type="spellStart"/>
            <w:r>
              <w:rPr>
                <w:sz w:val="20"/>
                <w:szCs w:val="20"/>
              </w:rPr>
              <w:t>activos</w:t>
            </w:r>
            <w:proofErr w:type="spellEnd"/>
            <w:r>
              <w:rPr>
                <w:sz w:val="20"/>
                <w:szCs w:val="20"/>
              </w:rPr>
              <w:t xml:space="preserve"> tiene todos sus datos obligatorios (nombre, tipo, grupo, responsable y la tríada Confidencialidad/Integridad/Disponibilidad).</w:t>
            </w:r>
          </w:p>
        </w:tc>
      </w:tr>
      <w:tr w:rsidR="0013790A" w14:paraId="616274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856C9" w14:textId="77777777" w:rsidR="0013790A" w:rsidRDefault="00000000">
            <w:r>
              <w:rPr>
                <w:sz w:val="20"/>
                <w:szCs w:val="20"/>
              </w:rPr>
              <w:t>Identificación de Riesgos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61C8F" w14:textId="77777777" w:rsidR="0013790A" w:rsidRDefault="00000000">
            <w:r>
              <w:rPr>
                <w:sz w:val="20"/>
                <w:szCs w:val="20"/>
              </w:rPr>
              <w:t xml:space="preserve">Cuando todos los </w:t>
            </w:r>
            <w:proofErr w:type="spellStart"/>
            <w:r>
              <w:rPr>
                <w:sz w:val="20"/>
                <w:szCs w:val="20"/>
              </w:rPr>
              <w:t>activos</w:t>
            </w:r>
            <w:proofErr w:type="spellEnd"/>
            <w:r>
              <w:rPr>
                <w:sz w:val="20"/>
                <w:szCs w:val="20"/>
              </w:rPr>
              <w:t xml:space="preserve"> tienen al menos una amenaza con alguna vulnerabilidad activa registrada.</w:t>
            </w:r>
          </w:p>
        </w:tc>
      </w:tr>
      <w:tr w:rsidR="0013790A" w14:paraId="43D251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EDBFD" w14:textId="77777777" w:rsidR="0013790A" w:rsidRDefault="00000000">
            <w:r>
              <w:rPr>
                <w:sz w:val="20"/>
                <w:szCs w:val="20"/>
              </w:rPr>
              <w:t>Declaración de Aplicabilidad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A36BA" w14:textId="77777777" w:rsidR="0013790A" w:rsidRDefault="00000000">
            <w:r>
              <w:rPr>
                <w:sz w:val="20"/>
                <w:szCs w:val="20"/>
              </w:rPr>
              <w:t>Cuando el 100% de los controles de la SOA tiene definido si aplica o no, con su justificación.</w:t>
            </w:r>
          </w:p>
        </w:tc>
      </w:tr>
    </w:tbl>
    <w:p w14:paraId="76989283" w14:textId="77777777" w:rsidR="0013790A" w:rsidRDefault="0013790A">
      <w:pPr>
        <w:spacing w:after="160"/>
      </w:pPr>
    </w:p>
    <w:p w14:paraId="5639AD84" w14:textId="77777777" w:rsidR="0013790A" w:rsidRDefault="00000000">
      <w:pPr>
        <w:spacing w:after="160" w:line="276" w:lineRule="auto"/>
        <w:jc w:val="both"/>
      </w:pPr>
      <w:r>
        <w:t xml:space="preserve">Aquí el porcentaje es el </w:t>
      </w:r>
      <w:r>
        <w:rPr>
          <w:b/>
          <w:bCs/>
        </w:rPr>
        <w:t>promedio simple</w:t>
      </w:r>
      <w:r>
        <w:t xml:space="preserve"> de tres números (cada uno pesa un tercio): activos completos, activos con vulnerabilidad registrada, y controles SOA completos.</w:t>
      </w:r>
    </w:p>
    <w:p w14:paraId="7DC27997" w14:textId="77777777" w:rsidR="0013790A" w:rsidRDefault="00000000">
      <w:pPr>
        <w:pStyle w:val="Heading2"/>
        <w:spacing w:before="260" w:after="160"/>
      </w:pPr>
      <w:r>
        <w:rPr>
          <w:b/>
          <w:bCs/>
          <w:color w:val="1F4E79"/>
        </w:rPr>
        <w:t>4.3 Nivel 3 — Formalización (Puesta en Marcha)</w:t>
      </w:r>
    </w:p>
    <w:p w14:paraId="28BF917D" w14:textId="77777777" w:rsidR="0013790A" w:rsidRDefault="00000000">
      <w:pPr>
        <w:spacing w:after="160" w:line="276" w:lineRule="auto"/>
        <w:jc w:val="both"/>
      </w:pPr>
      <w:r>
        <w:t xml:space="preserve">Tercer y último nivel. </w:t>
      </w:r>
      <w:r>
        <w:rPr>
          <w:b/>
          <w:bCs/>
        </w:rPr>
        <w:t>Permanecerá bloqueado hasta que se complete el Nivel 2 al 100%.</w:t>
      </w:r>
      <w:r>
        <w:t xml:space="preserve"> Sus 3 pasos son: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13790A" w14:paraId="44E199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D3729" w14:textId="77777777" w:rsidR="0013790A" w:rsidRDefault="00000000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9F610" w14:textId="77777777" w:rsidR="0013790A" w:rsidRDefault="00000000">
            <w:r>
              <w:rPr>
                <w:b/>
                <w:bCs/>
                <w:color w:val="FFFFFF"/>
                <w:sz w:val="20"/>
                <w:szCs w:val="20"/>
              </w:rPr>
              <w:t>¿Cuándo se marca como completo?</w:t>
            </w:r>
          </w:p>
        </w:tc>
      </w:tr>
      <w:tr w:rsidR="0013790A" w14:paraId="771A9C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328D8" w14:textId="77777777" w:rsidR="0013790A" w:rsidRDefault="00000000">
            <w:r>
              <w:rPr>
                <w:sz w:val="20"/>
                <w:szCs w:val="20"/>
              </w:rPr>
              <w:t>Revisión de riesgos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2A256" w14:textId="77777777" w:rsidR="0013790A" w:rsidRDefault="00000000">
            <w:r>
              <w:rPr>
                <w:sz w:val="20"/>
                <w:szCs w:val="20"/>
              </w:rPr>
              <w:t>Cuando el 100% de los escenarios de riesgo por grupo tiene su tratamiento formalizado.</w:t>
            </w:r>
          </w:p>
        </w:tc>
      </w:tr>
      <w:tr w:rsidR="0013790A" w14:paraId="4F0574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369A3" w14:textId="77777777" w:rsidR="0013790A" w:rsidRDefault="00000000">
            <w:r>
              <w:rPr>
                <w:sz w:val="20"/>
                <w:szCs w:val="20"/>
              </w:rPr>
              <w:t>Políticas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8641C" w14:textId="77777777" w:rsidR="0013790A" w:rsidRDefault="00000000">
            <w:r>
              <w:rPr>
                <w:sz w:val="20"/>
                <w:szCs w:val="20"/>
              </w:rPr>
              <w:t>Cuando completas el paso de políticas dentro del recorrido de Formalización.</w:t>
            </w:r>
          </w:p>
        </w:tc>
      </w:tr>
      <w:tr w:rsidR="0013790A" w14:paraId="5F24FB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1E175" w14:textId="77777777" w:rsidR="0013790A" w:rsidRDefault="00000000">
            <w:r>
              <w:rPr>
                <w:sz w:val="20"/>
                <w:szCs w:val="20"/>
              </w:rPr>
              <w:t>Panel de resumen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31262" w14:textId="77777777" w:rsidR="0013790A" w:rsidRDefault="00000000">
            <w:r>
              <w:rPr>
                <w:sz w:val="20"/>
                <w:szCs w:val="20"/>
              </w:rPr>
              <w:t>Cuando completas el paso final del panel de resumen dentro del recorrido de Formalización.</w:t>
            </w:r>
          </w:p>
        </w:tc>
      </w:tr>
    </w:tbl>
    <w:p w14:paraId="28BE91E2" w14:textId="77777777" w:rsidR="0013790A" w:rsidRDefault="0013790A">
      <w:pPr>
        <w:spacing w:after="160"/>
      </w:pPr>
    </w:p>
    <w:p w14:paraId="31EF653E" w14:textId="77777777" w:rsidR="0013790A" w:rsidRDefault="00000000">
      <w:pPr>
        <w:spacing w:after="160" w:line="276" w:lineRule="auto"/>
        <w:jc w:val="both"/>
      </w:pPr>
      <w:r>
        <w:t>Este nivel también calcula su porcentaje como el promedio simple de sus 3 pasos.</w:t>
      </w:r>
    </w:p>
    <w:p w14:paraId="480BC2B5" w14:textId="77777777" w:rsidR="0013790A" w:rsidRDefault="00000000">
      <w:pPr>
        <w:pStyle w:val="Heading2"/>
        <w:spacing w:before="260" w:after="160"/>
      </w:pPr>
      <w:r>
        <w:rPr>
          <w:b/>
          <w:bCs/>
          <w:color w:val="1F4E79"/>
        </w:rPr>
        <w:t>4.4 Los Estados de una Tarjeta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3790A" w14:paraId="77BFB4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962AA" w14:textId="77777777" w:rsidR="0013790A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233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ABD1E" w14:textId="77777777" w:rsidR="0013790A" w:rsidRDefault="00000000">
            <w:r>
              <w:rPr>
                <w:b/>
                <w:bCs/>
                <w:color w:val="FFFFFF"/>
                <w:sz w:val="20"/>
                <w:szCs w:val="20"/>
              </w:rPr>
              <w:t>Ícono</w:t>
            </w:r>
          </w:p>
        </w:tc>
        <w:tc>
          <w:tcPr>
            <w:tcW w:w="233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60BED" w14:textId="77777777" w:rsidR="0013790A" w:rsidRDefault="00000000">
            <w:r>
              <w:rPr>
                <w:b/>
                <w:bCs/>
                <w:color w:val="FFFFFF"/>
                <w:sz w:val="20"/>
                <w:szCs w:val="20"/>
              </w:rPr>
              <w:t>Texto del botón</w:t>
            </w:r>
          </w:p>
        </w:tc>
        <w:tc>
          <w:tcPr>
            <w:tcW w:w="233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46FBE" w14:textId="77777777" w:rsidR="0013790A" w:rsidRDefault="00000000">
            <w:r>
              <w:rPr>
                <w:b/>
                <w:bCs/>
                <w:color w:val="FFFFFF"/>
                <w:sz w:val="20"/>
                <w:szCs w:val="20"/>
              </w:rPr>
              <w:t>¿Permite hacer clic?</w:t>
            </w:r>
          </w:p>
        </w:tc>
      </w:tr>
      <w:tr w:rsidR="0013790A" w14:paraId="45B0A8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E479D" w14:textId="77777777" w:rsidR="0013790A" w:rsidRDefault="00000000">
            <w:r>
              <w:rPr>
                <w:sz w:val="20"/>
                <w:szCs w:val="20"/>
              </w:rPr>
              <w:t>Bloqueada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E031D" w14:textId="77777777" w:rsidR="0013790A" w:rsidRDefault="00000000">
            <w:r>
              <w:rPr>
                <w:sz w:val="20"/>
                <w:szCs w:val="20"/>
              </w:rPr>
              <w:t>Candado 🔒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A4866" w14:textId="77777777" w:rsidR="0013790A" w:rsidRDefault="00000000">
            <w:r>
              <w:rPr>
                <w:sz w:val="20"/>
                <w:szCs w:val="20"/>
              </w:rPr>
              <w:t>"Nivel Bloqueado" (deshabilitado)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85B3A" w14:textId="77777777" w:rsidR="0013790A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13790A" w14:paraId="57574D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677B6" w14:textId="77777777" w:rsidR="0013790A" w:rsidRDefault="00000000">
            <w:r>
              <w:rPr>
                <w:sz w:val="20"/>
                <w:szCs w:val="20"/>
              </w:rPr>
              <w:t>Activa, sin avance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B502B" w14:textId="77777777" w:rsidR="0013790A" w:rsidRDefault="00000000">
            <w:r>
              <w:rPr>
                <w:sz w:val="20"/>
                <w:szCs w:val="20"/>
              </w:rPr>
              <w:t>Número del nivel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F4D4C" w14:textId="77777777" w:rsidR="0013790A" w:rsidRDefault="00000000">
            <w:r>
              <w:rPr>
                <w:sz w:val="20"/>
                <w:szCs w:val="20"/>
              </w:rPr>
              <w:t>Comenzar Ahora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547FB" w14:textId="77777777" w:rsidR="0013790A" w:rsidRDefault="00000000">
            <w:r>
              <w:rPr>
                <w:sz w:val="20"/>
                <w:szCs w:val="20"/>
              </w:rPr>
              <w:t>Sí</w:t>
            </w:r>
          </w:p>
        </w:tc>
      </w:tr>
      <w:tr w:rsidR="0013790A" w14:paraId="1F9FB0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BDE74" w14:textId="77777777" w:rsidR="0013790A" w:rsidRDefault="00000000">
            <w:r>
              <w:rPr>
                <w:sz w:val="20"/>
                <w:szCs w:val="20"/>
              </w:rPr>
              <w:lastRenderedPageBreak/>
              <w:t>Activa, con avance parcial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1DD2F" w14:textId="77777777" w:rsidR="0013790A" w:rsidRDefault="00000000">
            <w:r>
              <w:rPr>
                <w:sz w:val="20"/>
                <w:szCs w:val="20"/>
              </w:rPr>
              <w:t>Número del nivel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F3422" w14:textId="77777777" w:rsidR="0013790A" w:rsidRDefault="00000000">
            <w:r>
              <w:rPr>
                <w:sz w:val="20"/>
                <w:szCs w:val="20"/>
              </w:rPr>
              <w:t>Continuar Nivel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FD0F2" w14:textId="77777777" w:rsidR="0013790A" w:rsidRDefault="00000000">
            <w:r>
              <w:rPr>
                <w:sz w:val="20"/>
                <w:szCs w:val="20"/>
              </w:rPr>
              <w:t>Sí</w:t>
            </w:r>
          </w:p>
        </w:tc>
      </w:tr>
      <w:tr w:rsidR="0013790A" w14:paraId="78BF38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3F200" w14:textId="77777777" w:rsidR="0013790A" w:rsidRDefault="00000000">
            <w:r>
              <w:rPr>
                <w:sz w:val="20"/>
                <w:szCs w:val="20"/>
              </w:rPr>
              <w:t>Completada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7C45D" w14:textId="77777777" w:rsidR="0013790A" w:rsidRDefault="00000000">
            <w:proofErr w:type="spellStart"/>
            <w:r>
              <w:rPr>
                <w:sz w:val="20"/>
                <w:szCs w:val="20"/>
              </w:rPr>
              <w:t>Check</w:t>
            </w:r>
            <w:proofErr w:type="spellEnd"/>
            <w:r>
              <w:rPr>
                <w:sz w:val="20"/>
                <w:szCs w:val="20"/>
              </w:rPr>
              <w:t xml:space="preserve"> verde ✔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4FFDF" w14:textId="77777777" w:rsidR="0013790A" w:rsidRDefault="00000000">
            <w:r>
              <w:rPr>
                <w:sz w:val="20"/>
                <w:szCs w:val="20"/>
              </w:rPr>
              <w:t>Revisar Detalles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8F0EB" w14:textId="77777777" w:rsidR="0013790A" w:rsidRDefault="00000000">
            <w:r>
              <w:rPr>
                <w:sz w:val="20"/>
                <w:szCs w:val="20"/>
              </w:rPr>
              <w:t>Sí (para revisar lo ya cargado)</w:t>
            </w:r>
          </w:p>
        </w:tc>
      </w:tr>
    </w:tbl>
    <w:p w14:paraId="5ADC95CF" w14:textId="77777777" w:rsidR="0013790A" w:rsidRDefault="0013790A">
      <w:pPr>
        <w:spacing w:after="160"/>
      </w:pPr>
    </w:p>
    <w:p w14:paraId="5B6BFB8B" w14:textId="77777777" w:rsidR="0013790A" w:rsidRDefault="00000000">
      <w:pPr>
        <w:pStyle w:val="Heading2"/>
        <w:spacing w:before="260" w:after="160"/>
      </w:pPr>
      <w:r>
        <w:rPr>
          <w:b/>
          <w:bCs/>
          <w:color w:val="1F4E79"/>
        </w:rPr>
        <w:t>4.5 La Lista de Pasos Dentro de Cada Tarjeta</w:t>
      </w:r>
    </w:p>
    <w:p w14:paraId="589DD910" w14:textId="77777777" w:rsidR="0013790A" w:rsidRDefault="00000000">
      <w:pPr>
        <w:spacing w:after="160" w:line="276" w:lineRule="auto"/>
        <w:jc w:val="both"/>
      </w:pPr>
      <w:r>
        <w:t xml:space="preserve">Debajo de la barra de progreso de cada tarjeta podrán visualizarse sus 3 pasos, cada uno como una fila con un círculo numerado (1, 2 o 3) que cambiará a un </w:t>
      </w:r>
      <w:proofErr w:type="spellStart"/>
      <w:r>
        <w:t>check</w:t>
      </w:r>
      <w:proofErr w:type="spellEnd"/>
      <w:r>
        <w:t xml:space="preserve"> verde cuando se complete, y a un fondo verde tenue cuando ya se encuentre listo.</w:t>
      </w:r>
    </w:p>
    <w:p w14:paraId="3A9D2549" w14:textId="77777777" w:rsidR="0013790A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Estos indicadores son </w:t>
      </w:r>
      <w:r>
        <w:rPr>
          <w:b/>
          <w:bCs/>
          <w:sz w:val="21"/>
          <w:szCs w:val="21"/>
        </w:rPr>
        <w:t>solo de lectura</w:t>
      </w:r>
      <w:r>
        <w:rPr>
          <w:sz w:val="21"/>
          <w:szCs w:val="21"/>
        </w:rPr>
        <w:t>: no podrá hacerse clic sobre un paso individual para marcarlo o para acceder directamente a él. Servirán únicamente de referencia rápida de lo pendiente dentro del nivel.</w:t>
      </w:r>
    </w:p>
    <w:p w14:paraId="39AC3FA1" w14:textId="77777777" w:rsidR="0013790A" w:rsidRDefault="0013790A">
      <w:pPr>
        <w:pBdr>
          <w:bottom w:val="single" w:sz="4" w:space="1" w:color="BFBFBF"/>
        </w:pBdr>
        <w:spacing w:before="100" w:after="200"/>
      </w:pPr>
    </w:p>
    <w:p w14:paraId="2011E2B9" w14:textId="77777777" w:rsidR="0013790A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5. ¿Cómo Avanzar al Siguiente Nivel? ⚡</w:t>
      </w:r>
    </w:p>
    <w:p w14:paraId="6933A7E0" w14:textId="77777777" w:rsidR="0013790A" w:rsidRDefault="00000000">
      <w:pPr>
        <w:spacing w:after="160" w:line="276" w:lineRule="auto"/>
        <w:jc w:val="both"/>
      </w:pPr>
      <w:r>
        <w:t xml:space="preserve">Tanto el botón al pie de cada tarjeta como el hacer clic en cualquier parte de una tarjeta que no esté bloqueada conducirán al mismo lugar: </w:t>
      </w:r>
      <w:r>
        <w:rPr>
          <w:b/>
          <w:bCs/>
        </w:rPr>
        <w:t>la primera pantalla de ese nivel</w:t>
      </w:r>
      <w: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13790A" w14:paraId="10B35E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C1FF4" w14:textId="77777777" w:rsidR="0013790A" w:rsidRDefault="00000000">
            <w:r>
              <w:rPr>
                <w:b/>
                <w:bCs/>
                <w:color w:val="FFFFFF"/>
                <w:sz w:val="20"/>
                <w:szCs w:val="20"/>
              </w:rPr>
              <w:t>Nivel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2BCD7" w14:textId="77777777" w:rsidR="0013790A" w:rsidRDefault="00000000">
            <w:r>
              <w:rPr>
                <w:b/>
                <w:bCs/>
                <w:color w:val="FFFFFF"/>
                <w:sz w:val="20"/>
                <w:szCs w:val="20"/>
              </w:rPr>
              <w:t>Te lleva a</w:t>
            </w:r>
          </w:p>
        </w:tc>
      </w:tr>
      <w:tr w:rsidR="0013790A" w14:paraId="391CE3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A5D09" w14:textId="77777777" w:rsidR="0013790A" w:rsidRDefault="00000000">
            <w:r>
              <w:rPr>
                <w:sz w:val="20"/>
                <w:szCs w:val="20"/>
              </w:rPr>
              <w:t>Nivel 1 · Cimientos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FF091" w14:textId="77777777" w:rsidR="0013790A" w:rsidRDefault="00000000">
            <w:r>
              <w:rPr>
                <w:sz w:val="20"/>
                <w:szCs w:val="20"/>
                <w:shd w:val="clear" w:color="auto" w:fill="EDEDED"/>
              </w:rPr>
              <w:t>/</w:t>
            </w:r>
            <w:proofErr w:type="spellStart"/>
            <w:r>
              <w:rPr>
                <w:sz w:val="20"/>
                <w:szCs w:val="20"/>
                <w:shd w:val="clear" w:color="auto" w:fill="EDEDED"/>
              </w:rPr>
              <w:t>wizard</w:t>
            </w:r>
            <w:proofErr w:type="spellEnd"/>
            <w:r>
              <w:rPr>
                <w:sz w:val="20"/>
                <w:szCs w:val="20"/>
                <w:shd w:val="clear" w:color="auto" w:fill="EDEDED"/>
              </w:rPr>
              <w:t>/</w:t>
            </w:r>
            <w:proofErr w:type="spellStart"/>
            <w:r>
              <w:rPr>
                <w:sz w:val="20"/>
                <w:szCs w:val="20"/>
                <w:shd w:val="clear" w:color="auto" w:fill="EDEDED"/>
              </w:rPr>
              <w:t>context</w:t>
            </w:r>
            <w:proofErr w:type="spellEnd"/>
          </w:p>
        </w:tc>
      </w:tr>
      <w:tr w:rsidR="0013790A" w14:paraId="755ED6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A77B3" w14:textId="77777777" w:rsidR="0013790A" w:rsidRDefault="00000000">
            <w:r>
              <w:rPr>
                <w:sz w:val="20"/>
                <w:szCs w:val="20"/>
              </w:rPr>
              <w:t>Nivel 2 · El Motor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EC8EC" w14:textId="77777777" w:rsidR="0013790A" w:rsidRDefault="00000000">
            <w:r>
              <w:rPr>
                <w:sz w:val="20"/>
                <w:szCs w:val="20"/>
                <w:shd w:val="clear" w:color="auto" w:fill="EDEDED"/>
              </w:rPr>
              <w:t>/</w:t>
            </w:r>
            <w:proofErr w:type="spellStart"/>
            <w:r>
              <w:rPr>
                <w:sz w:val="20"/>
                <w:szCs w:val="20"/>
                <w:shd w:val="clear" w:color="auto" w:fill="EDEDED"/>
              </w:rPr>
              <w:t>wizard</w:t>
            </w:r>
            <w:proofErr w:type="spellEnd"/>
            <w:r>
              <w:rPr>
                <w:sz w:val="20"/>
                <w:szCs w:val="20"/>
                <w:shd w:val="clear" w:color="auto" w:fill="EDEDED"/>
              </w:rPr>
              <w:t>/</w:t>
            </w:r>
            <w:proofErr w:type="spellStart"/>
            <w:r>
              <w:rPr>
                <w:sz w:val="20"/>
                <w:szCs w:val="20"/>
                <w:shd w:val="clear" w:color="auto" w:fill="EDEDED"/>
              </w:rPr>
              <w:t>management</w:t>
            </w:r>
            <w:proofErr w:type="spellEnd"/>
          </w:p>
        </w:tc>
      </w:tr>
      <w:tr w:rsidR="0013790A" w14:paraId="64AE79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0AB55" w14:textId="77777777" w:rsidR="0013790A" w:rsidRDefault="00000000">
            <w:r>
              <w:rPr>
                <w:sz w:val="20"/>
                <w:szCs w:val="20"/>
              </w:rPr>
              <w:t>Nivel 3 · Formalización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9CF31" w14:textId="77777777" w:rsidR="0013790A" w:rsidRDefault="00000000">
            <w:r>
              <w:rPr>
                <w:sz w:val="20"/>
                <w:szCs w:val="20"/>
                <w:shd w:val="clear" w:color="auto" w:fill="EDEDED"/>
              </w:rPr>
              <w:t>/</w:t>
            </w:r>
            <w:proofErr w:type="spellStart"/>
            <w:r>
              <w:rPr>
                <w:sz w:val="20"/>
                <w:szCs w:val="20"/>
                <w:shd w:val="clear" w:color="auto" w:fill="EDEDED"/>
              </w:rPr>
              <w:t>wizard</w:t>
            </w:r>
            <w:proofErr w:type="spellEnd"/>
            <w:r>
              <w:rPr>
                <w:sz w:val="20"/>
                <w:szCs w:val="20"/>
                <w:shd w:val="clear" w:color="auto" w:fill="EDEDED"/>
              </w:rPr>
              <w:t>/</w:t>
            </w:r>
            <w:proofErr w:type="spellStart"/>
            <w:r>
              <w:rPr>
                <w:sz w:val="20"/>
                <w:szCs w:val="20"/>
                <w:shd w:val="clear" w:color="auto" w:fill="EDEDED"/>
              </w:rPr>
              <w:t>formalization</w:t>
            </w:r>
            <w:proofErr w:type="spellEnd"/>
          </w:p>
        </w:tc>
      </w:tr>
    </w:tbl>
    <w:p w14:paraId="1479B52C" w14:textId="77777777" w:rsidR="0013790A" w:rsidRDefault="0013790A">
      <w:pPr>
        <w:spacing w:after="160"/>
      </w:pPr>
    </w:p>
    <w:p w14:paraId="1C280D23" w14:textId="77777777" w:rsidR="0013790A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Nota:</w:t>
      </w:r>
      <w:r>
        <w:rPr>
          <w:sz w:val="21"/>
          <w:szCs w:val="21"/>
        </w:rPr>
        <w:t xml:space="preserve"> siempre se ingresará por la </w:t>
      </w:r>
      <w:r>
        <w:rPr>
          <w:b/>
          <w:bCs/>
          <w:sz w:val="21"/>
          <w:szCs w:val="21"/>
        </w:rPr>
        <w:t>pantalla de inicio</w:t>
      </w:r>
      <w:r>
        <w:rPr>
          <w:sz w:val="21"/>
          <w:szCs w:val="21"/>
        </w:rPr>
        <w:t xml:space="preserve"> del nivel, sin importar en qué paso se hubiera quedado la última vez ni cuánto avance ya se tenga.</w:t>
      </w:r>
    </w:p>
    <w:p w14:paraId="478CBB60" w14:textId="77777777" w:rsidR="0013790A" w:rsidRDefault="00000000">
      <w:pPr>
        <w:spacing w:after="160" w:line="276" w:lineRule="auto"/>
        <w:jc w:val="both"/>
      </w:pPr>
      <w:r>
        <w:t>Mientras la navegación se encuentre en curso, los botones de todas las tarjetas se deshabilitarán momentáneamente, con el fin de evitar que un doble clic conduzca a dos lugares a la vez.</w:t>
      </w:r>
    </w:p>
    <w:p w14:paraId="7CFD2C89" w14:textId="77777777" w:rsidR="0013790A" w:rsidRDefault="00000000">
      <w:pPr>
        <w:spacing w:after="160" w:line="276" w:lineRule="auto"/>
        <w:jc w:val="both"/>
      </w:pPr>
      <w:r>
        <w:t xml:space="preserve">Al final de la pantalla, bajo una línea divisoria, podrá visualizarse el siguiente recordatorio: </w:t>
      </w:r>
      <w:r>
        <w:rPr>
          <w:i/>
          <w:iCs/>
        </w:rPr>
        <w:t>"Completa cada nivel para desbloquear el siguiente. Los tres niveles completos finalizan tu SGSI."</w:t>
      </w:r>
      <w:r>
        <w:t xml:space="preserve"> Será de carácter meramente informativo, sin ninguna acción asociada.</w:t>
      </w:r>
    </w:p>
    <w:p w14:paraId="17A27BBC" w14:textId="77777777" w:rsidR="0013790A" w:rsidRDefault="0013790A">
      <w:pPr>
        <w:pBdr>
          <w:bottom w:val="single" w:sz="4" w:space="1" w:color="BFBFBF"/>
        </w:pBdr>
        <w:spacing w:before="100" w:after="200"/>
      </w:pPr>
    </w:p>
    <w:p w14:paraId="4F71876E" w14:textId="77777777" w:rsidR="0013790A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6. Notas de Interés y Advertencias 🔗</w:t>
      </w:r>
    </w:p>
    <w:p w14:paraId="51656046" w14:textId="77777777" w:rsidR="0013790A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📌 </w:t>
      </w:r>
      <w:r>
        <w:rPr>
          <w:b/>
          <w:bCs/>
        </w:rPr>
        <w:t>El paso "Contexto y Diagnóstico" del Nivel 1 se marcará como completo apenas el progreso general del nivel supere el 0%</w:t>
      </w:r>
      <w:r>
        <w:t xml:space="preserve">, a diferencia de "Alcance del SGSI" y "Gobierno y Roles", que sí exigirán encontrarse al 100% para que se muestre el </w:t>
      </w:r>
      <w:proofErr w:type="spellStart"/>
      <w:r>
        <w:t>check</w:t>
      </w:r>
      <w:proofErr w:type="spellEnd"/>
      <w:r>
        <w:t xml:space="preserve">. Será normal visualizar ese primer paso con </w:t>
      </w:r>
      <w:proofErr w:type="spellStart"/>
      <w:r>
        <w:t>check</w:t>
      </w:r>
      <w:proofErr w:type="spellEnd"/>
      <w:r>
        <w:t xml:space="preserve"> </w:t>
      </w:r>
      <w:proofErr w:type="gramStart"/>
      <w:r>
        <w:t>verde</w:t>
      </w:r>
      <w:proofErr w:type="gramEnd"/>
      <w:r>
        <w:t xml:space="preserve"> aunque recién se haya comenzado a completar el Contexto.</w:t>
      </w:r>
    </w:p>
    <w:p w14:paraId="392B4B0D" w14:textId="77777777" w:rsidR="0013790A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lastRenderedPageBreak/>
        <w:t xml:space="preserve">📌 </w:t>
      </w:r>
      <w:r>
        <w:rPr>
          <w:b/>
          <w:bCs/>
        </w:rPr>
        <w:t xml:space="preserve">En el Nivel 2, el porcentaje de la barra no siempre coincide con el </w:t>
      </w:r>
      <w:proofErr w:type="spellStart"/>
      <w:r>
        <w:rPr>
          <w:b/>
          <w:bCs/>
        </w:rPr>
        <w:t>check</w:t>
      </w:r>
      <w:proofErr w:type="spellEnd"/>
      <w:r>
        <w:rPr>
          <w:b/>
          <w:bCs/>
        </w:rPr>
        <w:t xml:space="preserve"> del paso "Identificación de Riesgos".</w:t>
      </w:r>
      <w:r>
        <w:t xml:space="preserve"> La barra medirá qué proporción de los activos </w:t>
      </w:r>
      <w:proofErr w:type="spellStart"/>
      <w:r>
        <w:t>activos</w:t>
      </w:r>
      <w:proofErr w:type="spellEnd"/>
      <w:r>
        <w:t xml:space="preserve"> tiene </w:t>
      </w:r>
      <w:r>
        <w:rPr>
          <w:i/>
          <w:iCs/>
        </w:rPr>
        <w:t>al menos</w:t>
      </w:r>
      <w:r>
        <w:t xml:space="preserve"> una vulnerabilidad registrada; el </w:t>
      </w:r>
      <w:proofErr w:type="spellStart"/>
      <w:r>
        <w:t>check</w:t>
      </w:r>
      <w:proofErr w:type="spellEnd"/>
      <w:r>
        <w:t xml:space="preserve"> del paso solo se encenderá cuando </w:t>
      </w:r>
      <w:r>
        <w:rPr>
          <w:i/>
          <w:iCs/>
        </w:rPr>
        <w:t>todos</w:t>
      </w:r>
      <w:r>
        <w:t xml:space="preserve"> los activos </w:t>
      </w:r>
      <w:proofErr w:type="spellStart"/>
      <w:r>
        <w:t>activos</w:t>
      </w:r>
      <w:proofErr w:type="spellEnd"/>
      <w:r>
        <w:t xml:space="preserve"> la tengan. Por ello podrá observarse, por ejemplo, el Nivel 2 en 70% de avance mientras ese paso específico todavía no cuente con su </w:t>
      </w:r>
      <w:proofErr w:type="spellStart"/>
      <w:r>
        <w:t>check</w:t>
      </w:r>
      <w:proofErr w:type="spellEnd"/>
      <w:r>
        <w:t>.</w:t>
      </w:r>
    </w:p>
    <w:p w14:paraId="4CEB0199" w14:textId="77777777" w:rsidR="0013790A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Los niveles deberán completarse en orden estricto</w:t>
      </w:r>
      <w:r>
        <w:t>: no existirá ninguna forma de omitir el Nivel 2 o el Nivel 3 desde esta pantalla.</w:t>
      </w:r>
    </w:p>
    <w:p w14:paraId="6EA9162F" w14:textId="77777777" w:rsidR="0013790A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Módulos relacionados:</w:t>
      </w:r>
      <w:r>
        <w:t xml:space="preserve"> el avance en esta pantalla dependerá de lo que se cargue en Alcance del SGSI, Roles y Responsabilidades, Inventario de Activos, Identificación de Amenazas y Vulnerabilidades, Declaración de Aplicabilidad (SOA) y Plan de Tratamiento de Riesgo. Deberán consultarse esos manuales para conocer cómo avanzar en cada paso puntual.</w:t>
      </w:r>
    </w:p>
    <w:p w14:paraId="67C4ED7A" w14:textId="77777777" w:rsidR="0013790A" w:rsidRDefault="0013790A">
      <w:pPr>
        <w:pBdr>
          <w:bottom w:val="single" w:sz="4" w:space="1" w:color="BFBFBF"/>
        </w:pBdr>
        <w:spacing w:before="100" w:after="200"/>
      </w:pPr>
    </w:p>
    <w:p w14:paraId="08D74A73" w14:textId="77777777" w:rsidR="0013790A" w:rsidRDefault="00000000">
      <w:pPr>
        <w:spacing w:after="160" w:line="276" w:lineRule="auto"/>
        <w:jc w:val="both"/>
      </w:pPr>
      <w:r>
        <w:rPr>
          <w:i/>
          <w:iCs/>
        </w:rPr>
        <w:t>Manual redactado con fines de orientación interactiva para el usuario final.</w:t>
      </w:r>
    </w:p>
    <w:sectPr w:rsidR="0013790A">
      <w:headerReference w:type="default" r:id="rId10"/>
      <w:footerReference w:type="default" r:id="rId11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F7ED1E" w14:textId="77777777" w:rsidR="001A5578" w:rsidRDefault="001A5578">
      <w:r>
        <w:separator/>
      </w:r>
    </w:p>
  </w:endnote>
  <w:endnote w:type="continuationSeparator" w:id="0">
    <w:p w14:paraId="72D6DB66" w14:textId="77777777" w:rsidR="001A5578" w:rsidRDefault="001A5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B0CC8" w14:textId="77777777" w:rsidR="0013790A" w:rsidRDefault="00000000"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E34351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E34351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E313F2" w14:textId="77777777" w:rsidR="001A5578" w:rsidRDefault="001A5578">
      <w:r>
        <w:separator/>
      </w:r>
    </w:p>
  </w:footnote>
  <w:footnote w:type="continuationSeparator" w:id="0">
    <w:p w14:paraId="522DB97D" w14:textId="77777777" w:rsidR="001A5578" w:rsidRDefault="001A55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44A38" w14:textId="77777777" w:rsidR="0013790A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Manual de Usuario — SGSI</w:t>
    </w:r>
  </w:p>
  <w:p w14:paraId="DC9FB89B" w14:textId="77777777" w:rsidR="0013790A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v.1.00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72FD3"/>
    <w:multiLevelType w:val="hybridMultilevel"/>
    <w:tmpl w:val="B99E8F30"/>
    <w:lvl w:ilvl="0" w:tplc="A41E8838">
      <w:start w:val="1"/>
      <w:numFmt w:val="decimal"/>
      <w:lvlText w:val="%1."/>
      <w:lvlJc w:val="left"/>
      <w:pPr>
        <w:ind w:left="460" w:hanging="260"/>
      </w:pPr>
    </w:lvl>
    <w:lvl w:ilvl="1" w:tplc="6D364350">
      <w:numFmt w:val="decimal"/>
      <w:lvlText w:val=""/>
      <w:lvlJc w:val="left"/>
    </w:lvl>
    <w:lvl w:ilvl="2" w:tplc="ACE8B66C">
      <w:numFmt w:val="decimal"/>
      <w:lvlText w:val=""/>
      <w:lvlJc w:val="left"/>
    </w:lvl>
    <w:lvl w:ilvl="3" w:tplc="C066B2A6">
      <w:numFmt w:val="decimal"/>
      <w:lvlText w:val=""/>
      <w:lvlJc w:val="left"/>
    </w:lvl>
    <w:lvl w:ilvl="4" w:tplc="3446C6E8">
      <w:numFmt w:val="decimal"/>
      <w:lvlText w:val=""/>
      <w:lvlJc w:val="left"/>
    </w:lvl>
    <w:lvl w:ilvl="5" w:tplc="3028BC9C">
      <w:numFmt w:val="decimal"/>
      <w:lvlText w:val=""/>
      <w:lvlJc w:val="left"/>
    </w:lvl>
    <w:lvl w:ilvl="6" w:tplc="677206F8">
      <w:numFmt w:val="decimal"/>
      <w:lvlText w:val=""/>
      <w:lvlJc w:val="left"/>
    </w:lvl>
    <w:lvl w:ilvl="7" w:tplc="93FCCE90">
      <w:numFmt w:val="decimal"/>
      <w:lvlText w:val=""/>
      <w:lvlJc w:val="left"/>
    </w:lvl>
    <w:lvl w:ilvl="8" w:tplc="F12A9600">
      <w:numFmt w:val="decimal"/>
      <w:lvlText w:val=""/>
      <w:lvlJc w:val="left"/>
    </w:lvl>
  </w:abstractNum>
  <w:abstractNum w:abstractNumId="1" w15:restartNumberingAfterBreak="0">
    <w:nsid w:val="0D674915"/>
    <w:multiLevelType w:val="hybridMultilevel"/>
    <w:tmpl w:val="E62A743A"/>
    <w:lvl w:ilvl="0" w:tplc="42CE4B3E">
      <w:start w:val="1"/>
      <w:numFmt w:val="decimal"/>
      <w:lvlText w:val="%1."/>
      <w:lvlJc w:val="left"/>
      <w:pPr>
        <w:ind w:left="460" w:hanging="260"/>
      </w:pPr>
    </w:lvl>
    <w:lvl w:ilvl="1" w:tplc="F4D40564">
      <w:numFmt w:val="decimal"/>
      <w:lvlText w:val=""/>
      <w:lvlJc w:val="left"/>
    </w:lvl>
    <w:lvl w:ilvl="2" w:tplc="1938E87C">
      <w:numFmt w:val="decimal"/>
      <w:lvlText w:val=""/>
      <w:lvlJc w:val="left"/>
    </w:lvl>
    <w:lvl w:ilvl="3" w:tplc="6212ADA2">
      <w:numFmt w:val="decimal"/>
      <w:lvlText w:val=""/>
      <w:lvlJc w:val="left"/>
    </w:lvl>
    <w:lvl w:ilvl="4" w:tplc="AEB835B4">
      <w:numFmt w:val="decimal"/>
      <w:lvlText w:val=""/>
      <w:lvlJc w:val="left"/>
    </w:lvl>
    <w:lvl w:ilvl="5" w:tplc="96A25B20">
      <w:numFmt w:val="decimal"/>
      <w:lvlText w:val=""/>
      <w:lvlJc w:val="left"/>
    </w:lvl>
    <w:lvl w:ilvl="6" w:tplc="4B6E40D6">
      <w:numFmt w:val="decimal"/>
      <w:lvlText w:val=""/>
      <w:lvlJc w:val="left"/>
    </w:lvl>
    <w:lvl w:ilvl="7" w:tplc="D98090E2">
      <w:numFmt w:val="decimal"/>
      <w:lvlText w:val=""/>
      <w:lvlJc w:val="left"/>
    </w:lvl>
    <w:lvl w:ilvl="8" w:tplc="97B44E60">
      <w:numFmt w:val="decimal"/>
      <w:lvlText w:val=""/>
      <w:lvlJc w:val="left"/>
    </w:lvl>
  </w:abstractNum>
  <w:abstractNum w:abstractNumId="2" w15:restartNumberingAfterBreak="0">
    <w:nsid w:val="0FFC73DA"/>
    <w:multiLevelType w:val="hybridMultilevel"/>
    <w:tmpl w:val="92F8D2E0"/>
    <w:lvl w:ilvl="0" w:tplc="62BC3014">
      <w:start w:val="1"/>
      <w:numFmt w:val="bullet"/>
      <w:lvlText w:val="•"/>
      <w:lvlJc w:val="left"/>
      <w:pPr>
        <w:ind w:left="460" w:hanging="260"/>
      </w:pPr>
    </w:lvl>
    <w:lvl w:ilvl="1" w:tplc="CB90FFE6">
      <w:start w:val="1"/>
      <w:numFmt w:val="bullet"/>
      <w:lvlText w:val="◦"/>
      <w:lvlJc w:val="left"/>
      <w:pPr>
        <w:ind w:left="820" w:hanging="260"/>
      </w:pPr>
    </w:lvl>
    <w:lvl w:ilvl="2" w:tplc="BE742080">
      <w:numFmt w:val="decimal"/>
      <w:lvlText w:val=""/>
      <w:lvlJc w:val="left"/>
    </w:lvl>
    <w:lvl w:ilvl="3" w:tplc="11A65A60">
      <w:numFmt w:val="decimal"/>
      <w:lvlText w:val=""/>
      <w:lvlJc w:val="left"/>
    </w:lvl>
    <w:lvl w:ilvl="4" w:tplc="89087DD6">
      <w:numFmt w:val="decimal"/>
      <w:lvlText w:val=""/>
      <w:lvlJc w:val="left"/>
    </w:lvl>
    <w:lvl w:ilvl="5" w:tplc="06182142">
      <w:numFmt w:val="decimal"/>
      <w:lvlText w:val=""/>
      <w:lvlJc w:val="left"/>
    </w:lvl>
    <w:lvl w:ilvl="6" w:tplc="327C2B2A">
      <w:numFmt w:val="decimal"/>
      <w:lvlText w:val=""/>
      <w:lvlJc w:val="left"/>
    </w:lvl>
    <w:lvl w:ilvl="7" w:tplc="7284D03C">
      <w:numFmt w:val="decimal"/>
      <w:lvlText w:val=""/>
      <w:lvlJc w:val="left"/>
    </w:lvl>
    <w:lvl w:ilvl="8" w:tplc="0CF8F1A0">
      <w:numFmt w:val="decimal"/>
      <w:lvlText w:val=""/>
      <w:lvlJc w:val="left"/>
    </w:lvl>
  </w:abstractNum>
  <w:abstractNum w:abstractNumId="3" w15:restartNumberingAfterBreak="0">
    <w:nsid w:val="381B172D"/>
    <w:multiLevelType w:val="hybridMultilevel"/>
    <w:tmpl w:val="B8B44A30"/>
    <w:lvl w:ilvl="0" w:tplc="A06835A8">
      <w:start w:val="1"/>
      <w:numFmt w:val="bullet"/>
      <w:lvlText w:val="●"/>
      <w:lvlJc w:val="left"/>
      <w:pPr>
        <w:ind w:left="720" w:hanging="360"/>
      </w:pPr>
    </w:lvl>
    <w:lvl w:ilvl="1" w:tplc="E634FC84">
      <w:start w:val="1"/>
      <w:numFmt w:val="bullet"/>
      <w:lvlText w:val="○"/>
      <w:lvlJc w:val="left"/>
      <w:pPr>
        <w:ind w:left="1440" w:hanging="360"/>
      </w:pPr>
    </w:lvl>
    <w:lvl w:ilvl="2" w:tplc="F5F66786">
      <w:start w:val="1"/>
      <w:numFmt w:val="bullet"/>
      <w:lvlText w:val="■"/>
      <w:lvlJc w:val="left"/>
      <w:pPr>
        <w:ind w:left="2160" w:hanging="360"/>
      </w:pPr>
    </w:lvl>
    <w:lvl w:ilvl="3" w:tplc="F2F40B54">
      <w:start w:val="1"/>
      <w:numFmt w:val="bullet"/>
      <w:lvlText w:val="●"/>
      <w:lvlJc w:val="left"/>
      <w:pPr>
        <w:ind w:left="2880" w:hanging="360"/>
      </w:pPr>
    </w:lvl>
    <w:lvl w:ilvl="4" w:tplc="F466B550">
      <w:start w:val="1"/>
      <w:numFmt w:val="bullet"/>
      <w:lvlText w:val="○"/>
      <w:lvlJc w:val="left"/>
      <w:pPr>
        <w:ind w:left="3600" w:hanging="360"/>
      </w:pPr>
    </w:lvl>
    <w:lvl w:ilvl="5" w:tplc="712AB52E">
      <w:start w:val="1"/>
      <w:numFmt w:val="bullet"/>
      <w:lvlText w:val="■"/>
      <w:lvlJc w:val="left"/>
      <w:pPr>
        <w:ind w:left="4320" w:hanging="360"/>
      </w:pPr>
    </w:lvl>
    <w:lvl w:ilvl="6" w:tplc="40A6A306">
      <w:start w:val="1"/>
      <w:numFmt w:val="bullet"/>
      <w:lvlText w:val="●"/>
      <w:lvlJc w:val="left"/>
      <w:pPr>
        <w:ind w:left="5040" w:hanging="360"/>
      </w:pPr>
    </w:lvl>
    <w:lvl w:ilvl="7" w:tplc="8A56A7C2">
      <w:start w:val="1"/>
      <w:numFmt w:val="bullet"/>
      <w:lvlText w:val="●"/>
      <w:lvlJc w:val="left"/>
      <w:pPr>
        <w:ind w:left="5760" w:hanging="360"/>
      </w:pPr>
    </w:lvl>
    <w:lvl w:ilvl="8" w:tplc="46D0078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B704B7F"/>
    <w:multiLevelType w:val="hybridMultilevel"/>
    <w:tmpl w:val="2F7CF0B0"/>
    <w:lvl w:ilvl="0" w:tplc="1696F2CA">
      <w:start w:val="1"/>
      <w:numFmt w:val="decimal"/>
      <w:lvlText w:val="%1."/>
      <w:lvlJc w:val="left"/>
      <w:pPr>
        <w:ind w:left="460" w:hanging="260"/>
      </w:pPr>
    </w:lvl>
    <w:lvl w:ilvl="1" w:tplc="B75CCBAC">
      <w:numFmt w:val="decimal"/>
      <w:lvlText w:val=""/>
      <w:lvlJc w:val="left"/>
    </w:lvl>
    <w:lvl w:ilvl="2" w:tplc="2D466424">
      <w:numFmt w:val="decimal"/>
      <w:lvlText w:val=""/>
      <w:lvlJc w:val="left"/>
    </w:lvl>
    <w:lvl w:ilvl="3" w:tplc="1BEA6646">
      <w:numFmt w:val="decimal"/>
      <w:lvlText w:val=""/>
      <w:lvlJc w:val="left"/>
    </w:lvl>
    <w:lvl w:ilvl="4" w:tplc="18A01F20">
      <w:numFmt w:val="decimal"/>
      <w:lvlText w:val=""/>
      <w:lvlJc w:val="left"/>
    </w:lvl>
    <w:lvl w:ilvl="5" w:tplc="99A61588">
      <w:numFmt w:val="decimal"/>
      <w:lvlText w:val=""/>
      <w:lvlJc w:val="left"/>
    </w:lvl>
    <w:lvl w:ilvl="6" w:tplc="61462C04">
      <w:numFmt w:val="decimal"/>
      <w:lvlText w:val=""/>
      <w:lvlJc w:val="left"/>
    </w:lvl>
    <w:lvl w:ilvl="7" w:tplc="FDE27074">
      <w:numFmt w:val="decimal"/>
      <w:lvlText w:val=""/>
      <w:lvlJc w:val="left"/>
    </w:lvl>
    <w:lvl w:ilvl="8" w:tplc="7128A61C">
      <w:numFmt w:val="decimal"/>
      <w:lvlText w:val=""/>
      <w:lvlJc w:val="left"/>
    </w:lvl>
  </w:abstractNum>
  <w:num w:numId="1" w16cid:durableId="980618212">
    <w:abstractNumId w:val="3"/>
    <w:lvlOverride w:ilvl="0">
      <w:startOverride w:val="1"/>
    </w:lvlOverride>
  </w:num>
  <w:num w:numId="2" w16cid:durableId="200289802">
    <w:abstractNumId w:val="1"/>
    <w:lvlOverride w:ilvl="0">
      <w:startOverride w:val="1"/>
    </w:lvlOverride>
  </w:num>
  <w:num w:numId="3" w16cid:durableId="1570770792">
    <w:abstractNumId w:val="4"/>
    <w:lvlOverride w:ilvl="0">
      <w:startOverride w:val="1"/>
    </w:lvlOverride>
  </w:num>
  <w:num w:numId="4" w16cid:durableId="1746797618">
    <w:abstractNumId w:val="2"/>
    <w:lvlOverride w:ilvl="0">
      <w:startOverride w:val="1"/>
    </w:lvlOverride>
  </w:num>
  <w:num w:numId="5" w16cid:durableId="17059098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90A"/>
    <w:rsid w:val="0013790A"/>
    <w:rsid w:val="001A5578"/>
    <w:rsid w:val="004649F0"/>
    <w:rsid w:val="00E34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C4602"/>
  <w15:docId w15:val="{5FAD4FD7-E555-4574-8F31-C42FC38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301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30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01C"/>
    <w:pPr>
      <w:spacing w:after="100"/>
      <w:ind w:left="220"/>
    </w:pPr>
  </w:style>
  <w:style w:type="table" w:styleId="TableGrid">
    <w:name w:val="Table Grid"/>
    <w:basedOn w:val="TableNormal"/>
    <w:uiPriority w:val="39"/>
    <w:rsid w:val="00113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1412</Words>
  <Characters>7772</Characters>
  <Application>Microsoft Office Word</Application>
  <DocSecurity>0</DocSecurity>
  <Lines>64</Lines>
  <Paragraphs>18</Paragraphs>
  <ScaleCrop>false</ScaleCrop>
  <Company/>
  <LinksUpToDate>false</LinksUpToDate>
  <CharactersWithSpaces>9166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ormeño</cp:lastModifiedBy>
  <cp:revision>2</cp:revision>
  <dcterms:created xsi:type="dcterms:W3CDTF">2026-08-14T15:13:00Z</dcterms:created>
  <dcterms:modified xsi:type="dcterms:W3CDTF">2026-08-14T15:25:00Z</dcterms:modified>
</cp:coreProperties>
</file>