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5FFD27A" w14:textId="77777777" w:rsidR="009E2A13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Matriz de Registro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governance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sgsi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-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communications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-log)</w:t>
      </w:r>
    </w:p>
    <w:p w14:paraId="723A973E" w14:textId="77777777" w:rsidR="009E2A13" w:rsidRDefault="00000000">
      <w:pPr>
        <w:spacing w:after="160" w:line="276" w:lineRule="auto"/>
        <w:jc w:val="both"/>
      </w:pPr>
      <w:r>
        <w:t xml:space="preserve">La </w:t>
      </w:r>
      <w:r>
        <w:rPr>
          <w:b/>
          <w:bCs/>
        </w:rPr>
        <w:t>Matriz de Registro</w:t>
      </w:r>
      <w:r>
        <w:t xml:space="preserve"> — en pantalla identificada como "Registro de Comunicaciones" — constituye el plan de difusión del SGSI: qué se comunicará, cuándo, a quién, quién lo emitirá y por qué canal. Al igual que el FODA o el Alcance, esta matriz contará con versiones y pasará por un flujo de aprobación formal.</w:t>
      </w:r>
    </w:p>
    <w:p w14:paraId="4CC9085A" w14:textId="6436B45C" w:rsidR="009E2A13" w:rsidRDefault="002F07FD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F07FD">
        <w:rPr>
          <w:i/>
          <w:iCs/>
          <w:color w:val="595959"/>
          <w:sz w:val="20"/>
          <w:szCs w:val="20"/>
        </w:rPr>
        <w:drawing>
          <wp:inline distT="0" distB="0" distL="0" distR="0" wp14:anchorId="68932FC4" wp14:editId="719C64EA">
            <wp:extent cx="6172200" cy="3211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7FD">
        <w:rPr>
          <w:i/>
          <w:iCs/>
          <w:color w:val="595959"/>
          <w:sz w:val="20"/>
          <w:szCs w:val="20"/>
        </w:rPr>
        <w:t xml:space="preserve"> </w:t>
      </w:r>
    </w:p>
    <w:p w14:paraId="57525503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0C9438A6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2D4DE2A4" w14:textId="77777777" w:rsidR="009E2A13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sí contará con flujo de aprobación y versiones</w:t>
      </w:r>
      <w:r>
        <w:t xml:space="preserve"> (a diferencia de Roles y Responsabilidades o Personas), aunque con su propia forma de editarse: una </w:t>
      </w:r>
      <w:r>
        <w:rPr>
          <w:b/>
          <w:bCs/>
        </w:rPr>
        <w:t>matriz de filas</w:t>
      </w:r>
      <w:r>
        <w:t>, no un texto libre.</w:t>
      </w:r>
    </w:p>
    <w:p w14:paraId="1FFC791C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33BEDE3F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C60DDC5" w14:textId="77777777" w:rsidR="009E2A1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6B28A1F6" w14:textId="77777777" w:rsidR="009E2A1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Gobierno del SGSI</w:t>
      </w:r>
      <w:r>
        <w:t>.</w:t>
      </w:r>
    </w:p>
    <w:p w14:paraId="10DA3A94" w14:textId="77777777" w:rsidR="009E2A1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Matriz de Registro</w:t>
      </w:r>
      <w:r>
        <w:t>.</w:t>
      </w:r>
    </w:p>
    <w:p w14:paraId="1F05FBEF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439ED432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3F3F49DF" w14:textId="77777777" w:rsidR="009E2A1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3 indicadores: </w:t>
      </w:r>
      <w:r>
        <w:rPr>
          <w:b/>
          <w:bCs/>
        </w:rPr>
        <w:t>Versión Vigente</w:t>
      </w:r>
      <w:r>
        <w:t xml:space="preserve">, </w:t>
      </w:r>
      <w:r>
        <w:rPr>
          <w:b/>
          <w:bCs/>
        </w:rPr>
        <w:t>Estado del Flujo</w:t>
      </w:r>
      <w:r>
        <w:t xml:space="preserve"> y </w:t>
      </w:r>
      <w:r>
        <w:rPr>
          <w:b/>
          <w:bCs/>
        </w:rPr>
        <w:t>Vigente Desde</w:t>
      </w:r>
      <w:r>
        <w:t>.</w:t>
      </w:r>
    </w:p>
    <w:p w14:paraId="7A01C354" w14:textId="77777777" w:rsidR="009E2A1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devolución</w:t>
      </w:r>
      <w:r>
        <w:t xml:space="preserve"> (en caso de que la última versión haya sido rechazada).</w:t>
      </w:r>
    </w:p>
    <w:p w14:paraId="30AF6D1F" w14:textId="77777777" w:rsidR="009E2A1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Barra de acciones</w:t>
      </w:r>
      <w:r>
        <w:t>: el botón principal, que cambiará según el estado.</w:t>
      </w:r>
    </w:p>
    <w:p w14:paraId="54F9FEA0" w14:textId="77777777" w:rsidR="009E2A1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Plan de difusión</w:t>
      </w:r>
      <w:r>
        <w:t>: tabla de solo lectura con las comunicaciones actuales.</w:t>
      </w:r>
    </w:p>
    <w:p w14:paraId="15AA1B17" w14:textId="77777777" w:rsidR="009E2A1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Versiones</w:t>
      </w:r>
      <w:r>
        <w:t>.</w:t>
      </w:r>
    </w:p>
    <w:p w14:paraId="39DE0877" w14:textId="7FB6E1C7" w:rsidR="009E2A13" w:rsidRDefault="002F07FD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F07FD">
        <w:rPr>
          <w:i/>
          <w:iCs/>
          <w:color w:val="595959"/>
          <w:sz w:val="20"/>
          <w:szCs w:val="20"/>
        </w:rPr>
        <w:drawing>
          <wp:inline distT="0" distB="0" distL="0" distR="0" wp14:anchorId="39917614" wp14:editId="1C6BC245">
            <wp:extent cx="6172200" cy="3579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7FD">
        <w:rPr>
          <w:i/>
          <w:iCs/>
          <w:color w:val="595959"/>
          <w:sz w:val="20"/>
          <w:szCs w:val="20"/>
        </w:rPr>
        <w:t xml:space="preserve"> </w:t>
      </w:r>
    </w:p>
    <w:p w14:paraId="15F77F2C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52D66877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Si el Registro fue Devuelto ⚠️</w:t>
      </w:r>
    </w:p>
    <w:p w14:paraId="067280E4" w14:textId="77777777" w:rsidR="009E2A13" w:rsidRDefault="00000000">
      <w:pPr>
        <w:spacing w:after="160" w:line="276" w:lineRule="auto"/>
        <w:jc w:val="both"/>
      </w:pPr>
      <w:r>
        <w:t xml:space="preserve">Deberá visualizarse una tarjeta ámbar: </w:t>
      </w:r>
      <w:r>
        <w:rPr>
          <w:i/>
          <w:iCs/>
        </w:rPr>
        <w:t>"Se devolvió el registro de comunicaciones para corrección"</w:t>
      </w:r>
      <w:r>
        <w:t xml:space="preserve">, con revisor, fecha/hora y </w:t>
      </w:r>
      <w:r>
        <w:rPr>
          <w:b/>
          <w:bCs/>
        </w:rPr>
        <w:t>justificación</w:t>
      </w:r>
      <w:r>
        <w:t>. Deberá corregirse la matriz y volver a enviarla a revisión.</w:t>
      </w:r>
    </w:p>
    <w:p w14:paraId="71C74E44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061283B0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El Botón Principal (Cambia Según el Estado)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2A13" w14:paraId="7DB79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2A984" w14:textId="77777777" w:rsidR="009E2A13" w:rsidRDefault="00000000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DF7BB" w14:textId="77777777" w:rsidR="009E2A13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A569" w14:textId="77777777" w:rsidR="009E2A13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9E2A13" w14:paraId="40C65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ADCC2" w14:textId="77777777" w:rsidR="009E2A13" w:rsidRDefault="00000000">
            <w:r>
              <w:rPr>
                <w:sz w:val="20"/>
                <w:szCs w:val="20"/>
              </w:rPr>
              <w:t>Con comunicaciones, sin proceso activo (o Devuelto)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B81A" w14:textId="77777777" w:rsidR="009E2A13" w:rsidRDefault="00000000">
            <w:r>
              <w:rPr>
                <w:sz w:val="20"/>
                <w:szCs w:val="20"/>
              </w:rPr>
              <w:t>Editar Matriz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A64B6" w14:textId="77777777" w:rsidR="009E2A13" w:rsidRDefault="00000000">
            <w:r>
              <w:rPr>
                <w:sz w:val="20"/>
                <w:szCs w:val="20"/>
              </w:rPr>
              <w:t>Abrirá el modal de edición.</w:t>
            </w:r>
          </w:p>
        </w:tc>
      </w:tr>
      <w:tr w:rsidR="009E2A13" w14:paraId="2AB03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405FF" w14:textId="77777777" w:rsidR="009E2A13" w:rsidRDefault="00000000">
            <w:r>
              <w:rPr>
                <w:sz w:val="20"/>
                <w:szCs w:val="20"/>
              </w:rPr>
              <w:lastRenderedPageBreak/>
              <w:t>Sin comunicaciones, sin proceso activo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6D62A" w14:textId="77777777" w:rsidR="009E2A13" w:rsidRDefault="00000000">
            <w:r>
              <w:rPr>
                <w:sz w:val="20"/>
                <w:szCs w:val="20"/>
              </w:rPr>
              <w:t>Añadir Registros a la Matriz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CA85" w14:textId="77777777" w:rsidR="009E2A13" w:rsidRDefault="00000000">
            <w:r>
              <w:rPr>
                <w:sz w:val="20"/>
                <w:szCs w:val="20"/>
              </w:rPr>
              <w:t>Abrirá el modal vacío.</w:t>
            </w:r>
          </w:p>
        </w:tc>
      </w:tr>
      <w:tr w:rsidR="009E2A13" w14:paraId="3956D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A45E" w14:textId="77777777" w:rsidR="009E2A13" w:rsidRDefault="00000000">
            <w:r>
              <w:rPr>
                <w:sz w:val="20"/>
                <w:szCs w:val="20"/>
              </w:rPr>
              <w:t>Sin comunicaciones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B7095" w14:textId="77777777" w:rsidR="009E2A13" w:rsidRDefault="00000000">
            <w:r>
              <w:rPr>
                <w:sz w:val="20"/>
                <w:szCs w:val="20"/>
              </w:rPr>
              <w:t>Enviar a Revisión (deshabilitado)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AD414" w14:textId="77777777" w:rsidR="009E2A13" w:rsidRDefault="00000000">
            <w:r>
              <w:rPr>
                <w:sz w:val="20"/>
                <w:szCs w:val="20"/>
              </w:rPr>
              <w:t>"Debes tener al menos una comunicación en la matriz para poder enviar a revisión."</w:t>
            </w:r>
          </w:p>
        </w:tc>
      </w:tr>
      <w:tr w:rsidR="009E2A13" w14:paraId="19231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65306" w14:textId="77777777" w:rsidR="009E2A13" w:rsidRDefault="00000000">
            <w:r>
              <w:rPr>
                <w:sz w:val="20"/>
                <w:szCs w:val="20"/>
              </w:rPr>
              <w:t>Con comunicaciones, sin proceso activo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BF6AE" w14:textId="77777777" w:rsidR="009E2A13" w:rsidRDefault="00000000">
            <w:r>
              <w:rPr>
                <w:sz w:val="20"/>
                <w:szCs w:val="20"/>
              </w:rPr>
              <w:t>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34176" w14:textId="77777777" w:rsidR="009E2A13" w:rsidRDefault="00000000">
            <w:r>
              <w:rPr>
                <w:sz w:val="20"/>
                <w:szCs w:val="20"/>
              </w:rPr>
              <w:t>Conducirá a Configuración del Documento.</w:t>
            </w:r>
          </w:p>
        </w:tc>
      </w:tr>
      <w:tr w:rsidR="009E2A13" w14:paraId="306A8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12113" w14:textId="77777777" w:rsidR="009E2A13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C0E7" w14:textId="77777777" w:rsidR="009E2A13" w:rsidRDefault="00000000">
            <w:r>
              <w:rPr>
                <w:sz w:val="20"/>
                <w:szCs w:val="20"/>
              </w:rPr>
              <w:t>Ir a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B2014" w14:textId="77777777" w:rsidR="009E2A13" w:rsidRDefault="00000000">
            <w:r>
              <w:rPr>
                <w:sz w:val="20"/>
                <w:szCs w:val="20"/>
              </w:rPr>
              <w:t>Continuará configurando aprobadores.</w:t>
            </w:r>
          </w:p>
        </w:tc>
      </w:tr>
      <w:tr w:rsidR="009E2A13" w14:paraId="5DE28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0D8C0" w14:textId="77777777" w:rsidR="009E2A13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7E251" w14:textId="77777777" w:rsidR="009E2A13" w:rsidRDefault="00000000">
            <w:r>
              <w:rPr>
                <w:sz w:val="20"/>
                <w:szCs w:val="20"/>
              </w:rPr>
              <w:t>En Revisión (inactivo)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2097C" w14:textId="77777777" w:rsidR="009E2A13" w:rsidRDefault="00000000">
            <w:r>
              <w:rPr>
                <w:sz w:val="20"/>
                <w:szCs w:val="20"/>
              </w:rPr>
              <w:t>Solo informativo.</w:t>
            </w:r>
          </w:p>
        </w:tc>
      </w:tr>
      <w:tr w:rsidR="009E2A13" w14:paraId="79AB9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861AE" w14:textId="77777777" w:rsidR="009E2A13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8270E" w14:textId="77777777" w:rsidR="009E2A13" w:rsidRDefault="00000000">
            <w:r>
              <w:rPr>
                <w:sz w:val="20"/>
                <w:szCs w:val="20"/>
              </w:rPr>
              <w:t>Publicar Registro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F0B91" w14:textId="77777777" w:rsidR="009E2A13" w:rsidRDefault="00000000">
            <w:r>
              <w:rPr>
                <w:sz w:val="20"/>
                <w:szCs w:val="20"/>
              </w:rPr>
              <w:t>Solo el creador del flujo — abrirá el modal de justificación.</w:t>
            </w:r>
          </w:p>
        </w:tc>
      </w:tr>
      <w:tr w:rsidR="009E2A13" w14:paraId="57FCA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AADBE" w14:textId="77777777" w:rsidR="009E2A13" w:rsidRDefault="00000000">
            <w:r>
              <w:rPr>
                <w:sz w:val="20"/>
                <w:szCs w:val="20"/>
              </w:rPr>
              <w:t>Finalizado pero no completo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8378E" w14:textId="77777777" w:rsidR="009E2A13" w:rsidRDefault="00000000">
            <w:r>
              <w:rPr>
                <w:sz w:val="20"/>
                <w:szCs w:val="20"/>
              </w:rPr>
              <w:t>Reintentar Publicación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7FAC8" w14:textId="77777777" w:rsidR="009E2A13" w:rsidRDefault="00000000">
            <w:r>
              <w:rPr>
                <w:sz w:val="20"/>
                <w:szCs w:val="20"/>
              </w:rPr>
              <w:t>Corregirá un estado inconsistente.</w:t>
            </w:r>
          </w:p>
        </w:tc>
      </w:tr>
      <w:tr w:rsidR="009E2A13" w14:paraId="6148F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29E8D" w14:textId="77777777" w:rsidR="009E2A13" w:rsidRDefault="00000000">
            <w:r>
              <w:rPr>
                <w:sz w:val="20"/>
                <w:szCs w:val="20"/>
              </w:rPr>
              <w:t>Completado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946AF" w14:textId="77777777" w:rsidR="009E2A13" w:rsidRDefault="00000000">
            <w:r>
              <w:rPr>
                <w:sz w:val="20"/>
                <w:szCs w:val="20"/>
              </w:rPr>
              <w:t>Crear una nueva versión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9A201" w14:textId="77777777" w:rsidR="009E2A13" w:rsidRDefault="00000000">
            <w:r>
              <w:rPr>
                <w:sz w:val="20"/>
                <w:szCs w:val="20"/>
              </w:rPr>
              <w:t>Abrirá la confirmación de nueva versión.</w:t>
            </w:r>
          </w:p>
        </w:tc>
      </w:tr>
    </w:tbl>
    <w:p w14:paraId="4788195B" w14:textId="77777777" w:rsidR="009E2A13" w:rsidRDefault="009E2A13">
      <w:pPr>
        <w:spacing w:after="160"/>
      </w:pPr>
    </w:p>
    <w:p w14:paraId="4B418E87" w14:textId="77777777" w:rsidR="009E2A1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Solo quien haya iniciado el flujo podrá publicar</w:t>
      </w:r>
      <w:r>
        <w:rPr>
          <w:sz w:val="21"/>
          <w:szCs w:val="21"/>
        </w:rPr>
        <w:t xml:space="preserve"> — de no ser el caso, deberá visualizarse "Solo el creador puede publicar. Debe publicarlo: [nombre]".</w:t>
      </w:r>
    </w:p>
    <w:p w14:paraId="2D059C0C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4B404B61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El Plan de Difusión (Vista de Solo Lectura)</w:t>
      </w:r>
    </w:p>
    <w:p w14:paraId="7C98ABF7" w14:textId="77777777" w:rsidR="009E2A13" w:rsidRDefault="00000000">
      <w:pPr>
        <w:spacing w:after="160" w:line="276" w:lineRule="auto"/>
        <w:jc w:val="both"/>
      </w:pPr>
      <w:r>
        <w:t xml:space="preserve">La tabla mostrará, para cada comunicación: </w:t>
      </w:r>
      <w:r>
        <w:rPr>
          <w:b/>
          <w:bCs/>
        </w:rPr>
        <w:t>¿Qué comunicar?</w:t>
      </w:r>
      <w:r>
        <w:t xml:space="preserve">, </w:t>
      </w:r>
      <w:r>
        <w:rPr>
          <w:b/>
          <w:bCs/>
        </w:rPr>
        <w:t>Cuándo</w:t>
      </w:r>
      <w:r>
        <w:t xml:space="preserve">, </w:t>
      </w:r>
      <w:r>
        <w:rPr>
          <w:b/>
          <w:bCs/>
        </w:rPr>
        <w:t>Audiencia</w:t>
      </w:r>
      <w:r>
        <w:t xml:space="preserve">, </w:t>
      </w:r>
      <w:r>
        <w:rPr>
          <w:b/>
          <w:bCs/>
        </w:rPr>
        <w:t>Emisor</w:t>
      </w:r>
      <w:r>
        <w:t xml:space="preserve"> (el cargo responsable) y </w:t>
      </w:r>
      <w:r>
        <w:rPr>
          <w:b/>
          <w:bCs/>
        </w:rPr>
        <w:t>Canal oficial</w:t>
      </w:r>
      <w:r>
        <w:t xml:space="preserve">. De no existir ninguna, se mostrará: "No hay filas en la matriz. Usa 'Añadir Registros a la Matriz' para crear la primera comunicación." Será de </w:t>
      </w:r>
      <w:r>
        <w:rPr>
          <w:b/>
          <w:bCs/>
        </w:rPr>
        <w:t>solo lectura</w:t>
      </w:r>
      <w:r>
        <w:t xml:space="preserve"> — para modificarse, deberá usarse el modal de edición (sección 7).</w:t>
      </w:r>
    </w:p>
    <w:p w14:paraId="080A19DF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068F2C4C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Editar la Matriz ✏️</w:t>
      </w:r>
    </w:p>
    <w:p w14:paraId="3DA3207F" w14:textId="77777777" w:rsidR="009E2A13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Editar Matriz</w:t>
      </w:r>
      <w:r>
        <w:t xml:space="preserve"> / </w:t>
      </w:r>
      <w:r>
        <w:rPr>
          <w:b/>
          <w:bCs/>
        </w:rPr>
        <w:t>Añadir Registros a la Matriz</w:t>
      </w:r>
      <w:r>
        <w:t xml:space="preserve">. Se abrirá "Matriz de registro de comunicaciones": </w:t>
      </w:r>
      <w:r>
        <w:rPr>
          <w:i/>
          <w:iCs/>
        </w:rPr>
        <w:t>"Pulsa Editar en una fila para modificarla o agrega una nueva comunicación personalizada. Solo se puede editar una fila a la vez. Guarda cada fila con su botón Guardar."</w:t>
      </w:r>
    </w:p>
    <w:p w14:paraId="36228D84" w14:textId="77777777" w:rsidR="009E2A13" w:rsidRDefault="00000000">
      <w:pPr>
        <w:spacing w:after="160" w:line="276" w:lineRule="auto"/>
        <w:jc w:val="both"/>
      </w:pPr>
      <w:r>
        <w:rPr>
          <w:b/>
          <w:bCs/>
        </w:rPr>
        <w:t>Consejos dentro del modal:</w:t>
      </w:r>
      <w:r>
        <w:t xml:space="preserve"> no solo incidentes — la norma exige comunicar también la Política de Seguridad; deberá diferenciarse audiencia interna (empleados) de externa (clientes, proveedores, autoridades); deberá definirse un único vocero para temas sensibles.</w:t>
      </w:r>
    </w:p>
    <w:p w14:paraId="669BD193" w14:textId="77777777" w:rsidR="009E2A13" w:rsidRDefault="00000000">
      <w:pPr>
        <w:pStyle w:val="Heading2"/>
        <w:spacing w:before="260" w:after="160"/>
      </w:pPr>
      <w:r>
        <w:rPr>
          <w:b/>
          <w:bCs/>
          <w:color w:val="1F4E79"/>
        </w:rPr>
        <w:t>7.1 Cómo Agregar una Comunicación</w:t>
      </w:r>
    </w:p>
    <w:p w14:paraId="02C3DF54" w14:textId="77777777" w:rsidR="009E2A13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Agregar nueva matriz personalizada</w:t>
      </w:r>
      <w:r>
        <w:t xml:space="preserve"> — creará una fila vacía en modo edición automáticamente.</w:t>
      </w:r>
    </w:p>
    <w:p w14:paraId="2F5B54B6" w14:textId="77777777" w:rsidR="009E2A1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botón quedará </w:t>
      </w:r>
      <w:r>
        <w:rPr>
          <w:b/>
          <w:bCs/>
          <w:sz w:val="21"/>
          <w:szCs w:val="21"/>
        </w:rPr>
        <w:t>deshabilitado</w:t>
      </w:r>
      <w:r>
        <w:rPr>
          <w:sz w:val="21"/>
          <w:szCs w:val="21"/>
        </w:rPr>
        <w:t xml:space="preserve"> mientras exista una fila incompleta o en edición: "Completa todas las filas existentes para poder agregar otra."</w:t>
      </w:r>
    </w:p>
    <w:p w14:paraId="5DCD90A0" w14:textId="77777777" w:rsidR="009E2A13" w:rsidRDefault="00000000">
      <w:pPr>
        <w:pStyle w:val="Heading2"/>
        <w:spacing w:before="260" w:after="160"/>
      </w:pPr>
      <w:r>
        <w:rPr>
          <w:b/>
          <w:bCs/>
          <w:color w:val="1F4E79"/>
        </w:rPr>
        <w:t>7.2 Cómo Editar o Guardar una Fila</w:t>
      </w:r>
    </w:p>
    <w:p w14:paraId="3232380C" w14:textId="77777777" w:rsidR="009E2A13" w:rsidRDefault="00000000">
      <w:pPr>
        <w:spacing w:after="160" w:line="276" w:lineRule="auto"/>
        <w:jc w:val="both"/>
      </w:pPr>
      <w:r>
        <w:t xml:space="preserve">Deberá presionarse el ícono de </w:t>
      </w:r>
      <w:r>
        <w:rPr>
          <w:b/>
          <w:bCs/>
        </w:rPr>
        <w:t>lápiz</w:t>
      </w:r>
      <w:r>
        <w:t xml:space="preserve"> de una fila para visualizar sus campos: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9E2A13" w14:paraId="29B9DD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CE9BE" w14:textId="77777777" w:rsidR="009E2A1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FFF81" w14:textId="77777777" w:rsidR="009E2A13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9E2A13" w14:paraId="2CFD6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D833D" w14:textId="77777777" w:rsidR="009E2A13" w:rsidRDefault="00000000">
            <w:r>
              <w:rPr>
                <w:i/>
                <w:iCs/>
                <w:sz w:val="20"/>
                <w:szCs w:val="20"/>
              </w:rPr>
              <w:t>¿Qué comunicar?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0AF9A" w14:textId="77777777" w:rsidR="009E2A13" w:rsidRDefault="00000000">
            <w:r>
              <w:rPr>
                <w:sz w:val="20"/>
                <w:szCs w:val="20"/>
              </w:rPr>
              <w:t>"Política de Seguridad"</w:t>
            </w:r>
          </w:p>
        </w:tc>
      </w:tr>
      <w:tr w:rsidR="009E2A13" w14:paraId="03EB9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F6110" w14:textId="77777777" w:rsidR="009E2A13" w:rsidRDefault="00000000">
            <w:r>
              <w:rPr>
                <w:i/>
                <w:iCs/>
                <w:sz w:val="20"/>
                <w:szCs w:val="20"/>
              </w:rPr>
              <w:t>¿Cuándo?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B5C95" w14:textId="77777777" w:rsidR="009E2A13" w:rsidRDefault="00000000">
            <w:r>
              <w:rPr>
                <w:sz w:val="20"/>
                <w:szCs w:val="20"/>
              </w:rPr>
              <w:t>"Al ingreso / Anual"</w:t>
            </w:r>
          </w:p>
        </w:tc>
      </w:tr>
      <w:tr w:rsidR="009E2A13" w14:paraId="4D543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0ADCC" w14:textId="77777777" w:rsidR="009E2A13" w:rsidRDefault="00000000">
            <w:r>
              <w:rPr>
                <w:i/>
                <w:iCs/>
                <w:sz w:val="20"/>
                <w:szCs w:val="20"/>
              </w:rPr>
              <w:t>Audiencia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80C13" w14:textId="77777777" w:rsidR="009E2A13" w:rsidRDefault="00000000">
            <w:r>
              <w:rPr>
                <w:sz w:val="20"/>
                <w:szCs w:val="20"/>
              </w:rPr>
              <w:t>"Todo el personal"</w:t>
            </w:r>
          </w:p>
        </w:tc>
      </w:tr>
      <w:tr w:rsidR="009E2A13" w14:paraId="6C45F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32F45" w14:textId="77777777" w:rsidR="009E2A13" w:rsidRDefault="00000000">
            <w:r>
              <w:rPr>
                <w:i/>
                <w:iCs/>
                <w:sz w:val="20"/>
                <w:szCs w:val="20"/>
              </w:rPr>
              <w:t>¿Quién comunica? (Cargo)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92E67" w14:textId="77777777" w:rsidR="009E2A13" w:rsidRDefault="00000000">
            <w:r>
              <w:rPr>
                <w:sz w:val="20"/>
                <w:szCs w:val="20"/>
              </w:rPr>
              <w:t>Modal de selección con búsqueda.</w:t>
            </w:r>
          </w:p>
        </w:tc>
      </w:tr>
      <w:tr w:rsidR="009E2A13" w14:paraId="59EB6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46F69" w14:textId="77777777" w:rsidR="009E2A13" w:rsidRDefault="00000000">
            <w:r>
              <w:rPr>
                <w:i/>
                <w:iCs/>
                <w:sz w:val="20"/>
                <w:szCs w:val="20"/>
              </w:rPr>
              <w:t>Canal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2E516" w14:textId="77777777" w:rsidR="009E2A13" w:rsidRDefault="00000000">
            <w:r>
              <w:rPr>
                <w:sz w:val="20"/>
                <w:szCs w:val="20"/>
              </w:rPr>
              <w:t>"Intranet y Email"</w:t>
            </w:r>
          </w:p>
        </w:tc>
      </w:tr>
    </w:tbl>
    <w:p w14:paraId="36660492" w14:textId="77777777" w:rsidR="009E2A13" w:rsidRDefault="009E2A13">
      <w:pPr>
        <w:spacing w:after="160"/>
      </w:pPr>
    </w:p>
    <w:p w14:paraId="02CA1DB9" w14:textId="77777777" w:rsidR="009E2A13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Guardar</w:t>
      </w:r>
      <w:r>
        <w:t xml:space="preserve"> (disquete) en esa misma fila para guardarla al instante, o </w:t>
      </w:r>
      <w:r>
        <w:rPr>
          <w:b/>
          <w:bCs/>
        </w:rPr>
        <w:t>papelera</w:t>
      </w:r>
      <w:r>
        <w:t xml:space="preserve"> para descartarla.</w:t>
      </w:r>
    </w:p>
    <w:p w14:paraId="1EE2FD07" w14:textId="77777777" w:rsidR="009E2A1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Solo podrá editarse una fila a la vez</w:t>
      </w:r>
      <w:r>
        <w:rPr>
          <w:sz w:val="21"/>
          <w:szCs w:val="21"/>
        </w:rPr>
        <w:t xml:space="preserve"> — mientras una se encuentre en edición, las demás quedarán bloqueadas para editar.</w:t>
      </w:r>
    </w:p>
    <w:p w14:paraId="0511BF94" w14:textId="77777777" w:rsidR="009E2A13" w:rsidRDefault="00000000">
      <w:pPr>
        <w:pStyle w:val="Heading2"/>
        <w:spacing w:before="260" w:after="160"/>
      </w:pPr>
      <w:r>
        <w:rPr>
          <w:b/>
          <w:bCs/>
          <w:color w:val="1F4E79"/>
        </w:rPr>
        <w:t>7.3 Reglas al Guardar una Fila</w:t>
      </w:r>
    </w:p>
    <w:p w14:paraId="14EF4691" w14:textId="77777777" w:rsidR="009E2A1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¿Qué comunicar?, ¿Cuándo?, Audiencia y Canal serán obligatorios, mínimo 3 caracteres y </w:t>
      </w:r>
      <w:r>
        <w:rPr>
          <w:b/>
          <w:bCs/>
          <w:sz w:val="21"/>
          <w:szCs w:val="21"/>
        </w:rPr>
        <w:t>solo texto</w:t>
      </w:r>
      <w:r>
        <w:rPr>
          <w:sz w:val="21"/>
          <w:szCs w:val="21"/>
        </w:rPr>
        <w:t xml:space="preserve"> (nada de números ni símbolos) — deberá visualizarse "Debes escribir al menos 3 letras (X/3). Faltan Y." mientras falte texto. ¿Quién comunica? será obligatorio. Y </w:t>
      </w:r>
      <w:r>
        <w:rPr>
          <w:b/>
          <w:bCs/>
          <w:sz w:val="21"/>
          <w:szCs w:val="21"/>
        </w:rPr>
        <w:t>el valor de "¿Qué comunicar?" no puede repetirse</w:t>
      </w:r>
      <w:r>
        <w:rPr>
          <w:sz w:val="21"/>
          <w:szCs w:val="21"/>
        </w:rPr>
        <w:t xml:space="preserve"> en otra fila de la misma matriz.</w:t>
      </w:r>
    </w:p>
    <w:p w14:paraId="3A72EC30" w14:textId="77777777" w:rsidR="009E2A13" w:rsidRDefault="00000000">
      <w:pPr>
        <w:pStyle w:val="Heading2"/>
        <w:spacing w:before="260" w:after="160"/>
      </w:pPr>
      <w:r>
        <w:rPr>
          <w:b/>
          <w:bCs/>
          <w:color w:val="1F4E79"/>
        </w:rPr>
        <w:t>7.4 Cómo Eliminar una Comunicación</w:t>
      </w:r>
    </w:p>
    <w:p w14:paraId="65DBBA29" w14:textId="77777777" w:rsidR="009E2A13" w:rsidRDefault="00000000">
      <w:pPr>
        <w:spacing w:after="160" w:line="276" w:lineRule="auto"/>
        <w:jc w:val="both"/>
      </w:pPr>
      <w:r>
        <w:t xml:space="preserve">Deberá presionarse la </w:t>
      </w:r>
      <w:r>
        <w:rPr>
          <w:b/>
          <w:bCs/>
        </w:rPr>
        <w:t>papelera</w:t>
      </w:r>
      <w:r>
        <w:t xml:space="preserve"> de la fila. Deberá confirmarse: </w:t>
      </w:r>
      <w:r>
        <w:rPr>
          <w:i/>
          <w:iCs/>
        </w:rPr>
        <w:t>"¿Estás seguro de eliminar? Se eliminará esta comunicación de la matriz. Esta acción no se puede deshacer."</w:t>
      </w:r>
      <w:r>
        <w:t xml:space="preserve"> Deberá presionarse </w:t>
      </w:r>
      <w:r>
        <w:rPr>
          <w:b/>
          <w:bCs/>
        </w:rPr>
        <w:t>Sí, eliminar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3981B719" w14:textId="77777777" w:rsidR="009E2A1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En caso de que la fila ya estuviera guardada, se eliminará </w:t>
      </w:r>
      <w:r>
        <w:rPr>
          <w:b/>
          <w:bCs/>
          <w:sz w:val="21"/>
          <w:szCs w:val="21"/>
        </w:rPr>
        <w:t>de inmediato</w:t>
      </w:r>
      <w:r>
        <w:rPr>
          <w:sz w:val="21"/>
          <w:szCs w:val="21"/>
        </w:rPr>
        <w:t xml:space="preserve"> del servidor al confirmarse — sin necesidad de otro botón.</w:t>
      </w:r>
    </w:p>
    <w:p w14:paraId="405A0BC1" w14:textId="77777777" w:rsidR="009E2A13" w:rsidRDefault="00000000">
      <w:pPr>
        <w:pStyle w:val="Heading2"/>
        <w:spacing w:before="260" w:after="160"/>
      </w:pPr>
      <w:r>
        <w:rPr>
          <w:b/>
          <w:bCs/>
          <w:color w:val="1F4E79"/>
        </w:rPr>
        <w:t>7.5 Cómo Cerrar el Modal con Cambios sin Guardar</w:t>
      </w:r>
    </w:p>
    <w:p w14:paraId="5981C480" w14:textId="77777777" w:rsidR="009E2A13" w:rsidRDefault="00000000">
      <w:pPr>
        <w:spacing w:after="160" w:line="276" w:lineRule="auto"/>
        <w:jc w:val="both"/>
      </w:pPr>
      <w:r>
        <w:t xml:space="preserve">Al presionarse </w:t>
      </w:r>
      <w:r>
        <w:rPr>
          <w:b/>
          <w:bCs/>
        </w:rPr>
        <w:t>Volver</w:t>
      </w:r>
      <w:r>
        <w:t xml:space="preserve"> con una fila escrita pero no guardada, deberá visualizarse: </w:t>
      </w:r>
      <w:r>
        <w:rPr>
          <w:i/>
          <w:iCs/>
        </w:rPr>
        <w:t>"¿Estás seguro que deseas cerrar? Si no guardas los cambios perderás la información que hayas editado o agregado."</w:t>
      </w:r>
      <w:r>
        <w:t xml:space="preserve"> Deberá elegirse </w:t>
      </w:r>
      <w:r>
        <w:rPr>
          <w:b/>
          <w:bCs/>
        </w:rPr>
        <w:t>No, seguir editando</w:t>
      </w:r>
      <w:r>
        <w:t xml:space="preserve"> o </w:t>
      </w:r>
      <w:r>
        <w:rPr>
          <w:b/>
          <w:bCs/>
        </w:rPr>
        <w:t>Sí, cerrar</w:t>
      </w:r>
      <w:r>
        <w:t>.</w:t>
      </w:r>
    </w:p>
    <w:p w14:paraId="625C5716" w14:textId="77777777" w:rsidR="009E2A1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Volver</w:t>
      </w:r>
      <w:r>
        <w:rPr>
          <w:sz w:val="21"/>
          <w:szCs w:val="21"/>
        </w:rPr>
        <w:t xml:space="preserve"> quedará deshabilitado mientras una fila se encuentre en edición.</w:t>
      </w:r>
    </w:p>
    <w:p w14:paraId="0B85D91D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28E6D327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Enviar el Registro a Aprobación ⚡</w:t>
      </w:r>
    </w:p>
    <w:p w14:paraId="3A3F39B0" w14:textId="77777777" w:rsidR="009E2A13" w:rsidRDefault="00000000">
      <w:pPr>
        <w:pStyle w:val="Heading2"/>
        <w:spacing w:before="260" w:after="160"/>
      </w:pPr>
      <w:r>
        <w:rPr>
          <w:b/>
          <w:bCs/>
          <w:color w:val="1F4E79"/>
        </w:rPr>
        <w:t>8.1 Enviar a Revisión</w:t>
      </w:r>
    </w:p>
    <w:p w14:paraId="2694E975" w14:textId="77777777" w:rsidR="009E2A13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Enviar a Revisión</w:t>
      </w:r>
      <w:r>
        <w:t xml:space="preserve"> (o </w:t>
      </w:r>
      <w:r>
        <w:rPr>
          <w:b/>
          <w:bCs/>
        </w:rPr>
        <w:t>Ir a Configuración</w:t>
      </w:r>
      <w:r>
        <w:t xml:space="preserve"> en caso de haberse empezado antes) — conducirá a Configuración del Documento (tipo </w:t>
      </w:r>
      <w:r>
        <w:rPr>
          <w:shd w:val="clear" w:color="auto" w:fill="EDEDED"/>
        </w:rPr>
        <w:t>COMMUNICATIONS_MATRIX</w:t>
      </w:r>
      <w:r>
        <w:t xml:space="preserve">), donde deberán definirse revisores y aprobadores. El registro pasará a </w:t>
      </w:r>
      <w:r>
        <w:rPr>
          <w:b/>
          <w:bCs/>
        </w:rPr>
        <w:t>En Configuración</w:t>
      </w:r>
      <w:r>
        <w:t xml:space="preserve"> y luego a </w:t>
      </w:r>
      <w:r>
        <w:rPr>
          <w:b/>
          <w:bCs/>
        </w:rPr>
        <w:t>En Aprobación</w:t>
      </w:r>
      <w:r>
        <w:t>.</w:t>
      </w:r>
    </w:p>
    <w:p w14:paraId="39CD0326" w14:textId="77777777" w:rsidR="009E2A13" w:rsidRDefault="00000000">
      <w:pPr>
        <w:pStyle w:val="Heading2"/>
        <w:spacing w:before="260" w:after="160"/>
      </w:pPr>
      <w:r>
        <w:rPr>
          <w:b/>
          <w:bCs/>
          <w:color w:val="1F4E79"/>
        </w:rPr>
        <w:t>8.2 La Revisión se Hace en Otro Lugar 📌</w:t>
      </w:r>
    </w:p>
    <w:p w14:paraId="08FE93E3" w14:textId="77777777" w:rsidR="009E2A1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A diferencia de Cargos u Organigrama, esta pantalla no contará con botón de revisión propio.</w:t>
      </w:r>
      <w:r>
        <w:rPr>
          <w:sz w:val="21"/>
          <w:szCs w:val="21"/>
        </w:rPr>
        <w:t xml:space="preserve"> En caso de ser aprobador, deberá aprobarse o rechazarse desde la </w:t>
      </w:r>
      <w:r>
        <w:rPr>
          <w:b/>
          <w:bCs/>
          <w:sz w:val="21"/>
          <w:szCs w:val="21"/>
        </w:rPr>
        <w:t>Bandeja de Entrada</w:t>
      </w:r>
      <w:r>
        <w:rPr>
          <w:sz w:val="21"/>
          <w:szCs w:val="21"/>
        </w:rPr>
        <w:t xml:space="preserve"> del flujo documental, no aquí.</w:t>
      </w:r>
    </w:p>
    <w:p w14:paraId="297C1F18" w14:textId="77777777" w:rsidR="009E2A13" w:rsidRDefault="00000000">
      <w:pPr>
        <w:spacing w:after="160" w:line="276" w:lineRule="auto"/>
        <w:jc w:val="both"/>
      </w:pPr>
      <w:r>
        <w:t xml:space="preserve">Un rechazo dejará el registro </w:t>
      </w:r>
      <w:r>
        <w:rPr>
          <w:b/>
          <w:bCs/>
        </w:rPr>
        <w:t>Devuelto</w:t>
      </w:r>
      <w:r>
        <w:t xml:space="preserve">; una aprobación completa lo dejará </w:t>
      </w:r>
      <w:r>
        <w:rPr>
          <w:b/>
          <w:bCs/>
        </w:rPr>
        <w:t>Pendiente Publicar</w:t>
      </w:r>
      <w:r>
        <w:t>.</w:t>
      </w:r>
    </w:p>
    <w:p w14:paraId="19C194F7" w14:textId="77777777" w:rsidR="009E2A13" w:rsidRDefault="00000000">
      <w:pPr>
        <w:pStyle w:val="Heading2"/>
        <w:spacing w:before="260" w:after="160"/>
      </w:pPr>
      <w:r>
        <w:rPr>
          <w:b/>
          <w:bCs/>
          <w:color w:val="1F4E79"/>
        </w:rPr>
        <w:t>8.3 Cómo Publicar (con Justificación)</w:t>
      </w:r>
    </w:p>
    <w:p w14:paraId="327C98E1" w14:textId="77777777" w:rsidR="009E2A13" w:rsidRDefault="00000000">
      <w:pPr>
        <w:spacing w:after="160" w:line="276" w:lineRule="auto"/>
        <w:jc w:val="both"/>
      </w:pPr>
      <w:r>
        <w:t xml:space="preserve">En </w:t>
      </w:r>
      <w:r>
        <w:rPr>
          <w:b/>
          <w:bCs/>
        </w:rPr>
        <w:t>Pendiente Publicar</w:t>
      </w:r>
      <w:r>
        <w:t xml:space="preserve"> o </w:t>
      </w:r>
      <w:r>
        <w:rPr>
          <w:b/>
          <w:bCs/>
        </w:rPr>
        <w:t>Finalizado pero no completo</w:t>
      </w:r>
      <w:r>
        <w:t xml:space="preserve">, deberá presionarse </w:t>
      </w:r>
      <w:r>
        <w:rPr>
          <w:b/>
          <w:bCs/>
        </w:rPr>
        <w:t>Publicar Registro</w:t>
      </w:r>
      <w:r>
        <w:t xml:space="preserve"> / </w:t>
      </w:r>
      <w:r>
        <w:rPr>
          <w:b/>
          <w:bCs/>
        </w:rPr>
        <w:t>Reintentar Publicación</w:t>
      </w:r>
      <w:r>
        <w:t xml:space="preserve">. Se abrirá "Confirmar finalización": </w:t>
      </w:r>
      <w:r>
        <w:rPr>
          <w:i/>
          <w:iCs/>
        </w:rPr>
        <w:t>"Indica la justificación del cambio para finalizar esta versión. Una vez finalizada no podrás editar la matriz hasta crear una nueva versión."</w:t>
      </w:r>
    </w:p>
    <w:p w14:paraId="7101BEB6" w14:textId="77777777" w:rsidR="009E2A1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escribirse la </w:t>
      </w:r>
      <w:r>
        <w:rPr>
          <w:i/>
          <w:iCs/>
        </w:rPr>
        <w:t>Justificación del cambio</w:t>
      </w:r>
      <w:r>
        <w:t xml:space="preserve"> (obligatoria).</w:t>
      </w:r>
    </w:p>
    <w:p w14:paraId="6AFE3730" w14:textId="77777777" w:rsidR="009E2A1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finalización</w:t>
      </w:r>
      <w:r>
        <w:t xml:space="preserve"> (deshabilitado hasta que se escriba algo).</w:t>
      </w:r>
    </w:p>
    <w:p w14:paraId="35981C02" w14:textId="77777777" w:rsidR="009E2A13" w:rsidRDefault="00000000">
      <w:pPr>
        <w:spacing w:after="160" w:line="276" w:lineRule="auto"/>
        <w:jc w:val="both"/>
      </w:pPr>
      <w:r>
        <w:t xml:space="preserve">Al finalizar, se mostrará: "Registro de Comunicaciones publicado — La versión ha sido finalizada exitosamente." y la página </w:t>
      </w:r>
      <w:r>
        <w:rPr>
          <w:b/>
          <w:bCs/>
        </w:rPr>
        <w:t>se recargará automáticamente</w:t>
      </w:r>
      <w:r>
        <w:t>.</w:t>
      </w:r>
    </w:p>
    <w:p w14:paraId="27773E09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2493B9C9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Registro Completado: Cómo Crear una Nueva Versión</w:t>
      </w:r>
    </w:p>
    <w:p w14:paraId="524B17AE" w14:textId="77777777" w:rsidR="009E2A1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una nueva versión</w:t>
      </w:r>
      <w:r>
        <w:t>.</w:t>
      </w:r>
    </w:p>
    <w:p w14:paraId="25D848E0" w14:textId="77777777" w:rsidR="009E2A1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"Se creará una nueva versión vacía. Luego podrás usar 'Editar Matriz' para agregar o modificar comunicaciones."</w:t>
      </w:r>
    </w:p>
    <w:p w14:paraId="75708AF8" w14:textId="77777777" w:rsidR="009E2A1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versión</w:t>
      </w:r>
      <w:r>
        <w:t xml:space="preserve"> — se mostrará "Nueva versión creada". La nueva versión comenzará </w:t>
      </w:r>
      <w:r>
        <w:rPr>
          <w:b/>
          <w:bCs/>
        </w:rPr>
        <w:t>sin ninguna comunicación</w:t>
      </w:r>
      <w:r>
        <w:t>.</w:t>
      </w:r>
    </w:p>
    <w:p w14:paraId="799044E0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2EAF3E16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El Historial de Versiones 📜</w:t>
      </w:r>
    </w:p>
    <w:p w14:paraId="13ED9D73" w14:textId="77777777" w:rsidR="009E2A13" w:rsidRDefault="00000000">
      <w:pPr>
        <w:spacing w:after="160" w:line="276" w:lineRule="auto"/>
        <w:jc w:val="both"/>
      </w:pPr>
      <w:r>
        <w:t xml:space="preserve">Se listarán todas las versiones: </w:t>
      </w:r>
      <w:r>
        <w:rPr>
          <w:b/>
          <w:bCs/>
        </w:rPr>
        <w:t>Versión</w:t>
      </w:r>
      <w:r>
        <w:t xml:space="preserve">,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Justificación del cambio</w:t>
      </w:r>
      <w:r>
        <w:t xml:space="preserve">, </w:t>
      </w:r>
      <w:r>
        <w:rPr>
          <w:b/>
          <w:bCs/>
        </w:rPr>
        <w:t>Responsable</w:t>
      </w:r>
      <w:r>
        <w:t xml:space="preserve"> y </w:t>
      </w:r>
      <w:r>
        <w:rPr>
          <w:b/>
          <w:bCs/>
        </w:rPr>
        <w:t>Estado</w:t>
      </w:r>
      <w:r>
        <w:t xml:space="preserve"> (Vigente/No vigente/Borrador), con el botón </w:t>
      </w:r>
      <w:r>
        <w:rPr>
          <w:b/>
          <w:bCs/>
        </w:rPr>
        <w:t>Ver</w:t>
      </w:r>
      <w:r>
        <w:t>.</w:t>
      </w:r>
    </w:p>
    <w:p w14:paraId="1DBDF4E2" w14:textId="77777777" w:rsidR="009E2A13" w:rsidRDefault="00000000">
      <w:pPr>
        <w:spacing w:after="160" w:line="276" w:lineRule="auto"/>
        <w:jc w:val="both"/>
      </w:pPr>
      <w:r>
        <w:t xml:space="preserve">Al hacerse clic en cualquier fila (o </w:t>
      </w:r>
      <w:r>
        <w:rPr>
          <w:b/>
          <w:bCs/>
        </w:rPr>
        <w:t>Ver</w:t>
      </w:r>
      <w:r>
        <w:t xml:space="preserve">) se abrirá "Versión del Registro de Comunicaciones" con fecha, responsable, estado y la tabla completa de esa versión, en solo lectura ("Sin filas en esta versión." de estar vacía). Deberá cerrarse con </w:t>
      </w:r>
      <w:r>
        <w:rPr>
          <w:b/>
          <w:bCs/>
        </w:rPr>
        <w:t>Volver</w:t>
      </w:r>
      <w:r>
        <w:t>.</w:t>
      </w:r>
    </w:p>
    <w:p w14:paraId="1B684D1B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0B62D7D5" w14:textId="77777777" w:rsidR="009E2A1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11. Notas de Interés y Advertencias 🔗</w:t>
      </w:r>
    </w:p>
    <w:p w14:paraId="69FEC3BE" w14:textId="77777777" w:rsidR="009E2A1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Solo podrá editarse cuando no exista flujo activo, o cuando haya sido Devuelta</w:t>
      </w:r>
      <w:r>
        <w:t xml:space="preserve"> — bloqueada En Configuración, En Aprobación, Pendiente Publicar o Finalizada.</w:t>
      </w:r>
    </w:p>
    <w:p w14:paraId="6DA84728" w14:textId="77777777" w:rsidR="009E2A1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Cada fila se guardará de forma independiente</w:t>
      </w:r>
      <w:r>
        <w:t>, al presionarse su propio botón Guardar — no existirá "guardar todo".</w:t>
      </w:r>
    </w:p>
    <w:p w14:paraId="6BBEC263" w14:textId="77777777" w:rsidR="009E2A1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"¿Qué comunicar?" deberá ser único</w:t>
      </w:r>
      <w:r>
        <w:t xml:space="preserve"> dentro de la misma matriz.</w:t>
      </w:r>
    </w:p>
    <w:p w14:paraId="10344FB9" w14:textId="77777777" w:rsidR="009E2A1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Todos los campos de texto aceptarán solo letras</w:t>
      </w:r>
      <w:r>
        <w:t>, sin números ni símbolos.</w:t>
      </w:r>
    </w:p>
    <w:p w14:paraId="41E31425" w14:textId="77777777" w:rsidR="009E2A1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📌 </w:t>
      </w:r>
      <w:r>
        <w:rPr>
          <w:b/>
          <w:bCs/>
        </w:rPr>
        <w:t>La revisión y aprobación se harán desde la Bandeja de Entrada</w:t>
      </w:r>
      <w:r>
        <w:t>, no desde esta pantalla.</w:t>
      </w:r>
    </w:p>
    <w:p w14:paraId="3F88A22A" w14:textId="77777777" w:rsidR="009E2A1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Tras publicarse, la página se recargará automáticamente.</w:t>
      </w:r>
    </w:p>
    <w:p w14:paraId="77C1ED1C" w14:textId="77777777" w:rsidR="009E2A1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Cargos (para el campo Emisor) y Configuración del Flujo Documental — ambos con su propio manual.</w:t>
      </w:r>
    </w:p>
    <w:p w14:paraId="65B252CA" w14:textId="77777777" w:rsidR="009E2A13" w:rsidRDefault="009E2A13">
      <w:pPr>
        <w:pBdr>
          <w:bottom w:val="single" w:sz="4" w:space="1" w:color="BFBFBF"/>
        </w:pBdr>
        <w:spacing w:before="100" w:after="200"/>
      </w:pPr>
    </w:p>
    <w:p w14:paraId="051F06E6" w14:textId="77777777" w:rsidR="009E2A13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9E2A13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AA24E" w14:textId="77777777" w:rsidR="00312111" w:rsidRDefault="00312111">
      <w:r>
        <w:separator/>
      </w:r>
    </w:p>
  </w:endnote>
  <w:endnote w:type="continuationSeparator" w:id="0">
    <w:p w14:paraId="78CD19EE" w14:textId="77777777" w:rsidR="00312111" w:rsidRDefault="00312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B7A81" w14:textId="77777777" w:rsidR="009E2A13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F07F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F07F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58ACE" w14:textId="77777777" w:rsidR="00312111" w:rsidRDefault="00312111">
      <w:r>
        <w:separator/>
      </w:r>
    </w:p>
  </w:footnote>
  <w:footnote w:type="continuationSeparator" w:id="0">
    <w:p w14:paraId="07AF298A" w14:textId="77777777" w:rsidR="00312111" w:rsidRDefault="00312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7BCA6" w14:textId="77777777" w:rsidR="009E2A13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5D01F25D" w14:textId="77777777" w:rsidR="009E2A13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3967"/>
    <w:multiLevelType w:val="hybridMultilevel"/>
    <w:tmpl w:val="B1F0E33C"/>
    <w:lvl w:ilvl="0" w:tplc="0750C6E4">
      <w:start w:val="1"/>
      <w:numFmt w:val="decimal"/>
      <w:lvlText w:val="%1."/>
      <w:lvlJc w:val="left"/>
      <w:pPr>
        <w:ind w:left="460" w:hanging="260"/>
      </w:pPr>
    </w:lvl>
    <w:lvl w:ilvl="1" w:tplc="CB10C50E">
      <w:numFmt w:val="decimal"/>
      <w:lvlText w:val=""/>
      <w:lvlJc w:val="left"/>
    </w:lvl>
    <w:lvl w:ilvl="2" w:tplc="2DB60E7E">
      <w:numFmt w:val="decimal"/>
      <w:lvlText w:val=""/>
      <w:lvlJc w:val="left"/>
    </w:lvl>
    <w:lvl w:ilvl="3" w:tplc="3938A2C0">
      <w:numFmt w:val="decimal"/>
      <w:lvlText w:val=""/>
      <w:lvlJc w:val="left"/>
    </w:lvl>
    <w:lvl w:ilvl="4" w:tplc="3356EAE4">
      <w:numFmt w:val="decimal"/>
      <w:lvlText w:val=""/>
      <w:lvlJc w:val="left"/>
    </w:lvl>
    <w:lvl w:ilvl="5" w:tplc="B38C7952">
      <w:numFmt w:val="decimal"/>
      <w:lvlText w:val=""/>
      <w:lvlJc w:val="left"/>
    </w:lvl>
    <w:lvl w:ilvl="6" w:tplc="AC50E408">
      <w:numFmt w:val="decimal"/>
      <w:lvlText w:val=""/>
      <w:lvlJc w:val="left"/>
    </w:lvl>
    <w:lvl w:ilvl="7" w:tplc="C9FC689A">
      <w:numFmt w:val="decimal"/>
      <w:lvlText w:val=""/>
      <w:lvlJc w:val="left"/>
    </w:lvl>
    <w:lvl w:ilvl="8" w:tplc="60364CDE">
      <w:numFmt w:val="decimal"/>
      <w:lvlText w:val=""/>
      <w:lvlJc w:val="left"/>
    </w:lvl>
  </w:abstractNum>
  <w:abstractNum w:abstractNumId="1" w15:restartNumberingAfterBreak="0">
    <w:nsid w:val="3C1E0D86"/>
    <w:multiLevelType w:val="hybridMultilevel"/>
    <w:tmpl w:val="16589460"/>
    <w:lvl w:ilvl="0" w:tplc="B726B99C">
      <w:start w:val="1"/>
      <w:numFmt w:val="bullet"/>
      <w:lvlText w:val="●"/>
      <w:lvlJc w:val="left"/>
      <w:pPr>
        <w:ind w:left="720" w:hanging="360"/>
      </w:pPr>
    </w:lvl>
    <w:lvl w:ilvl="1" w:tplc="5010DEFE">
      <w:start w:val="1"/>
      <w:numFmt w:val="bullet"/>
      <w:lvlText w:val="○"/>
      <w:lvlJc w:val="left"/>
      <w:pPr>
        <w:ind w:left="1440" w:hanging="360"/>
      </w:pPr>
    </w:lvl>
    <w:lvl w:ilvl="2" w:tplc="5A780684">
      <w:start w:val="1"/>
      <w:numFmt w:val="bullet"/>
      <w:lvlText w:val="■"/>
      <w:lvlJc w:val="left"/>
      <w:pPr>
        <w:ind w:left="2160" w:hanging="360"/>
      </w:pPr>
    </w:lvl>
    <w:lvl w:ilvl="3" w:tplc="34040D82">
      <w:start w:val="1"/>
      <w:numFmt w:val="bullet"/>
      <w:lvlText w:val="●"/>
      <w:lvlJc w:val="left"/>
      <w:pPr>
        <w:ind w:left="2880" w:hanging="360"/>
      </w:pPr>
    </w:lvl>
    <w:lvl w:ilvl="4" w:tplc="B14AF996">
      <w:start w:val="1"/>
      <w:numFmt w:val="bullet"/>
      <w:lvlText w:val="○"/>
      <w:lvlJc w:val="left"/>
      <w:pPr>
        <w:ind w:left="3600" w:hanging="360"/>
      </w:pPr>
    </w:lvl>
    <w:lvl w:ilvl="5" w:tplc="AB985376">
      <w:start w:val="1"/>
      <w:numFmt w:val="bullet"/>
      <w:lvlText w:val="■"/>
      <w:lvlJc w:val="left"/>
      <w:pPr>
        <w:ind w:left="4320" w:hanging="360"/>
      </w:pPr>
    </w:lvl>
    <w:lvl w:ilvl="6" w:tplc="26E6AFFA">
      <w:start w:val="1"/>
      <w:numFmt w:val="bullet"/>
      <w:lvlText w:val="●"/>
      <w:lvlJc w:val="left"/>
      <w:pPr>
        <w:ind w:left="5040" w:hanging="360"/>
      </w:pPr>
    </w:lvl>
    <w:lvl w:ilvl="7" w:tplc="A4083FC4">
      <w:start w:val="1"/>
      <w:numFmt w:val="bullet"/>
      <w:lvlText w:val="●"/>
      <w:lvlJc w:val="left"/>
      <w:pPr>
        <w:ind w:left="5760" w:hanging="360"/>
      </w:pPr>
    </w:lvl>
    <w:lvl w:ilvl="8" w:tplc="91C80E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B04D63"/>
    <w:multiLevelType w:val="hybridMultilevel"/>
    <w:tmpl w:val="278C7D3C"/>
    <w:lvl w:ilvl="0" w:tplc="DE0E4C1C">
      <w:start w:val="1"/>
      <w:numFmt w:val="decimal"/>
      <w:lvlText w:val="%1."/>
      <w:lvlJc w:val="left"/>
      <w:pPr>
        <w:ind w:left="460" w:hanging="260"/>
      </w:pPr>
    </w:lvl>
    <w:lvl w:ilvl="1" w:tplc="293687BC">
      <w:numFmt w:val="decimal"/>
      <w:lvlText w:val=""/>
      <w:lvlJc w:val="left"/>
    </w:lvl>
    <w:lvl w:ilvl="2" w:tplc="DC34707E">
      <w:numFmt w:val="decimal"/>
      <w:lvlText w:val=""/>
      <w:lvlJc w:val="left"/>
    </w:lvl>
    <w:lvl w:ilvl="3" w:tplc="0A166124">
      <w:numFmt w:val="decimal"/>
      <w:lvlText w:val=""/>
      <w:lvlJc w:val="left"/>
    </w:lvl>
    <w:lvl w:ilvl="4" w:tplc="1F78848E">
      <w:numFmt w:val="decimal"/>
      <w:lvlText w:val=""/>
      <w:lvlJc w:val="left"/>
    </w:lvl>
    <w:lvl w:ilvl="5" w:tplc="AEF6B02E">
      <w:numFmt w:val="decimal"/>
      <w:lvlText w:val=""/>
      <w:lvlJc w:val="left"/>
    </w:lvl>
    <w:lvl w:ilvl="6" w:tplc="7026FB76">
      <w:numFmt w:val="decimal"/>
      <w:lvlText w:val=""/>
      <w:lvlJc w:val="left"/>
    </w:lvl>
    <w:lvl w:ilvl="7" w:tplc="72F209D6">
      <w:numFmt w:val="decimal"/>
      <w:lvlText w:val=""/>
      <w:lvlJc w:val="left"/>
    </w:lvl>
    <w:lvl w:ilvl="8" w:tplc="A6B63C56">
      <w:numFmt w:val="decimal"/>
      <w:lvlText w:val=""/>
      <w:lvlJc w:val="left"/>
    </w:lvl>
  </w:abstractNum>
  <w:abstractNum w:abstractNumId="3" w15:restartNumberingAfterBreak="0">
    <w:nsid w:val="67211EA2"/>
    <w:multiLevelType w:val="hybridMultilevel"/>
    <w:tmpl w:val="EE0C0AEA"/>
    <w:lvl w:ilvl="0" w:tplc="106079FA">
      <w:start w:val="1"/>
      <w:numFmt w:val="decimal"/>
      <w:lvlText w:val="%1."/>
      <w:lvlJc w:val="left"/>
      <w:pPr>
        <w:ind w:left="460" w:hanging="260"/>
      </w:pPr>
    </w:lvl>
    <w:lvl w:ilvl="1" w:tplc="E5440796">
      <w:numFmt w:val="decimal"/>
      <w:lvlText w:val=""/>
      <w:lvlJc w:val="left"/>
    </w:lvl>
    <w:lvl w:ilvl="2" w:tplc="50343610">
      <w:numFmt w:val="decimal"/>
      <w:lvlText w:val=""/>
      <w:lvlJc w:val="left"/>
    </w:lvl>
    <w:lvl w:ilvl="3" w:tplc="68309708">
      <w:numFmt w:val="decimal"/>
      <w:lvlText w:val=""/>
      <w:lvlJc w:val="left"/>
    </w:lvl>
    <w:lvl w:ilvl="4" w:tplc="8DFED0F6">
      <w:numFmt w:val="decimal"/>
      <w:lvlText w:val=""/>
      <w:lvlJc w:val="left"/>
    </w:lvl>
    <w:lvl w:ilvl="5" w:tplc="F7FE6298">
      <w:numFmt w:val="decimal"/>
      <w:lvlText w:val=""/>
      <w:lvlJc w:val="left"/>
    </w:lvl>
    <w:lvl w:ilvl="6" w:tplc="EE3289FC">
      <w:numFmt w:val="decimal"/>
      <w:lvlText w:val=""/>
      <w:lvlJc w:val="left"/>
    </w:lvl>
    <w:lvl w:ilvl="7" w:tplc="2968F928">
      <w:numFmt w:val="decimal"/>
      <w:lvlText w:val=""/>
      <w:lvlJc w:val="left"/>
    </w:lvl>
    <w:lvl w:ilvl="8" w:tplc="30BAAD44">
      <w:numFmt w:val="decimal"/>
      <w:lvlText w:val=""/>
      <w:lvlJc w:val="left"/>
    </w:lvl>
  </w:abstractNum>
  <w:abstractNum w:abstractNumId="4" w15:restartNumberingAfterBreak="0">
    <w:nsid w:val="72DC279B"/>
    <w:multiLevelType w:val="hybridMultilevel"/>
    <w:tmpl w:val="582CF6A2"/>
    <w:lvl w:ilvl="0" w:tplc="5F9A138C">
      <w:start w:val="1"/>
      <w:numFmt w:val="bullet"/>
      <w:lvlText w:val="•"/>
      <w:lvlJc w:val="left"/>
      <w:pPr>
        <w:ind w:left="460" w:hanging="260"/>
      </w:pPr>
    </w:lvl>
    <w:lvl w:ilvl="1" w:tplc="1FD8EEDE">
      <w:start w:val="1"/>
      <w:numFmt w:val="bullet"/>
      <w:lvlText w:val="◦"/>
      <w:lvlJc w:val="left"/>
      <w:pPr>
        <w:ind w:left="820" w:hanging="260"/>
      </w:pPr>
    </w:lvl>
    <w:lvl w:ilvl="2" w:tplc="5ECAFF06">
      <w:numFmt w:val="decimal"/>
      <w:lvlText w:val=""/>
      <w:lvlJc w:val="left"/>
    </w:lvl>
    <w:lvl w:ilvl="3" w:tplc="319A2654">
      <w:numFmt w:val="decimal"/>
      <w:lvlText w:val=""/>
      <w:lvlJc w:val="left"/>
    </w:lvl>
    <w:lvl w:ilvl="4" w:tplc="E00EFC32">
      <w:numFmt w:val="decimal"/>
      <w:lvlText w:val=""/>
      <w:lvlJc w:val="left"/>
    </w:lvl>
    <w:lvl w:ilvl="5" w:tplc="CEE23860">
      <w:numFmt w:val="decimal"/>
      <w:lvlText w:val=""/>
      <w:lvlJc w:val="left"/>
    </w:lvl>
    <w:lvl w:ilvl="6" w:tplc="424CF1A2">
      <w:numFmt w:val="decimal"/>
      <w:lvlText w:val=""/>
      <w:lvlJc w:val="left"/>
    </w:lvl>
    <w:lvl w:ilvl="7" w:tplc="55E21AB8">
      <w:numFmt w:val="decimal"/>
      <w:lvlText w:val=""/>
      <w:lvlJc w:val="left"/>
    </w:lvl>
    <w:lvl w:ilvl="8" w:tplc="8384CEA6">
      <w:numFmt w:val="decimal"/>
      <w:lvlText w:val=""/>
      <w:lvlJc w:val="left"/>
    </w:lvl>
  </w:abstractNum>
  <w:abstractNum w:abstractNumId="5" w15:restartNumberingAfterBreak="0">
    <w:nsid w:val="749559E1"/>
    <w:multiLevelType w:val="hybridMultilevel"/>
    <w:tmpl w:val="A38A4FCC"/>
    <w:lvl w:ilvl="0" w:tplc="9A901F12">
      <w:start w:val="1"/>
      <w:numFmt w:val="decimal"/>
      <w:lvlText w:val="%1."/>
      <w:lvlJc w:val="left"/>
      <w:pPr>
        <w:ind w:left="460" w:hanging="260"/>
      </w:pPr>
    </w:lvl>
    <w:lvl w:ilvl="1" w:tplc="7662F872">
      <w:numFmt w:val="decimal"/>
      <w:lvlText w:val=""/>
      <w:lvlJc w:val="left"/>
    </w:lvl>
    <w:lvl w:ilvl="2" w:tplc="DCA8A116">
      <w:numFmt w:val="decimal"/>
      <w:lvlText w:val=""/>
      <w:lvlJc w:val="left"/>
    </w:lvl>
    <w:lvl w:ilvl="3" w:tplc="4ABEEEC0">
      <w:numFmt w:val="decimal"/>
      <w:lvlText w:val=""/>
      <w:lvlJc w:val="left"/>
    </w:lvl>
    <w:lvl w:ilvl="4" w:tplc="CD722C0A">
      <w:numFmt w:val="decimal"/>
      <w:lvlText w:val=""/>
      <w:lvlJc w:val="left"/>
    </w:lvl>
    <w:lvl w:ilvl="5" w:tplc="FBC686A8">
      <w:numFmt w:val="decimal"/>
      <w:lvlText w:val=""/>
      <w:lvlJc w:val="left"/>
    </w:lvl>
    <w:lvl w:ilvl="6" w:tplc="644E6CD0">
      <w:numFmt w:val="decimal"/>
      <w:lvlText w:val=""/>
      <w:lvlJc w:val="left"/>
    </w:lvl>
    <w:lvl w:ilvl="7" w:tplc="C696F2EE">
      <w:numFmt w:val="decimal"/>
      <w:lvlText w:val=""/>
      <w:lvlJc w:val="left"/>
    </w:lvl>
    <w:lvl w:ilvl="8" w:tplc="4D24DB98">
      <w:numFmt w:val="decimal"/>
      <w:lvlText w:val=""/>
      <w:lvlJc w:val="left"/>
    </w:lvl>
  </w:abstractNum>
  <w:abstractNum w:abstractNumId="6" w15:restartNumberingAfterBreak="0">
    <w:nsid w:val="74B934A1"/>
    <w:multiLevelType w:val="hybridMultilevel"/>
    <w:tmpl w:val="8DAEAF5E"/>
    <w:lvl w:ilvl="0" w:tplc="214238AC">
      <w:start w:val="1"/>
      <w:numFmt w:val="decimal"/>
      <w:lvlText w:val="%1."/>
      <w:lvlJc w:val="left"/>
      <w:pPr>
        <w:ind w:left="460" w:hanging="260"/>
      </w:pPr>
    </w:lvl>
    <w:lvl w:ilvl="1" w:tplc="AE8C9B72">
      <w:numFmt w:val="decimal"/>
      <w:lvlText w:val=""/>
      <w:lvlJc w:val="left"/>
    </w:lvl>
    <w:lvl w:ilvl="2" w:tplc="14F66A66">
      <w:numFmt w:val="decimal"/>
      <w:lvlText w:val=""/>
      <w:lvlJc w:val="left"/>
    </w:lvl>
    <w:lvl w:ilvl="3" w:tplc="6D826DE8">
      <w:numFmt w:val="decimal"/>
      <w:lvlText w:val=""/>
      <w:lvlJc w:val="left"/>
    </w:lvl>
    <w:lvl w:ilvl="4" w:tplc="B8784100">
      <w:numFmt w:val="decimal"/>
      <w:lvlText w:val=""/>
      <w:lvlJc w:val="left"/>
    </w:lvl>
    <w:lvl w:ilvl="5" w:tplc="EB90A570">
      <w:numFmt w:val="decimal"/>
      <w:lvlText w:val=""/>
      <w:lvlJc w:val="left"/>
    </w:lvl>
    <w:lvl w:ilvl="6" w:tplc="27E862C8">
      <w:numFmt w:val="decimal"/>
      <w:lvlText w:val=""/>
      <w:lvlJc w:val="left"/>
    </w:lvl>
    <w:lvl w:ilvl="7" w:tplc="0E5C41A0">
      <w:numFmt w:val="decimal"/>
      <w:lvlText w:val=""/>
      <w:lvlJc w:val="left"/>
    </w:lvl>
    <w:lvl w:ilvl="8" w:tplc="184A2F9E">
      <w:numFmt w:val="decimal"/>
      <w:lvlText w:val=""/>
      <w:lvlJc w:val="left"/>
    </w:lvl>
  </w:abstractNum>
  <w:num w:numId="1" w16cid:durableId="345598187">
    <w:abstractNumId w:val="1"/>
    <w:lvlOverride w:ilvl="0">
      <w:startOverride w:val="1"/>
    </w:lvlOverride>
  </w:num>
  <w:num w:numId="2" w16cid:durableId="2143766069">
    <w:abstractNumId w:val="2"/>
    <w:lvlOverride w:ilvl="0">
      <w:startOverride w:val="1"/>
    </w:lvlOverride>
  </w:num>
  <w:num w:numId="3" w16cid:durableId="1507943429">
    <w:abstractNumId w:val="3"/>
    <w:lvlOverride w:ilvl="0">
      <w:startOverride w:val="1"/>
    </w:lvlOverride>
  </w:num>
  <w:num w:numId="4" w16cid:durableId="1275362354">
    <w:abstractNumId w:val="6"/>
    <w:lvlOverride w:ilvl="0">
      <w:startOverride w:val="1"/>
    </w:lvlOverride>
  </w:num>
  <w:num w:numId="5" w16cid:durableId="1592079361">
    <w:abstractNumId w:val="0"/>
    <w:lvlOverride w:ilvl="0">
      <w:startOverride w:val="1"/>
    </w:lvlOverride>
  </w:num>
  <w:num w:numId="6" w16cid:durableId="21478350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13"/>
    <w:rsid w:val="002F07FD"/>
    <w:rsid w:val="00312111"/>
    <w:rsid w:val="006E104B"/>
    <w:rsid w:val="009E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B765"/>
  <w15:docId w15:val="{62BFBE5D-8A4F-41C0-BE17-D9DBE724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1199</Words>
  <Characters>6596</Characters>
  <Application>Microsoft Office Word</Application>
  <DocSecurity>0</DocSecurity>
  <Lines>54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2026-08-14T16:42:00Z</dcterms:modified>
</cp:coreProperties>
</file>