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F44851D" w14:textId="77777777" w:rsidR="001F18F4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Capacitaciones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planning-resources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/training)</w:t>
      </w:r>
    </w:p>
    <w:p w14:paraId="12B37DAF" w14:textId="77777777" w:rsidR="001F18F4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Capacitaciones</w:t>
      </w:r>
      <w:r>
        <w:t xml:space="preserve"> permite registrar y gestionar toda actividad de formación o concientización en seguridad de la información: cursos, talleres, charlas, con su institución, instructor, fechas, duración y participantes.</w:t>
      </w:r>
    </w:p>
    <w:p w14:paraId="0AE95561" w14:textId="20DDB7F3" w:rsidR="001F18F4" w:rsidRDefault="00F42B9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42B99">
        <w:rPr>
          <w:i/>
          <w:iCs/>
          <w:color w:val="595959"/>
          <w:sz w:val="20"/>
          <w:szCs w:val="20"/>
        </w:rPr>
        <w:drawing>
          <wp:inline distT="0" distB="0" distL="0" distR="0" wp14:anchorId="004C0968" wp14:editId="00119C80">
            <wp:extent cx="6172200" cy="3228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B99">
        <w:rPr>
          <w:i/>
          <w:iCs/>
          <w:color w:val="595959"/>
          <w:sz w:val="20"/>
          <w:szCs w:val="20"/>
        </w:rPr>
        <w:t xml:space="preserve"> </w:t>
      </w:r>
    </w:p>
    <w:p w14:paraId="347D238F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3FC9FD11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42FE4007" w14:textId="77777777" w:rsidR="001F18F4" w:rsidRDefault="00000000">
      <w:pPr>
        <w:spacing w:after="160" w:line="276" w:lineRule="auto"/>
        <w:jc w:val="both"/>
      </w:pPr>
      <w:r>
        <w:t xml:space="preserve">Este módulo </w:t>
      </w:r>
      <w:r>
        <w:rPr>
          <w:b/>
          <w:bCs/>
        </w:rPr>
        <w:t>no tiene flujo de aprobación ni versiones</w:t>
      </w:r>
      <w:r>
        <w:t xml:space="preserve"> — los cambios se guardan de inmediato.</w:t>
      </w:r>
    </w:p>
    <w:p w14:paraId="2EEB37FE" w14:textId="77777777" w:rsidR="001F18F4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la ISO 27001 exige que todo el personal con acceso a información sensible reciba capacitación pertinente — deberá registrarse cada actividad con fecha, instructor y asistentes para que pueda utilizarse como evidencia. Las capacitaciones sin participantes asignados </w:t>
      </w:r>
      <w:r>
        <w:rPr>
          <w:b/>
          <w:bCs/>
        </w:rPr>
        <w:t>no generan evidencia auditada</w:t>
      </w:r>
      <w:r>
        <w:t>.</w:t>
      </w:r>
    </w:p>
    <w:p w14:paraId="10CFD0E3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0F8D3E21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8952B2A" w14:textId="77777777" w:rsidR="001F18F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4DA5C66B" w14:textId="77777777" w:rsidR="001F18F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Planificación de Recursos</w:t>
      </w:r>
      <w:r>
        <w:t>.</w:t>
      </w:r>
    </w:p>
    <w:p w14:paraId="6BB9E0BE" w14:textId="77777777" w:rsidR="001F18F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Capacitaciones</w:t>
      </w:r>
      <w:r>
        <w:t>.</w:t>
      </w:r>
    </w:p>
    <w:p w14:paraId="54EFCC1D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0E764E61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Descripción de la Pantalla</w:t>
      </w:r>
    </w:p>
    <w:p w14:paraId="6BA98A8B" w14:textId="77777777" w:rsidR="001F18F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el botón </w:t>
      </w:r>
      <w:r>
        <w:rPr>
          <w:b/>
          <w:bCs/>
        </w:rPr>
        <w:t>Nueva Capacitación</w:t>
      </w:r>
      <w:r>
        <w:t>.</w:t>
      </w:r>
    </w:p>
    <w:p w14:paraId="6234F63F" w14:textId="77777777" w:rsidR="001F18F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Guía rápida — Capacitaciones del SGSI</w:t>
      </w:r>
      <w:r>
        <w:t>.</w:t>
      </w:r>
    </w:p>
    <w:p w14:paraId="24D7C38D" w14:textId="77777777" w:rsidR="001F18F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indicadores</w:t>
      </w:r>
      <w:r>
        <w:t>: Total Registradas, Con Participantes, Sin Participantes.</w:t>
      </w:r>
    </w:p>
    <w:p w14:paraId="0475CAF3" w14:textId="77777777" w:rsidR="001F18F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Tabla de capacitaciones</w:t>
      </w:r>
      <w:r>
        <w:t>.</w:t>
      </w:r>
    </w:p>
    <w:p w14:paraId="35F76DC5" w14:textId="77777777" w:rsidR="001F18F4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Campañas de concientización</w:t>
      </w:r>
      <w:r>
        <w:t xml:space="preserve"> (sección de demostración — ver sección 8).</w:t>
      </w:r>
    </w:p>
    <w:p w14:paraId="703AFFD2" w14:textId="5881BB7B" w:rsidR="001F18F4" w:rsidRDefault="00F42B99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F42B99">
        <w:rPr>
          <w:i/>
          <w:iCs/>
          <w:color w:val="595959"/>
          <w:sz w:val="20"/>
          <w:szCs w:val="20"/>
        </w:rPr>
        <w:drawing>
          <wp:inline distT="0" distB="0" distL="0" distR="0" wp14:anchorId="63CD5347" wp14:editId="5700B15E">
            <wp:extent cx="6172200" cy="3561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B99">
        <w:rPr>
          <w:i/>
          <w:iCs/>
          <w:color w:val="595959"/>
          <w:sz w:val="20"/>
          <w:szCs w:val="20"/>
        </w:rPr>
        <w:t xml:space="preserve"> </w:t>
      </w:r>
    </w:p>
    <w:p w14:paraId="227512A7" w14:textId="77777777" w:rsidR="001F18F4" w:rsidRDefault="00000000">
      <w:pPr>
        <w:pStyle w:val="Heading2"/>
        <w:spacing w:before="260" w:after="160"/>
      </w:pPr>
      <w:r>
        <w:rPr>
          <w:b/>
          <w:bCs/>
          <w:color w:val="1F4E79"/>
        </w:rPr>
        <w:t>3.1 Tabla de Capacitaciones</w:t>
      </w:r>
    </w:p>
    <w:p w14:paraId="005951C9" w14:textId="77777777" w:rsidR="001F18F4" w:rsidRDefault="00000000">
      <w:pPr>
        <w:spacing w:after="160" w:line="276" w:lineRule="auto"/>
        <w:jc w:val="both"/>
      </w:pPr>
      <w:r>
        <w:t xml:space="preserve">Columnas: </w:t>
      </w:r>
      <w:r>
        <w:rPr>
          <w:b/>
          <w:bCs/>
        </w:rPr>
        <w:t>Nombre del Curso</w:t>
      </w:r>
      <w:r>
        <w:t xml:space="preserve">, </w:t>
      </w:r>
      <w:r>
        <w:rPr>
          <w:b/>
          <w:bCs/>
        </w:rPr>
        <w:t>Institución</w:t>
      </w:r>
      <w:r>
        <w:t xml:space="preserve">, </w:t>
      </w:r>
      <w:r>
        <w:rPr>
          <w:b/>
          <w:bCs/>
        </w:rPr>
        <w:t>Fecha Inicio / Fecha Término</w:t>
      </w:r>
      <w:r>
        <w:t xml:space="preserve">, </w:t>
      </w:r>
      <w:r>
        <w:rPr>
          <w:b/>
          <w:bCs/>
        </w:rPr>
        <w:t>Duración</w:t>
      </w:r>
      <w:r>
        <w:t xml:space="preserve">, </w:t>
      </w:r>
      <w:r>
        <w:rPr>
          <w:b/>
          <w:bCs/>
        </w:rPr>
        <w:t>Estado</w:t>
      </w:r>
      <w:r>
        <w:t xml:space="preserve"> (Planificado/En curso/Finalizado/Cancelado, coloreado) y el menú </w:t>
      </w:r>
      <w:r>
        <w:rPr>
          <w:b/>
          <w:bCs/>
        </w:rPr>
        <w:t>Editar capacitación</w:t>
      </w:r>
      <w:r>
        <w:t xml:space="preserve"> / </w:t>
      </w:r>
      <w:r>
        <w:rPr>
          <w:b/>
          <w:bCs/>
        </w:rPr>
        <w:t>Eliminar capacitación</w:t>
      </w:r>
      <w:r>
        <w:t>. El buscador permitirá filtrar por nombre, institución o instructor. Deberá hacerse clic en una fila para que pueda abrirse su ficha.</w:t>
      </w:r>
    </w:p>
    <w:p w14:paraId="7DA33993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79E4A706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Ficha de una Capacitación</w:t>
      </w:r>
    </w:p>
    <w:p w14:paraId="53E88BB0" w14:textId="77777777" w:rsidR="001F18F4" w:rsidRDefault="00000000">
      <w:pPr>
        <w:spacing w:after="160" w:line="276" w:lineRule="auto"/>
        <w:jc w:val="both"/>
      </w:pPr>
      <w:r>
        <w:t xml:space="preserve">Se abre con </w:t>
      </w:r>
      <w:r>
        <w:rPr>
          <w:b/>
          <w:bCs/>
        </w:rPr>
        <w:t>Nueva Capacitación</w:t>
      </w:r>
      <w:r>
        <w:t xml:space="preserve"> o al hacer clic en una fila. Hasta 3 pestañas: </w:t>
      </w:r>
      <w:r>
        <w:rPr>
          <w:b/>
          <w:bCs/>
        </w:rPr>
        <w:t>Información general</w:t>
      </w:r>
      <w:r>
        <w:t xml:space="preserve">, </w:t>
      </w:r>
      <w:r>
        <w:rPr>
          <w:b/>
          <w:bCs/>
        </w:rPr>
        <w:t>Participantes</w:t>
      </w:r>
      <w:r>
        <w:t xml:space="preserve"> y </w:t>
      </w:r>
      <w:r>
        <w:rPr>
          <w:b/>
          <w:bCs/>
        </w:rPr>
        <w:t>Registrar evidencias</w:t>
      </w:r>
      <w:r>
        <w:t xml:space="preserve"> (esta última solo si ya está guardada).</w:t>
      </w:r>
    </w:p>
    <w:p w14:paraId="1B43B82E" w14:textId="77777777" w:rsidR="001F18F4" w:rsidRDefault="00000000">
      <w:pPr>
        <w:pStyle w:val="Heading2"/>
        <w:spacing w:before="260" w:after="160"/>
      </w:pPr>
      <w:r>
        <w:rPr>
          <w:b/>
          <w:bCs/>
          <w:color w:val="1F4E79"/>
        </w:rPr>
        <w:t>4.1 Pestaña "Información General"</w:t>
      </w:r>
    </w:p>
    <w:p w14:paraId="0FFD7D01" w14:textId="77777777" w:rsidR="001F18F4" w:rsidRDefault="00000000">
      <w:pPr>
        <w:spacing w:after="160" w:line="276" w:lineRule="auto"/>
        <w:jc w:val="both"/>
      </w:pPr>
      <w:r>
        <w:rPr>
          <w:b/>
          <w:bCs/>
        </w:rPr>
        <w:lastRenderedPageBreak/>
        <w:t>Información básica: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F18F4" w14:paraId="114F7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13D00" w14:textId="77777777" w:rsidR="001F18F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CDDD" w14:textId="77777777" w:rsidR="001F18F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F18F4" w14:paraId="66865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11FC" w14:textId="77777777" w:rsidR="001F18F4" w:rsidRDefault="00000000">
            <w:r>
              <w:rPr>
                <w:i/>
                <w:iCs/>
                <w:sz w:val="20"/>
                <w:szCs w:val="20"/>
              </w:rPr>
              <w:t>Nombre del curso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C272" w14:textId="77777777" w:rsidR="001F18F4" w:rsidRDefault="00000000">
            <w:r>
              <w:rPr>
                <w:sz w:val="20"/>
                <w:szCs w:val="20"/>
              </w:rPr>
              <w:t xml:space="preserve">Obligatorio, 2 a 500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"Seguridad en el Trabajo".</w:t>
            </w:r>
          </w:p>
        </w:tc>
      </w:tr>
      <w:tr w:rsidR="001F18F4" w14:paraId="115C3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1B332" w14:textId="77777777" w:rsidR="001F18F4" w:rsidRDefault="00000000">
            <w:r>
              <w:rPr>
                <w:i/>
                <w:iCs/>
                <w:sz w:val="20"/>
                <w:szCs w:val="20"/>
              </w:rPr>
              <w:t>Institución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520A" w14:textId="77777777" w:rsidR="001F18F4" w:rsidRDefault="00000000">
            <w:r>
              <w:rPr>
                <w:sz w:val="20"/>
                <w:szCs w:val="20"/>
              </w:rPr>
              <w:t xml:space="preserve">Obligatorio, mínimo 2 caracteres.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"Instituto de Seguridad".</w:t>
            </w:r>
          </w:p>
        </w:tc>
      </w:tr>
      <w:tr w:rsidR="001F18F4" w14:paraId="76DDB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05294" w14:textId="77777777" w:rsidR="001F18F4" w:rsidRDefault="00000000">
            <w:r>
              <w:rPr>
                <w:i/>
                <w:iCs/>
                <w:sz w:val="20"/>
                <w:szCs w:val="20"/>
              </w:rPr>
              <w:t>Instructor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AB8A" w14:textId="77777777" w:rsidR="001F18F4" w:rsidRDefault="00000000">
            <w:r>
              <w:rPr>
                <w:sz w:val="20"/>
                <w:szCs w:val="20"/>
              </w:rPr>
              <w:t>Opcional, mínimo 2 si lo escribes.</w:t>
            </w:r>
          </w:p>
        </w:tc>
      </w:tr>
      <w:tr w:rsidR="001F18F4" w14:paraId="5E251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F6E44" w14:textId="77777777" w:rsidR="001F18F4" w:rsidRDefault="00000000">
            <w:r>
              <w:rPr>
                <w:i/>
                <w:iCs/>
                <w:sz w:val="20"/>
                <w:szCs w:val="20"/>
              </w:rPr>
              <w:t>Modalidad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0471" w14:textId="77777777" w:rsidR="001F18F4" w:rsidRDefault="00000000">
            <w:r>
              <w:rPr>
                <w:sz w:val="20"/>
                <w:szCs w:val="20"/>
              </w:rPr>
              <w:t>Opcional — Presencial, Online o Mixta.</w:t>
            </w:r>
          </w:p>
        </w:tc>
      </w:tr>
      <w:tr w:rsidR="001F18F4" w14:paraId="143E6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41B53" w14:textId="77777777" w:rsidR="001F18F4" w:rsidRDefault="00000000">
            <w:r>
              <w:rPr>
                <w:i/>
                <w:iCs/>
                <w:sz w:val="20"/>
                <w:szCs w:val="20"/>
              </w:rPr>
              <w:t>Descripción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920DC" w14:textId="77777777" w:rsidR="001F18F4" w:rsidRDefault="00000000">
            <w:r>
              <w:rPr>
                <w:sz w:val="20"/>
                <w:szCs w:val="20"/>
              </w:rPr>
              <w:t>Opcional, mínimo 2 si la escribes.</w:t>
            </w:r>
          </w:p>
        </w:tc>
      </w:tr>
    </w:tbl>
    <w:p w14:paraId="39D020D3" w14:textId="77777777" w:rsidR="001F18F4" w:rsidRDefault="001F18F4">
      <w:pPr>
        <w:spacing w:after="160"/>
      </w:pPr>
    </w:p>
    <w:p w14:paraId="00880DDB" w14:textId="77777777" w:rsidR="001F18F4" w:rsidRDefault="00000000">
      <w:pPr>
        <w:spacing w:after="160" w:line="276" w:lineRule="auto"/>
        <w:jc w:val="both"/>
      </w:pPr>
      <w:r>
        <w:rPr>
          <w:b/>
          <w:bCs/>
        </w:rPr>
        <w:t>Fechas y duración: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F18F4" w14:paraId="6F7DB4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3DCE" w14:textId="77777777" w:rsidR="001F18F4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81155" w14:textId="77777777" w:rsidR="001F18F4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F18F4" w14:paraId="282BC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1151F" w14:textId="77777777" w:rsidR="001F18F4" w:rsidRDefault="00000000">
            <w:r>
              <w:rPr>
                <w:i/>
                <w:iCs/>
                <w:sz w:val="20"/>
                <w:szCs w:val="20"/>
              </w:rPr>
              <w:t>Fecha de inicio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429FF" w14:textId="77777777" w:rsidR="001F18F4" w:rsidRDefault="00000000">
            <w:r>
              <w:rPr>
                <w:sz w:val="20"/>
                <w:szCs w:val="20"/>
              </w:rPr>
              <w:t>Obligatoria.</w:t>
            </w:r>
          </w:p>
        </w:tc>
      </w:tr>
      <w:tr w:rsidR="001F18F4" w14:paraId="5AAC0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98CDB" w14:textId="77777777" w:rsidR="001F18F4" w:rsidRDefault="00000000">
            <w:r>
              <w:rPr>
                <w:i/>
                <w:iCs/>
                <w:sz w:val="20"/>
                <w:szCs w:val="20"/>
              </w:rPr>
              <w:t>Fecha de término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86E0" w14:textId="77777777" w:rsidR="001F18F4" w:rsidRDefault="00000000">
            <w:r>
              <w:rPr>
                <w:sz w:val="20"/>
                <w:szCs w:val="20"/>
              </w:rPr>
              <w:t>Opcional, no puede ser anterior al inicio.</w:t>
            </w:r>
          </w:p>
        </w:tc>
      </w:tr>
      <w:tr w:rsidR="001F18F4" w14:paraId="39A3F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744BA" w14:textId="77777777" w:rsidR="001F18F4" w:rsidRDefault="00000000">
            <w:r>
              <w:rPr>
                <w:i/>
                <w:iCs/>
                <w:sz w:val="20"/>
                <w:szCs w:val="20"/>
              </w:rPr>
              <w:t>Duración (horas)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45F2D" w14:textId="77777777" w:rsidR="001F18F4" w:rsidRDefault="00000000">
            <w:r>
              <w:rPr>
                <w:sz w:val="20"/>
                <w:szCs w:val="20"/>
              </w:rPr>
              <w:t>Obligatoria, mayor a 0.</w:t>
            </w:r>
          </w:p>
        </w:tc>
      </w:tr>
      <w:tr w:rsidR="001F18F4" w14:paraId="0C970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6216" w14:textId="77777777" w:rsidR="001F18F4" w:rsidRDefault="00000000">
            <w:r>
              <w:rPr>
                <w:i/>
                <w:iCs/>
                <w:sz w:val="20"/>
                <w:szCs w:val="20"/>
              </w:rPr>
              <w:t>Estado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4E021" w14:textId="77777777" w:rsidR="001F18F4" w:rsidRDefault="00000000">
            <w:r>
              <w:rPr>
                <w:sz w:val="20"/>
                <w:szCs w:val="20"/>
              </w:rPr>
              <w:t>Obligatorio — Planificado, En curso, Finalizado o Cancelado.</w:t>
            </w:r>
          </w:p>
        </w:tc>
      </w:tr>
    </w:tbl>
    <w:p w14:paraId="1926B2FE" w14:textId="77777777" w:rsidR="001F18F4" w:rsidRDefault="001F18F4">
      <w:pPr>
        <w:spacing w:after="160"/>
      </w:pPr>
    </w:p>
    <w:p w14:paraId="7CAD6A26" w14:textId="77777777" w:rsidR="001F18F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La duración debe ser razonable para el rango de fechas</w:t>
      </w:r>
      <w:r>
        <w:rPr>
          <w:sz w:val="21"/>
          <w:szCs w:val="21"/>
        </w:rPr>
        <w:t>: máximo 24 horas por cada día entre inicio y término (o 24 horas en total si no hay fecha de término). En caso de excederse este límite, se desplegará un error y no podrá guardarse la información.</w:t>
      </w:r>
    </w:p>
    <w:p w14:paraId="23CE36A2" w14:textId="77777777" w:rsidR="001F18F4" w:rsidRDefault="00000000">
      <w:pPr>
        <w:spacing w:after="160" w:line="276" w:lineRule="auto"/>
        <w:jc w:val="both"/>
      </w:pPr>
      <w:r>
        <w:t xml:space="preserve">Al presionar </w:t>
      </w:r>
      <w:r>
        <w:rPr>
          <w:b/>
          <w:bCs/>
        </w:rPr>
        <w:t>Crear capacitación</w:t>
      </w:r>
      <w:r>
        <w:t xml:space="preserve"> / </w:t>
      </w:r>
      <w:r>
        <w:rPr>
          <w:b/>
          <w:bCs/>
        </w:rPr>
        <w:t>Guardar cambios</w:t>
      </w:r>
      <w:r>
        <w:t>: "Capacitación creada correctamente" o "Capacitación actualizada correctamente".</w:t>
      </w:r>
    </w:p>
    <w:p w14:paraId="39129E06" w14:textId="77777777" w:rsidR="001F18F4" w:rsidRDefault="00000000">
      <w:pPr>
        <w:pStyle w:val="Heading2"/>
        <w:spacing w:before="260" w:after="160"/>
      </w:pPr>
      <w:r>
        <w:rPr>
          <w:b/>
          <w:bCs/>
          <w:color w:val="1F4E79"/>
        </w:rPr>
        <w:t>4.2 Pestaña "Participantes"</w:t>
      </w:r>
    </w:p>
    <w:p w14:paraId="1A45165C" w14:textId="77777777" w:rsidR="001F18F4" w:rsidRDefault="00000000">
      <w:pPr>
        <w:spacing w:after="160" w:line="276" w:lineRule="auto"/>
        <w:jc w:val="both"/>
      </w:pPr>
      <w:r>
        <w:t>Lista las personas asignadas, con nombre, correo (si tiene) e insignia de estado.</w:t>
      </w:r>
    </w:p>
    <w:p w14:paraId="67779A84" w14:textId="77777777" w:rsidR="001F18F4" w:rsidRDefault="00000000">
      <w:pPr>
        <w:spacing w:after="160" w:line="276" w:lineRule="auto"/>
        <w:jc w:val="both"/>
      </w:pPr>
      <w:r>
        <w:rPr>
          <w:b/>
          <w:bCs/>
        </w:rPr>
        <w:t>Para asignar participantes (en modo edición):</w:t>
      </w:r>
    </w:p>
    <w:p w14:paraId="726FA4A6" w14:textId="77777777" w:rsidR="001F18F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Botón de selección</w:t>
      </w:r>
      <w:r>
        <w:t xml:space="preserve"> ("Selecciona personas"): modal de selección múltiple con búsqueda.</w:t>
      </w:r>
    </w:p>
    <w:p w14:paraId="400C6752" w14:textId="77777777" w:rsidR="001F18F4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Asignar masivamente (Excel)</w:t>
      </w:r>
      <w:r>
        <w:t xml:space="preserve">: asistente de carga masiva — descarga plantilla, sube archivo, previsualiza. Las personas del archivo se </w:t>
      </w:r>
      <w:r>
        <w:rPr>
          <w:b/>
          <w:bCs/>
        </w:rPr>
        <w:t>resuelven contra la lista de personas del sistema</w:t>
      </w:r>
      <w:r>
        <w:t>.</w:t>
      </w:r>
    </w:p>
    <w:p w14:paraId="36E487BC" w14:textId="77777777" w:rsidR="001F18F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Ni la selección manual ni la carga masiva se guardan hasta presionar el botón principal de guardado</w:t>
      </w:r>
      <w:r>
        <w:rPr>
          <w:sz w:val="21"/>
          <w:szCs w:val="21"/>
        </w:rPr>
        <w:t xml:space="preserve"> de la ficha — hasta entonces solo modifican la lista en memoria.</w:t>
      </w:r>
    </w:p>
    <w:p w14:paraId="7838140E" w14:textId="77777777" w:rsidR="001F18F4" w:rsidRDefault="00000000">
      <w:pPr>
        <w:spacing w:after="160" w:line="276" w:lineRule="auto"/>
        <w:jc w:val="both"/>
      </w:pPr>
      <w:r>
        <w:rPr>
          <w:b/>
          <w:bCs/>
        </w:rPr>
        <w:t>Estado de cada participante:</w:t>
      </w:r>
      <w:r>
        <w:t xml:space="preserve"> en modo edición, deberá presionarse </w:t>
      </w:r>
      <w:r>
        <w:rPr>
          <w:b/>
          <w:bCs/>
        </w:rPr>
        <w:t>Cambiar estado</w:t>
      </w:r>
      <w:r>
        <w:t xml:space="preserve"> en la fila de una persona para elegir: Asignado, En curso, Aprobado, Reprobado, Ausente o Cancelado.</w:t>
      </w:r>
    </w:p>
    <w:p w14:paraId="1A665858" w14:textId="77777777" w:rsidR="001F18F4" w:rsidRDefault="00000000">
      <w:pPr>
        <w:pStyle w:val="Heading2"/>
        <w:spacing w:before="260" w:after="160"/>
      </w:pPr>
      <w:r>
        <w:rPr>
          <w:b/>
          <w:bCs/>
          <w:color w:val="1F4E79"/>
        </w:rPr>
        <w:t>4.3 Pestaña "Registrar Evidencias"</w:t>
      </w:r>
    </w:p>
    <w:p w14:paraId="6357FA2A" w14:textId="77777777" w:rsidR="001F18F4" w:rsidRDefault="00000000">
      <w:pPr>
        <w:spacing w:after="160" w:line="276" w:lineRule="auto"/>
        <w:jc w:val="both"/>
      </w:pPr>
      <w:r>
        <w:lastRenderedPageBreak/>
        <w:t xml:space="preserve">Solo visible si la capacitación </w:t>
      </w:r>
      <w:r>
        <w:rPr>
          <w:b/>
          <w:bCs/>
        </w:rPr>
        <w:t>ya está guardada</w:t>
      </w:r>
      <w:r>
        <w:t xml:space="preserve">. Deberán subirse los archivos generales (Imágenes: JPEG, PNG; Documentos: PDF, CSV, DOC, DOCX) mediante </w:t>
      </w:r>
      <w:r>
        <w:rPr>
          <w:b/>
          <w:bCs/>
        </w:rPr>
        <w:t>Seleccionar archivo</w:t>
      </w:r>
      <w:r>
        <w:t xml:space="preserve">. Cada archivo tiene las acciones </w:t>
      </w:r>
      <w:r>
        <w:rPr>
          <w:b/>
          <w:bCs/>
        </w:rPr>
        <w:t>Ver</w:t>
      </w:r>
      <w:r>
        <w:t xml:space="preserve"> (visualizador para PDF/imagen, o descarga para otros formatos) y </w:t>
      </w:r>
      <w:r>
        <w:rPr>
          <w:b/>
          <w:bCs/>
        </w:rPr>
        <w:t>Eliminar</w:t>
      </w:r>
      <w:r>
        <w:t>.</w:t>
      </w:r>
    </w:p>
    <w:p w14:paraId="41250110" w14:textId="77777777" w:rsidR="001F18F4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Estas evidencias son generales de la capacitación</w:t>
      </w:r>
      <w:r>
        <w:rPr>
          <w:i/>
          <w:iCs/>
          <w:sz w:val="21"/>
          <w:szCs w:val="21"/>
        </w:rPr>
        <w:t xml:space="preserve"> (por ejemplo, la lista de asistencia) — </w:t>
      </w:r>
      <w:r>
        <w:rPr>
          <w:b/>
          <w:bCs/>
          <w:i/>
          <w:iCs/>
          <w:sz w:val="21"/>
          <w:szCs w:val="21"/>
        </w:rPr>
        <w:t>no son certificados individuales</w:t>
      </w:r>
      <w:r>
        <w:rPr>
          <w:i/>
          <w:iCs/>
          <w:sz w:val="21"/>
          <w:szCs w:val="21"/>
        </w:rPr>
        <w:t>. Para adjuntar el certificado de una persona específica, deberá accederse a la pestaña "Capacitaciones" dentro de la ficha de esa persona, en el módulo Personas.</w:t>
      </w:r>
    </w:p>
    <w:p w14:paraId="43A69A8E" w14:textId="77777777" w:rsidR="001F18F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Cuando la capacitación está Finalizada</w:t>
      </w:r>
      <w:r>
        <w:rPr>
          <w:sz w:val="21"/>
          <w:szCs w:val="21"/>
        </w:rPr>
        <w:t>, toda la pestaña "Información general" y los botones de asignación permanecerán deshabilitados — solo podrá continuarse agregando o eliminando evidencias.</w:t>
      </w:r>
    </w:p>
    <w:p w14:paraId="698407F5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0932420F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Cómo Eliminar una Capacitación 🗑️</w:t>
      </w:r>
    </w:p>
    <w:p w14:paraId="681CFD2F" w14:textId="77777777" w:rsidR="001F18F4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Eliminar</w:t>
      </w:r>
      <w:r>
        <w:t xml:space="preserve"> (ficha) o </w:t>
      </w:r>
      <w:r>
        <w:rPr>
          <w:b/>
          <w:bCs/>
        </w:rPr>
        <w:t>Eliminar capacitación</w:t>
      </w:r>
      <w:r>
        <w:t xml:space="preserve"> (listado). Deberá confirmarse la acción: </w:t>
      </w:r>
      <w:r>
        <w:rPr>
          <w:i/>
          <w:iCs/>
        </w:rPr>
        <w:t>"¿Eliminar capacitación? ¿Estás seguro de que deseas eliminar la capacitación [nombre]? Esta acción no se puede deshacer."</w:t>
      </w:r>
    </w:p>
    <w:p w14:paraId="3B29D5B5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4EF84E3B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Campañas de Concientización (Demostración) ⚠️</w:t>
      </w:r>
    </w:p>
    <w:p w14:paraId="26DE003B" w14:textId="77777777" w:rsidR="001F18F4" w:rsidRDefault="00000000">
      <w:pPr>
        <w:spacing w:after="160" w:line="276" w:lineRule="auto"/>
        <w:jc w:val="both"/>
      </w:pPr>
      <w:r>
        <w:t xml:space="preserve">Debajo del listado principal (solo en escritorio) podrá visualizarse "Campañas de concientización", con la aclaración explícita: </w:t>
      </w:r>
      <w:r>
        <w:rPr>
          <w:i/>
          <w:iCs/>
        </w:rPr>
        <w:t>"Vista de demostración con datos de ejemplo. El registro real se gestiona desde la plataforma Educa."</w:t>
      </w:r>
    </w:p>
    <w:p w14:paraId="2DBBA642" w14:textId="77777777" w:rsidR="001F18F4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Toda esta sección es una simulación.</w:t>
      </w:r>
      <w:r>
        <w:rPr>
          <w:sz w:val="21"/>
          <w:szCs w:val="21"/>
        </w:rPr>
        <w:t xml:space="preserve"> Los datos de la tabla son de ejemplo, fijos, no reales. El botón </w:t>
      </w:r>
      <w:r>
        <w:rPr>
          <w:b/>
          <w:bCs/>
          <w:sz w:val="21"/>
          <w:szCs w:val="21"/>
        </w:rPr>
        <w:t>Crear campaña</w:t>
      </w:r>
      <w:r>
        <w:rPr>
          <w:sz w:val="21"/>
          <w:szCs w:val="21"/>
        </w:rPr>
        <w:t xml:space="preserve"> abrirá un formulario de demostración ("Datos de ejemplo; no se guardan en el servidor.") — al presionarse </w:t>
      </w:r>
      <w:r>
        <w:rPr>
          <w:b/>
          <w:bCs/>
          <w:sz w:val="21"/>
          <w:szCs w:val="21"/>
        </w:rPr>
        <w:t>Guardar campaña</w:t>
      </w:r>
      <w:r>
        <w:rPr>
          <w:sz w:val="21"/>
          <w:szCs w:val="21"/>
        </w:rPr>
        <w:t xml:space="preserve">, únicamente podrá visualizarse "Campaña guardada (demo)". </w:t>
      </w:r>
      <w:r>
        <w:rPr>
          <w:b/>
          <w:bCs/>
          <w:sz w:val="21"/>
          <w:szCs w:val="21"/>
        </w:rPr>
        <w:t>Nada se registra realmente.</w:t>
      </w:r>
      <w:r>
        <w:rPr>
          <w:sz w:val="21"/>
          <w:szCs w:val="21"/>
        </w:rPr>
        <w:t xml:space="preserve"> El registro oficial de campañas se hace en la plataforma externa </w:t>
      </w:r>
      <w:r>
        <w:rPr>
          <w:b/>
          <w:bCs/>
          <w:sz w:val="21"/>
          <w:szCs w:val="21"/>
        </w:rPr>
        <w:t>Educa</w:t>
      </w:r>
      <w:r>
        <w:rPr>
          <w:sz w:val="21"/>
          <w:szCs w:val="21"/>
        </w:rPr>
        <w:t>, no en el SGSI.</w:t>
      </w:r>
    </w:p>
    <w:p w14:paraId="12E60F1E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1EDE9CE9" w14:textId="77777777" w:rsidR="001F18F4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5D365429" w14:textId="77777777" w:rsidR="001F18F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📌 </w:t>
      </w:r>
      <w:r>
        <w:rPr>
          <w:b/>
          <w:bCs/>
        </w:rPr>
        <w:t>No deberán confundirse las evidencias de la capacitación (aquí) con el certificado individual de una persona</w:t>
      </w:r>
      <w:r>
        <w:t xml:space="preserve"> (en la ficha de esa persona, módulo Personas) — son dos archivos distintos, con propósitos distintos.</w:t>
      </w:r>
    </w:p>
    <w:p w14:paraId="0847879C" w14:textId="77777777" w:rsidR="001F18F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La asignación de participantes no se guarda hasta presionar el botón principal de guardado.</w:t>
      </w:r>
    </w:p>
    <w:p w14:paraId="3B2A0F90" w14:textId="77777777" w:rsidR="001F18F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Una capacitación Finalizada bloquea la edición de datos y participantes</w:t>
      </w:r>
      <w:r>
        <w:t xml:space="preserve"> — solo admite gestionar evidencias.</w:t>
      </w:r>
    </w:p>
    <w:p w14:paraId="57A3E160" w14:textId="77777777" w:rsidR="001F18F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⚠️ </w:t>
      </w:r>
      <w:r>
        <w:rPr>
          <w:b/>
          <w:bCs/>
        </w:rPr>
        <w:t>"Campañas de concientización" es enteramente una demostración</w:t>
      </w:r>
      <w:r>
        <w:t xml:space="preserve"> — no persiste ningún dato real.</w:t>
      </w:r>
    </w:p>
    <w:p w14:paraId="450A0674" w14:textId="77777777" w:rsidR="001F18F4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rPr>
          <w:b/>
          <w:bCs/>
        </w:rPr>
        <w:t>Módulo relacionado:</w:t>
      </w:r>
      <w:r>
        <w:t xml:space="preserve"> Personas (participantes y certificados individuales) — con su propio manual.</w:t>
      </w:r>
    </w:p>
    <w:p w14:paraId="2CA65D2B" w14:textId="77777777" w:rsidR="001F18F4" w:rsidRDefault="001F18F4">
      <w:pPr>
        <w:pBdr>
          <w:bottom w:val="single" w:sz="4" w:space="1" w:color="BFBFBF"/>
        </w:pBdr>
        <w:spacing w:before="100" w:after="200"/>
      </w:pPr>
    </w:p>
    <w:p w14:paraId="055109F9" w14:textId="77777777" w:rsidR="001F18F4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1F18F4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167B7" w14:textId="77777777" w:rsidR="003B4592" w:rsidRDefault="003B4592">
      <w:r>
        <w:separator/>
      </w:r>
    </w:p>
  </w:endnote>
  <w:endnote w:type="continuationSeparator" w:id="0">
    <w:p w14:paraId="7944BE64" w14:textId="77777777" w:rsidR="003B4592" w:rsidRDefault="003B4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90BF5" w14:textId="77777777" w:rsidR="001F18F4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42B9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42B9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28CFA" w14:textId="77777777" w:rsidR="003B4592" w:rsidRDefault="003B4592">
      <w:r>
        <w:separator/>
      </w:r>
    </w:p>
  </w:footnote>
  <w:footnote w:type="continuationSeparator" w:id="0">
    <w:p w14:paraId="7694DC9C" w14:textId="77777777" w:rsidR="003B4592" w:rsidRDefault="003B4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C0461" w14:textId="77777777" w:rsidR="001F18F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180D5949" w14:textId="77777777" w:rsidR="001F18F4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3512F"/>
    <w:multiLevelType w:val="hybridMultilevel"/>
    <w:tmpl w:val="865E68EC"/>
    <w:lvl w:ilvl="0" w:tplc="B81A76EC">
      <w:start w:val="1"/>
      <w:numFmt w:val="bullet"/>
      <w:lvlText w:val="●"/>
      <w:lvlJc w:val="left"/>
      <w:pPr>
        <w:ind w:left="720" w:hanging="360"/>
      </w:pPr>
    </w:lvl>
    <w:lvl w:ilvl="1" w:tplc="DD72F2DC">
      <w:start w:val="1"/>
      <w:numFmt w:val="bullet"/>
      <w:lvlText w:val="○"/>
      <w:lvlJc w:val="left"/>
      <w:pPr>
        <w:ind w:left="1440" w:hanging="360"/>
      </w:pPr>
    </w:lvl>
    <w:lvl w:ilvl="2" w:tplc="6ECAA4A8">
      <w:start w:val="1"/>
      <w:numFmt w:val="bullet"/>
      <w:lvlText w:val="■"/>
      <w:lvlJc w:val="left"/>
      <w:pPr>
        <w:ind w:left="2160" w:hanging="360"/>
      </w:pPr>
    </w:lvl>
    <w:lvl w:ilvl="3" w:tplc="6EA66502">
      <w:start w:val="1"/>
      <w:numFmt w:val="bullet"/>
      <w:lvlText w:val="●"/>
      <w:lvlJc w:val="left"/>
      <w:pPr>
        <w:ind w:left="2880" w:hanging="360"/>
      </w:pPr>
    </w:lvl>
    <w:lvl w:ilvl="4" w:tplc="57C20D22">
      <w:start w:val="1"/>
      <w:numFmt w:val="bullet"/>
      <w:lvlText w:val="○"/>
      <w:lvlJc w:val="left"/>
      <w:pPr>
        <w:ind w:left="3600" w:hanging="360"/>
      </w:pPr>
    </w:lvl>
    <w:lvl w:ilvl="5" w:tplc="3D321D4E">
      <w:start w:val="1"/>
      <w:numFmt w:val="bullet"/>
      <w:lvlText w:val="■"/>
      <w:lvlJc w:val="left"/>
      <w:pPr>
        <w:ind w:left="4320" w:hanging="360"/>
      </w:pPr>
    </w:lvl>
    <w:lvl w:ilvl="6" w:tplc="A3406174">
      <w:start w:val="1"/>
      <w:numFmt w:val="bullet"/>
      <w:lvlText w:val="●"/>
      <w:lvlJc w:val="left"/>
      <w:pPr>
        <w:ind w:left="5040" w:hanging="360"/>
      </w:pPr>
    </w:lvl>
    <w:lvl w:ilvl="7" w:tplc="290E5DB4">
      <w:start w:val="1"/>
      <w:numFmt w:val="bullet"/>
      <w:lvlText w:val="●"/>
      <w:lvlJc w:val="left"/>
      <w:pPr>
        <w:ind w:left="5760" w:hanging="360"/>
      </w:pPr>
    </w:lvl>
    <w:lvl w:ilvl="8" w:tplc="5E3A3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A46B74"/>
    <w:multiLevelType w:val="hybridMultilevel"/>
    <w:tmpl w:val="FB602A82"/>
    <w:lvl w:ilvl="0" w:tplc="0F10210A">
      <w:start w:val="1"/>
      <w:numFmt w:val="decimal"/>
      <w:lvlText w:val="%1."/>
      <w:lvlJc w:val="left"/>
      <w:pPr>
        <w:ind w:left="460" w:hanging="260"/>
      </w:pPr>
    </w:lvl>
    <w:lvl w:ilvl="1" w:tplc="F970DA70">
      <w:numFmt w:val="decimal"/>
      <w:lvlText w:val=""/>
      <w:lvlJc w:val="left"/>
    </w:lvl>
    <w:lvl w:ilvl="2" w:tplc="BA92F89A">
      <w:numFmt w:val="decimal"/>
      <w:lvlText w:val=""/>
      <w:lvlJc w:val="left"/>
    </w:lvl>
    <w:lvl w:ilvl="3" w:tplc="E25216DA">
      <w:numFmt w:val="decimal"/>
      <w:lvlText w:val=""/>
      <w:lvlJc w:val="left"/>
    </w:lvl>
    <w:lvl w:ilvl="4" w:tplc="F718EC38">
      <w:numFmt w:val="decimal"/>
      <w:lvlText w:val=""/>
      <w:lvlJc w:val="left"/>
    </w:lvl>
    <w:lvl w:ilvl="5" w:tplc="A4807128">
      <w:numFmt w:val="decimal"/>
      <w:lvlText w:val=""/>
      <w:lvlJc w:val="left"/>
    </w:lvl>
    <w:lvl w:ilvl="6" w:tplc="8CF642AC">
      <w:numFmt w:val="decimal"/>
      <w:lvlText w:val=""/>
      <w:lvlJc w:val="left"/>
    </w:lvl>
    <w:lvl w:ilvl="7" w:tplc="0F14F224">
      <w:numFmt w:val="decimal"/>
      <w:lvlText w:val=""/>
      <w:lvlJc w:val="left"/>
    </w:lvl>
    <w:lvl w:ilvl="8" w:tplc="EB6E701A">
      <w:numFmt w:val="decimal"/>
      <w:lvlText w:val=""/>
      <w:lvlJc w:val="left"/>
    </w:lvl>
  </w:abstractNum>
  <w:abstractNum w:abstractNumId="2" w15:restartNumberingAfterBreak="0">
    <w:nsid w:val="4A6E2D01"/>
    <w:multiLevelType w:val="hybridMultilevel"/>
    <w:tmpl w:val="6936DB6E"/>
    <w:lvl w:ilvl="0" w:tplc="C4241DBA">
      <w:start w:val="1"/>
      <w:numFmt w:val="bullet"/>
      <w:lvlText w:val="•"/>
      <w:lvlJc w:val="left"/>
      <w:pPr>
        <w:ind w:left="460" w:hanging="260"/>
      </w:pPr>
    </w:lvl>
    <w:lvl w:ilvl="1" w:tplc="F2CE5082">
      <w:start w:val="1"/>
      <w:numFmt w:val="bullet"/>
      <w:lvlText w:val="◦"/>
      <w:lvlJc w:val="left"/>
      <w:pPr>
        <w:ind w:left="820" w:hanging="260"/>
      </w:pPr>
    </w:lvl>
    <w:lvl w:ilvl="2" w:tplc="F3E6700A">
      <w:numFmt w:val="decimal"/>
      <w:lvlText w:val=""/>
      <w:lvlJc w:val="left"/>
    </w:lvl>
    <w:lvl w:ilvl="3" w:tplc="C34A830C">
      <w:numFmt w:val="decimal"/>
      <w:lvlText w:val=""/>
      <w:lvlJc w:val="left"/>
    </w:lvl>
    <w:lvl w:ilvl="4" w:tplc="F402B022">
      <w:numFmt w:val="decimal"/>
      <w:lvlText w:val=""/>
      <w:lvlJc w:val="left"/>
    </w:lvl>
    <w:lvl w:ilvl="5" w:tplc="B0A09744">
      <w:numFmt w:val="decimal"/>
      <w:lvlText w:val=""/>
      <w:lvlJc w:val="left"/>
    </w:lvl>
    <w:lvl w:ilvl="6" w:tplc="A0E2893A">
      <w:numFmt w:val="decimal"/>
      <w:lvlText w:val=""/>
      <w:lvlJc w:val="left"/>
    </w:lvl>
    <w:lvl w:ilvl="7" w:tplc="FF920EE4">
      <w:numFmt w:val="decimal"/>
      <w:lvlText w:val=""/>
      <w:lvlJc w:val="left"/>
    </w:lvl>
    <w:lvl w:ilvl="8" w:tplc="86C232D0">
      <w:numFmt w:val="decimal"/>
      <w:lvlText w:val=""/>
      <w:lvlJc w:val="left"/>
    </w:lvl>
  </w:abstractNum>
  <w:abstractNum w:abstractNumId="3" w15:restartNumberingAfterBreak="0">
    <w:nsid w:val="6B881C79"/>
    <w:multiLevelType w:val="hybridMultilevel"/>
    <w:tmpl w:val="FC9EDB2C"/>
    <w:lvl w:ilvl="0" w:tplc="B0902914">
      <w:start w:val="1"/>
      <w:numFmt w:val="decimal"/>
      <w:lvlText w:val="%1."/>
      <w:lvlJc w:val="left"/>
      <w:pPr>
        <w:ind w:left="460" w:hanging="260"/>
      </w:pPr>
    </w:lvl>
    <w:lvl w:ilvl="1" w:tplc="36466596">
      <w:numFmt w:val="decimal"/>
      <w:lvlText w:val=""/>
      <w:lvlJc w:val="left"/>
    </w:lvl>
    <w:lvl w:ilvl="2" w:tplc="8A5C601A">
      <w:numFmt w:val="decimal"/>
      <w:lvlText w:val=""/>
      <w:lvlJc w:val="left"/>
    </w:lvl>
    <w:lvl w:ilvl="3" w:tplc="6214FC26">
      <w:numFmt w:val="decimal"/>
      <w:lvlText w:val=""/>
      <w:lvlJc w:val="left"/>
    </w:lvl>
    <w:lvl w:ilvl="4" w:tplc="FB86E5B4">
      <w:numFmt w:val="decimal"/>
      <w:lvlText w:val=""/>
      <w:lvlJc w:val="left"/>
    </w:lvl>
    <w:lvl w:ilvl="5" w:tplc="D4205B14">
      <w:numFmt w:val="decimal"/>
      <w:lvlText w:val=""/>
      <w:lvlJc w:val="left"/>
    </w:lvl>
    <w:lvl w:ilvl="6" w:tplc="7CDC7AB4">
      <w:numFmt w:val="decimal"/>
      <w:lvlText w:val=""/>
      <w:lvlJc w:val="left"/>
    </w:lvl>
    <w:lvl w:ilvl="7" w:tplc="D6B2E82C">
      <w:numFmt w:val="decimal"/>
      <w:lvlText w:val=""/>
      <w:lvlJc w:val="left"/>
    </w:lvl>
    <w:lvl w:ilvl="8" w:tplc="96B4DD40">
      <w:numFmt w:val="decimal"/>
      <w:lvlText w:val=""/>
      <w:lvlJc w:val="left"/>
    </w:lvl>
  </w:abstractNum>
  <w:abstractNum w:abstractNumId="4" w15:restartNumberingAfterBreak="0">
    <w:nsid w:val="74B640F9"/>
    <w:multiLevelType w:val="hybridMultilevel"/>
    <w:tmpl w:val="9710C822"/>
    <w:lvl w:ilvl="0" w:tplc="49024F6E">
      <w:start w:val="1"/>
      <w:numFmt w:val="decimal"/>
      <w:lvlText w:val="%1."/>
      <w:lvlJc w:val="left"/>
      <w:pPr>
        <w:ind w:left="460" w:hanging="260"/>
      </w:pPr>
    </w:lvl>
    <w:lvl w:ilvl="1" w:tplc="BE0434A8">
      <w:numFmt w:val="decimal"/>
      <w:lvlText w:val=""/>
      <w:lvlJc w:val="left"/>
    </w:lvl>
    <w:lvl w:ilvl="2" w:tplc="83CC9F0C">
      <w:numFmt w:val="decimal"/>
      <w:lvlText w:val=""/>
      <w:lvlJc w:val="left"/>
    </w:lvl>
    <w:lvl w:ilvl="3" w:tplc="17CAFEFE">
      <w:numFmt w:val="decimal"/>
      <w:lvlText w:val=""/>
      <w:lvlJc w:val="left"/>
    </w:lvl>
    <w:lvl w:ilvl="4" w:tplc="E5962A1C">
      <w:numFmt w:val="decimal"/>
      <w:lvlText w:val=""/>
      <w:lvlJc w:val="left"/>
    </w:lvl>
    <w:lvl w:ilvl="5" w:tplc="D7A2F07E">
      <w:numFmt w:val="decimal"/>
      <w:lvlText w:val=""/>
      <w:lvlJc w:val="left"/>
    </w:lvl>
    <w:lvl w:ilvl="6" w:tplc="A72CD078">
      <w:numFmt w:val="decimal"/>
      <w:lvlText w:val=""/>
      <w:lvlJc w:val="left"/>
    </w:lvl>
    <w:lvl w:ilvl="7" w:tplc="316EBFA0">
      <w:numFmt w:val="decimal"/>
      <w:lvlText w:val=""/>
      <w:lvlJc w:val="left"/>
    </w:lvl>
    <w:lvl w:ilvl="8" w:tplc="0E0096F2">
      <w:numFmt w:val="decimal"/>
      <w:lvlText w:val=""/>
      <w:lvlJc w:val="left"/>
    </w:lvl>
  </w:abstractNum>
  <w:num w:numId="1" w16cid:durableId="1529297019">
    <w:abstractNumId w:val="0"/>
    <w:lvlOverride w:ilvl="0">
      <w:startOverride w:val="1"/>
    </w:lvlOverride>
  </w:num>
  <w:num w:numId="2" w16cid:durableId="1227372958">
    <w:abstractNumId w:val="3"/>
    <w:lvlOverride w:ilvl="0">
      <w:startOverride w:val="1"/>
    </w:lvlOverride>
  </w:num>
  <w:num w:numId="3" w16cid:durableId="750859581">
    <w:abstractNumId w:val="1"/>
    <w:lvlOverride w:ilvl="0">
      <w:startOverride w:val="1"/>
    </w:lvlOverride>
  </w:num>
  <w:num w:numId="4" w16cid:durableId="1697802831">
    <w:abstractNumId w:val="2"/>
    <w:lvlOverride w:ilvl="0">
      <w:startOverride w:val="1"/>
    </w:lvlOverride>
  </w:num>
  <w:num w:numId="5" w16cid:durableId="20653103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8F4"/>
    <w:rsid w:val="000902D9"/>
    <w:rsid w:val="001F18F4"/>
    <w:rsid w:val="003B4592"/>
    <w:rsid w:val="00F4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43B5"/>
  <w15:docId w15:val="{1011CBA6-F3D7-4FB6-ADD1-B02FC7B9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895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2026-08-17T13:45:00Z</dcterms:modified>
</cp:coreProperties>
</file>