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8B9" w:rsidRPr="00013083" w:rsidRDefault="009C0EB3">
      <w:pPr>
        <w:rPr>
          <w:rFonts w:cstheme="minorHAnsi"/>
        </w:rPr>
      </w:pPr>
      <w:r w:rsidRPr="00013083">
        <w:rPr>
          <w:rFonts w:cstheme="minorHAnsi"/>
        </w:rPr>
        <w:t>Контрольные вопросы №12</w:t>
      </w:r>
    </w:p>
    <w:p w:rsidR="009C0EB3" w:rsidRPr="00013083" w:rsidRDefault="009C0EB3" w:rsidP="009C0EB3">
      <w:pPr>
        <w:pStyle w:val="a3"/>
        <w:numPr>
          <w:ilvl w:val="0"/>
          <w:numId w:val="1"/>
        </w:numPr>
        <w:rPr>
          <w:rFonts w:cstheme="minorHAnsi"/>
        </w:rPr>
      </w:pPr>
      <w:r w:rsidRPr="00013083">
        <w:rPr>
          <w:rFonts w:cstheme="minorHAnsi"/>
        </w:rPr>
        <w:t>Что означает полнота по Тьюрингу в теории вычислимости?</w:t>
      </w:r>
    </w:p>
    <w:p w:rsidR="009C0EB3" w:rsidRDefault="009C0EB3" w:rsidP="009C0EB3">
      <w:pPr>
        <w:pStyle w:val="a3"/>
        <w:rPr>
          <w:rFonts w:cstheme="minorHAnsi"/>
          <w:color w:val="222222"/>
          <w:shd w:val="clear" w:color="auto" w:fill="FFFFFF"/>
        </w:rPr>
      </w:pPr>
      <w:r w:rsidRPr="00013083">
        <w:rPr>
          <w:rFonts w:cstheme="minorHAnsi"/>
        </w:rPr>
        <w:t xml:space="preserve">Полнота по Тьюрингу означает </w:t>
      </w:r>
      <w:r w:rsidR="00013083" w:rsidRPr="00013083">
        <w:rPr>
          <w:rFonts w:cstheme="minorHAnsi"/>
        </w:rPr>
        <w:t xml:space="preserve">- </w:t>
      </w:r>
      <w:r w:rsidRPr="00013083">
        <w:rPr>
          <w:rFonts w:cstheme="minorHAnsi"/>
          <w:color w:val="222222"/>
          <w:shd w:val="clear" w:color="auto" w:fill="FFFFFF"/>
        </w:rPr>
        <w:t>это свойство системы при некотором простом представлении ввода и вывода реализовать любую вычислимую функцию.</w:t>
      </w:r>
    </w:p>
    <w:p w:rsidR="00013083" w:rsidRDefault="00013083" w:rsidP="009C0EB3">
      <w:pPr>
        <w:pStyle w:val="a3"/>
        <w:rPr>
          <w:rFonts w:cstheme="minorHAnsi"/>
          <w:color w:val="222222"/>
          <w:shd w:val="clear" w:color="auto" w:fill="FFFFFF"/>
        </w:rPr>
      </w:pPr>
    </w:p>
    <w:p w:rsidR="00013083" w:rsidRPr="00667C53" w:rsidRDefault="00667C53" w:rsidP="00013083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>Как можно использовать вычисления на этапе компиляции</w:t>
      </w:r>
      <w:r w:rsidRPr="00667C53">
        <w:rPr>
          <w:rFonts w:cstheme="minorHAnsi"/>
          <w:color w:val="222222"/>
          <w:shd w:val="clear" w:color="auto" w:fill="FFFFFF"/>
        </w:rPr>
        <w:t>?</w:t>
      </w:r>
    </w:p>
    <w:p w:rsidR="00667C53" w:rsidRDefault="00155352" w:rsidP="00667C53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Для предварительного нахождения величин </w:t>
      </w:r>
    </w:p>
    <w:p w:rsidR="00155352" w:rsidRDefault="00155352" w:rsidP="00667C53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Для генерации данных, которые будут использоваться в </w:t>
      </w:r>
      <w:r>
        <w:rPr>
          <w:rFonts w:cstheme="minorHAnsi"/>
          <w:lang w:val="en-US"/>
        </w:rPr>
        <w:t>runtime</w:t>
      </w:r>
      <w:r w:rsidRPr="00155352">
        <w:rPr>
          <w:rFonts w:cstheme="minorHAnsi"/>
        </w:rPr>
        <w:t xml:space="preserve"> </w:t>
      </w:r>
    </w:p>
    <w:p w:rsidR="00FF3A1E" w:rsidRDefault="00FF3A1E" w:rsidP="00FF3A1E">
      <w:pPr>
        <w:pStyle w:val="a3"/>
        <w:ind w:left="1440"/>
        <w:rPr>
          <w:rFonts w:cstheme="minorHAnsi"/>
        </w:rPr>
      </w:pPr>
    </w:p>
    <w:p w:rsidR="00FF3A1E" w:rsidRPr="00FF3A1E" w:rsidRDefault="00FF3A1E" w:rsidP="00FF3A1E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Какие языковые механики работают на этапе компиляции</w:t>
      </w:r>
      <w:r w:rsidRPr="00FF3A1E">
        <w:rPr>
          <w:rFonts w:cstheme="minorHAnsi"/>
        </w:rPr>
        <w:t>?</w:t>
      </w:r>
    </w:p>
    <w:p w:rsidR="00FF3A1E" w:rsidRDefault="00FF3A1E" w:rsidP="00FF3A1E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Частичная специализация </w:t>
      </w:r>
    </w:p>
    <w:p w:rsidR="00FF3A1E" w:rsidRDefault="00FF3A1E" w:rsidP="00FF3A1E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Рекурсивное </w:t>
      </w:r>
      <w:proofErr w:type="spellStart"/>
      <w:r>
        <w:rPr>
          <w:rFonts w:cstheme="minorHAnsi"/>
        </w:rPr>
        <w:t>инстанцирование</w:t>
      </w:r>
      <w:proofErr w:type="spellEnd"/>
      <w:r>
        <w:rPr>
          <w:rFonts w:cstheme="minorHAnsi"/>
        </w:rPr>
        <w:t xml:space="preserve"> </w:t>
      </w:r>
    </w:p>
    <w:p w:rsidR="00FF3A1E" w:rsidRPr="00667C53" w:rsidRDefault="00FF3A1E" w:rsidP="00FF3A1E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lang w:val="en-US"/>
        </w:rPr>
        <w:t xml:space="preserve">SFINAE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enable_if</w:t>
      </w:r>
      <w:proofErr w:type="spellEnd"/>
    </w:p>
    <w:p w:rsidR="00FF3A1E" w:rsidRPr="00FF3A1E" w:rsidRDefault="00FF3A1E" w:rsidP="00FF3A1E">
      <w:pPr>
        <w:pStyle w:val="a3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  <w:lang w:val="en-US"/>
        </w:rPr>
        <w:t>Constexpr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compile-time if</w:t>
      </w:r>
    </w:p>
    <w:p w:rsidR="00FF3A1E" w:rsidRPr="00FF3A1E" w:rsidRDefault="00FF3A1E" w:rsidP="00FF3A1E">
      <w:pPr>
        <w:pStyle w:val="a3"/>
        <w:ind w:left="1440"/>
        <w:rPr>
          <w:rFonts w:cstheme="minorHAnsi"/>
        </w:rPr>
      </w:pPr>
    </w:p>
    <w:p w:rsidR="00FF3A1E" w:rsidRDefault="00FF3A1E" w:rsidP="00FF3A1E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Какие ограничения имеет </w:t>
      </w:r>
      <w:proofErr w:type="spellStart"/>
      <w:r>
        <w:rPr>
          <w:rFonts w:cstheme="minorHAnsi"/>
        </w:rPr>
        <w:t>метапрограммирование</w:t>
      </w:r>
      <w:proofErr w:type="spellEnd"/>
      <w:r>
        <w:rPr>
          <w:rFonts w:cstheme="minorHAnsi"/>
        </w:rPr>
        <w:t xml:space="preserve"> шаблонов</w:t>
      </w:r>
      <w:r w:rsidRPr="00FF3A1E">
        <w:rPr>
          <w:rFonts w:cstheme="minorHAnsi"/>
        </w:rPr>
        <w:t>?</w:t>
      </w:r>
    </w:p>
    <w:p w:rsidR="00FF3A1E" w:rsidRDefault="00FF3A1E" w:rsidP="00FF3A1E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Оперировать можно только константами времени компиляции</w:t>
      </w:r>
    </w:p>
    <w:p w:rsidR="00FF3A1E" w:rsidRPr="00FF3A1E" w:rsidRDefault="00FF3A1E" w:rsidP="00FF3A1E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Недоступны функции, работающие в </w:t>
      </w:r>
      <w:r>
        <w:rPr>
          <w:rFonts w:cstheme="minorHAnsi"/>
          <w:lang w:val="en-US"/>
        </w:rPr>
        <w:t>runtime</w:t>
      </w:r>
    </w:p>
    <w:p w:rsidR="00FF3A1E" w:rsidRDefault="00FF3A1E" w:rsidP="00A756BD">
      <w:pPr>
        <w:pStyle w:val="a3"/>
        <w:ind w:left="1440"/>
        <w:rPr>
          <w:rFonts w:cstheme="minorHAnsi"/>
          <w:lang w:val="en-US"/>
        </w:rPr>
      </w:pPr>
    </w:p>
    <w:p w:rsidR="00A756BD" w:rsidRPr="00A756BD" w:rsidRDefault="00A756BD" w:rsidP="00A756BD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Как устроено гибридное </w:t>
      </w:r>
      <w:proofErr w:type="spellStart"/>
      <w:r>
        <w:rPr>
          <w:rFonts w:cstheme="minorHAnsi"/>
        </w:rPr>
        <w:t>метапрограммирование</w:t>
      </w:r>
      <w:proofErr w:type="spellEnd"/>
      <w:r>
        <w:rPr>
          <w:rFonts w:cstheme="minorHAnsi"/>
          <w:lang w:val="en-US"/>
        </w:rPr>
        <w:t>?</w:t>
      </w:r>
    </w:p>
    <w:p w:rsidR="00A756BD" w:rsidRPr="00A756BD" w:rsidRDefault="00A756BD" w:rsidP="00A756BD">
      <w:pPr>
        <w:pStyle w:val="a3"/>
        <w:rPr>
          <w:rFonts w:cstheme="minorHAnsi"/>
        </w:rPr>
      </w:pPr>
      <w:r>
        <w:rPr>
          <w:rFonts w:cstheme="minorHAnsi"/>
        </w:rPr>
        <w:t xml:space="preserve">Гибридное </w:t>
      </w:r>
      <w:proofErr w:type="spellStart"/>
      <w:r>
        <w:rPr>
          <w:rFonts w:cstheme="minorHAnsi"/>
        </w:rPr>
        <w:t>метапрограммирование</w:t>
      </w:r>
      <w:proofErr w:type="spellEnd"/>
      <w:r>
        <w:rPr>
          <w:rFonts w:cstheme="minorHAnsi"/>
        </w:rPr>
        <w:t xml:space="preserve"> соче</w:t>
      </w:r>
      <w:r w:rsidR="000A4841">
        <w:rPr>
          <w:rFonts w:cstheme="minorHAnsi"/>
        </w:rPr>
        <w:t>та</w:t>
      </w:r>
      <w:r>
        <w:rPr>
          <w:rFonts w:cstheme="minorHAnsi"/>
        </w:rPr>
        <w:t xml:space="preserve">ет действие этапов компиляции и </w:t>
      </w:r>
      <w:r>
        <w:rPr>
          <w:rFonts w:cstheme="minorHAnsi"/>
          <w:lang w:val="en-US"/>
        </w:rPr>
        <w:t>runtime</w:t>
      </w:r>
    </w:p>
    <w:p w:rsidR="00FF3A1E" w:rsidRPr="00FF3A1E" w:rsidRDefault="00FF3A1E" w:rsidP="00FF3A1E">
      <w:pPr>
        <w:pStyle w:val="a3"/>
        <w:rPr>
          <w:rFonts w:cstheme="minorHAnsi"/>
        </w:rPr>
      </w:pPr>
    </w:p>
    <w:p w:rsidR="00667C53" w:rsidRPr="00667C53" w:rsidRDefault="00667C53" w:rsidP="00667C53">
      <w:pPr>
        <w:pStyle w:val="a3"/>
        <w:rPr>
          <w:rFonts w:cstheme="minorHAnsi"/>
        </w:rPr>
      </w:pPr>
      <w:bookmarkStart w:id="0" w:name="_GoBack"/>
      <w:bookmarkEnd w:id="0"/>
    </w:p>
    <w:p w:rsidR="00667C53" w:rsidRDefault="00667C53" w:rsidP="00667C53">
      <w:pPr>
        <w:rPr>
          <w:rFonts w:cstheme="minorHAnsi"/>
        </w:rPr>
      </w:pPr>
    </w:p>
    <w:p w:rsidR="00667C53" w:rsidRDefault="00667C53" w:rsidP="00667C53">
      <w:pPr>
        <w:rPr>
          <w:rFonts w:cstheme="minorHAnsi"/>
        </w:rPr>
      </w:pPr>
    </w:p>
    <w:p w:rsidR="00667C53" w:rsidRDefault="00667C53" w:rsidP="00667C53">
      <w:pPr>
        <w:rPr>
          <w:rFonts w:cstheme="minorHAnsi"/>
        </w:rPr>
      </w:pPr>
    </w:p>
    <w:p w:rsidR="00667C53" w:rsidRDefault="00667C53" w:rsidP="00667C53">
      <w:pPr>
        <w:rPr>
          <w:rFonts w:cstheme="minorHAnsi"/>
        </w:rPr>
      </w:pPr>
    </w:p>
    <w:p w:rsidR="00667C53" w:rsidRDefault="00667C53" w:rsidP="00667C53">
      <w:pPr>
        <w:rPr>
          <w:rFonts w:cstheme="minorHAnsi"/>
        </w:rPr>
      </w:pPr>
    </w:p>
    <w:p w:rsidR="00667C53" w:rsidRDefault="00667C53" w:rsidP="00667C53">
      <w:pPr>
        <w:pStyle w:val="a3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Доступные средства для этого:</w:t>
      </w:r>
    </w:p>
    <w:p w:rsidR="00667C53" w:rsidRDefault="00667C53" w:rsidP="00667C53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Частичная специализация </w:t>
      </w:r>
    </w:p>
    <w:p w:rsidR="00667C53" w:rsidRDefault="00667C53" w:rsidP="00667C53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Рекурсивное </w:t>
      </w:r>
      <w:proofErr w:type="spellStart"/>
      <w:r>
        <w:rPr>
          <w:rFonts w:cstheme="minorHAnsi"/>
        </w:rPr>
        <w:t>инстанцирование</w:t>
      </w:r>
      <w:proofErr w:type="spellEnd"/>
      <w:r>
        <w:rPr>
          <w:rFonts w:cstheme="minorHAnsi"/>
        </w:rPr>
        <w:t xml:space="preserve"> </w:t>
      </w:r>
    </w:p>
    <w:p w:rsidR="00667C53" w:rsidRPr="00667C53" w:rsidRDefault="00667C53" w:rsidP="00667C53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lang w:val="en-US"/>
        </w:rPr>
        <w:t xml:space="preserve">SFINAE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type traits</w:t>
      </w:r>
    </w:p>
    <w:p w:rsidR="00667C53" w:rsidRPr="00667C53" w:rsidRDefault="00667C53" w:rsidP="00667C53">
      <w:pPr>
        <w:pStyle w:val="a3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  <w:lang w:val="en-US"/>
        </w:rPr>
        <w:t>Constexpr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compile-time if</w:t>
      </w:r>
    </w:p>
    <w:p w:rsidR="00667C53" w:rsidRPr="00667C53" w:rsidRDefault="00667C53" w:rsidP="00667C53">
      <w:pPr>
        <w:rPr>
          <w:rFonts w:cstheme="minorHAnsi"/>
        </w:rPr>
      </w:pPr>
    </w:p>
    <w:sectPr w:rsidR="00667C53" w:rsidRPr="00667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20BC0"/>
    <w:multiLevelType w:val="hybridMultilevel"/>
    <w:tmpl w:val="FF1C65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593418"/>
    <w:multiLevelType w:val="hybridMultilevel"/>
    <w:tmpl w:val="9806C8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4A10CA"/>
    <w:multiLevelType w:val="hybridMultilevel"/>
    <w:tmpl w:val="A41EBC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0E612B"/>
    <w:multiLevelType w:val="hybridMultilevel"/>
    <w:tmpl w:val="6FDCB3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A2D5E"/>
    <w:multiLevelType w:val="hybridMultilevel"/>
    <w:tmpl w:val="739EF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EB3"/>
    <w:rsid w:val="00013083"/>
    <w:rsid w:val="000A4841"/>
    <w:rsid w:val="00155352"/>
    <w:rsid w:val="00667C53"/>
    <w:rsid w:val="009C0EB3"/>
    <w:rsid w:val="00A756BD"/>
    <w:rsid w:val="00C618B9"/>
    <w:rsid w:val="00FF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14CDA"/>
  <w15:chartTrackingRefBased/>
  <w15:docId w15:val="{D3ED2F48-FD10-4AF7-B3B0-0B23C809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7B2CF-27DA-49F0-A653-F96670E0E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2020-11-25T15:11:00Z</dcterms:created>
  <dcterms:modified xsi:type="dcterms:W3CDTF">2020-11-25T17:17:00Z</dcterms:modified>
</cp:coreProperties>
</file>