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rPr>
          <w:rFonts w:ascii="Tahoma" w:hAnsi="Tahoma" w:cs="Tahoma"/>
          <w:sz w:val="22"/>
          <w:szCs w:val="22"/>
        </w:rPr>
      </w:pPr>
      <w:r>
        <w:rPr>
          <w:rFonts w:cs="Tahoma" w:ascii="Tahoma" w:hAnsi="Tahoma"/>
          <w:sz w:val="22"/>
          <w:szCs w:val="22"/>
        </w:rPr>
        <w:t>CSC/ECE 573 Section 001</w:t>
      </w:r>
    </w:p>
    <w:p>
      <w:pPr>
        <w:pStyle w:val="Heading1"/>
        <w:numPr>
          <w:ilvl w:val="0"/>
          <w:numId w:val="2"/>
        </w:numPr>
        <w:rPr>
          <w:rFonts w:ascii="Tahoma" w:hAnsi="Tahoma" w:cs="Tahoma"/>
          <w:sz w:val="22"/>
          <w:szCs w:val="22"/>
        </w:rPr>
      </w:pPr>
      <w:r>
        <w:rPr>
          <w:rFonts w:cs="Tahoma" w:ascii="Tahoma" w:hAnsi="Tahoma"/>
          <w:sz w:val="22"/>
          <w:szCs w:val="22"/>
        </w:rPr>
        <w:t>Spring 2017</w:t>
      </w:r>
    </w:p>
    <w:p>
      <w:pPr>
        <w:pStyle w:val="Heading1"/>
        <w:numPr>
          <w:ilvl w:val="0"/>
          <w:numId w:val="2"/>
        </w:numPr>
        <w:rPr>
          <w:rFonts w:ascii="Tahoma" w:hAnsi="Tahoma" w:cs="Tahoma"/>
          <w:sz w:val="22"/>
          <w:szCs w:val="22"/>
        </w:rPr>
      </w:pPr>
      <w:r>
        <w:rPr>
          <w:rFonts w:cs="Tahoma" w:ascii="Tahoma" w:hAnsi="Tahoma"/>
          <w:sz w:val="22"/>
          <w:szCs w:val="22"/>
        </w:rPr>
        <w:t>Homework 5</w:t>
      </w:r>
    </w:p>
    <w:p>
      <w:pPr>
        <w:pStyle w:val="Heading1"/>
        <w:numPr>
          <w:ilvl w:val="0"/>
          <w:numId w:val="2"/>
        </w:numPr>
        <w:rPr>
          <w:rFonts w:ascii="Tahoma" w:hAnsi="Tahoma" w:cs="Tahoma"/>
          <w:sz w:val="22"/>
          <w:szCs w:val="22"/>
        </w:rPr>
      </w:pPr>
      <w:r>
        <w:rPr>
          <w:rFonts w:cs="Tahoma" w:ascii="Tahoma" w:hAnsi="Tahoma"/>
          <w:sz w:val="22"/>
          <w:szCs w:val="22"/>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pPr>
      <w:r>
        <w:rPr>
          <w:rFonts w:cs="Tahoma" w:ascii="Tahoma" w:hAnsi="Tahoma"/>
          <w:b/>
          <w:sz w:val="20"/>
        </w:rPr>
        <w:t>Keywords:</w:t>
      </w:r>
      <w:r>
        <w:rPr>
          <w:rFonts w:cs="Tahoma" w:ascii="Tahoma" w:hAnsi="Tahoma"/>
          <w:sz w:val="20"/>
        </w:rPr>
        <w:t xml:space="preserve"> Bootstrap, auto-configuration, VPN, NAT, DNS, IP Multicast</w:t>
      </w:r>
    </w:p>
    <w:p>
      <w:pPr>
        <w:pStyle w:val="Footer"/>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rPr>
      </w:pPr>
      <w:r>
        <w:rPr>
          <w:rFonts w:cs="Tahoma" w:ascii="Tahoma" w:hAnsi="Tahoma"/>
        </w:rPr>
      </w:r>
    </w:p>
    <w:p>
      <w:pPr>
        <w:pStyle w:val="Normal"/>
        <w:rPr>
          <w:rFonts w:ascii="Tahoma" w:hAnsi="Tahoma" w:cs="Tahoma"/>
        </w:rPr>
      </w:pPr>
      <w:r>
        <w:rPr>
          <w:rFonts w:cs="Tahoma" w:ascii="Tahoma" w:hAnsi="Tahoma"/>
        </w:rPr>
      </w:r>
    </w:p>
    <w:p>
      <w:pPr>
        <w:pStyle w:val="Normal"/>
        <w:rPr>
          <w:rFonts w:ascii="Tahoma" w:hAnsi="Tahoma" w:cs="Tahoma"/>
        </w:rPr>
      </w:pPr>
      <w:r>
        <w:rPr>
          <w:rFonts w:cs="Tahoma" w:ascii="Tahoma" w:hAnsi="Tahoma"/>
        </w:rPr>
      </w:r>
    </w:p>
    <w:p>
      <w:pPr>
        <w:pStyle w:val="Normal"/>
        <w:rPr>
          <w:rFonts w:ascii="Tahoma" w:hAnsi="Tahoma" w:cs="Tahoma"/>
        </w:rPr>
      </w:pPr>
      <w:r>
        <w:rPr>
          <w:rFonts w:cs="Tahoma" w:ascii="Tahoma" w:hAnsi="Tahoma"/>
        </w:rPr>
      </w:r>
    </w:p>
    <w:p>
      <w:pPr>
        <w:pStyle w:val="Normal"/>
        <w:spacing w:before="120" w:after="0"/>
        <w:rPr>
          <w:rFonts w:ascii="Tahoma" w:hAnsi="Tahoma" w:cs="Tahoma"/>
          <w:sz w:val="20"/>
        </w:rPr>
      </w:pPr>
      <w:r>
        <w:rPr>
          <w:rFonts w:cs="Tahoma" w:ascii="Tahoma" w:hAnsi="Tahoma"/>
          <w:sz w:val="20"/>
        </w:rPr>
        <w:t>Name 1: Pooja Indrajit Gosavi</w:t>
        <w:tab/>
        <w:tab/>
        <w:tab/>
        <w:tab/>
        <w:t>Student ID1: pigosavi</w:t>
      </w:r>
    </w:p>
    <w:p>
      <w:pPr>
        <w:pStyle w:val="Normal"/>
        <w:spacing w:before="120" w:after="0"/>
        <w:rPr/>
      </w:pPr>
      <w:r>
        <w:rPr>
          <w:rFonts w:cs="Tahoma" w:ascii="Tahoma" w:hAnsi="Tahoma"/>
          <w:sz w:val="20"/>
        </w:rPr>
        <w:t>Name 2: Guru Darshan Pollepalli Manohara</w:t>
        <w:tab/>
        <w:tab/>
        <w:t>Student ID2: gpollep</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Heading2"/>
        <w:numPr>
          <w:ilvl w:val="1"/>
          <w:numId w:val="2"/>
        </w:numPr>
        <w:ind w:left="270" w:hanging="270"/>
        <w:rPr>
          <w:rFonts w:ascii="Tahoma" w:hAnsi="Tahoma" w:cs="Tahoma"/>
          <w:sz w:val="20"/>
        </w:rPr>
      </w:pPr>
      <w:r>
        <w:rPr>
          <w:rFonts w:cs="Tahoma" w:ascii="Tahoma" w:hAnsi="Tahoma"/>
          <w:sz w:val="20"/>
        </w:rPr>
        <w:t>Instructions</w:t>
      </w:r>
    </w:p>
    <w:p>
      <w:pPr>
        <w:pStyle w:val="Normal"/>
        <w:numPr>
          <w:ilvl w:val="0"/>
          <w:numId w:val="4"/>
        </w:numPr>
        <w:rPr>
          <w:rFonts w:ascii="Tahoma" w:hAnsi="Tahoma" w:cs="Tahoma"/>
          <w:sz w:val="20"/>
        </w:rPr>
      </w:pPr>
      <w:r>
        <w:rPr>
          <w:rFonts w:cs="Tahoma" w:ascii="Tahoma" w:hAnsi="Tahoma"/>
          <w:sz w:val="20"/>
        </w:rPr>
        <w:t>You can do this homework in groups of two (at most).</w:t>
      </w:r>
    </w:p>
    <w:p>
      <w:pPr>
        <w:pStyle w:val="Normal"/>
        <w:numPr>
          <w:ilvl w:val="0"/>
          <w:numId w:val="4"/>
        </w:numPr>
        <w:rPr/>
      </w:pPr>
      <w:r>
        <w:rPr>
          <w:rFonts w:cs="Tahoma" w:ascii="Tahoma" w:hAnsi="Tahoma"/>
          <w:sz w:val="20"/>
        </w:rPr>
        <w:t>The total number of points is 70.</w:t>
      </w:r>
    </w:p>
    <w:p>
      <w:pPr>
        <w:pStyle w:val="Normal"/>
        <w:numPr>
          <w:ilvl w:val="0"/>
          <w:numId w:val="4"/>
        </w:numPr>
        <w:rPr>
          <w:rFonts w:ascii="Tahoma" w:hAnsi="Tahoma" w:cs="Tahoma"/>
          <w:sz w:val="20"/>
        </w:rPr>
      </w:pPr>
      <w:r>
        <w:rPr>
          <w:rFonts w:cs="Tahoma" w:ascii="Tahoma" w:hAnsi="Tahoma"/>
          <w:sz w:val="20"/>
        </w:rPr>
        <w:t>You must answer all questions for full credit.</w:t>
      </w:r>
    </w:p>
    <w:p>
      <w:pPr>
        <w:pStyle w:val="Normal"/>
        <w:numPr>
          <w:ilvl w:val="0"/>
          <w:numId w:val="4"/>
        </w:numPr>
        <w:rPr>
          <w:rFonts w:ascii="Tahoma" w:hAnsi="Tahoma" w:cs="Tahoma"/>
          <w:sz w:val="20"/>
        </w:rPr>
      </w:pPr>
      <w:r>
        <w:rPr>
          <w:rFonts w:cs="Tahoma" w:ascii="Tahoma" w:hAnsi="Tahoma"/>
          <w:sz w:val="20"/>
        </w:rPr>
        <w:t>Use only this paper for your answers, in the space provided.</w:t>
      </w:r>
    </w:p>
    <w:p>
      <w:pPr>
        <w:pStyle w:val="Normal"/>
        <w:numPr>
          <w:ilvl w:val="0"/>
          <w:numId w:val="4"/>
        </w:numPr>
        <w:rPr>
          <w:rFonts w:ascii="Tahoma" w:hAnsi="Tahoma" w:cs="Tahoma"/>
          <w:sz w:val="20"/>
        </w:rPr>
      </w:pPr>
      <w:r>
        <w:rPr>
          <w:rFonts w:cs="Tahoma" w:ascii="Tahoma" w:hAnsi="Tahoma"/>
          <w:sz w:val="20"/>
        </w:rPr>
        <w:t xml:space="preserve">The due date is as posted on the web page. You must submit your answers through Wolfware by the due time. </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Heading1"/>
        <w:numPr>
          <w:ilvl w:val="0"/>
          <w:numId w:val="2"/>
        </w:numPr>
        <w:jc w:val="left"/>
        <w:rPr>
          <w:rFonts w:ascii="Tahoma" w:hAnsi="Tahoma" w:cs="Tahoma"/>
        </w:rPr>
      </w:pPr>
      <w:r>
        <w:rPr>
          <w:rFonts w:cs="Tahoma" w:ascii="Tahoma" w:hAnsi="Tahoma"/>
        </w:rPr>
        <w:t>Question 1: (Bootstrap and autoconfiguration) [20 points]</w:t>
      </w:r>
    </w:p>
    <w:p>
      <w:pPr>
        <w:pStyle w:val="Normal"/>
        <w:rPr>
          <w:rFonts w:ascii="Tahoma" w:hAnsi="Tahoma" w:cs="Tahoma"/>
        </w:rPr>
      </w:pPr>
      <w:r>
        <w:rPr>
          <w:rFonts w:cs="Tahoma" w:ascii="Tahoma" w:hAnsi="Tahoma"/>
        </w:rPr>
      </w:r>
    </w:p>
    <w:p>
      <w:pPr>
        <w:pStyle w:val="Normal"/>
        <w:numPr>
          <w:ilvl w:val="0"/>
          <w:numId w:val="7"/>
        </w:numPr>
        <w:rPr>
          <w:rFonts w:ascii="Tahoma" w:hAnsi="Tahoma" w:cs="Tahoma"/>
          <w:sz w:val="20"/>
        </w:rPr>
      </w:pPr>
      <w:r>
        <w:rPr>
          <w:rFonts w:cs="Tahoma" w:ascii="Tahoma" w:hAnsi="Tahoma"/>
          <w:sz w:val="20"/>
        </w:rPr>
        <w:t>[5 points] When a machine obtains its subnet mask with BOOTP instead of ICMP, it places less load on other machines. Explain.</w:t>
      </w:r>
    </w:p>
    <w:p>
      <w:pPr>
        <w:pStyle w:val="Normal"/>
        <w:rPr>
          <w:rFonts w:ascii="Tahoma" w:hAnsi="Tahoma" w:cs="Tahoma"/>
          <w:sz w:val="20"/>
        </w:rPr>
      </w:pPr>
      <w:r>
        <w:rPr>
          <w:rFonts w:cs="Tahoma" w:ascii="Tahoma" w:hAnsi="Tahoma"/>
          <w:sz w:val="20"/>
        </w:rPr>
      </w:r>
    </w:p>
    <w:p>
      <w:pPr>
        <w:pStyle w:val="Normal"/>
        <w:rPr>
          <w:rFonts w:ascii="Tahoma" w:hAnsi="Tahoma" w:cs="Tahoma"/>
          <w:color w:val="4472C4"/>
          <w:sz w:val="20"/>
        </w:rPr>
      </w:pPr>
      <w:r>
        <w:rPr>
          <w:rFonts w:cs="Tahoma" w:ascii="Tahoma" w:hAnsi="Tahoma"/>
          <w:color w:val="4472C4"/>
          <w:sz w:val="20"/>
        </w:rPr>
        <w:t xml:space="preserve">(RARP) only allowed a computer to obtain its IP address. When subnet masks were introduced, ICMP Address Mask messages were added to allow a computer to obtain a subnet mask. The chief advantage of such an approach lies in flexibility—a computer can decide which items to obtain from a local file on disk and which to obtain over the network. The chief disadvantage becomes apparent when one considers the network traffic and delay. A given computer must issue a series of small request messages. More important, each response returns a small value (for instance, a 4-octet IP address). Because networks enforce a minimum packet size, most of the space in each packet is wasted. </w:t>
      </w:r>
    </w:p>
    <w:p>
      <w:pPr>
        <w:pStyle w:val="Normal"/>
        <w:rPr/>
      </w:pPr>
      <w:r>
        <w:rPr/>
      </w:r>
    </w:p>
    <w:p>
      <w:pPr>
        <w:pStyle w:val="Normal"/>
        <w:rPr/>
      </w:pPr>
      <w:r>
        <w:rPr/>
      </w:r>
    </w:p>
    <w:p>
      <w:pPr>
        <w:pStyle w:val="Normal"/>
        <w:rPr/>
      </w:pPr>
      <w:r>
        <w:rPr/>
        <w:t xml:space="preserve">BOOTP </w:t>
      </w:r>
    </w:p>
    <w:p>
      <w:pPr>
        <w:pStyle w:val="Normal"/>
        <w:rPr/>
      </w:pPr>
      <w:r>
        <w:rPr/>
      </w:r>
    </w:p>
    <w:p>
      <w:pPr>
        <w:pStyle w:val="Normal"/>
        <w:rPr/>
      </w:pPr>
      <w:r>
        <w:rPr/>
        <w:t xml:space="preserve">As the complexity of configuration grew, TCP/IP protocol designers observed that many of the configuration steps could be combined into a single step if a server was able to supply more than one item of configuration information. To provide such a service, the designers invented the </w:t>
      </w:r>
    </w:p>
    <w:p>
      <w:pPr>
        <w:pStyle w:val="Normal"/>
        <w:rPr/>
      </w:pPr>
      <w:r>
        <w:rPr>
          <w:rStyle w:val="Emphasis"/>
        </w:rPr>
        <w:t>BOOTstrap Protocol</w:t>
      </w:r>
      <w:r>
        <w:rPr/>
        <w:t xml:space="preserve"> </w:t>
      </w:r>
    </w:p>
    <w:p>
      <w:pPr>
        <w:pStyle w:val="Normal"/>
        <w:rPr/>
      </w:pPr>
      <w:r>
        <w:rPr/>
        <w:t xml:space="preserve">(BOOTP). To obtain configuration information, protocol software broadcasts a </w:t>
      </w:r>
    </w:p>
    <w:p>
      <w:pPr>
        <w:pStyle w:val="Normal"/>
        <w:rPr/>
      </w:pPr>
      <w:r>
        <w:rPr>
          <w:rStyle w:val="Emphasis"/>
        </w:rPr>
        <w:t>BOOTP Request</w:t>
      </w:r>
      <w:r>
        <w:rPr/>
        <w:t xml:space="preserve"> </w:t>
      </w:r>
    </w:p>
    <w:p>
      <w:pPr>
        <w:pStyle w:val="Normal"/>
        <w:rPr/>
      </w:pPr>
      <w:r>
        <w:rPr/>
        <w:t xml:space="preserve">message. </w:t>
      </w:r>
    </w:p>
    <w:p>
      <w:pPr>
        <w:pStyle w:val="Normal"/>
        <w:rPr/>
      </w:pPr>
      <w:r>
        <w:rPr/>
      </w:r>
    </w:p>
    <w:p>
      <w:pPr>
        <w:pStyle w:val="Normal"/>
        <w:rPr/>
      </w:pPr>
      <w:r>
        <w:rPr/>
      </w:r>
    </w:p>
    <w:p>
      <w:pPr>
        <w:pStyle w:val="Normal"/>
        <w:rPr/>
      </w:pPr>
      <w:r>
        <w:rPr/>
        <w:t xml:space="preserve">A BOOTP server that receives the request looks up several pieces of configuration information for the computer that issued the request, places the information in a single </w:t>
      </w:r>
    </w:p>
    <w:p>
      <w:pPr>
        <w:pStyle w:val="Normal"/>
        <w:rPr/>
      </w:pPr>
      <w:r>
        <w:rPr>
          <w:rStyle w:val="Emphasis"/>
        </w:rPr>
        <w:t>BOOTP Response</w:t>
      </w:r>
      <w:r>
        <w:rPr/>
        <w:t xml:space="preserve"> </w:t>
      </w:r>
    </w:p>
    <w:p>
      <w:pPr>
        <w:pStyle w:val="Normal"/>
        <w:rPr/>
      </w:pPr>
      <w:r>
        <w:rPr/>
        <w:t xml:space="preserve">message, and returns the reply to the requesting computer. Thus, in a single step, a computer can obtain information such as the computer's IP address, the server's name and IP address, and the IP address of a default router. </w:t>
      </w:r>
    </w:p>
    <w:p>
      <w:pPr>
        <w:pStyle w:val="Normal"/>
        <w:rPr/>
      </w:pPr>
      <w:r>
        <w:rPr/>
      </w:r>
    </w:p>
    <w:p>
      <w:pPr>
        <w:pStyle w:val="Normal"/>
        <w:rPr/>
      </w:pPr>
      <w:r>
        <w:rPr/>
      </w:r>
    </w:p>
    <w:p>
      <w:pPr>
        <w:pStyle w:val="Normal"/>
        <w:rPr/>
      </w:pPr>
      <w:r>
        <w:rPr/>
        <w:t xml:space="preserve">Like other protocols used to obtain configuration information, BOOTP broadcasts each request. </w:t>
      </w:r>
    </w:p>
    <w:p>
      <w:pPr>
        <w:pStyle w:val="Normal"/>
        <w:rPr>
          <w:rFonts w:ascii="Tahoma" w:hAnsi="Tahoma" w:cs="Tahoma"/>
          <w:color w:val="4472C4"/>
          <w:sz w:val="20"/>
        </w:rPr>
      </w:pPr>
      <w:r>
        <w:rPr>
          <w:rFonts w:cs="Tahoma" w:ascii="Tahoma" w:hAnsi="Tahoma"/>
          <w:color w:val="4472C4"/>
          <w:sz w:val="20"/>
        </w:rPr>
      </w:r>
    </w:p>
    <w:p>
      <w:pPr>
        <w:pStyle w:val="Normal"/>
        <w:rPr>
          <w:rFonts w:ascii="Tahoma" w:hAnsi="Tahoma" w:cs="Tahoma"/>
          <w:color w:val="4472C4"/>
          <w:sz w:val="20"/>
        </w:rPr>
      </w:pPr>
      <w:r>
        <w:rPr>
          <w:rFonts w:cs="Tahoma" w:ascii="Tahoma" w:hAnsi="Tahoma"/>
          <w:color w:val="4472C4"/>
          <w:sz w:val="20"/>
        </w:rPr>
      </w:r>
    </w:p>
    <w:p>
      <w:pPr>
        <w:pStyle w:val="Normal"/>
        <w:numPr>
          <w:ilvl w:val="0"/>
          <w:numId w:val="3"/>
        </w:numPr>
        <w:rPr>
          <w:rFonts w:ascii="Tahoma" w:hAnsi="Tahoma" w:cs="Tahoma"/>
          <w:sz w:val="20"/>
        </w:rPr>
      </w:pPr>
      <w:r>
        <w:rPr>
          <w:rFonts w:cs="Tahoma" w:ascii="Tahoma" w:hAnsi="Tahoma"/>
          <w:sz w:val="20"/>
        </w:rPr>
        <w:t>BOOTP server sends direct reply. Sometimes limited broadcast.</w:t>
      </w:r>
    </w:p>
    <w:p>
      <w:pPr>
        <w:pStyle w:val="Normal"/>
        <w:numPr>
          <w:ilvl w:val="0"/>
          <w:numId w:val="3"/>
        </w:numPr>
        <w:rPr>
          <w:rFonts w:ascii="Tahoma" w:hAnsi="Tahoma" w:cs="Tahoma"/>
          <w:sz w:val="20"/>
        </w:rPr>
      </w:pPr>
      <w:r>
        <w:rPr>
          <w:rFonts w:cs="Tahoma" w:ascii="Tahoma" w:hAnsi="Tahoma"/>
          <w:sz w:val="20"/>
        </w:rPr>
        <w:t>ICMP = always broadcast. Floods the network with the</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t>http://www.networksorcery.com/enp/protocol/icmp/msg17.htm</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numPr>
          <w:ilvl w:val="0"/>
          <w:numId w:val="7"/>
        </w:numPr>
        <w:rPr>
          <w:rFonts w:ascii="Tahoma" w:hAnsi="Tahoma" w:cs="Tahoma"/>
          <w:sz w:val="20"/>
        </w:rPr>
      </w:pPr>
      <w:r>
        <w:rPr>
          <w:rFonts w:cs="Tahoma" w:ascii="Tahoma" w:hAnsi="Tahoma"/>
          <w:sz w:val="20"/>
        </w:rPr>
        <w:t>[5 points] When a BOOTP client receives a reply via hardware broadcast, how does it know whether the reply is intended for another BOOTP client on the same physical net?</w:t>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Segoe UI" w:hAnsi="Segoe UI" w:cs="Segoe UI"/>
          <w:color w:val="2A2A2A"/>
          <w:sz w:val="20"/>
        </w:rPr>
      </w:pPr>
      <w:r>
        <w:rPr>
          <w:rFonts w:cs="Segoe UI" w:ascii="Segoe UI" w:hAnsi="Segoe UI"/>
          <w:color w:val="2A2A2A"/>
          <w:sz w:val="20"/>
        </w:rPr>
        <w:t>In the BOOTP request, the client can include its MAC address (typically held in non-volatile memory on the network card) and any previously bound IP address, if such information has been stored. The BOOTP server can then respond with a particular IP address for the client, based on either the MAC address mapping or the IP address that had been previously assigned.</w:t>
      </w:r>
    </w:p>
    <w:p>
      <w:pPr>
        <w:pStyle w:val="Normal"/>
        <w:ind w:left="360" w:hanging="0"/>
        <w:rPr>
          <w:rFonts w:ascii="Tahoma" w:hAnsi="Tahoma" w:cs="Tahoma"/>
          <w:color w:val="2A2A2A"/>
          <w:sz w:val="20"/>
        </w:rPr>
      </w:pPr>
      <w:r>
        <w:rPr>
          <w:rFonts w:cs="Tahoma" w:ascii="Tahoma" w:hAnsi="Tahoma"/>
          <w:color w:val="2A2A2A"/>
          <w:sz w:val="20"/>
        </w:rPr>
      </w:r>
    </w:p>
    <w:p>
      <w:pPr>
        <w:pStyle w:val="Normal"/>
        <w:ind w:left="360" w:hanging="0"/>
        <w:rPr>
          <w:rFonts w:ascii="Tahoma" w:hAnsi="Tahoma" w:cs="Tahoma"/>
          <w:sz w:val="20"/>
        </w:rPr>
      </w:pPr>
      <w:r>
        <w:rPr>
          <w:rFonts w:cs="Tahoma" w:ascii="Tahoma" w:hAnsi="Tahoma"/>
          <w:sz w:val="20"/>
        </w:rPr>
        <w:t>https://technet.microsoft.com/en-us/library/dd296701(v=ws.10).aspx</w:t>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numPr>
          <w:ilvl w:val="0"/>
          <w:numId w:val="7"/>
        </w:numPr>
        <w:rPr>
          <w:rFonts w:ascii="Tahoma" w:hAnsi="Tahoma" w:cs="Tahoma"/>
          <w:sz w:val="20"/>
        </w:rPr>
      </w:pPr>
      <w:r>
        <w:rPr>
          <w:rFonts w:cs="Tahoma" w:ascii="Tahoma" w:hAnsi="Tahoma"/>
          <w:sz w:val="20"/>
        </w:rPr>
        <w:t>[5 points] Read the RFC to find out how DHCP specifies renewal and rebinding timers. Should a server ever set one without the other? Why or why not?</w:t>
      </w:r>
    </w:p>
    <w:p>
      <w:pPr>
        <w:pStyle w:val="Normal"/>
        <w:ind w:left="360" w:hanging="0"/>
        <w:rPr/>
      </w:pPr>
      <w:r>
        <w:rPr/>
      </w:r>
    </w:p>
    <w:p>
      <w:pPr>
        <w:pStyle w:val="Normal"/>
        <w:ind w:left="360" w:hanging="0"/>
        <w:rPr/>
      </w:pPr>
      <w:r>
        <w:rPr/>
      </w:r>
    </w:p>
    <w:p>
      <w:pPr>
        <w:pStyle w:val="Normal"/>
        <w:ind w:left="360" w:hanging="0"/>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257800" cy="29571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57800" cy="2957195"/>
                    </a:xfrm>
                    <a:prstGeom prst="rect">
                      <a:avLst/>
                    </a:prstGeom>
                  </pic:spPr>
                </pic:pic>
              </a:graphicData>
            </a:graphic>
          </wp:anchor>
        </w:drawing>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pPr>
      <w:r>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numPr>
          <w:ilvl w:val="0"/>
          <w:numId w:val="7"/>
        </w:numPr>
        <w:rPr>
          <w:rFonts w:ascii="Tahoma" w:hAnsi="Tahoma" w:cs="Tahoma"/>
          <w:sz w:val="20"/>
        </w:rPr>
      </w:pPr>
      <w:r>
        <w:rPr>
          <w:rFonts w:cs="Tahoma" w:ascii="Tahoma" w:hAnsi="Tahoma"/>
          <w:sz w:val="20"/>
        </w:rPr>
        <w:t>[5 points] Explain how a network address is chosen when server receives a DHCPDISCOVER message.(see the RFC).</w:t>
      </w:r>
    </w:p>
    <w:p>
      <w:pPr>
        <w:pStyle w:val="Normal"/>
        <w:rPr/>
      </w:pPr>
      <w:r>
        <w:rPr/>
      </w:r>
    </w:p>
    <w:p>
      <w:pPr>
        <w:pStyle w:val="Normal"/>
        <w:rPr/>
      </w:pPr>
      <w:r>
        <w:rPr/>
      </w:r>
    </w:p>
    <w:p>
      <w:pPr>
        <w:pStyle w:val="Normal"/>
        <w:rPr/>
      </w:pPr>
      <w:r>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486400" cy="41148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486400" cy="4114800"/>
                    </a:xfrm>
                    <a:prstGeom prst="rect">
                      <a:avLst/>
                    </a:prstGeom>
                  </pic:spPr>
                </pic:pic>
              </a:graphicData>
            </a:graphic>
          </wp:anchor>
        </w:drawing>
      </w:r>
    </w:p>
    <w:p>
      <w:pPr>
        <w:pStyle w:val="Normal"/>
        <w:rPr/>
      </w:pPr>
      <w:r>
        <w:rPr/>
      </w:r>
    </w:p>
    <w:p>
      <w:pPr>
        <w:pStyle w:val="Normal"/>
        <w:rPr/>
      </w:pPr>
      <w:r>
        <w:rPr/>
        <w:t>Response to DHCP Discover:</w:t>
      </w:r>
    </w:p>
    <w:p>
      <w:pPr>
        <w:pStyle w:val="TextBody"/>
        <w:numPr>
          <w:ilvl w:val="0"/>
          <w:numId w:val="9"/>
        </w:numPr>
        <w:rPr/>
      </w:pPr>
      <w:r>
        <w:rPr>
          <w:rFonts w:ascii="Arial" w:hAnsi="Arial"/>
        </w:rPr>
        <w:t xml:space="preserve">The IP address to be assigned to the client, in the </w:t>
      </w:r>
      <w:r>
        <w:rPr>
          <w:rFonts w:ascii="Arial" w:hAnsi="Arial"/>
          <w:i/>
        </w:rPr>
        <w:t>YIAddr</w:t>
      </w:r>
      <w:r>
        <w:rPr>
          <w:rFonts w:ascii="Arial" w:hAnsi="Arial"/>
        </w:rPr>
        <w:t xml:space="preserve"> field. If the server previously had a lease for this client it will attempt to reuse the IP address it used last time. Failing that, it will try to use the client's requested address if present; otherwise, it will select any available address.</w:t>
      </w:r>
      <w:r>
        <w:rPr/>
        <w:t xml:space="preserve"> </w:t>
      </w:r>
    </w:p>
    <w:p>
      <w:pPr>
        <w:pStyle w:val="TextBody"/>
        <w:numPr>
          <w:ilvl w:val="0"/>
          <w:numId w:val="9"/>
        </w:numPr>
        <w:spacing w:before="0" w:after="283"/>
        <w:rPr/>
      </w:pPr>
      <w:r>
        <w:rPr>
          <w:rFonts w:ascii="Arial" w:hAnsi="Arial"/>
        </w:rPr>
        <w:t>The length of the lease being offered.</w:t>
      </w:r>
      <w:r>
        <w:rPr/>
        <w:t xml:space="preserve"> </w:t>
      </w:r>
    </w:p>
    <w:p>
      <w:pPr>
        <w:pStyle w:val="TextBody"/>
        <w:numPr>
          <w:ilvl w:val="0"/>
          <w:numId w:val="9"/>
        </w:numPr>
        <w:spacing w:before="0" w:after="283"/>
        <w:rPr/>
      </w:pPr>
      <w:r>
        <w:rPr>
          <w:rFonts w:ascii="Arial" w:hAnsi="Arial"/>
        </w:rPr>
        <w:t>Any client-specific configuration parameters either requested by the client or programmed into the server to be returned to the client.</w:t>
      </w:r>
      <w:r>
        <w:rPr/>
        <w:t xml:space="preserve"> </w:t>
      </w:r>
    </w:p>
    <w:p>
      <w:pPr>
        <w:pStyle w:val="TextBody"/>
        <w:numPr>
          <w:ilvl w:val="0"/>
          <w:numId w:val="9"/>
        </w:numPr>
        <w:spacing w:before="0" w:after="283"/>
        <w:rPr/>
      </w:pPr>
      <w:r>
        <w:rPr>
          <w:rFonts w:ascii="Arial" w:hAnsi="Arial"/>
        </w:rPr>
        <w:t>Any general configuration parameters to be returned to all clients or clients in this client's class.</w:t>
      </w:r>
      <w:r>
        <w:rPr/>
        <w:t xml:space="preserve"> </w:t>
      </w:r>
    </w:p>
    <w:p>
      <w:pPr>
        <w:pStyle w:val="TextBody"/>
        <w:numPr>
          <w:ilvl w:val="0"/>
          <w:numId w:val="9"/>
        </w:numPr>
        <w:spacing w:before="0" w:after="283"/>
        <w:rPr/>
      </w:pPr>
      <w:r>
        <w:rPr>
          <w:rFonts w:ascii="Arial" w:hAnsi="Arial"/>
        </w:rPr>
        <w:t xml:space="preserve">The server's identifier in the DHCP </w:t>
      </w:r>
      <w:r>
        <w:rPr>
          <w:rFonts w:ascii="Arial" w:hAnsi="Arial"/>
          <w:i/>
        </w:rPr>
        <w:t>Server Identifier</w:t>
      </w:r>
      <w:r>
        <w:rPr>
          <w:rFonts w:ascii="Arial" w:hAnsi="Arial"/>
        </w:rPr>
        <w:t xml:space="preserve"> option.</w:t>
      </w:r>
    </w:p>
    <w:p>
      <w:pPr>
        <w:pStyle w:val="TextBody"/>
        <w:numPr>
          <w:ilvl w:val="0"/>
          <w:numId w:val="9"/>
        </w:numPr>
        <w:spacing w:before="0" w:after="283"/>
        <w:rPr/>
      </w:pPr>
      <w:r>
        <w:rPr>
          <w:rFonts w:ascii="Arial" w:hAnsi="Arial"/>
        </w:rPr>
        <w:t>The same transaction ID (</w:t>
      </w:r>
      <w:r>
        <w:rPr>
          <w:rFonts w:ascii="Arial" w:hAnsi="Arial"/>
          <w:i/>
        </w:rPr>
        <w:t>XID</w:t>
      </w:r>
      <w:r>
        <w:rPr>
          <w:rFonts w:ascii="Arial" w:hAnsi="Arial"/>
        </w:rPr>
        <w:t xml:space="preserve">) used in the </w:t>
      </w:r>
      <w:r>
        <w:rPr>
          <w:rFonts w:ascii="Arial" w:hAnsi="Arial"/>
          <w:i/>
        </w:rPr>
        <w:t>DHCPDISCOVER</w:t>
      </w:r>
      <w:r>
        <w:rPr>
          <w:rFonts w:ascii="Arial" w:hAnsi="Arial"/>
        </w:rPr>
        <w:t xml:space="preserve"> message.</w:t>
      </w:r>
      <w:r>
        <w:rPr/>
        <w:t xml:space="preserve"> </w:t>
      </w:r>
    </w:p>
    <w:p>
      <w:pPr>
        <w:pStyle w:val="Normal"/>
        <w:rPr/>
      </w:pPr>
      <w:r>
        <w:rPr/>
      </w:r>
    </w:p>
    <w:p>
      <w:pPr>
        <w:pStyle w:val="Normal"/>
        <w:rPr/>
      </w:pPr>
      <w:r>
        <w:rPr/>
      </w:r>
    </w:p>
    <w:p>
      <w:pPr>
        <w:pStyle w:val="Normal"/>
        <w:rPr/>
      </w:pPr>
      <w:r>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Heading1"/>
        <w:numPr>
          <w:ilvl w:val="0"/>
          <w:numId w:val="2"/>
        </w:numPr>
        <w:jc w:val="left"/>
        <w:rPr>
          <w:rFonts w:ascii="Tahoma" w:hAnsi="Tahoma" w:cs="Tahoma"/>
        </w:rPr>
      </w:pPr>
      <w:r>
        <w:rPr>
          <w:rFonts w:cs="Tahoma" w:ascii="Tahoma" w:hAnsi="Tahoma"/>
        </w:rPr>
        <w:t>Question 2: (VPNs and Private network Interconnection) [15 points]</w:t>
      </w:r>
    </w:p>
    <w:p>
      <w:pPr>
        <w:pStyle w:val="Normal"/>
        <w:rPr>
          <w:rFonts w:ascii="Tahoma" w:hAnsi="Tahoma" w:cs="Tahoma"/>
          <w:sz w:val="20"/>
        </w:rPr>
      </w:pPr>
      <w:r>
        <w:rPr>
          <w:rFonts w:cs="Tahoma" w:ascii="Tahoma" w:hAnsi="Tahoma"/>
          <w:sz w:val="20"/>
        </w:rPr>
      </w:r>
    </w:p>
    <w:p>
      <w:pPr>
        <w:pStyle w:val="Normal"/>
        <w:numPr>
          <w:ilvl w:val="0"/>
          <w:numId w:val="8"/>
        </w:numPr>
        <w:rPr>
          <w:rFonts w:ascii="Tahoma" w:hAnsi="Tahoma" w:cs="Tahoma"/>
          <w:sz w:val="20"/>
        </w:rPr>
      </w:pPr>
      <w:r>
        <w:rPr>
          <w:rFonts w:cs="Tahoma" w:ascii="Tahoma" w:hAnsi="Tahoma"/>
          <w:sz w:val="20"/>
        </w:rPr>
        <w:t>[5 points] Is NAT completely transparent to a host? Try to find a sequence of packets that a host can transmit to determine whether it is located behind a NAT box.</w:t>
      </w:r>
    </w:p>
    <w:p>
      <w:pPr>
        <w:pStyle w:val="Normal"/>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t xml:space="preserve">Use STUN protocol to find if u are behind a NAT box </w:t>
      </w:r>
    </w:p>
    <w:p>
      <w:pPr>
        <w:pStyle w:val="Normal"/>
        <w:ind w:left="360" w:hanging="0"/>
        <w:rPr>
          <w:rFonts w:ascii="Tahoma" w:hAnsi="Tahoma" w:cs="Tahoma"/>
          <w:sz w:val="20"/>
        </w:rPr>
      </w:pPr>
      <w:r>
        <w:rPr/>
        <w:t>stunclient stun.2talk.com 3478</w:t>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numPr>
          <w:ilvl w:val="0"/>
          <w:numId w:val="8"/>
        </w:numPr>
        <w:rPr/>
      </w:pPr>
      <w:r>
        <w:rPr>
          <w:rFonts w:cs="Tahoma" w:ascii="Tahoma" w:hAnsi="Tahoma"/>
          <w:sz w:val="20"/>
        </w:rPr>
        <w:t xml:space="preserve">[5 points] Should a NAT box modify </w:t>
      </w:r>
      <w:r>
        <w:rPr>
          <w:rFonts w:cs="Tahoma" w:ascii="Tahoma" w:hAnsi="Tahoma"/>
          <w:i/>
          <w:sz w:val="20"/>
        </w:rPr>
        <w:t>all</w:t>
      </w:r>
      <w:r>
        <w:rPr>
          <w:rFonts w:cs="Tahoma" w:ascii="Tahoma" w:hAnsi="Tahoma"/>
          <w:sz w:val="20"/>
        </w:rPr>
        <w:t xml:space="preserve"> ICMP error messages? Explain.</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t xml:space="preserve">Yes. The NAT box should modify all the ICMP error messages. In order for the NAT to be transparent to end-host, the IP address of the IP header embedded within the payload of ICMP – Error message must be modified, the checksum field of the embedded IP header must also be modified along with the ICMP header checksum. </w:t>
      </w:r>
    </w:p>
    <w:p>
      <w:pPr>
        <w:pStyle w:val="Normal"/>
        <w:rPr>
          <w:rFonts w:ascii="Tahoma" w:hAnsi="Tahoma" w:cs="Tahoma"/>
          <w:sz w:val="20"/>
        </w:rPr>
      </w:pPr>
      <w:r>
        <w:rPr>
          <w:rFonts w:cs="Tahoma" w:ascii="Tahoma" w:hAnsi="Tahoma"/>
          <w:sz w:val="20"/>
        </w:rPr>
        <w:t>For example, consider the example of ICMP destination unreachable error message. The NAT must change the ICMP error message, translate the network address in datagram, recompute the checksums and forward the message to the localhost.</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TextBody"/>
        <w:rPr>
          <w:rFonts w:ascii="Tahoma" w:hAnsi="Tahoma" w:cs="Tahoma"/>
        </w:rPr>
      </w:pPr>
      <w:r>
        <w:rPr>
          <w:rFonts w:cs="Tahoma" w:ascii="Tahoma" w:hAnsi="Tahoma"/>
        </w:rPr>
        <w:t>C) [5 points] Explain how privacy can be breached while using VPNs. Specifically, state how the techniques used by VPNS for privacy can be compromised.</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b/>
          <w:b/>
          <w:sz w:val="20"/>
        </w:rPr>
      </w:pPr>
      <w:r>
        <w:rPr>
          <w:rFonts w:cs="Tahoma" w:ascii="Tahoma" w:hAnsi="Tahoma"/>
          <w:b/>
          <w:sz w:val="20"/>
        </w:rPr>
      </w:r>
    </w:p>
    <w:p>
      <w:pPr>
        <w:pStyle w:val="Normal"/>
        <w:rPr>
          <w:rFonts w:ascii="Tahoma" w:hAnsi="Tahoma" w:cs="Tahoma"/>
          <w:sz w:val="20"/>
        </w:rPr>
      </w:pPr>
      <w:r>
        <w:rPr>
          <w:rFonts w:cs="Tahoma" w:ascii="Tahoma" w:hAnsi="Tahoma"/>
          <w:b/>
          <w:sz w:val="20"/>
        </w:rPr>
        <w:t>Question 3: [25 points] [Multicast]</w:t>
      </w:r>
    </w:p>
    <w:p>
      <w:pPr>
        <w:pStyle w:val="Normal"/>
        <w:rPr>
          <w:rFonts w:ascii="Tahoma" w:hAnsi="Tahoma" w:cs="Tahoma"/>
          <w:sz w:val="20"/>
        </w:rPr>
      </w:pPr>
      <w:r>
        <w:rPr>
          <w:rFonts w:cs="Tahoma" w:ascii="Tahoma" w:hAnsi="Tahoma"/>
          <w:sz w:val="20"/>
        </w:rPr>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12">
                <wp:simplePos x="0" y="0"/>
                <wp:positionH relativeFrom="column">
                  <wp:posOffset>2171700</wp:posOffset>
                </wp:positionH>
                <wp:positionV relativeFrom="paragraph">
                  <wp:posOffset>89535</wp:posOffset>
                </wp:positionV>
                <wp:extent cx="459740" cy="459740"/>
                <wp:effectExtent l="0" t="0" r="0" b="0"/>
                <wp:wrapNone/>
                <wp:docPr id="3" name="graphic1"/>
                <a:graphic xmlns:a="http://schemas.openxmlformats.org/drawingml/2006/main">
                  <a:graphicData uri="http://schemas.microsoft.com/office/word/2010/wordprocessingShape">
                    <wps:wsp>
                      <wps:cNvSpPr/>
                      <wps:spPr>
                        <a:xfrm>
                          <a:off x="0" y="0"/>
                          <a:ext cx="459000" cy="459000"/>
                        </a:xfrm>
                        <a:prstGeom prst="ellipse">
                          <a:avLst/>
                        </a:prstGeom>
                        <a:solidFill>
                          <a:srgbClr val="ffff99"/>
                        </a:solidFill>
                        <a:ln w="9360">
                          <a:solidFill>
                            <a:srgbClr val="000000"/>
                          </a:solidFill>
                          <a:miter/>
                        </a:ln>
                      </wps:spPr>
                      <wps:style>
                        <a:lnRef idx="0"/>
                        <a:fillRef idx="0"/>
                        <a:effectRef idx="0"/>
                        <a:fontRef idx="minor"/>
                      </wps:style>
                      <wps:txb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A</w:t>
                            </w:r>
                          </w:p>
                        </w:txbxContent>
                      </wps:txbx>
                      <wps:bodyPr>
                        <a:noAutofit/>
                      </wps:bodyPr>
                    </wps:wsp>
                  </a:graphicData>
                </a:graphic>
              </wp:anchor>
            </w:drawing>
          </mc:Choice>
          <mc:Fallback>
            <w:pict>
              <v:oval id="shape_0" ID="graphic1" fillcolor="#ffff99" stroked="t" style="position:absolute;margin-left:171pt;margin-top:7.05pt;width:36.1pt;height:36.1pt">
                <w10:wrap type="square"/>
                <v:fill o:detectmouseclick="t" type="solid" color2="#000066"/>
                <v:stroke color="black" weight="9360" joinstyle="miter" endcap="flat"/>
                <v:textbo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A</w:t>
                      </w:r>
                    </w:p>
                  </w:txbxContent>
                </v:textbox>
              </v:oval>
            </w:pict>
          </mc:Fallback>
        </mc:AlternateContent>
      </w:r>
    </w:p>
    <w:p>
      <w:pPr>
        <w:pStyle w:val="Normal"/>
        <w:rPr>
          <w:rFonts w:ascii="Tahoma" w:hAnsi="Tahoma" w:cs="Tahoma"/>
          <w:sz w:val="20"/>
        </w:rPr>
      </w:pPr>
      <w:r>
        <w:rPr>
          <w:rFonts w:cs="Tahoma" w:ascii="Tahoma" w:hAnsi="Tahoma"/>
          <w:sz w:val="20"/>
        </w:rPr>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18">
                <wp:simplePos x="0" y="0"/>
                <wp:positionH relativeFrom="column">
                  <wp:posOffset>2712720</wp:posOffset>
                </wp:positionH>
                <wp:positionV relativeFrom="paragraph">
                  <wp:posOffset>786765</wp:posOffset>
                </wp:positionV>
                <wp:extent cx="1374140" cy="345440"/>
                <wp:effectExtent l="0" t="0" r="0" b="0"/>
                <wp:wrapNone/>
                <wp:docPr id="5" name="graphic2"/>
                <a:graphic xmlns:a="http://schemas.openxmlformats.org/drawingml/2006/main">
                  <a:graphicData uri="http://schemas.microsoft.com/office/word/2010/wordprocessingShape">
                    <wps:wsp>
                      <wps:cNvSpPr/>
                      <wps:spPr>
                        <a:xfrm>
                          <a:off x="0" y="0"/>
                          <a:ext cx="1373400" cy="34344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211.95pt,49.25pt" to="320.05pt,76.25pt" ID="graphic2" stroked="t" style="position:absolute">
                <v:stroke color="black" weight="9360" joinstyle="miter" endcap="flat"/>
                <v:fill o:detectmouseclick="t" on="false"/>
              </v:line>
            </w:pict>
          </mc:Fallback>
        </mc:AlternateContent>
        <mc:AlternateContent>
          <mc:Choice Requires="wps">
            <w:drawing>
              <wp:anchor behindDoc="0" distT="0" distB="0" distL="114935" distR="114935" simplePos="0" locked="0" layoutInCell="1" allowOverlap="1" relativeHeight="33">
                <wp:simplePos x="0" y="0"/>
                <wp:positionH relativeFrom="column">
                  <wp:posOffset>3086100</wp:posOffset>
                </wp:positionH>
                <wp:positionV relativeFrom="paragraph">
                  <wp:posOffset>140335</wp:posOffset>
                </wp:positionV>
                <wp:extent cx="344805" cy="230505"/>
                <wp:effectExtent l="0" t="0" r="0" b="0"/>
                <wp:wrapNone/>
                <wp:docPr id="6" name="Frame1"/>
                <a:graphic xmlns:a="http://schemas.openxmlformats.org/drawingml/2006/main">
                  <a:graphicData uri="http://schemas.microsoft.com/office/word/2010/wordprocessingShape">
                    <wps:wsp>
                      <wps:cNvSpPr/>
                      <wps:spPr>
                        <a:xfrm>
                          <a:off x="0" y="0"/>
                          <a:ext cx="344160" cy="230040"/>
                        </a:xfrm>
                        <a:prstGeom prst="rect">
                          <a:avLst/>
                        </a:prstGeom>
                        <a:solidFill>
                          <a:srgbClr val="ffffff"/>
                        </a:solidFill>
                        <a:ln>
                          <a:noFill/>
                        </a:ln>
                      </wps:spPr>
                      <wps:style>
                        <a:lnRef idx="0"/>
                        <a:fillRef idx="0"/>
                        <a:effectRef idx="0"/>
                        <a:fontRef idx="minor"/>
                      </wps:style>
                      <wps:txbx>
                        <w:txbxContent>
                          <w:p>
                            <w:pPr>
                              <w:pStyle w:val="Normal"/>
                              <w:rPr/>
                            </w:pPr>
                            <w:r>
                              <w:rPr>
                                <w:color w:val="00000A"/>
                              </w:rPr>
                              <w:t>4</w:t>
                            </w:r>
                          </w:p>
                        </w:txbxContent>
                      </wps:txbx>
                      <wps:bodyPr lIns="92160" rIns="92160" tIns="46440" bIns="46440">
                        <a:noAutofit/>
                      </wps:bodyPr>
                    </wps:wsp>
                  </a:graphicData>
                </a:graphic>
              </wp:anchor>
            </w:drawing>
          </mc:Choice>
          <mc:Fallback>
            <w:pict>
              <v:rect id="shape_0" ID="Frame1" fillcolor="white" stroked="f" style="position:absolute;margin-left:243pt;margin-top:11.05pt;width:27.05pt;height:18.05pt">
                <w10:wrap type="square"/>
                <v:fill o:detectmouseclick="t" type="solid" color2="black"/>
                <v:stroke color="#3465a4" joinstyle="round" endcap="flat"/>
                <v:textbox>
                  <w:txbxContent>
                    <w:p>
                      <w:pPr>
                        <w:pStyle w:val="Normal"/>
                        <w:rPr/>
                      </w:pPr>
                      <w:r>
                        <w:rPr>
                          <w:color w:val="00000A"/>
                        </w:rPr>
                        <w:t>4</w:t>
                      </w:r>
                    </w:p>
                  </w:txbxContent>
                </v:textbox>
              </v:rect>
            </w:pict>
          </mc:Fallback>
        </mc:AlternateContent>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13">
                <wp:simplePos x="0" y="0"/>
                <wp:positionH relativeFrom="column">
                  <wp:posOffset>4000500</wp:posOffset>
                </wp:positionH>
                <wp:positionV relativeFrom="paragraph">
                  <wp:posOffset>108585</wp:posOffset>
                </wp:positionV>
                <wp:extent cx="459740" cy="459740"/>
                <wp:effectExtent l="0" t="0" r="0" b="0"/>
                <wp:wrapNone/>
                <wp:docPr id="8" name="graphic3"/>
                <a:graphic xmlns:a="http://schemas.openxmlformats.org/drawingml/2006/main">
                  <a:graphicData uri="http://schemas.microsoft.com/office/word/2010/wordprocessingShape">
                    <wps:wsp>
                      <wps:cNvSpPr/>
                      <wps:spPr>
                        <a:xfrm>
                          <a:off x="0" y="0"/>
                          <a:ext cx="459000" cy="459000"/>
                        </a:xfrm>
                        <a:prstGeom prst="ellipse">
                          <a:avLst/>
                        </a:prstGeom>
                        <a:solidFill>
                          <a:srgbClr val="ffff99"/>
                        </a:solidFill>
                        <a:ln w="9360">
                          <a:solidFill>
                            <a:srgbClr val="000000"/>
                          </a:solidFill>
                          <a:miter/>
                        </a:ln>
                      </wps:spPr>
                      <wps:style>
                        <a:lnRef idx="0"/>
                        <a:fillRef idx="0"/>
                        <a:effectRef idx="0"/>
                        <a:fontRef idx="minor"/>
                      </wps:style>
                      <wps:txb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B</w:t>
                            </w:r>
                          </w:p>
                        </w:txbxContent>
                      </wps:txbx>
                      <wps:bodyPr>
                        <a:noAutofit/>
                      </wps:bodyPr>
                    </wps:wsp>
                  </a:graphicData>
                </a:graphic>
              </wp:anchor>
            </w:drawing>
          </mc:Choice>
          <mc:Fallback>
            <w:pict>
              <v:oval id="shape_0" ID="graphic3" fillcolor="#ffff99" stroked="t" style="position:absolute;margin-left:315pt;margin-top:8.55pt;width:36.1pt;height:36.1pt">
                <w10:wrap type="square"/>
                <v:fill o:detectmouseclick="t" type="solid" color2="#000066"/>
                <v:stroke color="black" weight="9360" joinstyle="miter" endcap="flat"/>
                <v:textbo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B</w:t>
                      </w:r>
                    </w:p>
                  </w:txbxContent>
                </v:textbox>
              </v:oval>
            </w:pict>
          </mc:Fallback>
        </mc:AlternateContent>
        <mc:AlternateContent>
          <mc:Choice Requires="wps">
            <w:drawing>
              <wp:anchor behindDoc="0" distT="0" distB="0" distL="114935" distR="114935" simplePos="0" locked="0" layoutInCell="1" allowOverlap="1" relativeHeight="19">
                <wp:simplePos x="0" y="0"/>
                <wp:positionH relativeFrom="column">
                  <wp:posOffset>2590800</wp:posOffset>
                </wp:positionH>
                <wp:positionV relativeFrom="paragraph">
                  <wp:posOffset>140970</wp:posOffset>
                </wp:positionV>
                <wp:extent cx="344805" cy="575310"/>
                <wp:effectExtent l="0" t="0" r="0" b="0"/>
                <wp:wrapNone/>
                <wp:docPr id="10" name="graphic4"/>
                <a:graphic xmlns:a="http://schemas.openxmlformats.org/drawingml/2006/main">
                  <a:graphicData uri="http://schemas.microsoft.com/office/word/2010/wordprocessingShape">
                    <wps:wsp>
                      <wps:cNvSpPr/>
                      <wps:spPr>
                        <a:xfrm flipH="1">
                          <a:off x="0" y="0"/>
                          <a:ext cx="344880" cy="5742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91.2pt,10.5pt" to="218.3pt,55.65pt" ID="graphic4" stroked="t" style="position:absolute;flip:x">
                <v:stroke color="black" weight="9360" joinstyle="miter" endcap="flat"/>
                <v:fill o:detectmouseclick="t" on="false"/>
              </v:line>
            </w:pict>
          </mc:Fallback>
        </mc:AlternateContent>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26">
                <wp:simplePos x="0" y="0"/>
                <wp:positionH relativeFrom="column">
                  <wp:posOffset>1943100</wp:posOffset>
                </wp:positionH>
                <wp:positionV relativeFrom="paragraph">
                  <wp:posOffset>76835</wp:posOffset>
                </wp:positionV>
                <wp:extent cx="344805" cy="230505"/>
                <wp:effectExtent l="0" t="0" r="0" b="0"/>
                <wp:wrapNone/>
                <wp:docPr id="11" name="Frame2"/>
                <a:graphic xmlns:a="http://schemas.openxmlformats.org/drawingml/2006/main">
                  <a:graphicData uri="http://schemas.microsoft.com/office/word/2010/wordprocessingShape">
                    <wps:wsp>
                      <wps:cNvSpPr/>
                      <wps:spPr>
                        <a:xfrm>
                          <a:off x="0" y="0"/>
                          <a:ext cx="344160" cy="230040"/>
                        </a:xfrm>
                        <a:prstGeom prst="rect">
                          <a:avLst/>
                        </a:prstGeom>
                        <a:solidFill>
                          <a:srgbClr val="ffffff"/>
                        </a:solidFill>
                        <a:ln>
                          <a:noFill/>
                        </a:ln>
                      </wps:spPr>
                      <wps:style>
                        <a:lnRef idx="0"/>
                        <a:fillRef idx="0"/>
                        <a:effectRef idx="0"/>
                        <a:fontRef idx="minor"/>
                      </wps:style>
                      <wps:txbx>
                        <w:txbxContent>
                          <w:p>
                            <w:pPr>
                              <w:pStyle w:val="Normal"/>
                              <w:rPr/>
                            </w:pPr>
                            <w:r>
                              <w:rPr>
                                <w:color w:val="00000A"/>
                              </w:rPr>
                              <w:t>3</w:t>
                            </w:r>
                          </w:p>
                        </w:txbxContent>
                      </wps:txbx>
                      <wps:bodyPr lIns="92160" rIns="92160" tIns="46440" bIns="46440">
                        <a:noAutofit/>
                      </wps:bodyPr>
                    </wps:wsp>
                  </a:graphicData>
                </a:graphic>
              </wp:anchor>
            </w:drawing>
          </mc:Choice>
          <mc:Fallback>
            <w:pict>
              <v:rect id="shape_0" ID="Frame2" fillcolor="white" stroked="f" style="position:absolute;margin-left:153pt;margin-top:6.05pt;width:27.05pt;height:18.05pt">
                <w10:wrap type="square"/>
                <v:fill o:detectmouseclick="t" type="solid" color2="black"/>
                <v:stroke color="#3465a4" joinstyle="round" endcap="flat"/>
                <v:textbox>
                  <w:txbxContent>
                    <w:p>
                      <w:pPr>
                        <w:pStyle w:val="Normal"/>
                        <w:rPr/>
                      </w:pPr>
                      <w:r>
                        <w:rPr>
                          <w:color w:val="00000A"/>
                        </w:rPr>
                        <w:t>3</w:t>
                      </w:r>
                    </w:p>
                  </w:txbxContent>
                </v:textbox>
              </v:rect>
            </w:pict>
          </mc:Fallback>
        </mc:AlternateContent>
      </w:r>
    </w:p>
    <w:p>
      <w:pPr>
        <w:pStyle w:val="Normal"/>
        <w:rPr>
          <w:rFonts w:ascii="Tahoma" w:hAnsi="Tahoma" w:cs="Tahoma"/>
          <w:sz w:val="20"/>
        </w:rPr>
      </w:pPr>
      <w:r>
        <w:rPr>
          <w:rFonts w:cs="Tahoma" w:ascii="Tahoma" w:hAnsi="Tahoma"/>
          <w:sz w:val="20"/>
        </w:rPr>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24">
                <wp:simplePos x="0" y="0"/>
                <wp:positionH relativeFrom="column">
                  <wp:posOffset>4229735</wp:posOffset>
                </wp:positionH>
                <wp:positionV relativeFrom="paragraph">
                  <wp:posOffset>128270</wp:posOffset>
                </wp:positionV>
                <wp:extent cx="3175" cy="3175"/>
                <wp:effectExtent l="0" t="0" r="0" b="0"/>
                <wp:wrapNone/>
                <wp:docPr id="13" name="graphic5"/>
                <a:graphic xmlns:a="http://schemas.openxmlformats.org/drawingml/2006/main">
                  <a:graphicData uri="http://schemas.microsoft.com/office/word/2010/wordprocessingShape">
                    <wps:wsp>
                      <wps:cNvSpPr/>
                      <wps:spPr>
                        <a:xfrm flipH="1">
                          <a:off x="0" y="0"/>
                          <a:ext cx="2520" cy="25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333pt,10.05pt" to="333.15pt,10.2pt" ID="graphic5" stroked="t" style="position:absolute;flip:x">
                <v:stroke color="black" weight="9360" joinstyle="miter" endcap="flat"/>
                <v:fill o:detectmouseclick="t" on="false"/>
              </v:line>
            </w:pict>
          </mc:Fallback>
        </mc:AlternateContent>
        <mc:AlternateContent>
          <mc:Choice Requires="wps">
            <w:drawing>
              <wp:anchor behindDoc="0" distT="0" distB="0" distL="114935" distR="114935" simplePos="0" locked="0" layoutInCell="1" allowOverlap="1" relativeHeight="25">
                <wp:simplePos x="0" y="0"/>
                <wp:positionH relativeFrom="column">
                  <wp:posOffset>2162810</wp:posOffset>
                </wp:positionH>
                <wp:positionV relativeFrom="paragraph">
                  <wp:posOffset>880110</wp:posOffset>
                </wp:positionV>
                <wp:extent cx="1947545" cy="459740"/>
                <wp:effectExtent l="0" t="0" r="0" b="0"/>
                <wp:wrapNone/>
                <wp:docPr id="14" name="graphic6"/>
                <a:graphic xmlns:a="http://schemas.openxmlformats.org/drawingml/2006/main">
                  <a:graphicData uri="http://schemas.microsoft.com/office/word/2010/wordprocessingShape">
                    <wps:wsp>
                      <wps:cNvSpPr/>
                      <wps:spPr>
                        <a:xfrm flipH="1">
                          <a:off x="0" y="0"/>
                          <a:ext cx="1946160" cy="4579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68.2pt,52.25pt" to="321.4pt,88.25pt" ID="graphic6" stroked="t" style="position:absolute;flip:x">
                <v:stroke color="black" weight="9360" joinstyle="miter" endcap="flat"/>
                <v:fill o:detectmouseclick="t" on="false"/>
              </v:line>
            </w:pict>
          </mc:Fallback>
        </mc:AlternateContent>
        <mc:AlternateContent>
          <mc:Choice Requires="wps">
            <w:drawing>
              <wp:anchor behindDoc="0" distT="0" distB="0" distL="114935" distR="114935" simplePos="0" locked="0" layoutInCell="1" allowOverlap="1" relativeHeight="32">
                <wp:simplePos x="0" y="0"/>
                <wp:positionH relativeFrom="column">
                  <wp:posOffset>2743200</wp:posOffset>
                </wp:positionH>
                <wp:positionV relativeFrom="paragraph">
                  <wp:posOffset>127635</wp:posOffset>
                </wp:positionV>
                <wp:extent cx="344805" cy="230505"/>
                <wp:effectExtent l="0" t="0" r="0" b="0"/>
                <wp:wrapNone/>
                <wp:docPr id="15" name="Frame3"/>
                <a:graphic xmlns:a="http://schemas.openxmlformats.org/drawingml/2006/main">
                  <a:graphicData uri="http://schemas.microsoft.com/office/word/2010/wordprocessingShape">
                    <wps:wsp>
                      <wps:cNvSpPr/>
                      <wps:spPr>
                        <a:xfrm>
                          <a:off x="0" y="0"/>
                          <a:ext cx="344160" cy="230040"/>
                        </a:xfrm>
                        <a:prstGeom prst="rect">
                          <a:avLst/>
                        </a:prstGeom>
                        <a:solidFill>
                          <a:srgbClr val="ffffff"/>
                        </a:solidFill>
                        <a:ln>
                          <a:noFill/>
                        </a:ln>
                      </wps:spPr>
                      <wps:style>
                        <a:lnRef idx="0"/>
                        <a:fillRef idx="0"/>
                        <a:effectRef idx="0"/>
                        <a:fontRef idx="minor"/>
                      </wps:style>
                      <wps:txbx>
                        <w:txbxContent>
                          <w:p>
                            <w:pPr>
                              <w:pStyle w:val="Normal"/>
                              <w:rPr/>
                            </w:pPr>
                            <w:r>
                              <w:rPr>
                                <w:color w:val="00000A"/>
                              </w:rPr>
                              <w:t>2</w:t>
                            </w:r>
                          </w:p>
                        </w:txbxContent>
                      </wps:txbx>
                      <wps:bodyPr lIns="92160" rIns="92160" tIns="46440" bIns="46440">
                        <a:noAutofit/>
                      </wps:bodyPr>
                    </wps:wsp>
                  </a:graphicData>
                </a:graphic>
              </wp:anchor>
            </w:drawing>
          </mc:Choice>
          <mc:Fallback>
            <w:pict>
              <v:rect id="shape_0" ID="Frame3" fillcolor="white" stroked="f" style="position:absolute;margin-left:216pt;margin-top:10.05pt;width:27.05pt;height:18.05pt">
                <w10:wrap type="square"/>
                <v:fill o:detectmouseclick="t" type="solid" color2="black"/>
                <v:stroke color="#3465a4" joinstyle="round" endcap="flat"/>
                <v:textbox>
                  <w:txbxContent>
                    <w:p>
                      <w:pPr>
                        <w:pStyle w:val="Normal"/>
                        <w:rPr/>
                      </w:pPr>
                      <w:r>
                        <w:rPr>
                          <w:color w:val="00000A"/>
                        </w:rPr>
                        <w:t>2</w:t>
                      </w:r>
                    </w:p>
                  </w:txbxContent>
                </v:textbox>
              </v:rect>
            </w:pict>
          </mc:Fallback>
        </mc:AlternateContent>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17">
                <wp:simplePos x="0" y="0"/>
                <wp:positionH relativeFrom="column">
                  <wp:posOffset>1600200</wp:posOffset>
                </wp:positionH>
                <wp:positionV relativeFrom="paragraph">
                  <wp:posOffset>95885</wp:posOffset>
                </wp:positionV>
                <wp:extent cx="459740" cy="459740"/>
                <wp:effectExtent l="0" t="0" r="0" b="0"/>
                <wp:wrapNone/>
                <wp:docPr id="17" name="graphic7"/>
                <a:graphic xmlns:a="http://schemas.openxmlformats.org/drawingml/2006/main">
                  <a:graphicData uri="http://schemas.microsoft.com/office/word/2010/wordprocessingShape">
                    <wps:wsp>
                      <wps:cNvSpPr/>
                      <wps:spPr>
                        <a:xfrm>
                          <a:off x="0" y="0"/>
                          <a:ext cx="459000" cy="459000"/>
                        </a:xfrm>
                        <a:prstGeom prst="ellipse">
                          <a:avLst/>
                        </a:prstGeom>
                        <a:solidFill>
                          <a:srgbClr val="ffff99"/>
                        </a:solidFill>
                        <a:ln w="9360">
                          <a:solidFill>
                            <a:srgbClr val="000000"/>
                          </a:solidFill>
                          <a:miter/>
                        </a:ln>
                      </wps:spPr>
                      <wps:style>
                        <a:lnRef idx="0"/>
                        <a:fillRef idx="0"/>
                        <a:effectRef idx="0"/>
                        <a:fontRef idx="minor"/>
                      </wps:style>
                      <wps:txb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C</w:t>
                            </w:r>
                          </w:p>
                        </w:txbxContent>
                      </wps:txbx>
                      <wps:bodyPr>
                        <a:noAutofit/>
                      </wps:bodyPr>
                    </wps:wsp>
                  </a:graphicData>
                </a:graphic>
              </wp:anchor>
            </w:drawing>
          </mc:Choice>
          <mc:Fallback>
            <w:pict>
              <v:oval id="shape_0" ID="graphic7" fillcolor="#ffff99" stroked="t" style="position:absolute;margin-left:126pt;margin-top:7.55pt;width:36.1pt;height:36.1pt">
                <w10:wrap type="square"/>
                <v:fill o:detectmouseclick="t" type="solid" color2="#000066"/>
                <v:stroke color="black" weight="9360" joinstyle="miter" endcap="flat"/>
                <v:textbo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C</w:t>
                      </w:r>
                    </w:p>
                  </w:txbxContent>
                </v:textbox>
              </v:oval>
            </w:pict>
          </mc:Fallback>
        </mc:AlternateContent>
        <mc:AlternateContent>
          <mc:Choice Requires="wps">
            <w:drawing>
              <wp:anchor behindDoc="0" distT="0" distB="0" distL="114935" distR="114935" simplePos="0" locked="0" layoutInCell="1" allowOverlap="1" relativeHeight="31">
                <wp:simplePos x="0" y="0"/>
                <wp:positionH relativeFrom="column">
                  <wp:posOffset>4114800</wp:posOffset>
                </wp:positionH>
                <wp:positionV relativeFrom="paragraph">
                  <wp:posOffset>95885</wp:posOffset>
                </wp:positionV>
                <wp:extent cx="344805" cy="230505"/>
                <wp:effectExtent l="0" t="0" r="0" b="0"/>
                <wp:wrapNone/>
                <wp:docPr id="19" name="Frame4"/>
                <a:graphic xmlns:a="http://schemas.openxmlformats.org/drawingml/2006/main">
                  <a:graphicData uri="http://schemas.microsoft.com/office/word/2010/wordprocessingShape">
                    <wps:wsp>
                      <wps:cNvSpPr/>
                      <wps:spPr>
                        <a:xfrm>
                          <a:off x="0" y="0"/>
                          <a:ext cx="344160" cy="230040"/>
                        </a:xfrm>
                        <a:prstGeom prst="rect">
                          <a:avLst/>
                        </a:prstGeom>
                        <a:solidFill>
                          <a:srgbClr val="ffffff"/>
                        </a:solidFill>
                        <a:ln>
                          <a:noFill/>
                        </a:ln>
                      </wps:spPr>
                      <wps:style>
                        <a:lnRef idx="0"/>
                        <a:fillRef idx="0"/>
                        <a:effectRef idx="0"/>
                        <a:fontRef idx="minor"/>
                      </wps:style>
                      <wps:txbx>
                        <w:txbxContent>
                          <w:p>
                            <w:pPr>
                              <w:pStyle w:val="Normal"/>
                              <w:rPr/>
                            </w:pPr>
                            <w:r>
                              <w:rPr>
                                <w:color w:val="00000A"/>
                              </w:rPr>
                              <w:t>1</w:t>
                            </w:r>
                          </w:p>
                        </w:txbxContent>
                      </wps:txbx>
                      <wps:bodyPr lIns="92160" rIns="92160" tIns="46440" bIns="46440">
                        <a:noAutofit/>
                      </wps:bodyPr>
                    </wps:wsp>
                  </a:graphicData>
                </a:graphic>
              </wp:anchor>
            </w:drawing>
          </mc:Choice>
          <mc:Fallback>
            <w:pict>
              <v:rect id="shape_0" ID="Frame4" fillcolor="white" stroked="f" style="position:absolute;margin-left:324pt;margin-top:7.55pt;width:27.05pt;height:18.05pt">
                <w10:wrap type="square"/>
                <v:fill o:detectmouseclick="t" type="solid" color2="black"/>
                <v:stroke color="#3465a4" joinstyle="round" endcap="flat"/>
                <v:textbox>
                  <w:txbxContent>
                    <w:p>
                      <w:pPr>
                        <w:pStyle w:val="Normal"/>
                        <w:rPr/>
                      </w:pPr>
                      <w:r>
                        <w:rPr>
                          <w:color w:val="00000A"/>
                        </w:rPr>
                        <w:t>1</w:t>
                      </w:r>
                    </w:p>
                  </w:txbxContent>
                </v:textbox>
              </v:rect>
            </w:pict>
          </mc:Fallback>
        </mc:AlternateConten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16">
                <wp:simplePos x="0" y="0"/>
                <wp:positionH relativeFrom="column">
                  <wp:posOffset>4000500</wp:posOffset>
                </wp:positionH>
                <wp:positionV relativeFrom="paragraph">
                  <wp:posOffset>114935</wp:posOffset>
                </wp:positionV>
                <wp:extent cx="459740" cy="459740"/>
                <wp:effectExtent l="0" t="0" r="0" b="0"/>
                <wp:wrapNone/>
                <wp:docPr id="21" name="graphic8"/>
                <a:graphic xmlns:a="http://schemas.openxmlformats.org/drawingml/2006/main">
                  <a:graphicData uri="http://schemas.microsoft.com/office/word/2010/wordprocessingShape">
                    <wps:wsp>
                      <wps:cNvSpPr/>
                      <wps:spPr>
                        <a:xfrm>
                          <a:off x="0" y="0"/>
                          <a:ext cx="459000" cy="459000"/>
                        </a:xfrm>
                        <a:prstGeom prst="ellipse">
                          <a:avLst/>
                        </a:prstGeom>
                        <a:solidFill>
                          <a:srgbClr val="ffff99"/>
                        </a:solidFill>
                        <a:ln w="9360">
                          <a:solidFill>
                            <a:srgbClr val="000000"/>
                          </a:solidFill>
                          <a:miter/>
                        </a:ln>
                      </wps:spPr>
                      <wps:style>
                        <a:lnRef idx="0"/>
                        <a:fillRef idx="0"/>
                        <a:effectRef idx="0"/>
                        <a:fontRef idx="minor"/>
                      </wps:style>
                      <wps:txb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D</w:t>
                            </w:r>
                          </w:p>
                        </w:txbxContent>
                      </wps:txbx>
                      <wps:bodyPr>
                        <a:noAutofit/>
                      </wps:bodyPr>
                    </wps:wsp>
                  </a:graphicData>
                </a:graphic>
              </wp:anchor>
            </w:drawing>
          </mc:Choice>
          <mc:Fallback>
            <w:pict>
              <v:oval id="shape_0" ID="graphic8" fillcolor="#ffff99" stroked="t" style="position:absolute;margin-left:315pt;margin-top:9.05pt;width:36.1pt;height:36.1pt">
                <w10:wrap type="square"/>
                <v:fill o:detectmouseclick="t" type="solid" color2="#000066"/>
                <v:stroke color="black" weight="9360" joinstyle="miter" endcap="flat"/>
                <v:textbo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D</w:t>
                      </w:r>
                    </w:p>
                  </w:txbxContent>
                </v:textbox>
              </v:oval>
            </w:pict>
          </mc:Fallback>
        </mc:AlternateContent>
        <mc:AlternateContent>
          <mc:Choice Requires="wps">
            <w:drawing>
              <wp:anchor behindDoc="0" distT="0" distB="0" distL="114935" distR="114935" simplePos="0" locked="0" layoutInCell="1" allowOverlap="1" relativeHeight="20">
                <wp:simplePos x="0" y="0"/>
                <wp:positionH relativeFrom="column">
                  <wp:posOffset>1991995</wp:posOffset>
                </wp:positionH>
                <wp:positionV relativeFrom="paragraph">
                  <wp:posOffset>264795</wp:posOffset>
                </wp:positionV>
                <wp:extent cx="459740" cy="688975"/>
                <wp:effectExtent l="0" t="0" r="0" b="0"/>
                <wp:wrapNone/>
                <wp:docPr id="23" name="graphic9"/>
                <a:graphic xmlns:a="http://schemas.openxmlformats.org/drawingml/2006/main">
                  <a:graphicData uri="http://schemas.microsoft.com/office/word/2010/wordprocessingShape">
                    <wps:wsp>
                      <wps:cNvSpPr/>
                      <wps:spPr>
                        <a:xfrm flipH="1">
                          <a:off x="0" y="0"/>
                          <a:ext cx="459000" cy="6883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42.35pt,17.9pt" to="178.45pt,72.05pt" ID="graphic9" stroked="t" style="position:absolute;flip:x">
                <v:stroke color="black" weight="9360" joinstyle="miter" endcap="flat"/>
                <v:fill o:detectmouseclick="t" on="false"/>
              </v:line>
            </w:pict>
          </mc:Fallback>
        </mc:AlternateContent>
        <mc:AlternateContent>
          <mc:Choice Requires="wps">
            <w:drawing>
              <wp:anchor behindDoc="0" distT="0" distB="0" distL="114935" distR="114935" simplePos="0" locked="0" layoutInCell="1" allowOverlap="1" relativeHeight="21">
                <wp:simplePos x="0" y="0"/>
                <wp:positionH relativeFrom="column">
                  <wp:posOffset>2606040</wp:posOffset>
                </wp:positionH>
                <wp:positionV relativeFrom="paragraph">
                  <wp:posOffset>777875</wp:posOffset>
                </wp:positionV>
                <wp:extent cx="803275" cy="803275"/>
                <wp:effectExtent l="0" t="0" r="0" b="0"/>
                <wp:wrapNone/>
                <wp:docPr id="24" name="graphic10"/>
                <a:graphic xmlns:a="http://schemas.openxmlformats.org/drawingml/2006/main">
                  <a:graphicData uri="http://schemas.microsoft.com/office/word/2010/wordprocessingShape">
                    <wps:wsp>
                      <wps:cNvSpPr/>
                      <wps:spPr>
                        <a:xfrm flipH="1" flipV="1">
                          <a:off x="0" y="0"/>
                          <a:ext cx="802800" cy="80280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92.15pt,48.2pt" to="255.3pt,111.35pt" ID="graphic10" stroked="t" style="position:absolute;flip:xy">
                <v:stroke color="black" weight="9360" joinstyle="miter" endcap="flat"/>
                <v:fill o:detectmouseclick="t" on="false"/>
              </v:line>
            </w:pict>
          </mc:Fallback>
        </mc:AlternateContent>
      </w:r>
    </w:p>
    <w:p>
      <w:pPr>
        <w:pStyle w:val="Normal"/>
        <w:rPr>
          <w:rFonts w:ascii="Tahoma" w:hAnsi="Tahoma" w:cs="Tahoma"/>
          <w:sz w:val="20"/>
        </w:rPr>
      </w:pPr>
      <w:r>
        <w:rPr>
          <w:rFonts w:cs="Tahoma" w:ascii="Tahoma" w:hAnsi="Tahoma"/>
          <w:sz w:val="20"/>
        </w:rPr>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27">
                <wp:simplePos x="0" y="0"/>
                <wp:positionH relativeFrom="column">
                  <wp:posOffset>1257300</wp:posOffset>
                </wp:positionH>
                <wp:positionV relativeFrom="paragraph">
                  <wp:posOffset>51435</wp:posOffset>
                </wp:positionV>
                <wp:extent cx="344805" cy="230505"/>
                <wp:effectExtent l="0" t="0" r="0" b="0"/>
                <wp:wrapNone/>
                <wp:docPr id="25" name="Frame6"/>
                <a:graphic xmlns:a="http://schemas.openxmlformats.org/drawingml/2006/main">
                  <a:graphicData uri="http://schemas.microsoft.com/office/word/2010/wordprocessingShape">
                    <wps:wsp>
                      <wps:cNvSpPr/>
                      <wps:spPr>
                        <a:xfrm>
                          <a:off x="0" y="0"/>
                          <a:ext cx="344160" cy="230040"/>
                        </a:xfrm>
                        <a:prstGeom prst="rect">
                          <a:avLst/>
                        </a:prstGeom>
                        <a:solidFill>
                          <a:srgbClr val="ffffff"/>
                        </a:solidFill>
                        <a:ln>
                          <a:noFill/>
                        </a:ln>
                      </wps:spPr>
                      <wps:style>
                        <a:lnRef idx="0"/>
                        <a:fillRef idx="0"/>
                        <a:effectRef idx="0"/>
                        <a:fontRef idx="minor"/>
                      </wps:style>
                      <wps:txbx>
                        <w:txbxContent>
                          <w:p>
                            <w:pPr>
                              <w:pStyle w:val="Normal"/>
                              <w:rPr/>
                            </w:pPr>
                            <w:r>
                              <w:rPr>
                                <w:color w:val="00000A"/>
                              </w:rPr>
                              <w:t>2</w:t>
                            </w:r>
                          </w:p>
                        </w:txbxContent>
                      </wps:txbx>
                      <wps:bodyPr lIns="92160" rIns="92160" tIns="46440" bIns="46440">
                        <a:noAutofit/>
                      </wps:bodyPr>
                    </wps:wsp>
                  </a:graphicData>
                </a:graphic>
              </wp:anchor>
            </w:drawing>
          </mc:Choice>
          <mc:Fallback>
            <w:pict>
              <v:rect id="shape_0" ID="Frame6" fillcolor="white" stroked="f" style="position:absolute;margin-left:99pt;margin-top:4.05pt;width:27.05pt;height:18.05pt">
                <w10:wrap type="square"/>
                <v:fill o:detectmouseclick="t" type="solid" color2="black"/>
                <v:stroke color="#3465a4" joinstyle="round" endcap="flat"/>
                <v:textbox>
                  <w:txbxContent>
                    <w:p>
                      <w:pPr>
                        <w:pStyle w:val="Normal"/>
                        <w:rPr/>
                      </w:pPr>
                      <w:r>
                        <w:rPr>
                          <w:color w:val="00000A"/>
                        </w:rPr>
                        <w:t>2</w:t>
                      </w:r>
                    </w:p>
                  </w:txbxContent>
                </v:textbox>
              </v:rect>
            </w:pict>
          </mc:Fallback>
        </mc:AlternateContent>
        <mc:AlternateContent>
          <mc:Choice Requires="wps">
            <w:drawing>
              <wp:anchor behindDoc="0" distT="0" distB="0" distL="114935" distR="114935" simplePos="0" locked="0" layoutInCell="1" allowOverlap="1" relativeHeight="28">
                <wp:simplePos x="0" y="0"/>
                <wp:positionH relativeFrom="column">
                  <wp:posOffset>2286000</wp:posOffset>
                </wp:positionH>
                <wp:positionV relativeFrom="paragraph">
                  <wp:posOffset>51435</wp:posOffset>
                </wp:positionV>
                <wp:extent cx="344805" cy="230505"/>
                <wp:effectExtent l="0" t="0" r="0" b="0"/>
                <wp:wrapNone/>
                <wp:docPr id="27" name="Frame5"/>
                <a:graphic xmlns:a="http://schemas.openxmlformats.org/drawingml/2006/main">
                  <a:graphicData uri="http://schemas.microsoft.com/office/word/2010/wordprocessingShape">
                    <wps:wsp>
                      <wps:cNvSpPr/>
                      <wps:spPr>
                        <a:xfrm>
                          <a:off x="0" y="0"/>
                          <a:ext cx="344160" cy="230040"/>
                        </a:xfrm>
                        <a:prstGeom prst="rect">
                          <a:avLst/>
                        </a:prstGeom>
                        <a:solidFill>
                          <a:srgbClr val="ffffff"/>
                        </a:solidFill>
                        <a:ln>
                          <a:noFill/>
                        </a:ln>
                      </wps:spPr>
                      <wps:style>
                        <a:lnRef idx="0"/>
                        <a:fillRef idx="0"/>
                        <a:effectRef idx="0"/>
                        <a:fontRef idx="minor"/>
                      </wps:style>
                      <wps:txbx>
                        <w:txbxContent>
                          <w:p>
                            <w:pPr>
                              <w:pStyle w:val="Normal"/>
                              <w:rPr/>
                            </w:pPr>
                            <w:r>
                              <w:rPr>
                                <w:color w:val="00000A"/>
                              </w:rPr>
                              <w:t>2</w:t>
                            </w:r>
                          </w:p>
                        </w:txbxContent>
                      </wps:txbx>
                      <wps:bodyPr lIns="92160" rIns="92160" tIns="46440" bIns="46440">
                        <a:noAutofit/>
                      </wps:bodyPr>
                    </wps:wsp>
                  </a:graphicData>
                </a:graphic>
              </wp:anchor>
            </w:drawing>
          </mc:Choice>
          <mc:Fallback>
            <w:pict>
              <v:rect id="shape_0" ID="Frame5" fillcolor="white" stroked="f" style="position:absolute;margin-left:180pt;margin-top:4.05pt;width:27.05pt;height:18.05pt">
                <w10:wrap type="square"/>
                <v:fill o:detectmouseclick="t" type="solid" color2="black"/>
                <v:stroke color="#3465a4" joinstyle="round" endcap="flat"/>
                <v:textbox>
                  <w:txbxContent>
                    <w:p>
                      <w:pPr>
                        <w:pStyle w:val="Normal"/>
                        <w:rPr/>
                      </w:pPr>
                      <w:r>
                        <w:rPr>
                          <w:color w:val="00000A"/>
                        </w:rPr>
                        <w:t>2</w:t>
                      </w:r>
                    </w:p>
                  </w:txbxContent>
                </v:textbox>
              </v:rect>
            </w:pict>
          </mc:Fallback>
        </mc:AlternateContent>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23">
                <wp:simplePos x="0" y="0"/>
                <wp:positionH relativeFrom="column">
                  <wp:posOffset>3442970</wp:posOffset>
                </wp:positionH>
                <wp:positionV relativeFrom="paragraph">
                  <wp:posOffset>694055</wp:posOffset>
                </wp:positionV>
                <wp:extent cx="803275" cy="460375"/>
                <wp:effectExtent l="0" t="0" r="0" b="0"/>
                <wp:wrapNone/>
                <wp:docPr id="29" name="graphic11"/>
                <a:graphic xmlns:a="http://schemas.openxmlformats.org/drawingml/2006/main">
                  <a:graphicData uri="http://schemas.microsoft.com/office/word/2010/wordprocessingShape">
                    <wps:wsp>
                      <wps:cNvSpPr/>
                      <wps:spPr>
                        <a:xfrm flipH="1">
                          <a:off x="0" y="0"/>
                          <a:ext cx="802080" cy="45864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266.3pt,41.35pt" to="329.4pt,77.4pt" ID="graphic11" stroked="t" style="position:absolute;flip:x">
                <v:stroke color="black" weight="9360" joinstyle="miter" endcap="flat"/>
                <v:fill o:detectmouseclick="t" on="false"/>
              </v:line>
            </w:pict>
          </mc:Fallback>
        </mc:AlternateContent>
        <mc:AlternateContent>
          <mc:Choice Requires="wps">
            <w:drawing>
              <wp:anchor behindDoc="0" distT="0" distB="0" distL="114935" distR="114935" simplePos="0" locked="0" layoutInCell="1" allowOverlap="1" relativeHeight="30">
                <wp:simplePos x="0" y="0"/>
                <wp:positionH relativeFrom="column">
                  <wp:posOffset>3429000</wp:posOffset>
                </wp:positionH>
                <wp:positionV relativeFrom="paragraph">
                  <wp:posOffset>133985</wp:posOffset>
                </wp:positionV>
                <wp:extent cx="344805" cy="230505"/>
                <wp:effectExtent l="0" t="0" r="0" b="0"/>
                <wp:wrapNone/>
                <wp:docPr id="30" name="Frame7"/>
                <a:graphic xmlns:a="http://schemas.openxmlformats.org/drawingml/2006/main">
                  <a:graphicData uri="http://schemas.microsoft.com/office/word/2010/wordprocessingShape">
                    <wps:wsp>
                      <wps:cNvSpPr/>
                      <wps:spPr>
                        <a:xfrm>
                          <a:off x="0" y="0"/>
                          <a:ext cx="344160" cy="230040"/>
                        </a:xfrm>
                        <a:prstGeom prst="rect">
                          <a:avLst/>
                        </a:prstGeom>
                        <a:solidFill>
                          <a:srgbClr val="ffffff"/>
                        </a:solidFill>
                        <a:ln>
                          <a:noFill/>
                        </a:ln>
                      </wps:spPr>
                      <wps:style>
                        <a:lnRef idx="0"/>
                        <a:fillRef idx="0"/>
                        <a:effectRef idx="0"/>
                        <a:fontRef idx="minor"/>
                      </wps:style>
                      <wps:txbx>
                        <w:txbxContent>
                          <w:p>
                            <w:pPr>
                              <w:pStyle w:val="Normal"/>
                              <w:rPr/>
                            </w:pPr>
                            <w:r>
                              <w:rPr>
                                <w:color w:val="00000A"/>
                              </w:rPr>
                              <w:t>1</w:t>
                            </w:r>
                          </w:p>
                        </w:txbxContent>
                      </wps:txbx>
                      <wps:bodyPr lIns="92160" rIns="92160" tIns="46440" bIns="46440">
                        <a:noAutofit/>
                      </wps:bodyPr>
                    </wps:wsp>
                  </a:graphicData>
                </a:graphic>
              </wp:anchor>
            </w:drawing>
          </mc:Choice>
          <mc:Fallback>
            <w:pict>
              <v:rect id="shape_0" ID="Frame7" fillcolor="white" stroked="f" style="position:absolute;margin-left:270pt;margin-top:10.55pt;width:27.05pt;height:18.05pt">
                <w10:wrap type="square"/>
                <v:fill o:detectmouseclick="t" type="solid" color2="black"/>
                <v:stroke color="#3465a4" joinstyle="round" endcap="flat"/>
                <v:textbox>
                  <w:txbxContent>
                    <w:p>
                      <w:pPr>
                        <w:pStyle w:val="Normal"/>
                        <w:rPr/>
                      </w:pPr>
                      <w:r>
                        <w:rPr>
                          <w:color w:val="00000A"/>
                        </w:rPr>
                        <w:t>1</w:t>
                      </w:r>
                    </w:p>
                  </w:txbxContent>
                </v:textbox>
              </v:rect>
            </w:pict>
          </mc:Fallback>
        </mc:AlternateContent>
      </w:r>
    </w:p>
    <w:p>
      <w:pPr>
        <w:pStyle w:val="Normal"/>
        <w:rPr>
          <w:rFonts w:ascii="Tahoma" w:hAnsi="Tahoma" w:cs="Tahoma"/>
          <w:sz w:val="20"/>
        </w:rPr>
      </w:pPr>
      <w:r>
        <w:rPr>
          <w:rFonts w:cs="Tahoma" w:ascii="Tahoma" w:hAnsi="Tahoma"/>
          <w:sz w:val="20"/>
        </w:rPr>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14">
                <wp:simplePos x="0" y="0"/>
                <wp:positionH relativeFrom="column">
                  <wp:posOffset>914400</wp:posOffset>
                </wp:positionH>
                <wp:positionV relativeFrom="paragraph">
                  <wp:posOffset>70485</wp:posOffset>
                </wp:positionV>
                <wp:extent cx="459740" cy="459740"/>
                <wp:effectExtent l="0" t="0" r="0" b="0"/>
                <wp:wrapNone/>
                <wp:docPr id="32" name="graphic12"/>
                <a:graphic xmlns:a="http://schemas.openxmlformats.org/drawingml/2006/main">
                  <a:graphicData uri="http://schemas.microsoft.com/office/word/2010/wordprocessingShape">
                    <wps:wsp>
                      <wps:cNvSpPr/>
                      <wps:spPr>
                        <a:xfrm>
                          <a:off x="0" y="0"/>
                          <a:ext cx="459000" cy="459000"/>
                        </a:xfrm>
                        <a:prstGeom prst="ellipse">
                          <a:avLst/>
                        </a:prstGeom>
                        <a:solidFill>
                          <a:srgbClr val="ffff99"/>
                        </a:solidFill>
                        <a:ln w="9360">
                          <a:solidFill>
                            <a:srgbClr val="000000"/>
                          </a:solidFill>
                          <a:miter/>
                        </a:ln>
                      </wps:spPr>
                      <wps:style>
                        <a:lnRef idx="0"/>
                        <a:fillRef idx="0"/>
                        <a:effectRef idx="0"/>
                        <a:fontRef idx="minor"/>
                      </wps:style>
                      <wps:txb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F</w:t>
                            </w:r>
                          </w:p>
                        </w:txbxContent>
                      </wps:txbx>
                      <wps:bodyPr>
                        <a:noAutofit/>
                      </wps:bodyPr>
                    </wps:wsp>
                  </a:graphicData>
                </a:graphic>
              </wp:anchor>
            </w:drawing>
          </mc:Choice>
          <mc:Fallback>
            <w:pict>
              <v:oval id="shape_0" ID="graphic12" fillcolor="#ffff99" stroked="t" style="position:absolute;margin-left:72pt;margin-top:5.55pt;width:36.1pt;height:36.1pt">
                <w10:wrap type="square"/>
                <v:fill o:detectmouseclick="t" type="solid" color2="#000066"/>
                <v:stroke color="black" weight="9360" joinstyle="miter" endcap="flat"/>
                <v:textbo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F</w:t>
                      </w:r>
                    </w:p>
                  </w:txbxContent>
                </v:textbox>
              </v:oval>
            </w:pict>
          </mc:Fallback>
        </mc:AlternateContent>
        <mc:AlternateContent>
          <mc:Choice Requires="wps">
            <w:drawing>
              <wp:anchor behindDoc="0" distT="0" distB="0" distL="114935" distR="114935" simplePos="0" locked="0" layoutInCell="1" allowOverlap="1" relativeHeight="15">
                <wp:simplePos x="0" y="0"/>
                <wp:positionH relativeFrom="column">
                  <wp:posOffset>2743200</wp:posOffset>
                </wp:positionH>
                <wp:positionV relativeFrom="paragraph">
                  <wp:posOffset>70485</wp:posOffset>
                </wp:positionV>
                <wp:extent cx="459740" cy="459740"/>
                <wp:effectExtent l="0" t="0" r="0" b="0"/>
                <wp:wrapNone/>
                <wp:docPr id="34" name="graphic13"/>
                <a:graphic xmlns:a="http://schemas.openxmlformats.org/drawingml/2006/main">
                  <a:graphicData uri="http://schemas.microsoft.com/office/word/2010/wordprocessingShape">
                    <wps:wsp>
                      <wps:cNvSpPr/>
                      <wps:spPr>
                        <a:xfrm>
                          <a:off x="0" y="0"/>
                          <a:ext cx="459000" cy="459000"/>
                        </a:xfrm>
                        <a:prstGeom prst="ellipse">
                          <a:avLst/>
                        </a:prstGeom>
                        <a:solidFill>
                          <a:srgbClr val="ffff99"/>
                        </a:solidFill>
                        <a:ln w="9360">
                          <a:solidFill>
                            <a:srgbClr val="000000"/>
                          </a:solidFill>
                          <a:miter/>
                        </a:ln>
                      </wps:spPr>
                      <wps:style>
                        <a:lnRef idx="0"/>
                        <a:fillRef idx="0"/>
                        <a:effectRef idx="0"/>
                        <a:fontRef idx="minor"/>
                      </wps:style>
                      <wps:txb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E</w:t>
                            </w:r>
                          </w:p>
                        </w:txbxContent>
                      </wps:txbx>
                      <wps:bodyPr>
                        <a:noAutofit/>
                      </wps:bodyPr>
                    </wps:wsp>
                  </a:graphicData>
                </a:graphic>
              </wp:anchor>
            </w:drawing>
          </mc:Choice>
          <mc:Fallback>
            <w:pict>
              <v:oval id="shape_0" ID="graphic13" fillcolor="#ffff99" stroked="t" style="position:absolute;margin-left:216pt;margin-top:5.55pt;width:36.1pt;height:36.1pt">
                <w10:wrap type="square"/>
                <v:fill o:detectmouseclick="t" type="solid" color2="#000066"/>
                <v:stroke color="black" weight="9360" joinstyle="miter" endcap="flat"/>
                <v:textbox>
                  <w:txbxContent>
                    <w:p>
                      <w:pPr>
                        <w:pStyle w:val="FrameContents"/>
                        <w:overflowPunct w:val="true"/>
                        <w:bidi w:val="0"/>
                        <w:jc w:val="left"/>
                        <w:rPr/>
                      </w:pPr>
                      <w:r>
                        <w:rPr>
                          <w:rFonts w:eastAsia="Times New Roman" w:cs="Times New Roman"/>
                          <w:color w:val="00000A"/>
                          <w:sz w:val="24"/>
                          <w:szCs w:val="20"/>
                          <w:lang w:val="en-US" w:bidi="ar-SA"/>
                        </w:rPr>
                        <w:t xml:space="preserve"> </w:t>
                      </w:r>
                      <w:r>
                        <w:rPr>
                          <w:rFonts w:eastAsia="Times New Roman" w:cs="Arial" w:ascii="Arial" w:hAnsi="Arial"/>
                          <w:b/>
                          <w:color w:val="00000A"/>
                          <w:sz w:val="24"/>
                          <w:szCs w:val="20"/>
                          <w:lang w:val="en-US" w:bidi="ar-SA"/>
                        </w:rPr>
                        <w:t>E</w:t>
                      </w:r>
                    </w:p>
                  </w:txbxContent>
                </v:textbox>
              </v:oval>
            </w:pict>
          </mc:Fallback>
        </mc:AlternateContent>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29">
                <wp:simplePos x="0" y="0"/>
                <wp:positionH relativeFrom="column">
                  <wp:posOffset>1943100</wp:posOffset>
                </wp:positionH>
                <wp:positionV relativeFrom="paragraph">
                  <wp:posOffset>38735</wp:posOffset>
                </wp:positionV>
                <wp:extent cx="344805" cy="230505"/>
                <wp:effectExtent l="0" t="0" r="0" b="0"/>
                <wp:wrapNone/>
                <wp:docPr id="36" name="Frame8"/>
                <a:graphic xmlns:a="http://schemas.openxmlformats.org/drawingml/2006/main">
                  <a:graphicData uri="http://schemas.microsoft.com/office/word/2010/wordprocessingShape">
                    <wps:wsp>
                      <wps:cNvSpPr/>
                      <wps:spPr>
                        <a:xfrm>
                          <a:off x="0" y="0"/>
                          <a:ext cx="344160" cy="230040"/>
                        </a:xfrm>
                        <a:prstGeom prst="rect">
                          <a:avLst/>
                        </a:prstGeom>
                        <a:solidFill>
                          <a:srgbClr val="ffffff"/>
                        </a:solidFill>
                        <a:ln>
                          <a:noFill/>
                        </a:ln>
                      </wps:spPr>
                      <wps:style>
                        <a:lnRef idx="0"/>
                        <a:fillRef idx="0"/>
                        <a:effectRef idx="0"/>
                        <a:fontRef idx="minor"/>
                      </wps:style>
                      <wps:txbx>
                        <w:txbxContent>
                          <w:p>
                            <w:pPr>
                              <w:pStyle w:val="Normal"/>
                              <w:rPr/>
                            </w:pPr>
                            <w:r>
                              <w:rPr>
                                <w:color w:val="00000A"/>
                              </w:rPr>
                              <w:t>1</w:t>
                            </w:r>
                          </w:p>
                        </w:txbxContent>
                      </wps:txbx>
                      <wps:bodyPr lIns="92160" rIns="92160" tIns="46440" bIns="46440">
                        <a:noAutofit/>
                      </wps:bodyPr>
                    </wps:wsp>
                  </a:graphicData>
                </a:graphic>
              </wp:anchor>
            </w:drawing>
          </mc:Choice>
          <mc:Fallback>
            <w:pict>
              <v:rect id="shape_0" ID="Frame8" fillcolor="white" stroked="f" style="position:absolute;margin-left:153pt;margin-top:3.05pt;width:27.05pt;height:18.05pt">
                <w10:wrap type="square"/>
                <v:fill o:detectmouseclick="t" type="solid" color2="black"/>
                <v:stroke color="#3465a4" joinstyle="round" endcap="flat"/>
                <v:textbox>
                  <w:txbxContent>
                    <w:p>
                      <w:pPr>
                        <w:pStyle w:val="Normal"/>
                        <w:rPr/>
                      </w:pPr>
                      <w:r>
                        <w:rPr>
                          <w:color w:val="00000A"/>
                        </w:rPr>
                        <w:t>1</w:t>
                      </w:r>
                    </w:p>
                  </w:txbxContent>
                </v:textbox>
              </v:rect>
            </w:pict>
          </mc:Fallback>
        </mc:AlternateContent>
      </w:r>
    </w:p>
    <w:p>
      <w:pPr>
        <w:pStyle w:val="Normal"/>
        <w:rPr>
          <w:rFonts w:ascii="Tahoma" w:hAnsi="Tahoma" w:cs="Tahoma"/>
          <w:sz w:val="20"/>
          <w:lang w:val="en-US" w:eastAsia="en-US"/>
        </w:rPr>
      </w:pPr>
      <w:r>
        <w:rPr>
          <w:rFonts w:cs="Tahoma" w:ascii="Tahoma" w:hAnsi="Tahoma"/>
          <w:sz w:val="20"/>
          <w:lang w:val="en-US" w:eastAsia="en-US"/>
        </w:rPr>
        <mc:AlternateContent>
          <mc:Choice Requires="wps">
            <w:drawing>
              <wp:anchor behindDoc="0" distT="0" distB="0" distL="114935" distR="114935" simplePos="0" locked="0" layoutInCell="1" allowOverlap="1" relativeHeight="22">
                <wp:simplePos x="0" y="0"/>
                <wp:positionH relativeFrom="column">
                  <wp:posOffset>1371600</wp:posOffset>
                </wp:positionH>
                <wp:positionV relativeFrom="paragraph">
                  <wp:posOffset>9525</wp:posOffset>
                </wp:positionV>
                <wp:extent cx="1374140" cy="3175"/>
                <wp:effectExtent l="0" t="0" r="0" b="0"/>
                <wp:wrapNone/>
                <wp:docPr id="38" name="graphic14"/>
                <a:graphic xmlns:a="http://schemas.openxmlformats.org/drawingml/2006/main">
                  <a:graphicData uri="http://schemas.microsoft.com/office/word/2010/wordprocessingShape">
                    <wps:wsp>
                      <wps:cNvSpPr/>
                      <wps:spPr>
                        <a:xfrm flipH="1">
                          <a:off x="0" y="0"/>
                          <a:ext cx="137340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08pt,0.75pt" to="216.1pt,0.75pt" ID="graphic14" stroked="t" style="position:absolute;flip:x">
                <v:stroke color="black" weight="9360" joinstyle="miter" endcap="flat"/>
                <v:fill o:detectmouseclick="t" on="false"/>
              </v:line>
            </w:pict>
          </mc:Fallback>
        </mc:AlternateConten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t>Consider the topology shown in the Figure where all routers A, B, C, D, E, F are multicast-enabled routers.</w:t>
      </w:r>
    </w:p>
    <w:p>
      <w:pPr>
        <w:pStyle w:val="Normal"/>
        <w:rPr>
          <w:rFonts w:ascii="Tahoma" w:hAnsi="Tahoma" w:cs="Tahoma"/>
          <w:sz w:val="20"/>
        </w:rPr>
      </w:pPr>
      <w:r>
        <w:rPr>
          <w:rFonts w:cs="Tahoma" w:ascii="Tahoma" w:hAnsi="Tahoma"/>
          <w:sz w:val="20"/>
        </w:rPr>
      </w:r>
    </w:p>
    <w:p>
      <w:pPr>
        <w:pStyle w:val="Normal"/>
        <w:numPr>
          <w:ilvl w:val="0"/>
          <w:numId w:val="5"/>
        </w:numPr>
        <w:rPr/>
      </w:pPr>
      <w:r>
        <w:rPr>
          <w:rFonts w:cs="Tahoma" w:ascii="Tahoma" w:hAnsi="Tahoma"/>
          <w:sz w:val="20"/>
        </w:rPr>
        <w:t xml:space="preserve">[5 points] The </w:t>
      </w:r>
      <w:r>
        <w:rPr>
          <w:rFonts w:cs="Tahoma" w:ascii="Tahoma" w:hAnsi="Tahoma"/>
          <w:i/>
          <w:sz w:val="20"/>
        </w:rPr>
        <w:t>Steiner tree</w:t>
      </w:r>
      <w:r>
        <w:rPr>
          <w:rFonts w:cs="Tahoma" w:ascii="Tahoma" w:hAnsi="Tahoma"/>
          <w:sz w:val="20"/>
        </w:rPr>
        <w:t xml:space="preserve"> is defined as the tree that has the minimum “cost” (that is, the tree having the smallest sum of the tree link costs). Find the Steiner tree that connects all of the routers. Suppose the link cost from B to D changes from 1 to 10. Find the resulting Steiner tree.</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numPr>
          <w:ilvl w:val="0"/>
          <w:numId w:val="5"/>
        </w:numPr>
        <w:rPr>
          <w:rFonts w:ascii="Tahoma" w:hAnsi="Tahoma" w:cs="Tahoma"/>
          <w:sz w:val="20"/>
        </w:rPr>
      </w:pPr>
      <w:r>
        <w:rPr>
          <w:rFonts w:cs="Tahoma" w:ascii="Tahoma" w:hAnsi="Tahoma"/>
          <w:sz w:val="20"/>
        </w:rPr>
        <w:t>[5 points] Suppose that node C is chosen as the center in a center-based multicast routing algorithm. Assuming that each attached router in the multicast group uses its least cost path to node C to send join messages to C, draw the resulting center-based multicast routing tree. Is the resulting tree a minimum-cost Steiner tree? Justify your answer.</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numPr>
          <w:ilvl w:val="0"/>
          <w:numId w:val="5"/>
        </w:numPr>
        <w:rPr/>
      </w:pPr>
      <w:r>
        <w:rPr>
          <w:rFonts w:cs="Tahoma" w:ascii="Tahoma" w:hAnsi="Tahoma"/>
          <w:sz w:val="20"/>
        </w:rPr>
        <w:t xml:space="preserve">[5 points] The </w:t>
      </w:r>
      <w:r>
        <w:rPr>
          <w:rFonts w:cs="Tahoma" w:ascii="Tahoma" w:hAnsi="Tahoma"/>
          <w:i/>
          <w:sz w:val="20"/>
        </w:rPr>
        <w:t>least unicast-cost path tree</w:t>
      </w:r>
      <w:r>
        <w:rPr>
          <w:rFonts w:cs="Tahoma" w:ascii="Tahoma" w:hAnsi="Tahoma"/>
          <w:sz w:val="20"/>
        </w:rPr>
        <w:t xml:space="preserve"> is defined as the union of the least cost unicast paths between a source and a set of destinations. Suppose that node E is chosen as the source. Compute the least unicast-cost path multicast routing tree from E to routers A, B, and F.</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numPr>
          <w:ilvl w:val="0"/>
          <w:numId w:val="5"/>
        </w:numPr>
        <w:rPr>
          <w:rFonts w:ascii="Tahoma" w:hAnsi="Tahoma" w:cs="Tahoma"/>
          <w:sz w:val="20"/>
        </w:rPr>
      </w:pPr>
      <w:r>
        <w:rPr>
          <w:rFonts w:cs="Tahoma" w:ascii="Tahoma" w:hAnsi="Tahoma"/>
          <w:sz w:val="20"/>
        </w:rPr>
        <w:t>[5 points] Suppose that node E is the multicast source. Indicate paths over which packets will be forwarded using RPF.</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numPr>
          <w:ilvl w:val="0"/>
          <w:numId w:val="5"/>
        </w:numPr>
        <w:rPr/>
      </w:pPr>
      <w:r>
        <w:rPr>
          <w:rFonts w:cs="Tahoma" w:ascii="Tahoma" w:hAnsi="Tahoma"/>
          <w:sz w:val="20"/>
        </w:rPr>
        <w:t xml:space="preserve">[5 points] Suppose that each of the multicast routers receive one unit of traffic per unit of time from an attached host. This traffic must be forwarded to the other multicast routers. Suppose that node C is chosen as the center node in a center-based multicast routing protocol. Given the resulting tree, compute the rate of traffic on each link in the topology. (Compute the total amount of traffic on each link, regardless of the direction of the traffic flow). Suppose next that RPF is used to build four source-specific routing trees rooted at each of the routers A, B, E, and F. re-compute the rate of traffic on each of the links in this second scenario. In this example, does a center-based tree or a source-specific tree tend to </w:t>
      </w:r>
      <w:r>
        <w:rPr>
          <w:rFonts w:cs="Tahoma" w:ascii="Tahoma" w:hAnsi="Tahoma"/>
          <w:i/>
          <w:sz w:val="20"/>
        </w:rPr>
        <w:t>cencentrate</w:t>
      </w:r>
      <w:r>
        <w:rPr>
          <w:rFonts w:cs="Tahoma" w:ascii="Tahoma" w:hAnsi="Tahoma"/>
          <w:sz w:val="20"/>
        </w:rPr>
        <w:t xml:space="preserve"> traffic?</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r>
        <w:br w:type="page"/>
      </w:r>
    </w:p>
    <w:p>
      <w:pPr>
        <w:pStyle w:val="Normal"/>
        <w:rPr>
          <w:b/>
          <w:b/>
          <w:sz w:val="20"/>
        </w:rPr>
      </w:pPr>
      <w:r>
        <w:rPr>
          <w:rFonts w:cs="Tahoma" w:ascii="Tahoma" w:hAnsi="Tahoma"/>
          <w:b/>
          <w:sz w:val="20"/>
        </w:rPr>
        <w:t>Question 4: (Mobile IP) [10 points]</w:t>
      </w:r>
    </w:p>
    <w:p>
      <w:pPr>
        <w:pStyle w:val="Normal"/>
        <w:rPr>
          <w:rFonts w:ascii="Tahoma" w:hAnsi="Tahoma" w:cs="Tahoma"/>
          <w:sz w:val="20"/>
        </w:rPr>
      </w:pPr>
      <w:r>
        <w:rPr>
          <w:rFonts w:cs="Tahoma" w:ascii="Tahoma" w:hAnsi="Tahoma"/>
          <w:sz w:val="20"/>
        </w:rPr>
        <w:t>One of the advantages of IP tunneling is to allow the incremental deployment of new protocols in the Internet.</w:t>
      </w:r>
    </w:p>
    <w:p>
      <w:pPr>
        <w:pStyle w:val="Normal"/>
        <w:numPr>
          <w:ilvl w:val="0"/>
          <w:numId w:val="6"/>
        </w:numPr>
        <w:rPr>
          <w:rFonts w:ascii="Tahoma" w:hAnsi="Tahoma" w:cs="Tahoma"/>
          <w:sz w:val="20"/>
        </w:rPr>
      </w:pPr>
      <w:r>
        <w:rPr>
          <w:rFonts w:cs="Tahoma" w:ascii="Tahoma" w:hAnsi="Tahoma"/>
          <w:sz w:val="20"/>
        </w:rPr>
        <w:t>[3 points] What is IP tunneling?</w:t>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numPr>
          <w:ilvl w:val="0"/>
          <w:numId w:val="6"/>
        </w:numPr>
        <w:rPr>
          <w:rFonts w:ascii="Tahoma" w:hAnsi="Tahoma" w:cs="Tahoma"/>
          <w:sz w:val="20"/>
        </w:rPr>
      </w:pPr>
      <w:r>
        <w:rPr>
          <w:rFonts w:cs="Tahoma" w:ascii="Tahoma" w:hAnsi="Tahoma"/>
          <w:sz w:val="20"/>
        </w:rPr>
        <w:t>[3 points] How is IP tunneling used in Mobile IP?</w:t>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ind w:left="360" w:hanging="0"/>
        <w:rPr>
          <w:rFonts w:ascii="Tahoma" w:hAnsi="Tahoma" w:cs="Tahoma"/>
          <w:sz w:val="20"/>
        </w:rPr>
      </w:pPr>
      <w:r>
        <w:rPr>
          <w:rFonts w:cs="Tahoma" w:ascii="Tahoma" w:hAnsi="Tahoma"/>
          <w:sz w:val="20"/>
        </w:rPr>
      </w:r>
    </w:p>
    <w:p>
      <w:pPr>
        <w:pStyle w:val="Normal"/>
        <w:numPr>
          <w:ilvl w:val="0"/>
          <w:numId w:val="6"/>
        </w:numPr>
        <w:rPr/>
      </w:pPr>
      <w:r>
        <w:rPr>
          <w:rFonts w:cs="Tahoma" w:ascii="Tahoma" w:hAnsi="Tahoma"/>
          <w:sz w:val="20"/>
        </w:rPr>
        <w:t>[4 points] If a mobile host uses a foreign agent to receive and forward its messages, in most cases the mobile host need not even worry about IP tunneling. However, this is not true in the case of multicast messages forwarded from the home agent to the foreign agent, to the mobile host. Explain.</w:t>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sz w:val="20"/>
        </w:rPr>
      </w:pPr>
      <w:r>
        <w:rPr>
          <w:rFonts w:cs="Tahoma" w:ascii="Tahoma" w:hAnsi="Tahoma"/>
          <w:sz w:val="20"/>
        </w:rPr>
      </w:r>
    </w:p>
    <w:p>
      <w:pPr>
        <w:pStyle w:val="Normal"/>
        <w:rPr>
          <w:rFonts w:ascii="Tahoma" w:hAnsi="Tahoma" w:cs="Tahoma"/>
        </w:rPr>
      </w:pPr>
      <w:r>
        <w:rPr>
          <w:rFonts w:cs="Tahoma" w:ascii="Tahoma" w:hAnsi="Tahoma"/>
        </w:rPr>
      </w:r>
    </w:p>
    <w:p>
      <w:pPr>
        <w:pStyle w:val="Normal"/>
        <w:rPr>
          <w:rFonts w:ascii="Tahoma" w:hAnsi="Tahoma" w:cs="Tahoma"/>
        </w:rPr>
      </w:pPr>
      <w:r>
        <w:rPr>
          <w:rFonts w:cs="Tahoma" w:ascii="Tahoma" w:hAnsi="Tahoma"/>
        </w:rPr>
      </w:r>
    </w:p>
    <w:p>
      <w:pPr>
        <w:pStyle w:val="Normal"/>
        <w:rPr/>
      </w:pPr>
      <w:r>
        <w:rPr/>
      </w:r>
    </w:p>
    <w:sectPr>
      <w:headerReference w:type="default" r:id="rId4"/>
      <w:footerReference w:type="default" r:id="rId5"/>
      <w:type w:val="nextPage"/>
      <w:pgSz w:w="12240" w:h="15840"/>
      <w:pgMar w:left="1800" w:right="1800" w:header="720" w:top="1440" w:footer="72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rebuchet MS">
    <w:charset w:val="01"/>
    <w:family w:val="roman"/>
    <w:pitch w:val="variable"/>
  </w:font>
  <w:font w:name="Tahoma">
    <w:charset w:val="01"/>
    <w:family w:val="roman"/>
    <w:pitch w:val="variable"/>
  </w:font>
  <w:font w:name="Courier New">
    <w:charset w:val="01"/>
    <w:family w:val="roman"/>
    <w:pitch w:val="variable"/>
  </w:font>
  <w:font w:name="Wingdings">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egoe UI">
    <w:charset w:val="01"/>
    <w:family w:val="roman"/>
    <w:pitch w:val="variable"/>
  </w:font>
  <w:font w:name="Tahoma">
    <w:charset w:val="01"/>
    <w:family w:val="swiss"/>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1" allowOverlap="1" relativeHeight="11">
              <wp:simplePos x="0" y="0"/>
              <wp:positionH relativeFrom="margin">
                <wp:align>right</wp:align>
              </wp:positionH>
              <wp:positionV relativeFrom="paragraph">
                <wp:posOffset>635</wp:posOffset>
              </wp:positionV>
              <wp:extent cx="154940" cy="177165"/>
              <wp:effectExtent l="0" t="0" r="0" b="0"/>
              <wp:wrapSquare wrapText="largest"/>
              <wp:docPr id="39" name="Frame9"/>
              <a:graphic xmlns:a="http://schemas.openxmlformats.org/drawingml/2006/main">
                <a:graphicData uri="http://schemas.microsoft.com/office/word/2010/wordprocessingShape">
                  <wps:wsp>
                    <wps:cNvSpPr/>
                    <wps:spPr>
                      <a:xfrm>
                        <a:off x="0" y="0"/>
                        <a:ext cx="154440" cy="176400"/>
                      </a:xfrm>
                      <a:prstGeom prst="rect">
                        <a:avLst/>
                      </a:prstGeom>
                      <a:noFill/>
                      <a:ln>
                        <a:noFill/>
                      </a:ln>
                    </wps:spPr>
                    <wps:style>
                      <a:lnRef idx="0"/>
                      <a:fillRef idx="0"/>
                      <a:effectRef idx="0"/>
                      <a:fontRef idx="minor"/>
                    </wps:style>
                    <wps:txbx>
                      <w:txbxContent>
                        <w:p>
                          <w:pPr>
                            <w:pStyle w:val="Footer"/>
                            <w:rPr>
                              <w:color w:val="000000"/>
                            </w:rPr>
                          </w:pPr>
                          <w:r>
                            <w:rPr>
                              <w:color w:val="000000"/>
                            </w:rPr>
                            <w:fldChar w:fldCharType="begin"/>
                          </w:r>
                          <w:r>
                            <w:instrText> PAGE </w:instrText>
                          </w:r>
                          <w:r>
                            <w:fldChar w:fldCharType="separate"/>
                          </w:r>
                          <w:r>
                            <w:t>10</w:t>
                          </w:r>
                          <w:r>
                            <w:fldChar w:fldCharType="end"/>
                          </w:r>
                        </w:p>
                      </w:txbxContent>
                    </wps:txbx>
                    <wps:bodyPr>
                      <a:noAutofit/>
                    </wps:bodyPr>
                  </wps:wsp>
                </a:graphicData>
              </a:graphic>
            </wp:anchor>
          </w:drawing>
        </mc:Choice>
        <mc:Fallback>
          <w:pict>
            <v:rect id="shape_0" ID="Frame9" stroked="f" style="position:absolute;margin-left:419.8pt;margin-top:0.05pt;width:12.1pt;height:13.85pt;mso-position-horizontal:right;mso-position-horizontal-relative:margin">
              <w10:wrap type="square"/>
              <v:fill o:detectmouseclick="t" on="false"/>
              <v:stroke color="#3465a4" joinstyle="round" endcap="flat"/>
              <v:textbox>
                <w:txbxContent>
                  <w:p>
                    <w:pPr>
                      <w:pStyle w:val="Footer"/>
                      <w:rPr>
                        <w:color w:val="000000"/>
                      </w:rPr>
                    </w:pPr>
                    <w:r>
                      <w:rPr>
                        <w:color w:val="000000"/>
                      </w:rPr>
                      <w:fldChar w:fldCharType="begin"/>
                    </w:r>
                    <w:r>
                      <w:instrText> PAGE </w:instrText>
                    </w:r>
                    <w:r>
                      <w:fldChar w:fldCharType="separate"/>
                    </w:r>
                    <w:r>
                      <w:t>10</w:t>
                    </w:r>
                    <w: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864"/>
      </w:pPr>
    </w:lvl>
    <w:lvl w:ilvl="4">
      <w:start w:val="1"/>
      <w:numFmt w:val="none"/>
      <w:suff w:val="nothing"/>
      <w:lvlText w:val=""/>
      <w:lvlJc w:val="left"/>
      <w:pPr>
        <w:ind w:left="2160" w:hanging="1008"/>
      </w:pPr>
    </w:lvl>
    <w:lvl w:ilvl="5">
      <w:start w:val="1"/>
      <w:numFmt w:val="none"/>
      <w:suff w:val="nothing"/>
      <w:lvlText w:val=""/>
      <w:lvlJc w:val="left"/>
      <w:pPr>
        <w:ind w:left="2520" w:hanging="1152"/>
      </w:pPr>
    </w:lvl>
    <w:lvl w:ilvl="6">
      <w:start w:val="1"/>
      <w:numFmt w:val="none"/>
      <w:suff w:val="nothing"/>
      <w:lvlText w:val=""/>
      <w:lvlJc w:val="left"/>
      <w:pPr>
        <w:ind w:left="2880" w:hanging="1296"/>
      </w:pPr>
    </w:lvl>
    <w:lvl w:ilvl="7">
      <w:start w:val="1"/>
      <w:numFmt w:val="none"/>
      <w:suff w:val="nothing"/>
      <w:lvlText w:val=""/>
      <w:lvlJc w:val="left"/>
      <w:pPr>
        <w:ind w:left="3240" w:hanging="1440"/>
      </w:pPr>
    </w:lvl>
    <w:lvl w:ilvl="8">
      <w:start w:val="1"/>
      <w:numFmt w:val="none"/>
      <w:suff w:val="nothing"/>
      <w:lvlText w:val=""/>
      <w:lvlJc w:val="left"/>
      <w:pPr>
        <w:ind w:left="3600" w:hanging="1584"/>
      </w:pPr>
    </w:lvl>
  </w:abstractNum>
  <w:abstractNum w:abstractNumId="3">
    <w:lvl w:ilvl="0">
      <w:start w:val="1"/>
      <w:numFmt w:val="bullet"/>
      <w:lvlText w:val="-"/>
      <w:lvlJc w:val="left"/>
      <w:pPr>
        <w:ind w:left="720" w:hanging="360"/>
      </w:pPr>
      <w:rPr>
        <w:rFonts w:ascii="Tahoma" w:hAnsi="Tahoma" w:cs="Tahoma" w:hint="default"/>
        <w:sz w:val="20"/>
        <w:rFonts w:cs="Tahom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upperLetter"/>
      <w:lvlText w:val="%1)"/>
      <w:lvlJc w:val="left"/>
      <w:pPr>
        <w:tabs>
          <w:tab w:val="num" w:pos="720"/>
        </w:tabs>
        <w:ind w:left="720" w:hanging="360"/>
      </w:pPr>
      <w:rPr>
        <w:sz w:val="20"/>
        <w:rFonts w:ascii="Tahoma" w:hAnsi="Tahoma" w:cs="Tahom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upperLetter"/>
      <w:lvlText w:val="%1)"/>
      <w:lvlJc w:val="left"/>
      <w:pPr>
        <w:tabs>
          <w:tab w:val="num" w:pos="720"/>
        </w:tabs>
        <w:ind w:left="720" w:hanging="360"/>
      </w:pPr>
      <w:rPr>
        <w:sz w:val="20"/>
        <w:rFonts w:ascii="Tahoma" w:hAnsi="Tahoma" w:cs="Tahom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upp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upperLetter"/>
      <w:lvlText w:val="%1)"/>
      <w:lvlJc w:val="left"/>
      <w:pPr>
        <w:tabs>
          <w:tab w:val="num" w:pos="720"/>
        </w:tabs>
        <w:ind w:left="720" w:hanging="360"/>
      </w:pPr>
      <w:rPr>
        <w:sz w:val="20"/>
        <w:rFonts w:ascii="Tahoma" w:hAnsi="Tahoma" w:cs="Tahoma"/>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Times New Roman" w:hAnsi="Times New Roman" w:eastAsia="Times New Roman" w:cs="Times New Roman"/>
      <w:color w:val="00000A"/>
      <w:sz w:val="24"/>
      <w:szCs w:val="20"/>
      <w:lang w:val="en-US" w:eastAsia="zh-CN" w:bidi="ar-SA"/>
    </w:rPr>
  </w:style>
  <w:style w:type="paragraph" w:styleId="Heading1">
    <w:name w:val="Heading 1"/>
    <w:basedOn w:val="Normal"/>
    <w:next w:val="Normal"/>
    <w:qFormat/>
    <w:pPr>
      <w:keepNext/>
      <w:numPr>
        <w:ilvl w:val="0"/>
        <w:numId w:val="1"/>
      </w:numPr>
      <w:jc w:val="center"/>
      <w:outlineLvl w:val="0"/>
      <w:outlineLvl w:val="0"/>
    </w:pPr>
    <w:rPr>
      <w:rFonts w:ascii="Arial" w:hAnsi="Arial" w:cs="Arial"/>
      <w:b/>
      <w:sz w:val="20"/>
    </w:rPr>
  </w:style>
  <w:style w:type="paragraph" w:styleId="Heading2">
    <w:name w:val="Heading 2"/>
    <w:basedOn w:val="Normal"/>
    <w:next w:val="Normal"/>
    <w:qFormat/>
    <w:pPr>
      <w:widowControl w:val="false"/>
      <w:numPr>
        <w:ilvl w:val="1"/>
        <w:numId w:val="1"/>
      </w:numPr>
      <w:ind w:left="270" w:hanging="270"/>
      <w:outlineLvl w:val="1"/>
      <w:outlineLvl w:val="1"/>
    </w:pPr>
    <w:rPr>
      <w:rFonts w:ascii="Trebuchet MS" w:hAnsi="Trebuchet MS" w:cs="Trebuchet MS"/>
    </w:rPr>
  </w:style>
  <w:style w:type="paragraph" w:styleId="Heading3">
    <w:name w:val="Heading 3"/>
    <w:basedOn w:val="Normal"/>
    <w:next w:val="Normal"/>
    <w:qFormat/>
    <w:pPr>
      <w:keepNext/>
      <w:numPr>
        <w:ilvl w:val="2"/>
        <w:numId w:val="1"/>
      </w:numPr>
      <w:outlineLvl w:val="2"/>
      <w:outlineLvl w:val="2"/>
    </w:pPr>
    <w:rPr>
      <w:rFonts w:ascii="Trebuchet MS" w:hAnsi="Trebuchet MS" w:cs="Trebuchet MS"/>
      <w:b/>
      <w:sz w:val="20"/>
    </w:rPr>
  </w:style>
  <w:style w:type="paragraph" w:styleId="Heading4">
    <w:name w:val="Heading 4"/>
    <w:basedOn w:val="Normal"/>
    <w:next w:val="Normal"/>
    <w:qFormat/>
    <w:pPr>
      <w:keepNext/>
      <w:numPr>
        <w:ilvl w:val="3"/>
        <w:numId w:val="1"/>
      </w:numPr>
      <w:outlineLvl w:val="3"/>
      <w:outlineLvl w:val="3"/>
    </w:pPr>
    <w:rPr>
      <w:sz w:val="28"/>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b/>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Tahoma" w:hAnsi="Tahoma" w:eastAsia="Times New Roman" w:cs="Tahoma"/>
      <w:sz w:val="20"/>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b/>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b/>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Symbol"/>
      <w:sz w:val="20"/>
    </w:rPr>
  </w:style>
  <w:style w:type="character" w:styleId="WW8Num6z1">
    <w:name w:val="WW8Num6z1"/>
    <w:qFormat/>
    <w:rPr/>
  </w:style>
  <w:style w:type="character" w:styleId="WW8Num6z2">
    <w:name w:val="WW8Num6z2"/>
    <w:qFormat/>
    <w:rPr>
      <w:rFonts w:ascii="Wingdings" w:hAnsi="Wingdings" w:cs="Wingdings"/>
    </w:rPr>
  </w:style>
  <w:style w:type="character" w:styleId="WW8Num6z4">
    <w:name w:val="WW8Num6z4"/>
    <w:qFormat/>
    <w:rPr>
      <w:rFonts w:ascii="Courier New" w:hAnsi="Courier New" w:cs="Courier New"/>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rFonts w:ascii="Tahoma" w:hAnsi="Tahoma" w:cs="Tahoma"/>
      <w:sz w:val="20"/>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rFonts w:ascii="Tahoma" w:hAnsi="Tahoma" w:cs="Tahoma"/>
      <w:sz w:val="20"/>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b/>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b/>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Tahoma" w:hAnsi="Tahoma" w:cs="Tahoma"/>
      <w:sz w:val="20"/>
    </w:rPr>
  </w:style>
  <w:style w:type="character" w:styleId="WW8Num18z1">
    <w:name w:val="WW8Num18z1"/>
    <w:qFormat/>
    <w:rPr/>
  </w:style>
  <w:style w:type="character" w:styleId="WW8Num18z2">
    <w:name w:val="WW8Num18z2"/>
    <w:qFormat/>
    <w:rPr/>
  </w:style>
  <w:style w:type="character" w:styleId="WW8Num18z3">
    <w:name w:val="WW8Num18z3"/>
    <w:qFormat/>
    <w:rPr/>
  </w:style>
  <w:style w:type="character" w:styleId="WW8Num18z4">
    <w:name w:val="WW8Num18z4"/>
    <w:qFormat/>
    <w:rPr/>
  </w:style>
  <w:style w:type="character" w:styleId="WW8Num18z5">
    <w:name w:val="WW8Num18z5"/>
    <w:qFormat/>
    <w:rPr/>
  </w:style>
  <w:style w:type="character" w:styleId="WW8Num18z6">
    <w:name w:val="WW8Num18z6"/>
    <w:qFormat/>
    <w:rPr/>
  </w:style>
  <w:style w:type="character" w:styleId="WW8Num18z7">
    <w:name w:val="WW8Num18z7"/>
    <w:qFormat/>
    <w:rPr/>
  </w:style>
  <w:style w:type="character" w:styleId="WW8Num18z8">
    <w:name w:val="WW8Num18z8"/>
    <w:qFormat/>
    <w:rPr/>
  </w:style>
  <w:style w:type="character" w:styleId="WW8Num19z0">
    <w:name w:val="WW8Num19z0"/>
    <w:qFormat/>
    <w:rPr/>
  </w:style>
  <w:style w:type="character" w:styleId="WW8Num19z1">
    <w:name w:val="WW8Num19z1"/>
    <w:qFormat/>
    <w:rPr/>
  </w:style>
  <w:style w:type="character" w:styleId="WW8Num19z2">
    <w:name w:val="WW8Num19z2"/>
    <w:qFormat/>
    <w:rPr/>
  </w:style>
  <w:style w:type="character" w:styleId="WW8Num19z3">
    <w:name w:val="WW8Num19z3"/>
    <w:qFormat/>
    <w:rPr/>
  </w:style>
  <w:style w:type="character" w:styleId="WW8Num19z4">
    <w:name w:val="WW8Num19z4"/>
    <w:qFormat/>
    <w:rPr/>
  </w:style>
  <w:style w:type="character" w:styleId="WW8Num19z5">
    <w:name w:val="WW8Num19z5"/>
    <w:qFormat/>
    <w:rPr/>
  </w:style>
  <w:style w:type="character" w:styleId="WW8Num19z6">
    <w:name w:val="WW8Num19z6"/>
    <w:qFormat/>
    <w:rPr/>
  </w:style>
  <w:style w:type="character" w:styleId="WW8Num19z7">
    <w:name w:val="WW8Num19z7"/>
    <w:qFormat/>
    <w:rPr/>
  </w:style>
  <w:style w:type="character" w:styleId="WW8Num19z8">
    <w:name w:val="WW8Num19z8"/>
    <w:qFormat/>
    <w:rPr/>
  </w:style>
  <w:style w:type="character" w:styleId="DefaultParagraphFont">
    <w:name w:val="Default Paragraph Font"/>
    <w:qFormat/>
    <w:rPr/>
  </w:style>
  <w:style w:type="character" w:styleId="PageNumber">
    <w:name w:val="Page Number"/>
    <w:basedOn w:val="DefaultParagraphFont"/>
    <w:rPr/>
  </w:style>
  <w:style w:type="character" w:styleId="Heading1Char">
    <w:name w:val="Heading 1 Char"/>
    <w:qFormat/>
    <w:rPr>
      <w:rFonts w:ascii="Arial" w:hAnsi="Arial" w:cs="Arial"/>
      <w:b/>
    </w:rPr>
  </w:style>
  <w:style w:type="character" w:styleId="InternetLink">
    <w:name w:val="Internet Link"/>
    <w:rPr>
      <w:color w:val="0563C1"/>
      <w:u w:val="single"/>
    </w:rPr>
  </w:style>
  <w:style w:type="character" w:styleId="Mention">
    <w:name w:val="Mention"/>
    <w:qFormat/>
    <w:rPr>
      <w:color w:val="2B579A"/>
      <w:shd w:fill="E6E6E6" w:val="clear"/>
    </w:rPr>
  </w:style>
  <w:style w:type="character" w:styleId="Emphasis">
    <w:name w:val="Emphasis"/>
    <w:qFormat/>
    <w:rPr>
      <w:i/>
      <w:iCs/>
    </w:rPr>
  </w:style>
  <w:style w:type="character" w:styleId="ListLabel1">
    <w:name w:val="ListLabel 1"/>
    <w:qFormat/>
    <w:rPr>
      <w:rFonts w:ascii="Tahoma" w:hAnsi="Tahoma" w:cs="Tahoma"/>
      <w:sz w:val="20"/>
    </w:rPr>
  </w:style>
  <w:style w:type="character" w:styleId="ListLabel2">
    <w:name w:val="ListLabel 2"/>
    <w:qFormat/>
    <w:rPr>
      <w:rFonts w:ascii="Tahoma" w:hAnsi="Tahoma" w:cs="Symbol"/>
      <w:sz w:val="20"/>
    </w:rPr>
  </w:style>
  <w:style w:type="character" w:styleId="ListLabel3">
    <w:name w:val="ListLabel 3"/>
    <w:qFormat/>
    <w:rPr>
      <w:rFonts w:ascii="Tahoma" w:hAnsi="Tahoma" w:cs="Tahoma"/>
      <w:sz w:val="20"/>
    </w:rPr>
  </w:style>
  <w:style w:type="character" w:styleId="ListLabel4">
    <w:name w:val="ListLabel 4"/>
    <w:qFormat/>
    <w:rPr>
      <w:rFonts w:ascii="Tahoma" w:hAnsi="Tahoma" w:cs="Tahoma"/>
      <w:sz w:val="20"/>
    </w:rPr>
  </w:style>
  <w:style w:type="character" w:styleId="ListLabel5">
    <w:name w:val="ListLabel 5"/>
    <w:qFormat/>
    <w:rPr>
      <w:rFonts w:ascii="Tahoma" w:hAnsi="Tahoma" w:cs="Tahoma"/>
      <w:sz w:val="20"/>
    </w:rPr>
  </w:style>
  <w:style w:type="character" w:styleId="Bullets">
    <w:name w:val="Bullets"/>
    <w:qFormat/>
    <w:rPr>
      <w:rFonts w:ascii="OpenSymbol" w:hAnsi="OpenSymbol" w:eastAsia="OpenSymbol" w:cs="OpenSymbol"/>
    </w:rPr>
  </w:style>
  <w:style w:type="character" w:styleId="ListLabel6">
    <w:name w:val="ListLabel 6"/>
    <w:qFormat/>
    <w:rPr>
      <w:rFonts w:ascii="Tahoma" w:hAnsi="Tahoma" w:cs="Tahoma"/>
      <w:sz w:val="20"/>
    </w:rPr>
  </w:style>
  <w:style w:type="character" w:styleId="ListLabel7">
    <w:name w:val="ListLabel 7"/>
    <w:qFormat/>
    <w:rPr>
      <w:rFonts w:ascii="Tahoma" w:hAnsi="Tahoma" w:cs="Symbol"/>
      <w:sz w:val="20"/>
    </w:rPr>
  </w:style>
  <w:style w:type="character" w:styleId="ListLabel8">
    <w:name w:val="ListLabel 8"/>
    <w:qFormat/>
    <w:rPr>
      <w:rFonts w:ascii="Tahoma" w:hAnsi="Tahoma" w:cs="Tahoma"/>
      <w:sz w:val="20"/>
    </w:rPr>
  </w:style>
  <w:style w:type="character" w:styleId="ListLabel9">
    <w:name w:val="ListLabel 9"/>
    <w:qFormat/>
    <w:rPr>
      <w:rFonts w:ascii="Tahoma" w:hAnsi="Tahoma" w:cs="Tahoma"/>
      <w:sz w:val="20"/>
    </w:rPr>
  </w:style>
  <w:style w:type="character" w:styleId="ListLabel10">
    <w:name w:val="ListLabel 10"/>
    <w:qFormat/>
    <w:rPr>
      <w:rFonts w:ascii="Tahoma" w:hAnsi="Tahoma" w:cs="Tahoma"/>
      <w:sz w:val="20"/>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ascii="Tahoma" w:hAnsi="Tahoma" w:cs="Tahoma"/>
      <w:sz w:val="20"/>
    </w:rPr>
  </w:style>
  <w:style w:type="character" w:styleId="ListLabel21">
    <w:name w:val="ListLabel 21"/>
    <w:qFormat/>
    <w:rPr>
      <w:rFonts w:ascii="Tahoma" w:hAnsi="Tahoma" w:cs="Symbol"/>
      <w:sz w:val="20"/>
    </w:rPr>
  </w:style>
  <w:style w:type="character" w:styleId="ListLabel22">
    <w:name w:val="ListLabel 22"/>
    <w:qFormat/>
    <w:rPr>
      <w:rFonts w:ascii="Tahoma" w:hAnsi="Tahoma" w:cs="Tahoma"/>
      <w:sz w:val="20"/>
    </w:rPr>
  </w:style>
  <w:style w:type="character" w:styleId="ListLabel23">
    <w:name w:val="ListLabel 23"/>
    <w:qFormat/>
    <w:rPr>
      <w:rFonts w:ascii="Tahoma" w:hAnsi="Tahoma" w:cs="Tahoma"/>
      <w:sz w:val="20"/>
    </w:rPr>
  </w:style>
  <w:style w:type="character" w:styleId="ListLabel24">
    <w:name w:val="ListLabel 24"/>
    <w:qFormat/>
    <w:rPr>
      <w:rFonts w:ascii="Tahoma" w:hAnsi="Tahoma" w:cs="Tahoma"/>
      <w:sz w:val="20"/>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rPr>
      <w:rFonts w:ascii="Trebuchet MS" w:hAnsi="Trebuchet MS" w:cs="Trebuchet MS"/>
      <w:sz w:val="20"/>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Footer">
    <w:name w:val="Footer"/>
    <w:basedOn w:val="Normal"/>
    <w:pPr>
      <w:tabs>
        <w:tab w:val="center" w:pos="4320" w:leader="none"/>
        <w:tab w:val="right" w:pos="8640" w:leader="none"/>
      </w:tabs>
    </w:pPr>
    <w:rPr/>
  </w:style>
  <w:style w:type="paragraph" w:styleId="Header">
    <w:name w:val="Header"/>
    <w:basedOn w:val="Normal"/>
    <w:pPr>
      <w:tabs>
        <w:tab w:val="center" w:pos="4320" w:leader="none"/>
        <w:tab w:val="right" w:pos="8640" w:leader="none"/>
      </w:tabs>
    </w:pPr>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162</TotalTime>
  <Application>LibreOffice/5.1.6.2$Linux_X86_64 LibreOffice_project/10m0$Build-2</Application>
  <Pages>10</Pages>
  <Words>1316</Words>
  <CharactersWithSpaces>6432</CharactersWithSpaces>
  <Paragraphs>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2017-04-17T16:32:00Z</dcterms:created>
  <dc:creator>Khaled A. Harfoush</dc:creator>
  <dc:description/>
  <dc:language>en-US</dc:language>
  <cp:lastModifiedBy/>
  <cp:lastPrinted>2004-11-05T20:42:00Z</cp:lastPrinted>
  <dcterms:modified xsi:type="dcterms:W3CDTF">2017-04-20T14:16:15Z</dcterms:modified>
  <cp:revision>10</cp:revision>
  <dc:subject/>
  <dc:title>CSC/ECE 573 Section 001</dc:title>
</cp:coreProperties>
</file>