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F2" w:rsidRDefault="00591CF2" w:rsidP="00591CF2">
      <w:pPr>
        <w:pStyle w:val="2"/>
        <w:rPr>
          <w:rFonts w:hint="eastAsia"/>
        </w:rPr>
      </w:pPr>
      <w:r>
        <w:rPr>
          <w:rFonts w:hint="eastAsia"/>
        </w:rPr>
        <w:t>Route Table 생성</w:t>
      </w:r>
    </w:p>
    <w:p w:rsidR="00591CF2" w:rsidRDefault="00917067" w:rsidP="00591CF2">
      <w:pPr>
        <w:rPr>
          <w:rFonts w:hint="eastAsia"/>
        </w:rPr>
      </w:pPr>
      <w:r>
        <w:rPr>
          <w:rFonts w:hint="eastAsia"/>
        </w:rPr>
        <w:t xml:space="preserve">VCN을 생성하면 </w:t>
      </w:r>
      <w:r>
        <w:t>default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테이블이 생성된다. 각 업무에 맞는 설정을 위해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테이블을 생성한다. 용도별로 사용할</w:t>
      </w:r>
      <w:r w:rsidR="0013670C">
        <w:rPr>
          <w:rFonts w:hint="eastAsia"/>
        </w:rPr>
        <w:t xml:space="preserve">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테이블을 생성한다.</w:t>
      </w:r>
      <w:r w:rsidR="008A6C60">
        <w:rPr>
          <w:rFonts w:hint="eastAsia"/>
        </w:rPr>
        <w:t xml:space="preserve"> 이 중 </w:t>
      </w:r>
      <w:proofErr w:type="spellStart"/>
      <w:r w:rsidR="008A6C60">
        <w:rPr>
          <w:rFonts w:hint="eastAsia"/>
        </w:rPr>
        <w:t>로드밸런서와</w:t>
      </w:r>
      <w:proofErr w:type="spellEnd"/>
      <w:r w:rsidR="008A6C60">
        <w:rPr>
          <w:rFonts w:hint="eastAsia"/>
        </w:rPr>
        <w:t xml:space="preserve"> Bastion 서버는 </w:t>
      </w:r>
      <w:proofErr w:type="spellStart"/>
      <w:r w:rsidR="008A6C60">
        <w:rPr>
          <w:rFonts w:hint="eastAsia"/>
        </w:rPr>
        <w:t>인터넷게이트웨이를</w:t>
      </w:r>
      <w:proofErr w:type="spellEnd"/>
      <w:r w:rsidR="008A6C60">
        <w:rPr>
          <w:rFonts w:hint="eastAsia"/>
        </w:rPr>
        <w:t xml:space="preserve"> 통해서 인터넷 접근이 가능해야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인터넷직접 통신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라우트테이블명</w:t>
            </w:r>
            <w:proofErr w:type="spellEnd"/>
          </w:p>
        </w:tc>
      </w:tr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로드밸런서</w:t>
            </w:r>
            <w:proofErr w:type="spellEnd"/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13670C" w:rsidRDefault="0013670C">
            <w:proofErr w:type="spellStart"/>
            <w:r w:rsidRPr="00307E32">
              <w:rPr>
                <w:rFonts w:hint="eastAsia"/>
              </w:rPr>
              <w:t>routeTabLB</w:t>
            </w:r>
            <w:proofErr w:type="spellEnd"/>
          </w:p>
        </w:tc>
      </w:tr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6" w:type="dxa"/>
          </w:tcPr>
          <w:p w:rsidR="0013670C" w:rsidRDefault="0013670C">
            <w:proofErr w:type="spellStart"/>
            <w:r>
              <w:rPr>
                <w:rFonts w:hint="eastAsia"/>
              </w:rPr>
              <w:t>routeTabWEB</w:t>
            </w:r>
            <w:proofErr w:type="spellEnd"/>
          </w:p>
        </w:tc>
      </w:tr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WAS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6" w:type="dxa"/>
          </w:tcPr>
          <w:p w:rsidR="0013670C" w:rsidRDefault="0013670C">
            <w:proofErr w:type="spellStart"/>
            <w:r>
              <w:rPr>
                <w:rFonts w:hint="eastAsia"/>
              </w:rPr>
              <w:t>routeTabWAS</w:t>
            </w:r>
            <w:proofErr w:type="spellEnd"/>
          </w:p>
        </w:tc>
      </w:tr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06" w:type="dxa"/>
          </w:tcPr>
          <w:p w:rsidR="0013670C" w:rsidRDefault="0013670C">
            <w:proofErr w:type="spellStart"/>
            <w:r>
              <w:rPr>
                <w:rFonts w:hint="eastAsia"/>
              </w:rPr>
              <w:t>routeTabDB</w:t>
            </w:r>
            <w:proofErr w:type="spellEnd"/>
          </w:p>
        </w:tc>
      </w:tr>
      <w:tr w:rsidR="0013670C" w:rsidTr="0013670C"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Bastion</w:t>
            </w:r>
          </w:p>
        </w:tc>
        <w:tc>
          <w:tcPr>
            <w:tcW w:w="2306" w:type="dxa"/>
          </w:tcPr>
          <w:p w:rsidR="0013670C" w:rsidRDefault="0013670C" w:rsidP="00591CF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13670C" w:rsidRDefault="0013670C">
            <w:proofErr w:type="spellStart"/>
            <w:r>
              <w:rPr>
                <w:rFonts w:hint="eastAsia"/>
              </w:rPr>
              <w:t>routeTabSEC</w:t>
            </w:r>
            <w:proofErr w:type="spellEnd"/>
          </w:p>
        </w:tc>
      </w:tr>
    </w:tbl>
    <w:p w:rsidR="00917067" w:rsidRDefault="00917067" w:rsidP="00591CF2">
      <w:pPr>
        <w:rPr>
          <w:rFonts w:hint="eastAsia"/>
        </w:rPr>
      </w:pPr>
    </w:p>
    <w:p w:rsidR="00BF08D0" w:rsidRDefault="00BF08D0" w:rsidP="00591CF2">
      <w:pPr>
        <w:rPr>
          <w:rFonts w:hint="eastAsia"/>
        </w:rPr>
      </w:pPr>
    </w:p>
    <w:p w:rsidR="007F5F59" w:rsidRDefault="007F5F59" w:rsidP="00591CF2">
      <w:pPr>
        <w:rPr>
          <w:rFonts w:hint="eastAsia"/>
        </w:rPr>
      </w:pPr>
    </w:p>
    <w:p w:rsidR="007F5F59" w:rsidRDefault="007F5F59">
      <w:pPr>
        <w:widowControl/>
        <w:wordWrap/>
        <w:autoSpaceDE/>
        <w:autoSpaceDN/>
      </w:pPr>
      <w:r>
        <w:br w:type="page"/>
      </w:r>
    </w:p>
    <w:p w:rsidR="007F5F59" w:rsidRPr="0013670C" w:rsidRDefault="007F5F59" w:rsidP="00591CF2">
      <w:pPr>
        <w:rPr>
          <w:rFonts w:hint="eastAsia"/>
        </w:rPr>
      </w:pPr>
      <w:r>
        <w:rPr>
          <w:rFonts w:hint="eastAsia"/>
        </w:rPr>
        <w:lastRenderedPageBreak/>
        <w:t xml:space="preserve">bastion 서버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테이블 생성</w:t>
      </w:r>
    </w:p>
    <w:p w:rsidR="00917067" w:rsidRDefault="00F30F3D" w:rsidP="00591CF2">
      <w:pPr>
        <w:rPr>
          <w:rFonts w:hint="eastAsia"/>
        </w:rPr>
      </w:pPr>
      <w:r>
        <w:rPr>
          <w:noProof/>
        </w:rPr>
        <w:drawing>
          <wp:inline distT="0" distB="0" distL="0" distR="0" wp14:anchorId="488DBAAB" wp14:editId="12368EF9">
            <wp:extent cx="5731510" cy="539839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D" w:rsidRDefault="00F30F3D" w:rsidP="00591CF2">
      <w:pPr>
        <w:rPr>
          <w:rFonts w:hint="eastAsia"/>
        </w:rPr>
      </w:pPr>
    </w:p>
    <w:p w:rsidR="00BA4986" w:rsidRDefault="00141E70" w:rsidP="00591CF2">
      <w:pPr>
        <w:rPr>
          <w:rFonts w:hint="eastAsia"/>
        </w:rPr>
      </w:pPr>
      <w:r>
        <w:rPr>
          <w:rFonts w:hint="eastAsia"/>
        </w:rPr>
        <w:t>security list 생성</w:t>
      </w:r>
    </w:p>
    <w:p w:rsidR="00141E70" w:rsidRDefault="00E547D7" w:rsidP="00591C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E4237A" wp14:editId="7ECC7E2A">
            <wp:extent cx="5731510" cy="539166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0" w:rsidRDefault="00C46810" w:rsidP="00591CF2">
      <w:pPr>
        <w:rPr>
          <w:rFonts w:hint="eastAsia"/>
        </w:rPr>
      </w:pPr>
    </w:p>
    <w:p w:rsidR="009C54A1" w:rsidRDefault="009C54A1" w:rsidP="00591CF2">
      <w:pPr>
        <w:rPr>
          <w:rFonts w:hint="eastAsia"/>
        </w:rPr>
      </w:pPr>
      <w:r>
        <w:rPr>
          <w:rFonts w:hint="eastAsia"/>
        </w:rPr>
        <w:t>수정.</w:t>
      </w:r>
    </w:p>
    <w:p w:rsidR="00076324" w:rsidRDefault="00076324" w:rsidP="00591CF2">
      <w:pPr>
        <w:rPr>
          <w:rFonts w:hint="eastAsia"/>
        </w:rPr>
      </w:pPr>
    </w:p>
    <w:p w:rsidR="00076324" w:rsidRDefault="00076324" w:rsidP="00591CF2">
      <w:pPr>
        <w:rPr>
          <w:rFonts w:hint="eastAsia"/>
        </w:rPr>
      </w:pPr>
      <w:r>
        <w:rPr>
          <w:rFonts w:hint="eastAsia"/>
        </w:rPr>
        <w:t>접속</w:t>
      </w:r>
    </w:p>
    <w:p w:rsidR="00867BD2" w:rsidRDefault="00867BD2" w:rsidP="00591CF2">
      <w:pPr>
        <w:rPr>
          <w:rFonts w:hint="eastAsia"/>
        </w:rPr>
      </w:pP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에서 수행</w:t>
      </w:r>
      <w:bookmarkStart w:id="0" w:name="_GoBack"/>
      <w:bookmarkEnd w:id="0"/>
    </w:p>
    <w:p w:rsidR="00867BD2" w:rsidRDefault="00867BD2" w:rsidP="00591CF2">
      <w:pPr>
        <w:rPr>
          <w:rFonts w:hint="eastAsia"/>
        </w:rPr>
      </w:pPr>
      <w:proofErr w:type="spellStart"/>
      <w:proofErr w:type="gramStart"/>
      <w:r w:rsidRPr="00867BD2">
        <w:t>ssh</w:t>
      </w:r>
      <w:proofErr w:type="spellEnd"/>
      <w:proofErr w:type="gramEnd"/>
      <w:r w:rsidRPr="00867BD2">
        <w:t xml:space="preserve"> -</w:t>
      </w:r>
      <w:proofErr w:type="spellStart"/>
      <w:r w:rsidRPr="00867BD2">
        <w:t>i</w:t>
      </w:r>
      <w:proofErr w:type="spellEnd"/>
      <w:r w:rsidRPr="00867BD2">
        <w:t xml:space="preserve"> /d/</w:t>
      </w:r>
      <w:proofErr w:type="spellStart"/>
      <w:r w:rsidRPr="00867BD2">
        <w:t>oci</w:t>
      </w:r>
      <w:proofErr w:type="spellEnd"/>
      <w:r w:rsidRPr="00867BD2">
        <w:t>/.</w:t>
      </w:r>
      <w:proofErr w:type="spellStart"/>
      <w:r w:rsidRPr="00867BD2">
        <w:t>ssh</w:t>
      </w:r>
      <w:proofErr w:type="spellEnd"/>
      <w:r w:rsidRPr="00867BD2">
        <w:t>/</w:t>
      </w:r>
      <w:proofErr w:type="spellStart"/>
      <w:r w:rsidRPr="00867BD2">
        <w:t>id_rsa</w:t>
      </w:r>
      <w:proofErr w:type="spellEnd"/>
      <w:r w:rsidRPr="00867BD2">
        <w:t xml:space="preserve"> opc@132.145.136.72</w:t>
      </w:r>
    </w:p>
    <w:p w:rsidR="00076324" w:rsidRDefault="00076324" w:rsidP="00591C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36FB5" wp14:editId="21BD6E1F">
            <wp:extent cx="5731510" cy="1045266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24" w:rsidRDefault="00076324" w:rsidP="00591CF2">
      <w:pPr>
        <w:rPr>
          <w:rFonts w:hint="eastAsia"/>
        </w:rPr>
      </w:pPr>
    </w:p>
    <w:p w:rsidR="00C46810" w:rsidRDefault="00C46810" w:rsidP="00591CF2">
      <w:pPr>
        <w:rPr>
          <w:rFonts w:hint="eastAsia"/>
        </w:rPr>
      </w:pPr>
      <w:r>
        <w:rPr>
          <w:noProof/>
        </w:rPr>
        <w:drawing>
          <wp:inline distT="0" distB="0" distL="0" distR="0" wp14:anchorId="180839DC" wp14:editId="57B5D8DC">
            <wp:extent cx="5731510" cy="482830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F2" w:rsidRDefault="00591CF2" w:rsidP="00591CF2">
      <w:pPr>
        <w:rPr>
          <w:rFonts w:hint="eastAsia"/>
        </w:rPr>
      </w:pPr>
    </w:p>
    <w:p w:rsidR="00591CF2" w:rsidRDefault="00591CF2" w:rsidP="00591C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6FCA14" wp14:editId="02A842FA">
            <wp:extent cx="3629660" cy="8684260"/>
            <wp:effectExtent l="0" t="0" r="889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68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F2" w:rsidRPr="00CF326F" w:rsidRDefault="00591CF2" w:rsidP="00591CF2">
      <w:pPr>
        <w:pStyle w:val="a3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lastRenderedPageBreak/>
        <w:t xml:space="preserve">Name your </w:t>
      </w:r>
      <w:proofErr w:type="gramStart"/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instance</w:t>
      </w:r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bastion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입력</w:t>
      </w:r>
    </w:p>
    <w:p w:rsidR="00591CF2" w:rsidRPr="00CF326F" w:rsidRDefault="00591CF2" w:rsidP="00591CF2">
      <w:pPr>
        <w:ind w:left="400"/>
        <w:rPr>
          <w:rStyle w:val="oui-savanttruncation"/>
          <w:rFonts w:asciiTheme="minorEastAsia" w:hAnsiTheme="minorEastAsia" w:hint="eastAsia"/>
          <w:i/>
          <w:color w:val="F79646" w:themeColor="accent6"/>
        </w:rPr>
      </w:pPr>
      <w:r w:rsidRPr="00CF326F">
        <w:rPr>
          <w:i/>
          <w:color w:val="F79646" w:themeColor="accent6"/>
        </w:rPr>
        <w:t>Show Shape, Network and Storage Options</w:t>
      </w:r>
      <w:r w:rsidRPr="00CF326F">
        <w:rPr>
          <w:rFonts w:hint="eastAsia"/>
          <w:i/>
          <w:color w:val="F79646" w:themeColor="accent6"/>
        </w:rPr>
        <w:t xml:space="preserve"> 클릭하면 추가 입력화면이 나타남</w:t>
      </w:r>
    </w:p>
    <w:p w:rsidR="00591CF2" w:rsidRPr="00CF326F" w:rsidRDefault="00591CF2" w:rsidP="00591CF2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 xml:space="preserve">Availability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Domain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AD 1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선택</w:t>
      </w:r>
    </w:p>
    <w:p w:rsidR="00591CF2" w:rsidRPr="00030ADE" w:rsidRDefault="00591CF2" w:rsidP="00591CF2">
      <w:pPr>
        <w:pStyle w:val="a3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Configure networking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vcn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Subnet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t>Subnet</w:t>
      </w:r>
      <w:r>
        <w:rPr>
          <w:rFonts w:hint="eastAsia"/>
        </w:rPr>
        <w:t xml:space="preserve">은 </w:t>
      </w:r>
      <w:proofErr w:type="spellStart"/>
      <w:r w:rsidRPr="00B52AA0">
        <w:rPr>
          <w:rFonts w:hint="eastAsia"/>
          <w:color w:val="F79646" w:themeColor="accent6"/>
        </w:rPr>
        <w:t>subnetSEC</w:t>
      </w:r>
      <w:proofErr w:type="spellEnd"/>
      <w:r w:rsidRPr="00B52AA0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선택</w:t>
      </w:r>
    </w:p>
    <w:p w:rsidR="00591CF2" w:rsidRPr="000E2FB8" w:rsidRDefault="00591CF2" w:rsidP="00591CF2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Add SSH key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[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Choose SSH key file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상태에서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[Choose Files]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클릭한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putty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등으로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public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키를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선택한다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예제에서는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id_rsa.pub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파일을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.</w:t>
      </w:r>
    </w:p>
    <w:p w:rsidR="00591CF2" w:rsidRPr="00F62DC8" w:rsidRDefault="00591CF2" w:rsidP="00591CF2">
      <w:pPr>
        <w:rPr>
          <w:rFonts w:hint="eastAsia"/>
        </w:rPr>
      </w:pPr>
      <w:r>
        <w:rPr>
          <w:rFonts w:hint="eastAsia"/>
        </w:rPr>
        <w:t xml:space="preserve">참고로, </w:t>
      </w:r>
      <w:r>
        <w:t>Show Advanced Options</w:t>
      </w:r>
      <w:r>
        <w:rPr>
          <w:rFonts w:hint="eastAsia"/>
        </w:rPr>
        <w:t xml:space="preserve"> 클릭하면 </w:t>
      </w:r>
      <w:r>
        <w:t>“</w:t>
      </w:r>
      <w:r>
        <w:rPr>
          <w:rFonts w:hint="eastAsia"/>
        </w:rPr>
        <w:t>Networking</w:t>
      </w:r>
      <w:r>
        <w:t>”</w:t>
      </w:r>
      <w:r>
        <w:rPr>
          <w:rFonts w:hint="eastAsia"/>
        </w:rPr>
        <w:t xml:space="preserve"> 탭이 있는데 이곳에 고정IP를 입력할 수 있다.</w:t>
      </w:r>
    </w:p>
    <w:p w:rsidR="00591CF2" w:rsidRPr="007F06AB" w:rsidRDefault="00591CF2" w:rsidP="00591CF2">
      <w:pPr>
        <w:rPr>
          <w:rStyle w:val="oui-savanttruncation"/>
          <w:rFonts w:asciiTheme="minorEastAsia" w:hAnsiTheme="minorEastAsia" w:hint="eastAsia"/>
        </w:rPr>
      </w:pPr>
      <w:r w:rsidRPr="007F06AB">
        <w:rPr>
          <w:rStyle w:val="oui-savanttruncation"/>
          <w:rFonts w:asciiTheme="minorEastAsia" w:hAnsiTheme="minorEastAsia" w:hint="eastAsia"/>
        </w:rPr>
        <w:t>[Create]을 클릭하면 instance가 생성된다.</w:t>
      </w:r>
    </w:p>
    <w:p w:rsidR="00591CF2" w:rsidRDefault="00591CF2" w:rsidP="00591CF2">
      <w:pPr>
        <w:pStyle w:val="2"/>
        <w:rPr>
          <w:rFonts w:hint="eastAsia"/>
        </w:rPr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430"/>
        <w:gridCol w:w="1205"/>
        <w:gridCol w:w="1364"/>
        <w:gridCol w:w="1197"/>
        <w:gridCol w:w="1244"/>
      </w:tblGrid>
      <w:tr w:rsidR="00591CF2" w:rsidTr="00F66003">
        <w:tc>
          <w:tcPr>
            <w:tcW w:w="1526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  <w:r w:rsidRPr="00456F43">
              <w:rPr>
                <w:rFonts w:hint="eastAsia"/>
                <w:b/>
              </w:rPr>
              <w:t>용도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IP </w:t>
            </w:r>
            <w:r w:rsidRPr="00456F43">
              <w:rPr>
                <w:rFonts w:hint="eastAsia"/>
                <w:b/>
              </w:rPr>
              <w:t>타입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인스턴스</w:t>
            </w:r>
            <w:r w:rsidRPr="00456F43">
              <w:rPr>
                <w:rFonts w:hint="eastAsia"/>
                <w:b/>
              </w:rPr>
              <w:t>이름</w:t>
            </w:r>
            <w:proofErr w:type="spellEnd"/>
          </w:p>
        </w:tc>
        <w:tc>
          <w:tcPr>
            <w:tcW w:w="1205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  <w:r w:rsidRPr="00456F43">
              <w:rPr>
                <w:rFonts w:hint="eastAsia"/>
                <w:b/>
              </w:rPr>
              <w:t>AD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591CF2" w:rsidRDefault="00591CF2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subnet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591CF2" w:rsidRPr="00456F43" w:rsidRDefault="00591CF2" w:rsidP="00F66003">
            <w:pPr>
              <w:jc w:val="center"/>
              <w:rPr>
                <w:rFonts w:hint="eastAsia"/>
                <w:b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Pr="008D1290" w:rsidRDefault="00591CF2" w:rsidP="00F66003">
            <w:pPr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로드밸런서</w:t>
            </w:r>
            <w:proofErr w:type="spellEnd"/>
            <w:r w:rsidRPr="008D1290">
              <w:rPr>
                <w:rFonts w:hint="eastAsia"/>
                <w:strike/>
              </w:rPr>
              <w:t>(Active)</w:t>
            </w:r>
          </w:p>
        </w:tc>
        <w:tc>
          <w:tcPr>
            <w:tcW w:w="1276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  <w:r w:rsidRPr="008D1290">
              <w:rPr>
                <w:rFonts w:hint="eastAsia"/>
                <w:strike/>
              </w:rPr>
              <w:t>Public</w:t>
            </w:r>
          </w:p>
        </w:tc>
        <w:tc>
          <w:tcPr>
            <w:tcW w:w="1430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subnetLBA</w:t>
            </w:r>
            <w:proofErr w:type="spellEnd"/>
          </w:p>
        </w:tc>
        <w:tc>
          <w:tcPr>
            <w:tcW w:w="1205" w:type="dxa"/>
          </w:tcPr>
          <w:p w:rsidR="00591CF2" w:rsidRPr="008D1290" w:rsidRDefault="00591CF2" w:rsidP="00F66003">
            <w:pPr>
              <w:jc w:val="center"/>
              <w:rPr>
                <w:strike/>
              </w:rPr>
            </w:pPr>
            <w:r w:rsidRPr="008D1290">
              <w:rPr>
                <w:rFonts w:hint="eastAsia"/>
                <w:strike/>
              </w:rPr>
              <w:t>AD-1</w:t>
            </w:r>
          </w:p>
        </w:tc>
        <w:tc>
          <w:tcPr>
            <w:tcW w:w="1364" w:type="dxa"/>
          </w:tcPr>
          <w:p w:rsidR="00591CF2" w:rsidRPr="008D1290" w:rsidRDefault="00591CF2" w:rsidP="00F66003">
            <w:pPr>
              <w:rPr>
                <w:rFonts w:hint="eastAsia"/>
                <w:strike/>
              </w:rPr>
            </w:pPr>
          </w:p>
        </w:tc>
        <w:tc>
          <w:tcPr>
            <w:tcW w:w="1197" w:type="dxa"/>
          </w:tcPr>
          <w:p w:rsidR="00591CF2" w:rsidRPr="008D1290" w:rsidRDefault="00591CF2" w:rsidP="00F66003">
            <w:pPr>
              <w:rPr>
                <w:strike/>
              </w:rPr>
            </w:pPr>
            <w:r w:rsidRPr="008D1290">
              <w:rPr>
                <w:rFonts w:hint="eastAsia"/>
                <w:strike/>
              </w:rPr>
              <w:t>자동할당</w:t>
            </w:r>
          </w:p>
        </w:tc>
        <w:tc>
          <w:tcPr>
            <w:tcW w:w="1244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Pr="008D1290" w:rsidRDefault="00591CF2" w:rsidP="00F66003">
            <w:pPr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로드밸런서</w:t>
            </w:r>
            <w:proofErr w:type="spellEnd"/>
            <w:r w:rsidRPr="008D1290">
              <w:rPr>
                <w:rFonts w:hint="eastAsia"/>
                <w:strike/>
              </w:rPr>
              <w:t>(Standby)</w:t>
            </w:r>
          </w:p>
        </w:tc>
        <w:tc>
          <w:tcPr>
            <w:tcW w:w="1276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  <w:r w:rsidRPr="008D1290">
              <w:rPr>
                <w:rFonts w:hint="eastAsia"/>
                <w:strike/>
              </w:rPr>
              <w:t>Public</w:t>
            </w:r>
          </w:p>
        </w:tc>
        <w:tc>
          <w:tcPr>
            <w:tcW w:w="1430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subnetLBS</w:t>
            </w:r>
            <w:proofErr w:type="spellEnd"/>
          </w:p>
        </w:tc>
        <w:tc>
          <w:tcPr>
            <w:tcW w:w="1205" w:type="dxa"/>
          </w:tcPr>
          <w:p w:rsidR="00591CF2" w:rsidRPr="008D1290" w:rsidRDefault="00591CF2" w:rsidP="00F66003">
            <w:pPr>
              <w:jc w:val="center"/>
              <w:rPr>
                <w:strike/>
              </w:rPr>
            </w:pPr>
            <w:r w:rsidRPr="008D1290">
              <w:rPr>
                <w:rFonts w:hint="eastAsia"/>
                <w:strike/>
              </w:rPr>
              <w:t>AD-2</w:t>
            </w:r>
          </w:p>
        </w:tc>
        <w:tc>
          <w:tcPr>
            <w:tcW w:w="1364" w:type="dxa"/>
          </w:tcPr>
          <w:p w:rsidR="00591CF2" w:rsidRPr="008D1290" w:rsidRDefault="00591CF2" w:rsidP="00F66003">
            <w:pPr>
              <w:rPr>
                <w:rFonts w:hint="eastAsia"/>
                <w:strike/>
              </w:rPr>
            </w:pPr>
          </w:p>
        </w:tc>
        <w:tc>
          <w:tcPr>
            <w:tcW w:w="1197" w:type="dxa"/>
          </w:tcPr>
          <w:p w:rsidR="00591CF2" w:rsidRPr="008D1290" w:rsidRDefault="00591CF2" w:rsidP="00F66003">
            <w:pPr>
              <w:rPr>
                <w:strike/>
              </w:rPr>
            </w:pPr>
            <w:r w:rsidRPr="008D1290">
              <w:rPr>
                <w:rFonts w:hint="eastAsia"/>
                <w:strike/>
              </w:rPr>
              <w:t>자동할당</w:t>
            </w:r>
          </w:p>
        </w:tc>
        <w:tc>
          <w:tcPr>
            <w:tcW w:w="1244" w:type="dxa"/>
          </w:tcPr>
          <w:p w:rsidR="00591CF2" w:rsidRPr="008D1290" w:rsidRDefault="00591CF2" w:rsidP="00F66003">
            <w:pPr>
              <w:jc w:val="center"/>
              <w:rPr>
                <w:rFonts w:hint="eastAsia"/>
                <w:strike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web1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web2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Default="00591CF2" w:rsidP="00F66003">
            <w:r>
              <w:rPr>
                <w:rFonts w:hint="eastAsia"/>
              </w:rPr>
              <w:t>subnetWEB2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web3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web4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Default="00591CF2" w:rsidP="00F66003">
            <w:r w:rsidRPr="00E471A6">
              <w:rPr>
                <w:rFonts w:hint="eastAsia"/>
              </w:rPr>
              <w:t>subnetWEB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was1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r w:rsidRPr="00170C61">
              <w:rPr>
                <w:rFonts w:hint="eastAsia"/>
              </w:rPr>
              <w:t>subnetWAS1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was2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Default="00591CF2" w:rsidP="00F66003">
            <w:r w:rsidRPr="00170C61">
              <w:rPr>
                <w:rFonts w:hint="eastAsia"/>
              </w:rPr>
              <w:t>subnetWAS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was3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r w:rsidRPr="00170C61">
              <w:rPr>
                <w:rFonts w:hint="eastAsia"/>
              </w:rPr>
              <w:t>subnetWAS1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was4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Default="00591CF2" w:rsidP="00F66003">
            <w:r w:rsidRPr="00170C61">
              <w:rPr>
                <w:rFonts w:hint="eastAsia"/>
              </w:rPr>
              <w:t>subnetWAS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DBA</w:t>
            </w:r>
            <w:proofErr w:type="spellEnd"/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RACDB</w:t>
            </w: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1276" w:type="dxa"/>
          </w:tcPr>
          <w:p w:rsidR="00591CF2" w:rsidRPr="00A81C66" w:rsidRDefault="00591CF2" w:rsidP="00F66003">
            <w:pPr>
              <w:jc w:val="center"/>
              <w:rPr>
                <w:rFonts w:hint="eastAsia"/>
              </w:rPr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DBA</w:t>
            </w:r>
            <w:proofErr w:type="spellEnd"/>
          </w:p>
        </w:tc>
        <w:tc>
          <w:tcPr>
            <w:tcW w:w="1197" w:type="dxa"/>
          </w:tcPr>
          <w:p w:rsidR="00591CF2" w:rsidRPr="00B439F0" w:rsidRDefault="00591CF2" w:rsidP="00F6600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DBS(</w:t>
            </w:r>
            <w:proofErr w:type="spellStart"/>
            <w:r>
              <w:rPr>
                <w:rFonts w:hint="eastAsia"/>
              </w:rPr>
              <w:t>Stadby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RACDBDG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Default="00591CF2" w:rsidP="00F66003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DBS</w:t>
            </w:r>
            <w:proofErr w:type="spellEnd"/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DG</w:t>
            </w: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91CF2" w:rsidRPr="00A81C66" w:rsidRDefault="00591CF2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591CF2" w:rsidRPr="00E471A6" w:rsidRDefault="00591CF2" w:rsidP="00F66003">
            <w:pPr>
              <w:rPr>
                <w:rFonts w:hint="eastAsia"/>
              </w:rPr>
            </w:pPr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DBS</w:t>
            </w:r>
            <w:proofErr w:type="spellEnd"/>
          </w:p>
        </w:tc>
        <w:tc>
          <w:tcPr>
            <w:tcW w:w="1197" w:type="dxa"/>
          </w:tcPr>
          <w:p w:rsidR="00591CF2" w:rsidRPr="00B439F0" w:rsidRDefault="00591CF2" w:rsidP="00F6600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DBB(Backup)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Backup</w:t>
            </w:r>
          </w:p>
        </w:tc>
      </w:tr>
      <w:tr w:rsidR="00591CF2" w:rsidTr="00F66003">
        <w:tc>
          <w:tcPr>
            <w:tcW w:w="1526" w:type="dxa"/>
          </w:tcPr>
          <w:p w:rsidR="00591CF2" w:rsidRDefault="00591CF2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외부접속</w:t>
            </w:r>
          </w:p>
        </w:tc>
        <w:tc>
          <w:tcPr>
            <w:tcW w:w="1276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30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bastion</w:t>
            </w:r>
          </w:p>
        </w:tc>
        <w:tc>
          <w:tcPr>
            <w:tcW w:w="1205" w:type="dxa"/>
          </w:tcPr>
          <w:p w:rsidR="00591CF2" w:rsidRDefault="00591CF2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591CF2" w:rsidRDefault="00591CF2" w:rsidP="00F66003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SEC</w:t>
            </w:r>
            <w:proofErr w:type="spellEnd"/>
          </w:p>
        </w:tc>
        <w:tc>
          <w:tcPr>
            <w:tcW w:w="1197" w:type="dxa"/>
          </w:tcPr>
          <w:p w:rsidR="00591CF2" w:rsidRDefault="00591CF2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591CF2" w:rsidRDefault="00591CF2" w:rsidP="00F66003">
            <w:pPr>
              <w:jc w:val="center"/>
              <w:rPr>
                <w:rFonts w:hint="eastAsia"/>
              </w:rPr>
            </w:pPr>
          </w:p>
        </w:tc>
      </w:tr>
    </w:tbl>
    <w:p w:rsidR="00591CF2" w:rsidRDefault="00591CF2" w:rsidP="00591CF2">
      <w:pPr>
        <w:rPr>
          <w:rFonts w:hint="eastAsia"/>
        </w:rPr>
      </w:pPr>
    </w:p>
    <w:p w:rsidR="00591CF2" w:rsidRDefault="00591CF2" w:rsidP="00591CF2">
      <w:pPr>
        <w:rPr>
          <w:rFonts w:hint="eastAsia"/>
        </w:rPr>
      </w:pPr>
    </w:p>
    <w:p w:rsidR="00591CF2" w:rsidRDefault="00591CF2" w:rsidP="00591CF2">
      <w:pPr>
        <w:rPr>
          <w:rFonts w:hint="eastAsia"/>
        </w:rPr>
      </w:pPr>
      <w:r>
        <w:rPr>
          <w:rFonts w:hint="eastAsia"/>
        </w:rPr>
        <w:t>web 서버 생성</w:t>
      </w:r>
    </w:p>
    <w:p w:rsidR="00591CF2" w:rsidRDefault="00591CF2" w:rsidP="00591C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786ECD" wp14:editId="423F8F21">
            <wp:extent cx="3718560" cy="86950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6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F2" w:rsidRPr="00CF326F" w:rsidRDefault="00591CF2" w:rsidP="00591CF2">
      <w:pPr>
        <w:pStyle w:val="a3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lastRenderedPageBreak/>
        <w:t xml:space="preserve">Name your </w:t>
      </w:r>
      <w:proofErr w:type="gramStart"/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instance</w:t>
      </w:r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web1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입력</w:t>
      </w:r>
    </w:p>
    <w:p w:rsidR="00591CF2" w:rsidRPr="00CF326F" w:rsidRDefault="00591CF2" w:rsidP="00591CF2">
      <w:pPr>
        <w:ind w:left="400"/>
        <w:rPr>
          <w:rStyle w:val="oui-savanttruncation"/>
          <w:rFonts w:asciiTheme="minorEastAsia" w:hAnsiTheme="minorEastAsia" w:hint="eastAsia"/>
          <w:i/>
          <w:color w:val="F79646" w:themeColor="accent6"/>
        </w:rPr>
      </w:pPr>
      <w:r w:rsidRPr="00CF326F">
        <w:rPr>
          <w:i/>
          <w:color w:val="F79646" w:themeColor="accent6"/>
        </w:rPr>
        <w:t>Show Shape, Network and Storage Options</w:t>
      </w:r>
      <w:r w:rsidRPr="00CF326F">
        <w:rPr>
          <w:rFonts w:hint="eastAsia"/>
          <w:i/>
          <w:color w:val="F79646" w:themeColor="accent6"/>
        </w:rPr>
        <w:t xml:space="preserve"> 클릭하면 추가 입력화면이 나타남</w:t>
      </w:r>
    </w:p>
    <w:p w:rsidR="00591CF2" w:rsidRPr="00CF326F" w:rsidRDefault="00591CF2" w:rsidP="00591CF2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 xml:space="preserve">Availability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Domain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AD 1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선택</w:t>
      </w:r>
    </w:p>
    <w:p w:rsidR="00591CF2" w:rsidRPr="00030ADE" w:rsidRDefault="00591CF2" w:rsidP="00591CF2">
      <w:pPr>
        <w:pStyle w:val="a3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Configure networking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vcn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Subnet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t>Subnet</w:t>
      </w:r>
      <w:r>
        <w:rPr>
          <w:rFonts w:hint="eastAsia"/>
        </w:rPr>
        <w:t xml:space="preserve">은 </w:t>
      </w:r>
      <w:r w:rsidRPr="00B52AA0">
        <w:rPr>
          <w:rFonts w:hint="eastAsia"/>
          <w:color w:val="F79646" w:themeColor="accent6"/>
        </w:rPr>
        <w:t>subnetWEB1</w:t>
      </w:r>
      <w:r>
        <w:rPr>
          <w:rFonts w:hint="eastAsia"/>
        </w:rPr>
        <w:t xml:space="preserve"> 선택</w:t>
      </w:r>
    </w:p>
    <w:p w:rsidR="00591CF2" w:rsidRPr="000E2FB8" w:rsidRDefault="00591CF2" w:rsidP="00591CF2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Add SSH key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[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Choose SSH key file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상태에서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[Choose Files]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클릭한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putty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등으로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public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키를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선택한다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예제에서는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id_rsa.pub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파일을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.</w:t>
      </w:r>
    </w:p>
    <w:p w:rsidR="00591CF2" w:rsidRPr="00F62DC8" w:rsidRDefault="00591CF2" w:rsidP="00591CF2">
      <w:pPr>
        <w:rPr>
          <w:rFonts w:hint="eastAsia"/>
        </w:rPr>
      </w:pPr>
      <w:r>
        <w:rPr>
          <w:rFonts w:hint="eastAsia"/>
        </w:rPr>
        <w:t xml:space="preserve">참고로, </w:t>
      </w:r>
      <w:r>
        <w:t>Show Advanced Options</w:t>
      </w:r>
      <w:r>
        <w:rPr>
          <w:rFonts w:hint="eastAsia"/>
        </w:rPr>
        <w:t xml:space="preserve"> 클릭하면 </w:t>
      </w:r>
      <w:r>
        <w:t>“</w:t>
      </w:r>
      <w:r>
        <w:rPr>
          <w:rFonts w:hint="eastAsia"/>
        </w:rPr>
        <w:t>Networking</w:t>
      </w:r>
      <w:r>
        <w:t>”</w:t>
      </w:r>
      <w:r>
        <w:rPr>
          <w:rFonts w:hint="eastAsia"/>
        </w:rPr>
        <w:t xml:space="preserve"> 탭이 있는데 이곳에 고정IP를 입력할 수 있다.</w:t>
      </w:r>
    </w:p>
    <w:p w:rsidR="00591CF2" w:rsidRDefault="00591CF2" w:rsidP="00591CF2">
      <w:pPr>
        <w:rPr>
          <w:rStyle w:val="oui-savanttruncation"/>
          <w:rFonts w:asciiTheme="minorEastAsia" w:hAnsiTheme="minorEastAsia" w:hint="eastAsia"/>
        </w:rPr>
      </w:pPr>
      <w:r w:rsidRPr="007F06AB">
        <w:rPr>
          <w:rStyle w:val="oui-savanttruncation"/>
          <w:rFonts w:asciiTheme="minorEastAsia" w:hAnsiTheme="minorEastAsia" w:hint="eastAsia"/>
        </w:rPr>
        <w:t>[Create]을 클릭하면 instance가 생성된다.</w:t>
      </w:r>
    </w:p>
    <w:p w:rsidR="00591CF2" w:rsidRDefault="00591CF2" w:rsidP="00591CF2">
      <w:pPr>
        <w:rPr>
          <w:rStyle w:val="oui-savanttruncation"/>
          <w:rFonts w:asciiTheme="minorEastAsia" w:hAnsiTheme="minorEastAsia" w:hint="eastAsia"/>
        </w:rPr>
      </w:pPr>
    </w:p>
    <w:p w:rsidR="00591CF2" w:rsidRPr="007F06AB" w:rsidRDefault="00591CF2" w:rsidP="00591CF2">
      <w:pPr>
        <w:pStyle w:val="2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Theme="minorEastAsia" w:hAnsiTheme="minorEastAsia" w:hint="eastAsia"/>
        </w:rPr>
        <w:t>WAS 서버 생성</w:t>
      </w:r>
    </w:p>
    <w:p w:rsidR="00591CF2" w:rsidRPr="00B52AA0" w:rsidRDefault="00591CF2" w:rsidP="00591CF2">
      <w:pPr>
        <w:rPr>
          <w:rFonts w:hint="eastAsia"/>
        </w:rPr>
      </w:pPr>
    </w:p>
    <w:p w:rsidR="00384BD7" w:rsidRDefault="00867BD2"/>
    <w:sectPr w:rsidR="00384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F86"/>
    <w:multiLevelType w:val="hybridMultilevel"/>
    <w:tmpl w:val="623ADE32"/>
    <w:lvl w:ilvl="0" w:tplc="9C1C8F4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F2"/>
    <w:rsid w:val="00076324"/>
    <w:rsid w:val="0013670C"/>
    <w:rsid w:val="00141E70"/>
    <w:rsid w:val="001477E6"/>
    <w:rsid w:val="0053411C"/>
    <w:rsid w:val="00591CF2"/>
    <w:rsid w:val="007F5F59"/>
    <w:rsid w:val="00867BD2"/>
    <w:rsid w:val="008A6C60"/>
    <w:rsid w:val="00917067"/>
    <w:rsid w:val="009C54A1"/>
    <w:rsid w:val="00BA4986"/>
    <w:rsid w:val="00BF08D0"/>
    <w:rsid w:val="00C46810"/>
    <w:rsid w:val="00E547D7"/>
    <w:rsid w:val="00F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F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1CF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1CF2"/>
    <w:rPr>
      <w:rFonts w:asciiTheme="majorHAnsi" w:eastAsiaTheme="majorEastAsia" w:hAnsiTheme="majorHAnsi" w:cstheme="majorBidi"/>
    </w:rPr>
  </w:style>
  <w:style w:type="character" w:customStyle="1" w:styleId="oui-savanttruncation">
    <w:name w:val="oui-savant__truncation"/>
    <w:basedOn w:val="a0"/>
    <w:rsid w:val="00591CF2"/>
  </w:style>
  <w:style w:type="paragraph" w:styleId="a3">
    <w:name w:val="List Paragraph"/>
    <w:basedOn w:val="a"/>
    <w:uiPriority w:val="34"/>
    <w:qFormat/>
    <w:rsid w:val="00591CF2"/>
    <w:pPr>
      <w:ind w:leftChars="400" w:left="800"/>
    </w:pPr>
  </w:style>
  <w:style w:type="table" w:styleId="a4">
    <w:name w:val="Table Grid"/>
    <w:basedOn w:val="a1"/>
    <w:uiPriority w:val="59"/>
    <w:rsid w:val="0059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91C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1C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F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1CF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1CF2"/>
    <w:rPr>
      <w:rFonts w:asciiTheme="majorHAnsi" w:eastAsiaTheme="majorEastAsia" w:hAnsiTheme="majorHAnsi" w:cstheme="majorBidi"/>
    </w:rPr>
  </w:style>
  <w:style w:type="character" w:customStyle="1" w:styleId="oui-savanttruncation">
    <w:name w:val="oui-savant__truncation"/>
    <w:basedOn w:val="a0"/>
    <w:rsid w:val="00591CF2"/>
  </w:style>
  <w:style w:type="paragraph" w:styleId="a3">
    <w:name w:val="List Paragraph"/>
    <w:basedOn w:val="a"/>
    <w:uiPriority w:val="34"/>
    <w:qFormat/>
    <w:rsid w:val="00591CF2"/>
    <w:pPr>
      <w:ind w:leftChars="400" w:left="800"/>
    </w:pPr>
  </w:style>
  <w:style w:type="table" w:styleId="a4">
    <w:name w:val="Table Grid"/>
    <w:basedOn w:val="a1"/>
    <w:uiPriority w:val="59"/>
    <w:rsid w:val="00591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91C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1C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17</cp:revision>
  <dcterms:created xsi:type="dcterms:W3CDTF">2019-10-13T05:54:00Z</dcterms:created>
  <dcterms:modified xsi:type="dcterms:W3CDTF">2019-10-13T06:28:00Z</dcterms:modified>
</cp:coreProperties>
</file>