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Microsoft YaHei" w:hAnsi="Microsoft YaHei" w:eastAsia="Microsoft YaHei"/>
          <w:b/>
          <w:color w:val="2E74B5"/>
          <w:sz w:val="32"/>
        </w:rPr>
        <w:t>TEST-ONLY 民事案件委托信息表</w:t>
      </w:r>
    </w:p>
    <w:p>
      <w:pPr>
        <w:spacing w:before="0" w:after="200"/>
        <w:jc w:val="center"/>
      </w:pPr>
      <w:r>
        <w:rPr>
          <w:rFonts w:ascii="Microsoft YaHei" w:hAnsi="Microsoft YaHei" w:eastAsia="Microsoft YaHei"/>
          <w:b w:val="0"/>
          <w:color w:val="555555"/>
          <w:sz w:val="20"/>
        </w:rPr>
        <w:t>纯虚构模板边界渲染固定件｜不得用于真实案件</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vAlign w:val="center"/>
            <w:shd w:fill="F2F4F7"/>
            <w:tcMar>
              <w:top w:w="80" w:type="dxa"/>
              <w:start w:w="120" w:type="dxa"/>
              <w:bottom w:w="80" w:type="dxa"/>
              <w:end w:w="120" w:type="dxa"/>
            </w:tcMar>
          </w:tcPr>
          <w:p>
            <w:pPr>
              <w:spacing w:after="0"/>
              <w:jc w:val="center"/>
            </w:pPr>
            <w:r>
              <w:rPr>
                <w:rFonts w:ascii="Microsoft YaHei" w:hAnsi="Microsoft YaHei" w:eastAsia="Microsoft YaHei"/>
                <w:b/>
                <w:color w:val="000000"/>
                <w:sz w:val="21"/>
              </w:rPr>
              <w:t>字段</w:t>
            </w:r>
          </w:p>
        </w:tc>
        <w:tc>
          <w:tcPr>
            <w:tcW w:type="dxa" w:w="7060"/>
            <w:vAlign w:val="center"/>
            <w:shd w:fill="F2F4F7"/>
            <w:tcMar>
              <w:top w:w="80" w:type="dxa"/>
              <w:start w:w="120" w:type="dxa"/>
              <w:bottom w:w="80" w:type="dxa"/>
              <w:end w:w="120" w:type="dxa"/>
            </w:tcMar>
          </w:tcPr>
          <w:p>
            <w:pPr>
              <w:spacing w:after="0"/>
              <w:jc w:val="center"/>
            </w:pPr>
            <w:r>
              <w:rPr>
                <w:rFonts w:ascii="Microsoft YaHei" w:hAnsi="Microsoft YaHei" w:eastAsia="Microsoft YaHei"/>
                <w:b/>
                <w:color w:val="000000"/>
                <w:sz w:val="21"/>
              </w:rPr>
              <w:t>拟填内容</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委托人名称</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泉州市测试星河超长主体名称技术研发供应链管理知识产权服务电子商务有限责任公司厦门测试分公司福州测试办事处（TEST-ONLY虚构边界主体）</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案由</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TEST-ONLY虚构买卖合同纠纷</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受理法院</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福建省泉州市丰泽区人民法院</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争议标的金额</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人民币123,456.78元</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主体识别码</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91350500TESTONLY001</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联系地址</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福建省泉州市丰泽区测试大道88号</w:t>
            </w:r>
          </w:p>
        </w:tc>
      </w:tr>
      <w:tr>
        <w:tc>
          <w:tcPr>
            <w:tcW w:type="dxa" w:w="2300"/>
            <w:vAlign w:val="center"/>
            <w:tcMar>
              <w:top w:w="80" w:type="dxa"/>
              <w:start w:w="120" w:type="dxa"/>
              <w:bottom w:w="80" w:type="dxa"/>
              <w:end w:w="120" w:type="dxa"/>
            </w:tcMar>
          </w:tcPr>
          <w:p>
            <w:pPr>
              <w:spacing w:before="0" w:after="0" w:line="276" w:lineRule="auto"/>
              <w:jc w:val="center"/>
            </w:pPr>
            <w:r>
              <w:rPr>
                <w:rFonts w:ascii="Microsoft YaHei" w:hAnsi="Microsoft YaHei" w:eastAsia="Microsoft YaHei"/>
                <w:b/>
                <w:color w:val="000000"/>
                <w:sz w:val="21"/>
              </w:rPr>
              <w:t>可选备注</w:t>
            </w:r>
          </w:p>
        </w:tc>
        <w:tc>
          <w:tcPr>
            <w:tcW w:type="dxa" w:w="7060"/>
            <w:vAlign w:val="center"/>
            <w:tcMar>
              <w:top w:w="80" w:type="dxa"/>
              <w:start w:w="120" w:type="dxa"/>
              <w:bottom w:w="80" w:type="dxa"/>
              <w:end w:w="120" w:type="dxa"/>
            </w:tcMar>
          </w:tcPr>
          <w:p>
            <w:pPr>
              <w:spacing w:before="0" w:after="0" w:line="276" w:lineRule="auto"/>
              <w:jc w:val="left"/>
            </w:pPr>
            <w:r>
              <w:rPr>
                <w:rFonts w:ascii="Microsoft YaHei" w:hAnsi="Microsoft YaHei" w:eastAsia="Microsoft YaHei"/>
                <w:b w:val="0"/>
                <w:color w:val="000000"/>
                <w:sz w:val="21"/>
              </w:rPr>
              <w:t>仅用于TEST-ONLY离线模板测试</w:t>
            </w:r>
          </w:p>
        </w:tc>
      </w:tr>
    </w:tbl>
    <w:p>
      <w:pPr>
        <w:spacing w:before="160" w:after="0"/>
      </w:pPr>
      <w:r>
        <w:rPr>
          <w:rFonts w:ascii="Microsoft YaHei" w:hAnsi="Microsoft YaHei" w:eastAsia="Microsoft YaHei"/>
          <w:b w:val="0"/>
          <w:color w:val="555555"/>
          <w:sz w:val="18"/>
        </w:rPr>
        <w:t>说明：空白字段仅在填写计划明确标注为空时保留；本固定件不包含律师授权或收费决定。</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YaHei" w:hAnsi="Microsoft YaHei" w:eastAsia="Microsoft YaHei"/>
        <w:b w:val="0"/>
        <w:color w:val="777777"/>
        <w:sz w:val="16"/>
      </w:rPr>
      <w:t>TEST-ONLY｜离线渲染测试｜禁止提交</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TEST-ONLY template boundary fixture</dc:title>
  <dc:subject>Offline legal template rendering test</dc:subject>
  <dc:creator>legal-case-os</dc:creator>
  <cp:keywords/>
  <dc:description>generated by python-docx</dc:description>
  <cp:lastModifiedBy>legal-case-os</cp:lastModifiedBy>
  <cp:revision>1</cp:revision>
  <dcterms:created xsi:type="dcterms:W3CDTF">2026-08-25T00:00:00Z</dcterms:created>
  <dcterms:modified xsi:type="dcterms:W3CDTF">2026-08-25T00:00:00Z</dcterms:modified>
  <cp:category/>
</cp:coreProperties>
</file>