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87" w:type="dxa"/>
        <w:tblInd w:w="-142" w:type="dxa"/>
        <w:tblLayout w:type="fixed"/>
        <w:tblCellMar>
          <w:left w:w="10" w:type="dxa"/>
          <w:right w:w="10" w:type="dxa"/>
        </w:tblCellMar>
        <w:tblLook w:val="0000" w:firstRow="0" w:lastRow="0" w:firstColumn="0" w:lastColumn="0" w:noHBand="0" w:noVBand="0"/>
      </w:tblPr>
      <w:tblGrid>
        <w:gridCol w:w="9787"/>
      </w:tblGrid>
      <w:tr w:rsidR="009C3E96" w:rsidRPr="009C3E96" w14:paraId="043BCBC6" w14:textId="77777777" w:rsidTr="00045001">
        <w:tc>
          <w:tcPr>
            <w:tcW w:w="3261" w:type="dxa"/>
            <w:tcMar>
              <w:top w:w="28" w:type="dxa"/>
              <w:left w:w="28" w:type="dxa"/>
              <w:bottom w:w="28" w:type="dxa"/>
              <w:right w:w="28" w:type="dxa"/>
            </w:tcMar>
            <w:vAlign w:val="center"/>
          </w:tcPr>
          <w:p w14:paraId="7E0AED3A"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EUROPEAN COMMISSION</w:t>
            </w:r>
          </w:p>
        </w:tc>
      </w:tr>
      <w:tr w:rsidR="009C3E96" w:rsidRPr="009C3E96" w14:paraId="32D93185" w14:textId="77777777" w:rsidTr="00045001">
        <w:tc>
          <w:tcPr>
            <w:tcW w:w="3261" w:type="dxa"/>
            <w:tcMar>
              <w:top w:w="28" w:type="dxa"/>
              <w:left w:w="28" w:type="dxa"/>
              <w:bottom w:w="28" w:type="dxa"/>
              <w:right w:w="28" w:type="dxa"/>
            </w:tcMar>
            <w:vAlign w:val="center"/>
          </w:tcPr>
          <w:p w14:paraId="05052E98"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Brussels, 25.11.2020</w:t>
            </w:r>
          </w:p>
        </w:tc>
      </w:tr>
      <w:tr w:rsidR="009C3E96" w:rsidRPr="009C3E96" w14:paraId="2723BF6E" w14:textId="77777777" w:rsidTr="00045001">
        <w:tc>
          <w:tcPr>
            <w:tcW w:w="3261" w:type="dxa"/>
            <w:tcMar>
              <w:top w:w="28" w:type="dxa"/>
              <w:left w:w="28" w:type="dxa"/>
              <w:bottom w:w="28" w:type="dxa"/>
              <w:right w:w="28" w:type="dxa"/>
            </w:tcMar>
            <w:vAlign w:val="center"/>
          </w:tcPr>
          <w:p w14:paraId="514D8CEA"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proofErr w:type="gramStart"/>
            <w:r w:rsidRPr="009C3E96">
              <w:rPr>
                <w:rFonts w:ascii="Times New Roman" w:eastAsia="NSimSun" w:hAnsi="Times New Roman" w:cs="Lucida Sans"/>
                <w:kern w:val="3"/>
                <w:sz w:val="20"/>
                <w:szCs w:val="20"/>
                <w:lang w:val="en-US" w:eastAsia="zh-CN" w:bidi="hi-IN"/>
              </w:rPr>
              <w:t>COM(</w:t>
            </w:r>
            <w:proofErr w:type="gramEnd"/>
            <w:r w:rsidRPr="009C3E96">
              <w:rPr>
                <w:rFonts w:ascii="Times New Roman" w:eastAsia="NSimSun" w:hAnsi="Times New Roman" w:cs="Lucida Sans"/>
                <w:kern w:val="3"/>
                <w:sz w:val="20"/>
                <w:szCs w:val="20"/>
                <w:lang w:val="en-US" w:eastAsia="zh-CN" w:bidi="hi-IN"/>
              </w:rPr>
              <w:t>2020) 767 final</w:t>
            </w:r>
          </w:p>
        </w:tc>
      </w:tr>
      <w:tr w:rsidR="009C3E96" w:rsidRPr="009C3E96" w14:paraId="6E65EF13" w14:textId="77777777" w:rsidTr="00045001">
        <w:tc>
          <w:tcPr>
            <w:tcW w:w="3261" w:type="dxa"/>
            <w:tcMar>
              <w:top w:w="28" w:type="dxa"/>
              <w:left w:w="28" w:type="dxa"/>
              <w:bottom w:w="28" w:type="dxa"/>
              <w:right w:w="28" w:type="dxa"/>
            </w:tcMar>
            <w:vAlign w:val="center"/>
          </w:tcPr>
          <w:p w14:paraId="2173B14F"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2020/0340(COD)</w:t>
            </w:r>
          </w:p>
        </w:tc>
      </w:tr>
      <w:tr w:rsidR="009C3E96" w:rsidRPr="009C3E96" w14:paraId="08F7AB68" w14:textId="77777777" w:rsidTr="00045001">
        <w:tc>
          <w:tcPr>
            <w:tcW w:w="3261" w:type="dxa"/>
            <w:tcMar>
              <w:top w:w="28" w:type="dxa"/>
              <w:left w:w="28" w:type="dxa"/>
              <w:bottom w:w="28" w:type="dxa"/>
              <w:right w:w="28" w:type="dxa"/>
            </w:tcMar>
            <w:vAlign w:val="center"/>
          </w:tcPr>
          <w:p w14:paraId="5791A1C3"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Proposal for a</w:t>
            </w:r>
          </w:p>
        </w:tc>
      </w:tr>
      <w:tr w:rsidR="009C3E96" w:rsidRPr="009C3E96" w14:paraId="1FDEDE0A" w14:textId="77777777" w:rsidTr="00045001">
        <w:tc>
          <w:tcPr>
            <w:tcW w:w="3261" w:type="dxa"/>
            <w:tcMar>
              <w:top w:w="28" w:type="dxa"/>
              <w:left w:w="28" w:type="dxa"/>
              <w:bottom w:w="28" w:type="dxa"/>
              <w:right w:w="28" w:type="dxa"/>
            </w:tcMar>
            <w:vAlign w:val="center"/>
          </w:tcPr>
          <w:p w14:paraId="20776809"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REGULATION OF THE EUROPEAN PARLIAMENT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OF THE COUNCIL</w:t>
            </w:r>
          </w:p>
        </w:tc>
      </w:tr>
      <w:tr w:rsidR="009C3E96" w:rsidRPr="009C3E96" w14:paraId="3E76E448" w14:textId="77777777" w:rsidTr="00045001">
        <w:tc>
          <w:tcPr>
            <w:tcW w:w="3261" w:type="dxa"/>
            <w:tcMar>
              <w:top w:w="28" w:type="dxa"/>
              <w:left w:w="28" w:type="dxa"/>
              <w:bottom w:w="28" w:type="dxa"/>
              <w:right w:w="28" w:type="dxa"/>
            </w:tcMar>
            <w:vAlign w:val="center"/>
          </w:tcPr>
          <w:p w14:paraId="43F8E506" w14:textId="42A2C4E6"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on European data governance</w:t>
            </w:r>
            <w:r>
              <w:rPr>
                <w:rFonts w:ascii="Times New Roman" w:eastAsia="NSimSun" w:hAnsi="Times New Roman" w:cs="Lucida Sans"/>
                <w:kern w:val="3"/>
                <w:sz w:val="20"/>
                <w:szCs w:val="20"/>
                <w:lang w:val="en-US" w:eastAsia="zh-CN" w:bidi="hi-IN"/>
              </w:rPr>
              <w:t xml:space="preserve"> </w:t>
            </w:r>
            <w:r w:rsidRPr="009C3E96">
              <w:rPr>
                <w:rFonts w:ascii="Times New Roman" w:eastAsia="NSimSun" w:hAnsi="Times New Roman" w:cs="Lucida Sans"/>
                <w:kern w:val="3"/>
                <w:sz w:val="20"/>
                <w:szCs w:val="20"/>
                <w:lang w:val="en-US" w:eastAsia="zh-CN" w:bidi="hi-IN"/>
              </w:rPr>
              <w:t>(Data Governance Act)</w:t>
            </w:r>
          </w:p>
        </w:tc>
      </w:tr>
      <w:tr w:rsidR="009C3E96" w:rsidRPr="009C3E96" w14:paraId="62212963" w14:textId="77777777" w:rsidTr="00045001">
        <w:tc>
          <w:tcPr>
            <w:tcW w:w="3261" w:type="dxa"/>
            <w:tcMar>
              <w:top w:w="28" w:type="dxa"/>
              <w:left w:w="28" w:type="dxa"/>
              <w:bottom w:w="28" w:type="dxa"/>
              <w:right w:w="28" w:type="dxa"/>
            </w:tcMar>
            <w:vAlign w:val="center"/>
          </w:tcPr>
          <w:p w14:paraId="72207479"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(Text with EEA relevance)</w:t>
            </w:r>
          </w:p>
        </w:tc>
      </w:tr>
      <w:tr w:rsidR="009C3E96" w:rsidRPr="009C3E96" w14:paraId="2EBBF1EC" w14:textId="77777777" w:rsidTr="00045001">
        <w:tc>
          <w:tcPr>
            <w:tcW w:w="3261" w:type="dxa"/>
            <w:tcMar>
              <w:top w:w="28" w:type="dxa"/>
              <w:left w:w="28" w:type="dxa"/>
              <w:bottom w:w="28" w:type="dxa"/>
              <w:right w:w="28" w:type="dxa"/>
            </w:tcMar>
            <w:vAlign w:val="center"/>
          </w:tcPr>
          <w:p w14:paraId="2D3D964E"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SEC(</w:t>
            </w:r>
            <w:proofErr w:type="gramEnd"/>
            <w:r w:rsidRPr="009C3E96">
              <w:rPr>
                <w:rFonts w:ascii="Times New Roman" w:eastAsia="NSimSun" w:hAnsi="Times New Roman" w:cs="Lucida Sans"/>
                <w:kern w:val="3"/>
                <w:sz w:val="20"/>
                <w:szCs w:val="20"/>
                <w:lang w:val="en-US" w:eastAsia="zh-CN" w:bidi="hi-IN"/>
              </w:rPr>
              <w:t>2020) 405 final} - {SWD(2020) 295 final} - {SWD(2020) 296 final}</w:t>
            </w:r>
          </w:p>
        </w:tc>
      </w:tr>
      <w:tr w:rsidR="009C3E96" w:rsidRPr="009C3E96" w14:paraId="646257AD" w14:textId="77777777" w:rsidTr="00045001">
        <w:tc>
          <w:tcPr>
            <w:tcW w:w="3261" w:type="dxa"/>
            <w:tcMar>
              <w:top w:w="28" w:type="dxa"/>
              <w:left w:w="28" w:type="dxa"/>
              <w:bottom w:w="28" w:type="dxa"/>
              <w:right w:w="28" w:type="dxa"/>
            </w:tcMar>
            <w:vAlign w:val="center"/>
          </w:tcPr>
          <w:p w14:paraId="7B3CBE6D"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EXPLANATORY MEMORANDUM</w:t>
            </w:r>
          </w:p>
        </w:tc>
      </w:tr>
      <w:tr w:rsidR="009C3E96" w:rsidRPr="009C3E96" w14:paraId="12A739D9" w14:textId="77777777" w:rsidTr="00045001">
        <w:tc>
          <w:tcPr>
            <w:tcW w:w="3261" w:type="dxa"/>
            <w:tcMar>
              <w:top w:w="28" w:type="dxa"/>
              <w:left w:w="28" w:type="dxa"/>
              <w:bottom w:w="28" w:type="dxa"/>
              <w:right w:w="28" w:type="dxa"/>
            </w:tcMar>
            <w:vAlign w:val="center"/>
          </w:tcPr>
          <w:p w14:paraId="2BCA8042"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1.CONTEXT OF THE PROPOSAL</w:t>
            </w:r>
          </w:p>
        </w:tc>
      </w:tr>
      <w:tr w:rsidR="009C3E96" w:rsidRPr="009C3E96" w14:paraId="532276C4" w14:textId="77777777" w:rsidTr="00045001">
        <w:tc>
          <w:tcPr>
            <w:tcW w:w="3261" w:type="dxa"/>
            <w:tcMar>
              <w:top w:w="28" w:type="dxa"/>
              <w:left w:w="28" w:type="dxa"/>
              <w:bottom w:w="28" w:type="dxa"/>
              <w:right w:w="28" w:type="dxa"/>
            </w:tcMar>
            <w:vAlign w:val="center"/>
          </w:tcPr>
          <w:p w14:paraId="3462F374"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•Reasons for</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objectives of the proposal</w:t>
            </w:r>
          </w:p>
        </w:tc>
      </w:tr>
      <w:tr w:rsidR="009C3E96" w:rsidRPr="009C3E96" w14:paraId="001046C6" w14:textId="77777777" w:rsidTr="00045001">
        <w:tc>
          <w:tcPr>
            <w:tcW w:w="3261" w:type="dxa"/>
            <w:tcMar>
              <w:top w:w="28" w:type="dxa"/>
              <w:left w:w="28" w:type="dxa"/>
              <w:bottom w:w="28" w:type="dxa"/>
              <w:right w:w="28" w:type="dxa"/>
            </w:tcMar>
            <w:vAlign w:val="center"/>
          </w:tcPr>
          <w:p w14:paraId="6C331DEF"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This explanatory memorandum accompanies the proposal for a Regulation of the European Parliament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of the Council 1 on data governance. It is the first of a set of measures announced in the 2020 European strategy for data </w:t>
            </w:r>
            <w:proofErr w:type="gramStart"/>
            <w:r w:rsidRPr="009C3E96">
              <w:rPr>
                <w:rFonts w:ascii="Times New Roman" w:eastAsia="NSimSun" w:hAnsi="Times New Roman" w:cs="Lucida Sans"/>
                <w:kern w:val="3"/>
                <w:sz w:val="20"/>
                <w:szCs w:val="20"/>
                <w:lang w:val="en-US" w:eastAsia="zh-CN" w:bidi="hi-IN"/>
              </w:rPr>
              <w:t>2 .</w:t>
            </w:r>
            <w:proofErr w:type="gramEnd"/>
            <w:r w:rsidRPr="009C3E96">
              <w:rPr>
                <w:rFonts w:ascii="Times New Roman" w:eastAsia="NSimSun" w:hAnsi="Times New Roman" w:cs="Lucida Sans"/>
                <w:kern w:val="3"/>
                <w:sz w:val="20"/>
                <w:szCs w:val="20"/>
                <w:lang w:val="en-US" w:eastAsia="zh-CN" w:bidi="hi-IN"/>
              </w:rPr>
              <w:t xml:space="preserve"> The instrument aims to </w:t>
            </w:r>
            <w:r w:rsidRPr="009C3E96">
              <w:rPr>
                <w:rFonts w:ascii="Times New Roman" w:eastAsia="NSimSun" w:hAnsi="Times New Roman" w:cs="Lucida Sans"/>
                <w:kern w:val="3"/>
                <w:sz w:val="20"/>
                <w:szCs w:val="20"/>
                <w:u w:val="single"/>
                <w:lang w:val="en-US" w:eastAsia="zh-CN" w:bidi="hi-IN"/>
              </w:rPr>
              <w:t>foster</w:t>
            </w:r>
            <w:r w:rsidRPr="009C3E96">
              <w:rPr>
                <w:rFonts w:ascii="Times New Roman" w:eastAsia="NSimSun" w:hAnsi="Times New Roman" w:cs="Lucida Sans"/>
                <w:kern w:val="3"/>
                <w:sz w:val="20"/>
                <w:szCs w:val="20"/>
                <w:lang w:val="en-US" w:eastAsia="zh-CN" w:bidi="hi-IN"/>
              </w:rPr>
              <w:t xml:space="preserve"> the availability of data for use by increasing trust in data intermediaries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by strengthening data-sharing mechanisms across the EU. The instrument </w:t>
            </w:r>
            <w:r w:rsidRPr="009C3E96">
              <w:rPr>
                <w:rFonts w:ascii="Times New Roman" w:eastAsia="NSimSun" w:hAnsi="Times New Roman" w:cs="Lucida Sans"/>
                <w:color w:val="00FFFF"/>
                <w:kern w:val="3"/>
                <w:sz w:val="20"/>
                <w:szCs w:val="20"/>
                <w:shd w:val="clear" w:color="auto" w:fill="FFFF00"/>
                <w:lang w:val="en-US" w:eastAsia="zh-CN" w:bidi="hi-IN"/>
              </w:rPr>
              <w:t>would</w:t>
            </w:r>
            <w:r w:rsidRPr="009C3E96">
              <w:rPr>
                <w:rFonts w:ascii="Times New Roman" w:eastAsia="NSimSun" w:hAnsi="Times New Roman" w:cs="Lucida Sans"/>
                <w:kern w:val="3"/>
                <w:sz w:val="20"/>
                <w:szCs w:val="20"/>
                <w:lang w:val="en-US" w:eastAsia="zh-CN" w:bidi="hi-IN"/>
              </w:rPr>
              <w:t xml:space="preserve"> address the following situations:</w:t>
            </w:r>
          </w:p>
        </w:tc>
      </w:tr>
      <w:tr w:rsidR="009C3E96" w:rsidRPr="009C3E96" w14:paraId="0EB0D937" w14:textId="77777777" w:rsidTr="00045001">
        <w:tc>
          <w:tcPr>
            <w:tcW w:w="3261" w:type="dxa"/>
            <w:tcMar>
              <w:top w:w="28" w:type="dxa"/>
              <w:left w:w="28" w:type="dxa"/>
              <w:bottom w:w="28" w:type="dxa"/>
              <w:right w:w="28" w:type="dxa"/>
            </w:tcMar>
            <w:vAlign w:val="center"/>
          </w:tcPr>
          <w:p w14:paraId="0B77D19B"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-Making public sector data available for re-use, in situations where such data is subject to rights of others </w:t>
            </w:r>
            <w:proofErr w:type="gramStart"/>
            <w:r w:rsidRPr="009C3E96">
              <w:rPr>
                <w:rFonts w:ascii="Times New Roman" w:eastAsia="NSimSun" w:hAnsi="Times New Roman" w:cs="Lucida Sans"/>
                <w:kern w:val="3"/>
                <w:sz w:val="20"/>
                <w:szCs w:val="20"/>
                <w:lang w:val="en-US" w:eastAsia="zh-CN" w:bidi="hi-IN"/>
              </w:rPr>
              <w:t>3 .</w:t>
            </w:r>
            <w:proofErr w:type="gramEnd"/>
          </w:p>
        </w:tc>
      </w:tr>
      <w:tr w:rsidR="009C3E96" w:rsidRPr="009C3E96" w14:paraId="0F72EA6C" w14:textId="77777777" w:rsidTr="00045001">
        <w:tc>
          <w:tcPr>
            <w:tcW w:w="3261" w:type="dxa"/>
            <w:tcMar>
              <w:top w:w="28" w:type="dxa"/>
              <w:left w:w="28" w:type="dxa"/>
              <w:bottom w:w="28" w:type="dxa"/>
              <w:right w:w="28" w:type="dxa"/>
            </w:tcMar>
            <w:vAlign w:val="center"/>
          </w:tcPr>
          <w:p w14:paraId="3189D310"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-Sharing of data among businesses, against </w:t>
            </w:r>
            <w:r w:rsidRPr="009C3E96">
              <w:rPr>
                <w:rFonts w:ascii="Times New Roman" w:eastAsia="NSimSun" w:hAnsi="Times New Roman" w:cs="Lucida Sans"/>
                <w:kern w:val="3"/>
                <w:sz w:val="20"/>
                <w:szCs w:val="20"/>
                <w:u w:val="single"/>
                <w:lang w:val="en-US" w:eastAsia="zh-CN" w:bidi="hi-IN"/>
              </w:rPr>
              <w:t>remuneration</w:t>
            </w:r>
            <w:r w:rsidRPr="009C3E96">
              <w:rPr>
                <w:rFonts w:ascii="Times New Roman" w:eastAsia="NSimSun" w:hAnsi="Times New Roman" w:cs="Lucida Sans"/>
                <w:kern w:val="3"/>
                <w:sz w:val="20"/>
                <w:szCs w:val="20"/>
                <w:lang w:val="en-US" w:eastAsia="zh-CN" w:bidi="hi-IN"/>
              </w:rPr>
              <w:t xml:space="preserve"> in any form.</w:t>
            </w:r>
          </w:p>
        </w:tc>
      </w:tr>
      <w:tr w:rsidR="009C3E96" w:rsidRPr="009C3E96" w14:paraId="4A3F8208" w14:textId="77777777" w:rsidTr="00045001">
        <w:tc>
          <w:tcPr>
            <w:tcW w:w="3261" w:type="dxa"/>
            <w:tcMar>
              <w:top w:w="28" w:type="dxa"/>
              <w:left w:w="28" w:type="dxa"/>
              <w:bottom w:w="28" w:type="dxa"/>
              <w:right w:w="28" w:type="dxa"/>
            </w:tcMar>
            <w:vAlign w:val="center"/>
          </w:tcPr>
          <w:p w14:paraId="4697D7D3"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-Allowing personal data to be used with the help of a ‘personal data-sharing intermediary’, designed to help individuals exercise their rights</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 xml:space="preserve"> the General Data Protection Regulation (GDPR).</w:t>
            </w:r>
          </w:p>
        </w:tc>
      </w:tr>
      <w:tr w:rsidR="009C3E96" w:rsidRPr="009C3E96" w14:paraId="348F0048" w14:textId="77777777" w:rsidTr="00045001">
        <w:tc>
          <w:tcPr>
            <w:tcW w:w="3261" w:type="dxa"/>
            <w:tcMar>
              <w:top w:w="28" w:type="dxa"/>
              <w:left w:w="28" w:type="dxa"/>
              <w:bottom w:w="28" w:type="dxa"/>
              <w:right w:w="28" w:type="dxa"/>
            </w:tcMar>
            <w:vAlign w:val="center"/>
          </w:tcPr>
          <w:p w14:paraId="016C5895"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-Allowing </w:t>
            </w:r>
            <w:r w:rsidRPr="009C3E96">
              <w:rPr>
                <w:rFonts w:ascii="Times New Roman" w:eastAsia="NSimSun" w:hAnsi="Times New Roman" w:cs="Lucida Sans"/>
                <w:kern w:val="3"/>
                <w:sz w:val="20"/>
                <w:szCs w:val="20"/>
                <w:u w:val="single"/>
                <w:lang w:val="en-US" w:eastAsia="zh-CN" w:bidi="hi-IN"/>
              </w:rPr>
              <w:t>data use on altruistic grounds</w:t>
            </w:r>
            <w:r w:rsidRPr="009C3E96">
              <w:rPr>
                <w:rFonts w:ascii="Times New Roman" w:eastAsia="NSimSun" w:hAnsi="Times New Roman" w:cs="Lucida Sans"/>
                <w:kern w:val="3"/>
                <w:sz w:val="20"/>
                <w:szCs w:val="20"/>
                <w:lang w:val="en-US" w:eastAsia="zh-CN" w:bidi="hi-IN"/>
              </w:rPr>
              <w:t>.</w:t>
            </w:r>
          </w:p>
        </w:tc>
      </w:tr>
      <w:tr w:rsidR="009C3E96" w:rsidRPr="009C3E96" w14:paraId="48EF7117" w14:textId="77777777" w:rsidTr="00045001">
        <w:tc>
          <w:tcPr>
            <w:tcW w:w="3261" w:type="dxa"/>
            <w:tcMar>
              <w:top w:w="28" w:type="dxa"/>
              <w:left w:w="28" w:type="dxa"/>
              <w:bottom w:w="28" w:type="dxa"/>
              <w:right w:w="28" w:type="dxa"/>
            </w:tcMar>
            <w:vAlign w:val="center"/>
          </w:tcPr>
          <w:p w14:paraId="6D0A8DD1"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•Consistency with existing policy provisions in the policy area</w:t>
            </w:r>
          </w:p>
        </w:tc>
      </w:tr>
      <w:tr w:rsidR="009C3E96" w:rsidRPr="009C3E96" w14:paraId="35ABD9B7" w14:textId="77777777" w:rsidTr="00045001">
        <w:tc>
          <w:tcPr>
            <w:tcW w:w="3261" w:type="dxa"/>
            <w:tcMar>
              <w:top w:w="28" w:type="dxa"/>
              <w:left w:w="28" w:type="dxa"/>
              <w:bottom w:w="28" w:type="dxa"/>
              <w:right w:w="28" w:type="dxa"/>
            </w:tcMar>
            <w:vAlign w:val="center"/>
          </w:tcPr>
          <w:p w14:paraId="24D25FA4"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The current initiative covers different types of data intermediaries, handling </w:t>
            </w:r>
            <w:r w:rsidRPr="009C3E96">
              <w:rPr>
                <w:rFonts w:ascii="Times New Roman" w:eastAsia="NSimSun" w:hAnsi="Times New Roman" w:cs="Lucida Sans"/>
                <w:b/>
                <w:bCs/>
                <w:i/>
                <w:iCs/>
                <w:color w:val="C9211E"/>
                <w:kern w:val="3"/>
                <w:sz w:val="20"/>
                <w:szCs w:val="20"/>
                <w:shd w:val="clear" w:color="auto" w:fill="FFFF00"/>
                <w:lang w:val="en-US" w:eastAsia="zh-CN" w:bidi="hi-IN"/>
              </w:rPr>
              <w:t>both</w:t>
            </w:r>
            <w:r w:rsidRPr="009C3E96">
              <w:rPr>
                <w:rFonts w:ascii="Times New Roman" w:eastAsia="NSimSun" w:hAnsi="Times New Roman" w:cs="Lucida Sans"/>
                <w:kern w:val="3"/>
                <w:sz w:val="20"/>
                <w:szCs w:val="20"/>
                <w:lang w:val="en-US" w:eastAsia="zh-CN" w:bidi="hi-IN"/>
              </w:rPr>
              <w:t xml:space="preserve"> personal</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b/>
                <w:i/>
                <w:color w:val="FF0000"/>
                <w:kern w:val="3"/>
                <w:sz w:val="20"/>
                <w:szCs w:val="20"/>
                <w:shd w:val="clear" w:color="auto" w:fill="FFFF00"/>
                <w:lang w:val="en-US" w:eastAsia="zh-CN" w:bidi="hi-IN"/>
              </w:rPr>
              <w:t>and</w:t>
            </w:r>
            <w:r w:rsidRPr="009C3E96">
              <w:rPr>
                <w:rFonts w:ascii="Times New Roman" w:eastAsia="NSimSun" w:hAnsi="Times New Roman" w:cs="Lucida Sans"/>
                <w:kern w:val="3"/>
                <w:sz w:val="20"/>
                <w:szCs w:val="20"/>
                <w:lang w:val="en-US" w:eastAsia="zh-CN" w:bidi="hi-IN"/>
              </w:rPr>
              <w:t xml:space="preserve"> non-personal data. Therefore, the interplay with the legislation on personal data is particularly important. With the General Data Protection Regulation (GDPR) 4</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w:t>
            </w:r>
            <w:proofErr w:type="spellStart"/>
            <w:r w:rsidRPr="009C3E96">
              <w:rPr>
                <w:rFonts w:ascii="Times New Roman" w:eastAsia="NSimSun" w:hAnsi="Times New Roman" w:cs="Lucida Sans"/>
                <w:kern w:val="3"/>
                <w:sz w:val="20"/>
                <w:szCs w:val="20"/>
                <w:lang w:val="en-US" w:eastAsia="zh-CN" w:bidi="hi-IN"/>
              </w:rPr>
              <w:t>ePrivacy</w:t>
            </w:r>
            <w:proofErr w:type="spellEnd"/>
            <w:r w:rsidRPr="009C3E96">
              <w:rPr>
                <w:rFonts w:ascii="Times New Roman" w:eastAsia="NSimSun" w:hAnsi="Times New Roman" w:cs="Lucida Sans"/>
                <w:kern w:val="3"/>
                <w:sz w:val="20"/>
                <w:szCs w:val="20"/>
                <w:lang w:val="en-US" w:eastAsia="zh-CN" w:bidi="hi-IN"/>
              </w:rPr>
              <w:t xml:space="preserve"> Directive </w:t>
            </w:r>
            <w:proofErr w:type="gramStart"/>
            <w:r w:rsidRPr="009C3E96">
              <w:rPr>
                <w:rFonts w:ascii="Times New Roman" w:eastAsia="NSimSun" w:hAnsi="Times New Roman" w:cs="Lucida Sans"/>
                <w:kern w:val="3"/>
                <w:sz w:val="20"/>
                <w:szCs w:val="20"/>
                <w:lang w:val="en-US" w:eastAsia="zh-CN" w:bidi="hi-IN"/>
              </w:rPr>
              <w:t>5 ,</w:t>
            </w:r>
            <w:proofErr w:type="gramEnd"/>
            <w:r w:rsidRPr="009C3E96">
              <w:rPr>
                <w:rFonts w:ascii="Times New Roman" w:eastAsia="NSimSun" w:hAnsi="Times New Roman" w:cs="Lucida Sans"/>
                <w:kern w:val="3"/>
                <w:sz w:val="20"/>
                <w:szCs w:val="20"/>
                <w:lang w:val="en-US" w:eastAsia="zh-CN" w:bidi="hi-IN"/>
              </w:rPr>
              <w:t xml:space="preserve"> the EU has put in place a solid</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trusted legal framework for the protection of personal data</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a standard for the world.</w:t>
            </w:r>
          </w:p>
        </w:tc>
      </w:tr>
      <w:tr w:rsidR="009C3E96" w:rsidRPr="009C3E96" w14:paraId="5BD0FB03" w14:textId="77777777" w:rsidTr="00045001">
        <w:tc>
          <w:tcPr>
            <w:tcW w:w="3261" w:type="dxa"/>
            <w:tcMar>
              <w:top w:w="28" w:type="dxa"/>
              <w:left w:w="28" w:type="dxa"/>
              <w:bottom w:w="28" w:type="dxa"/>
              <w:right w:w="28" w:type="dxa"/>
            </w:tcMar>
            <w:vAlign w:val="center"/>
          </w:tcPr>
          <w:p w14:paraId="1CCC11BB"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The current proposal complements the Directive (EU) 2019/1024 of the European Parliament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of the Council of 20 June 2019 on open data</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re-use of public sector information (Open Data Directive) </w:t>
            </w:r>
            <w:proofErr w:type="gramStart"/>
            <w:r w:rsidRPr="009C3E96">
              <w:rPr>
                <w:rFonts w:ascii="Times New Roman" w:eastAsia="NSimSun" w:hAnsi="Times New Roman" w:cs="Lucida Sans"/>
                <w:kern w:val="3"/>
                <w:sz w:val="20"/>
                <w:szCs w:val="20"/>
                <w:lang w:val="en-US" w:eastAsia="zh-CN" w:bidi="hi-IN"/>
              </w:rPr>
              <w:t>6 .</w:t>
            </w:r>
            <w:proofErr w:type="gramEnd"/>
            <w:r w:rsidRPr="009C3E96">
              <w:rPr>
                <w:rFonts w:ascii="Times New Roman" w:eastAsia="NSimSun" w:hAnsi="Times New Roman" w:cs="Lucida Sans"/>
                <w:kern w:val="3"/>
                <w:sz w:val="20"/>
                <w:szCs w:val="20"/>
                <w:lang w:val="en-US" w:eastAsia="zh-CN" w:bidi="hi-IN"/>
              </w:rPr>
              <w:t xml:space="preserve"> This proposal addresses data held by public sector bodies that is subject to rights of others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therefore falls outside the scope of this Directive. The proposal has logical</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coherent links with the other initiatives announced in the European strategy for data. It aims at facilitating data sharing including by reinforcing trust in data sharing intermediaries that are </w:t>
            </w:r>
            <w:r w:rsidRPr="009C3E96">
              <w:rPr>
                <w:rFonts w:ascii="Times New Roman" w:eastAsia="NSimSun" w:hAnsi="Times New Roman" w:cs="Lucida Sans"/>
                <w:kern w:val="3"/>
                <w:sz w:val="20"/>
                <w:szCs w:val="20"/>
                <w:u w:val="single"/>
                <w:lang w:val="en-US" w:eastAsia="zh-CN" w:bidi="hi-IN"/>
              </w:rPr>
              <w:t>expected</w:t>
            </w:r>
            <w:r w:rsidRPr="009C3E96">
              <w:rPr>
                <w:rFonts w:ascii="Times New Roman" w:eastAsia="NSimSun" w:hAnsi="Times New Roman" w:cs="Lucida Sans"/>
                <w:kern w:val="3"/>
                <w:sz w:val="20"/>
                <w:szCs w:val="20"/>
                <w:lang w:val="en-US" w:eastAsia="zh-CN" w:bidi="hi-IN"/>
              </w:rPr>
              <w:t xml:space="preserve"> to be used in the different data spaces. It does not aim to grant, amend</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remove the substantial rights on access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use of data. This type of measures is envisaged for a potential Data Act (2021) </w:t>
            </w:r>
            <w:proofErr w:type="gramStart"/>
            <w:r w:rsidRPr="009C3E96">
              <w:rPr>
                <w:rFonts w:ascii="Times New Roman" w:eastAsia="NSimSun" w:hAnsi="Times New Roman" w:cs="Lucida Sans"/>
                <w:kern w:val="3"/>
                <w:sz w:val="20"/>
                <w:szCs w:val="20"/>
                <w:lang w:val="en-US" w:eastAsia="zh-CN" w:bidi="hi-IN"/>
              </w:rPr>
              <w:t>7 .</w:t>
            </w:r>
            <w:proofErr w:type="gramEnd"/>
          </w:p>
        </w:tc>
      </w:tr>
      <w:tr w:rsidR="009C3E96" w:rsidRPr="009C3E96" w14:paraId="11EFBA40" w14:textId="77777777" w:rsidTr="00045001">
        <w:tc>
          <w:tcPr>
            <w:tcW w:w="3261" w:type="dxa"/>
            <w:tcMar>
              <w:top w:w="28" w:type="dxa"/>
              <w:left w:w="28" w:type="dxa"/>
              <w:bottom w:w="28" w:type="dxa"/>
              <w:right w:w="28" w:type="dxa"/>
            </w:tcMar>
            <w:vAlign w:val="center"/>
          </w:tcPr>
          <w:p w14:paraId="7B3A9840"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The instrument draws inspiration from the principles for data management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re-use developed for research data. The FAIR data principles 8 stipulate that such data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in principle, be findable, accessible, interoperable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re-usable. </w:t>
            </w:r>
          </w:p>
        </w:tc>
      </w:tr>
      <w:tr w:rsidR="009C3E96" w:rsidRPr="009C3E96" w14:paraId="1AFC03E6" w14:textId="77777777" w:rsidTr="00045001">
        <w:tc>
          <w:tcPr>
            <w:tcW w:w="3261" w:type="dxa"/>
            <w:tcMar>
              <w:top w:w="28" w:type="dxa"/>
              <w:left w:w="28" w:type="dxa"/>
              <w:bottom w:w="28" w:type="dxa"/>
              <w:right w:w="28" w:type="dxa"/>
            </w:tcMar>
            <w:vAlign w:val="center"/>
          </w:tcPr>
          <w:p w14:paraId="34C8EB6A"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•Consistency with other Union policies</w:t>
            </w:r>
          </w:p>
        </w:tc>
      </w:tr>
      <w:tr w:rsidR="009C3E96" w:rsidRPr="009C3E96" w14:paraId="764642F9" w14:textId="77777777" w:rsidTr="00045001">
        <w:tc>
          <w:tcPr>
            <w:tcW w:w="3261" w:type="dxa"/>
            <w:tcMar>
              <w:top w:w="28" w:type="dxa"/>
              <w:left w:w="28" w:type="dxa"/>
              <w:bottom w:w="28" w:type="dxa"/>
              <w:right w:w="28" w:type="dxa"/>
            </w:tcMar>
            <w:vAlign w:val="center"/>
          </w:tcPr>
          <w:p w14:paraId="512E3F7B"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Sector-specific legislation on data access is in place</w:t>
            </w:r>
            <w:r w:rsidRPr="009C3E96">
              <w:rPr>
                <w:rFonts w:ascii="Times New Roman" w:eastAsia="NSimSun" w:hAnsi="Times New Roman" w:cs="Lucida Sans"/>
                <w:b/>
                <w:i/>
                <w:color w:val="FF0000"/>
                <w:kern w:val="3"/>
                <w:sz w:val="20"/>
                <w:szCs w:val="20"/>
                <w:shd w:val="clear" w:color="auto" w:fill="FFFF00"/>
                <w:lang w:val="en-US" w:eastAsia="zh-CN" w:bidi="hi-IN"/>
              </w:rPr>
              <w:t xml:space="preserve"> and</w:t>
            </w:r>
            <w:r w:rsidRPr="009C3E96">
              <w:rPr>
                <w:rFonts w:ascii="Times New Roman" w:eastAsia="NSimSun" w:hAnsi="Times New Roman" w:cs="Lucida Sans"/>
                <w:b/>
                <w:i/>
                <w:color w:val="00CC33"/>
                <w:kern w:val="3"/>
                <w:sz w:val="20"/>
                <w:szCs w:val="20"/>
                <w:shd w:val="clear" w:color="auto" w:fill="FFFF00"/>
                <w:lang w:val="en-US" w:eastAsia="zh-CN" w:bidi="hi-IN"/>
              </w:rPr>
              <w:t>/or</w:t>
            </w:r>
            <w:r w:rsidRPr="009C3E96">
              <w:rPr>
                <w:rFonts w:ascii="Times New Roman" w:eastAsia="NSimSun" w:hAnsi="Times New Roman" w:cs="Lucida Sans"/>
                <w:b/>
                <w:i/>
                <w:color w:val="FF0000"/>
                <w:kern w:val="3"/>
                <w:sz w:val="20"/>
                <w:szCs w:val="20"/>
                <w:shd w:val="clear" w:color="auto" w:fill="FFFF00"/>
                <w:lang w:val="en-US" w:eastAsia="zh-CN" w:bidi="hi-IN"/>
              </w:rPr>
              <w:t xml:space="preserve"> </w:t>
            </w:r>
            <w:r w:rsidRPr="009C3E96">
              <w:rPr>
                <w:rFonts w:ascii="Times New Roman" w:eastAsia="NSimSun" w:hAnsi="Times New Roman" w:cs="Lucida Sans"/>
                <w:color w:val="000000"/>
                <w:kern w:val="3"/>
                <w:sz w:val="20"/>
                <w:szCs w:val="20"/>
                <w:shd w:val="clear" w:color="auto" w:fill="FFFF00"/>
                <w:lang w:val="en-US" w:eastAsia="zh-CN" w:bidi="hi-IN"/>
              </w:rPr>
              <w:t>under</w:t>
            </w:r>
            <w:r w:rsidRPr="009C3E96">
              <w:rPr>
                <w:rFonts w:ascii="Times New Roman" w:eastAsia="NSimSun" w:hAnsi="Times New Roman" w:cs="Lucida Sans"/>
                <w:kern w:val="3"/>
                <w:sz w:val="20"/>
                <w:szCs w:val="20"/>
                <w:shd w:val="clear" w:color="auto" w:fill="FFFF00"/>
                <w:lang w:val="en-US" w:eastAsia="zh-CN" w:bidi="hi-IN"/>
              </w:rPr>
              <w:t xml:space="preserve"> </w:t>
            </w:r>
            <w:r w:rsidRPr="009C3E96">
              <w:rPr>
                <w:rFonts w:ascii="Times New Roman" w:eastAsia="NSimSun" w:hAnsi="Times New Roman" w:cs="Lucida Sans"/>
                <w:kern w:val="3"/>
                <w:sz w:val="20"/>
                <w:szCs w:val="20"/>
                <w:lang w:val="en-US" w:eastAsia="zh-CN" w:bidi="hi-IN"/>
              </w:rPr>
              <w:t xml:space="preserve">preparation to address identified market failures in fields such as the automotive industry </w:t>
            </w:r>
            <w:proofErr w:type="gramStart"/>
            <w:r w:rsidRPr="009C3E96">
              <w:rPr>
                <w:rFonts w:ascii="Times New Roman" w:eastAsia="NSimSun" w:hAnsi="Times New Roman" w:cs="Lucida Sans"/>
                <w:kern w:val="3"/>
                <w:sz w:val="20"/>
                <w:szCs w:val="20"/>
                <w:lang w:val="en-US" w:eastAsia="zh-CN" w:bidi="hi-IN"/>
              </w:rPr>
              <w:t>9 ,</w:t>
            </w:r>
            <w:proofErr w:type="gramEnd"/>
            <w:r w:rsidRPr="009C3E96">
              <w:rPr>
                <w:rFonts w:ascii="Times New Roman" w:eastAsia="NSimSun" w:hAnsi="Times New Roman" w:cs="Lucida Sans"/>
                <w:kern w:val="3"/>
                <w:sz w:val="20"/>
                <w:szCs w:val="20"/>
                <w:lang w:val="en-US" w:eastAsia="zh-CN" w:bidi="hi-IN"/>
              </w:rPr>
              <w:t xml:space="preserve"> payment service providers 10 , smart metering information 11 , electricity network data 12 , intelligent transport systems 13 , environmental information 14 , spatial information 15 ,</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health sector 16 . The current proposal supports the use of data made available</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 xml:space="preserve"> existing rules without altering these rules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creating new sectoral obligations.</w:t>
            </w:r>
          </w:p>
        </w:tc>
      </w:tr>
      <w:tr w:rsidR="009C3E96" w:rsidRPr="009C3E96" w14:paraId="6C201EEF" w14:textId="77777777" w:rsidTr="00045001">
        <w:tc>
          <w:tcPr>
            <w:tcW w:w="3261" w:type="dxa"/>
            <w:tcMar>
              <w:top w:w="28" w:type="dxa"/>
              <w:left w:w="28" w:type="dxa"/>
              <w:bottom w:w="28" w:type="dxa"/>
              <w:right w:w="28" w:type="dxa"/>
            </w:tcMar>
            <w:vAlign w:val="center"/>
          </w:tcPr>
          <w:p w14:paraId="00843CE0"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Similarly, the proposal is without prejudice to competition law,</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it is designed in compliance with Articles 101</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102 TFEU,</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b/>
                <w:i/>
                <w:color w:val="FF0000"/>
                <w:kern w:val="3"/>
                <w:sz w:val="20"/>
                <w:szCs w:val="20"/>
                <w:shd w:val="clear" w:color="auto" w:fill="FFFF00"/>
                <w:lang w:val="en-US" w:eastAsia="zh-CN" w:bidi="hi-IN"/>
              </w:rPr>
              <w:t>and</w:t>
            </w:r>
            <w:r w:rsidRPr="009C3E96">
              <w:rPr>
                <w:rFonts w:ascii="Times New Roman" w:eastAsia="NSimSun" w:hAnsi="Times New Roman" w:cs="Lucida Sans"/>
                <w:kern w:val="3"/>
                <w:sz w:val="20"/>
                <w:szCs w:val="20"/>
                <w:lang w:val="en-US" w:eastAsia="zh-CN" w:bidi="hi-IN"/>
              </w:rPr>
              <w:t xml:space="preserve"> it is also without prejudice to the provisions of Directive 2000/31/EC of the European Parliament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of the Council of 8 June 2000 on certain legal aspects of information society services, </w:t>
            </w:r>
            <w:r w:rsidRPr="009C3E96">
              <w:rPr>
                <w:rFonts w:ascii="Times New Roman" w:eastAsia="NSimSun" w:hAnsi="Times New Roman" w:cs="Lucida Sans"/>
                <w:kern w:val="3"/>
                <w:sz w:val="20"/>
                <w:szCs w:val="20"/>
                <w:shd w:val="clear" w:color="auto" w:fill="FFFF00"/>
                <w:lang w:val="en-US" w:eastAsia="zh-CN" w:bidi="hi-IN"/>
              </w:rPr>
              <w:t xml:space="preserve">in particular </w:t>
            </w:r>
            <w:r w:rsidRPr="009C3E96">
              <w:rPr>
                <w:rFonts w:ascii="Times New Roman" w:eastAsia="NSimSun" w:hAnsi="Times New Roman" w:cs="Lucida Sans"/>
                <w:kern w:val="3"/>
                <w:sz w:val="20"/>
                <w:szCs w:val="20"/>
                <w:lang w:val="en-US" w:eastAsia="zh-CN" w:bidi="hi-IN"/>
              </w:rPr>
              <w:t xml:space="preserve">electronic commerce, in the internal market </w:t>
            </w:r>
            <w:proofErr w:type="gramStart"/>
            <w:r w:rsidRPr="009C3E96">
              <w:rPr>
                <w:rFonts w:ascii="Times New Roman" w:eastAsia="NSimSun" w:hAnsi="Times New Roman" w:cs="Lucida Sans"/>
                <w:kern w:val="3"/>
                <w:sz w:val="20"/>
                <w:szCs w:val="20"/>
                <w:lang w:val="en-US" w:eastAsia="zh-CN" w:bidi="hi-IN"/>
              </w:rPr>
              <w:t>17 .</w:t>
            </w:r>
            <w:proofErr w:type="gramEnd"/>
          </w:p>
        </w:tc>
      </w:tr>
      <w:tr w:rsidR="009C3E96" w:rsidRPr="009C3E96" w14:paraId="37CE8906" w14:textId="77777777" w:rsidTr="00045001">
        <w:tc>
          <w:tcPr>
            <w:tcW w:w="3261" w:type="dxa"/>
            <w:tcMar>
              <w:top w:w="28" w:type="dxa"/>
              <w:left w:w="28" w:type="dxa"/>
              <w:bottom w:w="28" w:type="dxa"/>
              <w:right w:w="28" w:type="dxa"/>
            </w:tcMar>
            <w:vAlign w:val="center"/>
          </w:tcPr>
          <w:p w14:paraId="274FB48F"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2.LEGAL BASIS, SUBSIDIARITY</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PROPORTIONALITY</w:t>
            </w:r>
          </w:p>
        </w:tc>
      </w:tr>
      <w:tr w:rsidR="009C3E96" w:rsidRPr="009C3E96" w14:paraId="7A03A334" w14:textId="77777777" w:rsidTr="00045001">
        <w:tc>
          <w:tcPr>
            <w:tcW w:w="3261" w:type="dxa"/>
            <w:tcMar>
              <w:top w:w="28" w:type="dxa"/>
              <w:left w:w="28" w:type="dxa"/>
              <w:bottom w:w="28" w:type="dxa"/>
              <w:right w:w="28" w:type="dxa"/>
            </w:tcMar>
            <w:vAlign w:val="center"/>
          </w:tcPr>
          <w:p w14:paraId="096B7211"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eastAsia="zh-CN" w:bidi="hi-IN"/>
              </w:rPr>
            </w:pPr>
            <w:r w:rsidRPr="009C3E96">
              <w:rPr>
                <w:rFonts w:ascii="Times New Roman" w:eastAsia="NSimSun" w:hAnsi="Times New Roman" w:cs="Lucida Sans"/>
                <w:kern w:val="3"/>
                <w:sz w:val="20"/>
                <w:szCs w:val="20"/>
                <w:lang w:eastAsia="zh-CN" w:bidi="hi-IN"/>
              </w:rPr>
              <w:t>•</w:t>
            </w:r>
            <w:r w:rsidRPr="009C3E96">
              <w:rPr>
                <w:rFonts w:ascii="Times New Roman" w:eastAsia="NSimSun" w:hAnsi="Times New Roman" w:cs="Lucida Sans"/>
                <w:kern w:val="3"/>
                <w:sz w:val="20"/>
                <w:szCs w:val="20"/>
                <w:lang w:val="en-US" w:eastAsia="zh-CN" w:bidi="hi-IN"/>
              </w:rPr>
              <w:t>Legal basis</w:t>
            </w:r>
          </w:p>
        </w:tc>
      </w:tr>
      <w:tr w:rsidR="009C3E96" w:rsidRPr="009C3E96" w14:paraId="21E67966" w14:textId="77777777" w:rsidTr="00045001">
        <w:tc>
          <w:tcPr>
            <w:tcW w:w="3261" w:type="dxa"/>
            <w:tcMar>
              <w:top w:w="28" w:type="dxa"/>
              <w:left w:w="28" w:type="dxa"/>
              <w:bottom w:w="28" w:type="dxa"/>
              <w:right w:w="28" w:type="dxa"/>
            </w:tcMar>
            <w:vAlign w:val="center"/>
          </w:tcPr>
          <w:p w14:paraId="78990875"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Article 114 of the Treaty on the Functioning of the European Union (TFEU) is identified as the relevant legal basis for this Regulation. Pursuant to this Article, the EU has to adopt measures for the approximation of the provisions laid down by </w:t>
            </w:r>
            <w:r w:rsidRPr="009C3E96">
              <w:rPr>
                <w:rFonts w:ascii="Times New Roman" w:eastAsia="NSimSun" w:hAnsi="Times New Roman" w:cs="Lucida Sans"/>
                <w:kern w:val="3"/>
                <w:sz w:val="20"/>
                <w:szCs w:val="20"/>
                <w:shd w:val="clear" w:color="auto" w:fill="FFFF00"/>
                <w:lang w:val="en-US" w:eastAsia="zh-CN" w:bidi="hi-IN"/>
              </w:rPr>
              <w:t>law, regulation</w:t>
            </w:r>
            <w:r w:rsidRPr="009C3E96">
              <w:rPr>
                <w:rFonts w:ascii="Times New Roman" w:eastAsia="NSimSun" w:hAnsi="Times New Roman" w:cs="Lucida Sans"/>
                <w:b/>
                <w:i/>
                <w:color w:val="00CC33"/>
                <w:kern w:val="3"/>
                <w:sz w:val="20"/>
                <w:szCs w:val="20"/>
                <w:shd w:val="clear" w:color="auto" w:fill="FFFF00"/>
                <w:lang w:val="en-US" w:eastAsia="zh-CN" w:bidi="hi-IN"/>
              </w:rPr>
              <w:t xml:space="preserve"> or </w:t>
            </w:r>
            <w:r w:rsidRPr="009C3E96">
              <w:rPr>
                <w:rFonts w:ascii="Times New Roman" w:eastAsia="NSimSun" w:hAnsi="Times New Roman" w:cs="Lucida Sans"/>
                <w:kern w:val="3"/>
                <w:sz w:val="20"/>
                <w:szCs w:val="20"/>
                <w:shd w:val="clear" w:color="auto" w:fill="FFFF00"/>
                <w:lang w:val="en-US" w:eastAsia="zh-CN" w:bidi="hi-IN"/>
              </w:rPr>
              <w:t>administrative action</w:t>
            </w:r>
            <w:r w:rsidRPr="009C3E96">
              <w:rPr>
                <w:rFonts w:ascii="Times New Roman" w:eastAsia="NSimSun" w:hAnsi="Times New Roman" w:cs="Lucida Sans"/>
                <w:kern w:val="3"/>
                <w:sz w:val="20"/>
                <w:szCs w:val="20"/>
                <w:lang w:val="en-US" w:eastAsia="zh-CN" w:bidi="hi-IN"/>
              </w:rPr>
              <w:t xml:space="preserve"> in Member States which have as their object the establishment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functioning of the internal market in the EU. This initiative is part of the 2020 European strategy for data that aims to strengthen the single market for data. With a growing </w:t>
            </w:r>
            <w:proofErr w:type="spellStart"/>
            <w:r w:rsidRPr="009C3E96">
              <w:rPr>
                <w:rFonts w:ascii="Times New Roman" w:eastAsia="NSimSun" w:hAnsi="Times New Roman" w:cs="Lucida Sans"/>
                <w:kern w:val="3"/>
                <w:sz w:val="20"/>
                <w:szCs w:val="20"/>
                <w:lang w:val="en-US" w:eastAsia="zh-CN" w:bidi="hi-IN"/>
              </w:rPr>
              <w:t>digitalisation</w:t>
            </w:r>
            <w:proofErr w:type="spellEnd"/>
            <w:r w:rsidRPr="009C3E96">
              <w:rPr>
                <w:rFonts w:ascii="Times New Roman" w:eastAsia="NSimSun" w:hAnsi="Times New Roman" w:cs="Lucida Sans"/>
                <w:kern w:val="3"/>
                <w:sz w:val="20"/>
                <w:szCs w:val="20"/>
                <w:lang w:val="en-US" w:eastAsia="zh-CN" w:bidi="hi-IN"/>
              </w:rPr>
              <w:t xml:space="preserve"> of the economy</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society, there is a risk that Member States </w:t>
            </w:r>
            <w:r w:rsidRPr="009C3E96">
              <w:rPr>
                <w:rFonts w:ascii="Times New Roman" w:eastAsia="NSimSun" w:hAnsi="Times New Roman" w:cs="Lucida Sans"/>
                <w:kern w:val="3"/>
                <w:sz w:val="20"/>
                <w:szCs w:val="20"/>
                <w:shd w:val="clear" w:color="auto" w:fill="00FFFF"/>
                <w:lang w:val="en-US" w:eastAsia="zh-CN" w:bidi="hi-IN"/>
              </w:rPr>
              <w:t xml:space="preserve">will </w:t>
            </w:r>
            <w:r w:rsidRPr="009C3E96">
              <w:rPr>
                <w:rFonts w:ascii="Times New Roman" w:eastAsia="NSimSun" w:hAnsi="Times New Roman" w:cs="Lucida Sans"/>
                <w:kern w:val="3"/>
                <w:sz w:val="20"/>
                <w:szCs w:val="20"/>
                <w:lang w:val="en-US" w:eastAsia="zh-CN" w:bidi="hi-IN"/>
              </w:rPr>
              <w:t xml:space="preserve">increasingly legislate data-related issues in an uncoordinated way, which </w:t>
            </w:r>
            <w:r w:rsidRPr="009C3E96">
              <w:rPr>
                <w:rFonts w:ascii="Times New Roman" w:eastAsia="NSimSun" w:hAnsi="Times New Roman" w:cs="Lucida Sans"/>
                <w:color w:val="00FFFF"/>
                <w:kern w:val="3"/>
                <w:sz w:val="20"/>
                <w:szCs w:val="20"/>
                <w:lang w:val="en-US" w:eastAsia="zh-CN" w:bidi="hi-IN"/>
              </w:rPr>
              <w:t>would</w:t>
            </w:r>
            <w:r w:rsidRPr="009C3E96">
              <w:rPr>
                <w:rFonts w:ascii="Times New Roman" w:eastAsia="NSimSun" w:hAnsi="Times New Roman" w:cs="Lucida Sans"/>
                <w:kern w:val="3"/>
                <w:sz w:val="20"/>
                <w:szCs w:val="20"/>
                <w:lang w:val="en-US" w:eastAsia="zh-CN" w:bidi="hi-IN"/>
              </w:rPr>
              <w:t xml:space="preserve"> intensify fragmentation in the single market. Setting up the governance structures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mechanisms that </w:t>
            </w:r>
            <w:r w:rsidRPr="009C3E96">
              <w:rPr>
                <w:rFonts w:ascii="Times New Roman" w:eastAsia="NSimSun" w:hAnsi="Times New Roman" w:cs="Lucida Sans"/>
                <w:kern w:val="3"/>
                <w:sz w:val="20"/>
                <w:szCs w:val="20"/>
                <w:shd w:val="clear" w:color="auto" w:fill="00FFFF"/>
                <w:lang w:val="en-US" w:eastAsia="zh-CN" w:bidi="hi-IN"/>
              </w:rPr>
              <w:t xml:space="preserve">will </w:t>
            </w:r>
            <w:r w:rsidRPr="009C3E96">
              <w:rPr>
                <w:rFonts w:ascii="Times New Roman" w:eastAsia="NSimSun" w:hAnsi="Times New Roman" w:cs="Lucida Sans"/>
                <w:kern w:val="3"/>
                <w:sz w:val="20"/>
                <w:szCs w:val="20"/>
                <w:lang w:val="en-US" w:eastAsia="zh-CN" w:bidi="hi-IN"/>
              </w:rPr>
              <w:t>create a coordinated approach to using data across sectors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Member States </w:t>
            </w:r>
            <w:r w:rsidRPr="009C3E96">
              <w:rPr>
                <w:rFonts w:ascii="Times New Roman" w:eastAsia="NSimSun" w:hAnsi="Times New Roman" w:cs="Lucida Sans"/>
                <w:color w:val="00FFFF"/>
                <w:kern w:val="3"/>
                <w:sz w:val="20"/>
                <w:szCs w:val="20"/>
                <w:lang w:val="en-US" w:eastAsia="zh-CN" w:bidi="hi-IN"/>
              </w:rPr>
              <w:t>would</w:t>
            </w:r>
            <w:r w:rsidRPr="009C3E96">
              <w:rPr>
                <w:rFonts w:ascii="Times New Roman" w:eastAsia="NSimSun" w:hAnsi="Times New Roman" w:cs="Lucida Sans"/>
                <w:kern w:val="3"/>
                <w:sz w:val="20"/>
                <w:szCs w:val="20"/>
                <w:lang w:val="en-US" w:eastAsia="zh-CN" w:bidi="hi-IN"/>
              </w:rPr>
              <w:t xml:space="preserve"> help stakeholders in the data economy to </w:t>
            </w:r>
            <w:proofErr w:type="spellStart"/>
            <w:r w:rsidRPr="009C3E96">
              <w:rPr>
                <w:rFonts w:ascii="Times New Roman" w:eastAsia="NSimSun" w:hAnsi="Times New Roman" w:cs="Lucida Sans"/>
                <w:kern w:val="3"/>
                <w:sz w:val="20"/>
                <w:szCs w:val="20"/>
                <w:lang w:val="en-US" w:eastAsia="zh-CN" w:bidi="hi-IN"/>
              </w:rPr>
              <w:t>capitalise</w:t>
            </w:r>
            <w:proofErr w:type="spellEnd"/>
            <w:r w:rsidRPr="009C3E96">
              <w:rPr>
                <w:rFonts w:ascii="Times New Roman" w:eastAsia="NSimSun" w:hAnsi="Times New Roman" w:cs="Lucida Sans"/>
                <w:kern w:val="3"/>
                <w:sz w:val="20"/>
                <w:szCs w:val="20"/>
                <w:lang w:val="en-US" w:eastAsia="zh-CN" w:bidi="hi-IN"/>
              </w:rPr>
              <w:t xml:space="preserve"> on </w:t>
            </w:r>
            <w:r w:rsidRPr="009C3E96">
              <w:rPr>
                <w:rFonts w:ascii="Times New Roman" w:eastAsia="NSimSun" w:hAnsi="Times New Roman" w:cs="Lucida Sans"/>
                <w:kern w:val="3"/>
                <w:sz w:val="20"/>
                <w:szCs w:val="20"/>
                <w:lang w:val="en-US" w:eastAsia="zh-CN" w:bidi="hi-IN"/>
              </w:rPr>
              <w:lastRenderedPageBreak/>
              <w:t xml:space="preserve">the scale of the single market. It </w:t>
            </w:r>
            <w:r w:rsidRPr="009C3E96">
              <w:rPr>
                <w:rFonts w:ascii="Times New Roman" w:eastAsia="NSimSun" w:hAnsi="Times New Roman" w:cs="Lucida Sans"/>
                <w:kern w:val="3"/>
                <w:sz w:val="20"/>
                <w:szCs w:val="20"/>
                <w:shd w:val="clear" w:color="auto" w:fill="00FFFF"/>
                <w:lang w:val="en-US" w:eastAsia="zh-CN" w:bidi="hi-IN"/>
              </w:rPr>
              <w:t xml:space="preserve">will </w:t>
            </w:r>
            <w:r w:rsidRPr="009C3E96">
              <w:rPr>
                <w:rFonts w:ascii="Times New Roman" w:eastAsia="NSimSun" w:hAnsi="Times New Roman" w:cs="Lucida Sans"/>
                <w:kern w:val="3"/>
                <w:sz w:val="20"/>
                <w:szCs w:val="20"/>
                <w:lang w:val="en-US" w:eastAsia="zh-CN" w:bidi="hi-IN"/>
              </w:rPr>
              <w:t>contribute towards the establishment of the single market for data, by ensuring the emergence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cross-border functioning of novel services through a set of </w:t>
            </w:r>
            <w:proofErr w:type="spellStart"/>
            <w:r w:rsidRPr="009C3E96">
              <w:rPr>
                <w:rFonts w:ascii="Times New Roman" w:eastAsia="NSimSun" w:hAnsi="Times New Roman" w:cs="Lucida Sans"/>
                <w:kern w:val="3"/>
                <w:sz w:val="20"/>
                <w:szCs w:val="20"/>
                <w:lang w:val="en-US" w:eastAsia="zh-CN" w:bidi="hi-IN"/>
              </w:rPr>
              <w:t>harmonised</w:t>
            </w:r>
            <w:proofErr w:type="spellEnd"/>
            <w:r w:rsidRPr="009C3E96">
              <w:rPr>
                <w:rFonts w:ascii="Times New Roman" w:eastAsia="NSimSun" w:hAnsi="Times New Roman" w:cs="Lucida Sans"/>
                <w:kern w:val="3"/>
                <w:sz w:val="20"/>
                <w:szCs w:val="20"/>
                <w:lang w:val="en-US" w:eastAsia="zh-CN" w:bidi="hi-IN"/>
              </w:rPr>
              <w:t xml:space="preserve"> provisions.</w:t>
            </w:r>
          </w:p>
        </w:tc>
      </w:tr>
      <w:tr w:rsidR="009C3E96" w:rsidRPr="009C3E96" w14:paraId="2CEE872D" w14:textId="77777777" w:rsidTr="00045001">
        <w:tc>
          <w:tcPr>
            <w:tcW w:w="3261" w:type="dxa"/>
            <w:tcMar>
              <w:top w:w="28" w:type="dxa"/>
              <w:left w:w="28" w:type="dxa"/>
              <w:bottom w:w="28" w:type="dxa"/>
              <w:right w:w="28" w:type="dxa"/>
            </w:tcMar>
            <w:vAlign w:val="center"/>
          </w:tcPr>
          <w:p w14:paraId="21CC1280"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lastRenderedPageBreak/>
              <w:t>Digital policies are a shared competence between the EU</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its Member States. Article 4(2)</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(3) of the TFEU specifies that, in the area of the single market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technological development, the EU</w:t>
            </w:r>
            <w:r w:rsidRPr="009C3E96">
              <w:rPr>
                <w:rFonts w:ascii="Times New Roman" w:eastAsia="NSimSun" w:hAnsi="Times New Roman" w:cs="Lucida Sans"/>
                <w:color w:val="00FFFF"/>
                <w:kern w:val="3"/>
                <w:sz w:val="20"/>
                <w:szCs w:val="20"/>
                <w:lang w:val="en-US" w:eastAsia="zh-CN" w:bidi="hi-IN"/>
              </w:rPr>
              <w:t xml:space="preserve"> can </w:t>
            </w:r>
            <w:r w:rsidRPr="009C3E96">
              <w:rPr>
                <w:rFonts w:ascii="Times New Roman" w:eastAsia="NSimSun" w:hAnsi="Times New Roman" w:cs="Lucida Sans"/>
                <w:kern w:val="3"/>
                <w:sz w:val="20"/>
                <w:szCs w:val="20"/>
                <w:lang w:val="en-US" w:eastAsia="zh-CN" w:bidi="hi-IN"/>
              </w:rPr>
              <w:t>carry out specific activities, without prejudice to the Member States’ freedom to act in the same areas.</w:t>
            </w:r>
          </w:p>
        </w:tc>
      </w:tr>
      <w:tr w:rsidR="009C3E96" w:rsidRPr="009C3E96" w14:paraId="721D0C79" w14:textId="77777777" w:rsidTr="00045001">
        <w:tc>
          <w:tcPr>
            <w:tcW w:w="3261" w:type="dxa"/>
            <w:tcMar>
              <w:top w:w="28" w:type="dxa"/>
              <w:left w:w="28" w:type="dxa"/>
              <w:bottom w:w="28" w:type="dxa"/>
              <w:right w:w="28" w:type="dxa"/>
            </w:tcMar>
            <w:vAlign w:val="center"/>
          </w:tcPr>
          <w:p w14:paraId="55C4988C"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•Subsidiarity (for non-exclusive competence)</w:t>
            </w:r>
          </w:p>
        </w:tc>
      </w:tr>
      <w:tr w:rsidR="009C3E96" w:rsidRPr="009C3E96" w14:paraId="0EBD6ED3" w14:textId="77777777" w:rsidTr="00045001">
        <w:tc>
          <w:tcPr>
            <w:tcW w:w="3261" w:type="dxa"/>
            <w:tcMar>
              <w:top w:w="28" w:type="dxa"/>
              <w:left w:w="28" w:type="dxa"/>
              <w:bottom w:w="28" w:type="dxa"/>
              <w:right w:w="28" w:type="dxa"/>
            </w:tcMar>
            <w:vAlign w:val="center"/>
          </w:tcPr>
          <w:p w14:paraId="5F746116"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Businesses often need data from several Member States so they</w:t>
            </w:r>
            <w:r w:rsidRPr="009C3E96">
              <w:rPr>
                <w:rFonts w:ascii="Times New Roman" w:eastAsia="NSimSun" w:hAnsi="Times New Roman" w:cs="Lucida Sans"/>
                <w:color w:val="00FFFF"/>
                <w:kern w:val="3"/>
                <w:sz w:val="20"/>
                <w:szCs w:val="20"/>
                <w:lang w:val="en-US" w:eastAsia="zh-CN" w:bidi="hi-IN"/>
              </w:rPr>
              <w:t xml:space="preserve"> can </w:t>
            </w:r>
            <w:r w:rsidRPr="009C3E96">
              <w:rPr>
                <w:rFonts w:ascii="Times New Roman" w:eastAsia="NSimSun" w:hAnsi="Times New Roman" w:cs="Lucida Sans"/>
                <w:kern w:val="3"/>
                <w:sz w:val="20"/>
                <w:szCs w:val="20"/>
                <w:lang w:val="en-US" w:eastAsia="zh-CN" w:bidi="hi-IN"/>
              </w:rPr>
              <w:t>develop EU-wide products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services, as data samples available in individual Member States often do not have the richness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diversity allowing ‘Big Data’ pattern detection</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machine learning. In addition, data-based products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services developed in one Member State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need to be </w:t>
            </w:r>
            <w:proofErr w:type="spellStart"/>
            <w:r w:rsidRPr="009C3E96">
              <w:rPr>
                <w:rFonts w:ascii="Times New Roman" w:eastAsia="NSimSun" w:hAnsi="Times New Roman" w:cs="Lucida Sans"/>
                <w:kern w:val="3"/>
                <w:sz w:val="20"/>
                <w:szCs w:val="20"/>
                <w:lang w:val="en-US" w:eastAsia="zh-CN" w:bidi="hi-IN"/>
              </w:rPr>
              <w:t>customised</w:t>
            </w:r>
            <w:proofErr w:type="spellEnd"/>
            <w:r w:rsidRPr="009C3E96">
              <w:rPr>
                <w:rFonts w:ascii="Times New Roman" w:eastAsia="NSimSun" w:hAnsi="Times New Roman" w:cs="Lucida Sans"/>
                <w:kern w:val="3"/>
                <w:sz w:val="20"/>
                <w:szCs w:val="20"/>
                <w:lang w:val="en-US" w:eastAsia="zh-CN" w:bidi="hi-IN"/>
              </w:rPr>
              <w:t xml:space="preserve"> to suit the preferences of customers in another Member State,</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b/>
                <w:i/>
                <w:color w:val="FF0000"/>
                <w:kern w:val="3"/>
                <w:sz w:val="20"/>
                <w:szCs w:val="20"/>
                <w:shd w:val="clear" w:color="auto" w:fill="FFFF00"/>
                <w:lang w:val="en-US" w:eastAsia="zh-CN" w:bidi="hi-IN"/>
              </w:rPr>
              <w:t>and</w:t>
            </w:r>
            <w:r w:rsidRPr="009C3E96">
              <w:rPr>
                <w:rFonts w:ascii="Times New Roman" w:eastAsia="NSimSun" w:hAnsi="Times New Roman" w:cs="Lucida Sans"/>
                <w:kern w:val="3"/>
                <w:sz w:val="20"/>
                <w:szCs w:val="20"/>
                <w:shd w:val="clear" w:color="auto" w:fill="FFFF00"/>
                <w:lang w:val="en-US" w:eastAsia="zh-CN" w:bidi="hi-IN"/>
              </w:rPr>
              <w:t xml:space="preserve"> this </w:t>
            </w:r>
            <w:r w:rsidRPr="009C3E96">
              <w:rPr>
                <w:rFonts w:ascii="Times New Roman" w:eastAsia="NSimSun" w:hAnsi="Times New Roman" w:cs="Lucida Sans"/>
                <w:kern w:val="3"/>
                <w:sz w:val="20"/>
                <w:szCs w:val="20"/>
                <w:lang w:val="en-US" w:eastAsia="zh-CN" w:bidi="hi-IN"/>
              </w:rPr>
              <w:t xml:space="preserve">requires local data on the Member States’ level. As such, data </w:t>
            </w:r>
            <w:r w:rsidRPr="009C3E96">
              <w:rPr>
                <w:rFonts w:ascii="Times New Roman" w:eastAsia="NSimSun" w:hAnsi="Times New Roman" w:cs="Lucida Sans"/>
                <w:color w:val="00FFFF"/>
                <w:kern w:val="3"/>
                <w:sz w:val="20"/>
                <w:szCs w:val="20"/>
                <w:lang w:val="en-US" w:eastAsia="zh-CN" w:bidi="hi-IN"/>
              </w:rPr>
              <w:t>needs</w:t>
            </w:r>
            <w:r w:rsidRPr="009C3E96">
              <w:rPr>
                <w:rFonts w:ascii="Times New Roman" w:eastAsia="NSimSun" w:hAnsi="Times New Roman" w:cs="Lucida Sans"/>
                <w:kern w:val="3"/>
                <w:sz w:val="20"/>
                <w:szCs w:val="20"/>
                <w:lang w:val="en-US" w:eastAsia="zh-CN" w:bidi="hi-IN"/>
              </w:rPr>
              <w:t xml:space="preserve"> to be</w:t>
            </w:r>
            <w:r w:rsidRPr="009C3E96">
              <w:rPr>
                <w:rFonts w:ascii="Times New Roman" w:eastAsia="NSimSun" w:hAnsi="Times New Roman" w:cs="Lucida Sans"/>
                <w:color w:val="00FFFF"/>
                <w:kern w:val="3"/>
                <w:sz w:val="20"/>
                <w:szCs w:val="20"/>
                <w:lang w:val="en-US" w:eastAsia="zh-CN" w:bidi="hi-IN"/>
              </w:rPr>
              <w:t xml:space="preserve"> able</w:t>
            </w:r>
            <w:r w:rsidRPr="009C3E96">
              <w:rPr>
                <w:rFonts w:ascii="Times New Roman" w:eastAsia="NSimSun" w:hAnsi="Times New Roman" w:cs="Lucida Sans"/>
                <w:kern w:val="3"/>
                <w:sz w:val="20"/>
                <w:szCs w:val="20"/>
                <w:lang w:val="en-US" w:eastAsia="zh-CN" w:bidi="hi-IN"/>
              </w:rPr>
              <w:t xml:space="preserve"> to flow easily through EU-wide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w:t>
            </w:r>
            <w:r w:rsidRPr="009C3E96">
              <w:rPr>
                <w:rFonts w:ascii="Times New Roman" w:eastAsia="NSimSun" w:hAnsi="Times New Roman" w:cs="Lucida Sans"/>
                <w:kern w:val="3"/>
                <w:sz w:val="20"/>
                <w:szCs w:val="20"/>
                <w:u w:val="single"/>
                <w:lang w:val="en-US" w:eastAsia="zh-CN" w:bidi="hi-IN"/>
              </w:rPr>
              <w:t>cross-sector value chains</w:t>
            </w:r>
            <w:r w:rsidRPr="009C3E96">
              <w:rPr>
                <w:rFonts w:ascii="Times New Roman" w:eastAsia="NSimSun" w:hAnsi="Times New Roman" w:cs="Lucida Sans"/>
                <w:kern w:val="3"/>
                <w:sz w:val="20"/>
                <w:szCs w:val="20"/>
                <w:lang w:val="en-US" w:eastAsia="zh-CN" w:bidi="hi-IN"/>
              </w:rPr>
              <w:t xml:space="preserve">, for which a highly </w:t>
            </w:r>
            <w:proofErr w:type="spellStart"/>
            <w:r w:rsidRPr="009C3E96">
              <w:rPr>
                <w:rFonts w:ascii="Times New Roman" w:eastAsia="NSimSun" w:hAnsi="Times New Roman" w:cs="Lucida Sans"/>
                <w:kern w:val="3"/>
                <w:sz w:val="20"/>
                <w:szCs w:val="20"/>
                <w:lang w:val="en-US" w:eastAsia="zh-CN" w:bidi="hi-IN"/>
              </w:rPr>
              <w:t>harmonised</w:t>
            </w:r>
            <w:proofErr w:type="spellEnd"/>
            <w:r w:rsidRPr="009C3E96">
              <w:rPr>
                <w:rFonts w:ascii="Times New Roman" w:eastAsia="NSimSun" w:hAnsi="Times New Roman" w:cs="Lucida Sans"/>
                <w:kern w:val="3"/>
                <w:sz w:val="20"/>
                <w:szCs w:val="20"/>
                <w:lang w:val="en-US" w:eastAsia="zh-CN" w:bidi="hi-IN"/>
              </w:rPr>
              <w:t xml:space="preserve"> legislative environment is essential. Furthermore, only action at Union level</w:t>
            </w:r>
            <w:r w:rsidRPr="009C3E96">
              <w:rPr>
                <w:rFonts w:ascii="Times New Roman" w:eastAsia="NSimSun" w:hAnsi="Times New Roman" w:cs="Lucida Sans"/>
                <w:color w:val="00FFFF"/>
                <w:kern w:val="3"/>
                <w:sz w:val="20"/>
                <w:szCs w:val="20"/>
                <w:lang w:val="en-US" w:eastAsia="zh-CN" w:bidi="hi-IN"/>
              </w:rPr>
              <w:t xml:space="preserve"> can </w:t>
            </w:r>
            <w:r w:rsidRPr="009C3E96">
              <w:rPr>
                <w:rFonts w:ascii="Times New Roman" w:eastAsia="NSimSun" w:hAnsi="Times New Roman" w:cs="Lucida Sans"/>
                <w:kern w:val="3"/>
                <w:sz w:val="20"/>
                <w:szCs w:val="20"/>
                <w:lang w:val="en-US" w:eastAsia="zh-CN" w:bidi="hi-IN"/>
              </w:rPr>
              <w:t xml:space="preserve">ensure that a European model of data sharing, with trusted data intermediaries for </w:t>
            </w:r>
            <w:r w:rsidRPr="009C3E96">
              <w:rPr>
                <w:rFonts w:ascii="Times New Roman" w:eastAsia="NSimSun" w:hAnsi="Times New Roman" w:cs="Lucida Sans"/>
                <w:kern w:val="3"/>
                <w:sz w:val="20"/>
                <w:szCs w:val="20"/>
                <w:u w:val="single"/>
                <w:lang w:val="en-US" w:eastAsia="zh-CN" w:bidi="hi-IN"/>
              </w:rPr>
              <w:t>B2B</w:t>
            </w:r>
            <w:r w:rsidRPr="009C3E96">
              <w:rPr>
                <w:rFonts w:ascii="Times New Roman" w:eastAsia="NSimSun" w:hAnsi="Times New Roman" w:cs="Lucida Sans"/>
                <w:kern w:val="3"/>
                <w:sz w:val="20"/>
                <w:szCs w:val="20"/>
                <w:lang w:val="en-US" w:eastAsia="zh-CN" w:bidi="hi-IN"/>
              </w:rPr>
              <w:t xml:space="preserve"> data sharing</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for personal data spaces, takes off, given the cross-border nature of data sharing</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importance of such data sharing.</w:t>
            </w:r>
          </w:p>
        </w:tc>
      </w:tr>
      <w:tr w:rsidR="009C3E96" w:rsidRPr="009C3E96" w14:paraId="0C6B959F" w14:textId="77777777" w:rsidTr="00045001">
        <w:tc>
          <w:tcPr>
            <w:tcW w:w="3261" w:type="dxa"/>
            <w:tcMar>
              <w:top w:w="28" w:type="dxa"/>
              <w:left w:w="28" w:type="dxa"/>
              <w:bottom w:w="28" w:type="dxa"/>
              <w:right w:w="28" w:type="dxa"/>
            </w:tcMar>
            <w:vAlign w:val="center"/>
          </w:tcPr>
          <w:p w14:paraId="1451425D"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A </w:t>
            </w:r>
            <w:r w:rsidRPr="009C3E96">
              <w:rPr>
                <w:rFonts w:ascii="Times New Roman" w:eastAsia="NSimSun" w:hAnsi="Times New Roman" w:cs="Lucida Sans"/>
                <w:kern w:val="3"/>
                <w:sz w:val="20"/>
                <w:szCs w:val="20"/>
                <w:u w:val="single"/>
                <w:lang w:val="en-US" w:eastAsia="zh-CN" w:bidi="hi-IN"/>
              </w:rPr>
              <w:t xml:space="preserve">single market </w:t>
            </w:r>
            <w:r w:rsidRPr="009C3E96">
              <w:rPr>
                <w:rFonts w:ascii="Times New Roman" w:eastAsia="NSimSun" w:hAnsi="Times New Roman" w:cs="Lucida Sans"/>
                <w:kern w:val="3"/>
                <w:sz w:val="20"/>
                <w:szCs w:val="20"/>
                <w:lang w:val="en-US" w:eastAsia="zh-CN" w:bidi="hi-IN"/>
              </w:rPr>
              <w:t xml:space="preserve">for data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ensure that data from the public sector, businesses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citizens</w:t>
            </w:r>
            <w:r w:rsidRPr="009C3E96">
              <w:rPr>
                <w:rFonts w:ascii="Times New Roman" w:eastAsia="NSimSun" w:hAnsi="Times New Roman" w:cs="Lucida Sans"/>
                <w:color w:val="00FFFF"/>
                <w:kern w:val="3"/>
                <w:sz w:val="20"/>
                <w:szCs w:val="20"/>
                <w:lang w:val="en-US" w:eastAsia="zh-CN" w:bidi="hi-IN"/>
              </w:rPr>
              <w:t xml:space="preserve"> can </w:t>
            </w:r>
            <w:r w:rsidRPr="009C3E96">
              <w:rPr>
                <w:rFonts w:ascii="Times New Roman" w:eastAsia="NSimSun" w:hAnsi="Times New Roman" w:cs="Lucida Sans"/>
                <w:kern w:val="3"/>
                <w:sz w:val="20"/>
                <w:szCs w:val="20"/>
                <w:lang w:val="en-US" w:eastAsia="zh-CN" w:bidi="hi-IN"/>
              </w:rPr>
              <w:t>be accessed</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used in the most effective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responsible manner possible, while businesses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citizens keep control of the data they </w:t>
            </w:r>
            <w:proofErr w:type="gramStart"/>
            <w:r w:rsidRPr="009C3E96">
              <w:rPr>
                <w:rFonts w:ascii="Times New Roman" w:eastAsia="NSimSun" w:hAnsi="Times New Roman" w:cs="Lucida Sans"/>
                <w:kern w:val="3"/>
                <w:sz w:val="20"/>
                <w:szCs w:val="20"/>
                <w:lang w:val="en-US" w:eastAsia="zh-CN" w:bidi="hi-IN"/>
              </w:rPr>
              <w:t>generate</w:t>
            </w:r>
            <w:proofErr w:type="gramEnd"/>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investments made into their collection are safeguarded. Increased access to data </w:t>
            </w:r>
            <w:r w:rsidRPr="009C3E96">
              <w:rPr>
                <w:rFonts w:ascii="Times New Roman" w:eastAsia="NSimSun" w:hAnsi="Times New Roman" w:cs="Lucida Sans"/>
                <w:color w:val="00FFFF"/>
                <w:kern w:val="3"/>
                <w:sz w:val="20"/>
                <w:szCs w:val="20"/>
                <w:lang w:val="en-US" w:eastAsia="zh-CN" w:bidi="hi-IN"/>
              </w:rPr>
              <w:t>would</w:t>
            </w:r>
            <w:r w:rsidRPr="009C3E96">
              <w:rPr>
                <w:rFonts w:ascii="Times New Roman" w:eastAsia="NSimSun" w:hAnsi="Times New Roman" w:cs="Lucida Sans"/>
                <w:kern w:val="3"/>
                <w:sz w:val="20"/>
                <w:szCs w:val="20"/>
                <w:lang w:val="en-US" w:eastAsia="zh-CN" w:bidi="hi-IN"/>
              </w:rPr>
              <w:t xml:space="preserve"> have as a result that companies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research </w:t>
            </w:r>
            <w:proofErr w:type="spellStart"/>
            <w:r w:rsidRPr="009C3E96">
              <w:rPr>
                <w:rFonts w:ascii="Times New Roman" w:eastAsia="NSimSun" w:hAnsi="Times New Roman" w:cs="Lucida Sans"/>
                <w:kern w:val="3"/>
                <w:sz w:val="20"/>
                <w:szCs w:val="20"/>
                <w:lang w:val="en-US" w:eastAsia="zh-CN" w:bidi="hi-IN"/>
              </w:rPr>
              <w:t>organisations</w:t>
            </w:r>
            <w:proofErr w:type="spellEnd"/>
            <w:r w:rsidRPr="009C3E96">
              <w:rPr>
                <w:rFonts w:ascii="Times New Roman" w:eastAsia="NSimSun" w:hAnsi="Times New Roman" w:cs="Lucida Sans"/>
                <w:kern w:val="3"/>
                <w:sz w:val="20"/>
                <w:szCs w:val="20"/>
                <w:lang w:val="en-US" w:eastAsia="zh-CN" w:bidi="hi-IN"/>
              </w:rPr>
              <w:t xml:space="preserve"> </w:t>
            </w:r>
            <w:r w:rsidRPr="009C3E96">
              <w:rPr>
                <w:rFonts w:ascii="Times New Roman" w:eastAsia="NSimSun" w:hAnsi="Times New Roman" w:cs="Lucida Sans"/>
                <w:color w:val="00FFFF"/>
                <w:kern w:val="3"/>
                <w:sz w:val="20"/>
                <w:szCs w:val="20"/>
                <w:lang w:val="en-US" w:eastAsia="zh-CN" w:bidi="hi-IN"/>
              </w:rPr>
              <w:t>would</w:t>
            </w:r>
            <w:r w:rsidRPr="009C3E96">
              <w:rPr>
                <w:rFonts w:ascii="Times New Roman" w:eastAsia="NSimSun" w:hAnsi="Times New Roman" w:cs="Lucida Sans"/>
                <w:kern w:val="3"/>
                <w:sz w:val="20"/>
                <w:szCs w:val="20"/>
                <w:lang w:val="en-US" w:eastAsia="zh-CN" w:bidi="hi-IN"/>
              </w:rPr>
              <w:t xml:space="preserve"> advance representative scientific developments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market innovation in the EU as a whole, which is particularly important in situations where EU coordinated action is necessary, such as the COVID-19 crisis.</w:t>
            </w:r>
          </w:p>
        </w:tc>
      </w:tr>
      <w:tr w:rsidR="009C3E96" w:rsidRPr="009C3E96" w14:paraId="3D5C4CA2" w14:textId="77777777" w:rsidTr="00045001">
        <w:tc>
          <w:tcPr>
            <w:tcW w:w="3261" w:type="dxa"/>
            <w:tcMar>
              <w:top w:w="28" w:type="dxa"/>
              <w:left w:w="28" w:type="dxa"/>
              <w:bottom w:w="28" w:type="dxa"/>
              <w:right w:w="28" w:type="dxa"/>
            </w:tcMar>
            <w:vAlign w:val="center"/>
          </w:tcPr>
          <w:p w14:paraId="1657B235"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eastAsia="zh-CN" w:bidi="hi-IN"/>
              </w:rPr>
            </w:pPr>
            <w:r w:rsidRPr="009C3E96">
              <w:rPr>
                <w:rFonts w:ascii="Times New Roman" w:eastAsia="NSimSun" w:hAnsi="Times New Roman" w:cs="Lucida Sans"/>
                <w:kern w:val="3"/>
                <w:sz w:val="20"/>
                <w:szCs w:val="20"/>
                <w:lang w:eastAsia="zh-CN" w:bidi="hi-IN"/>
              </w:rPr>
              <w:t>•</w:t>
            </w:r>
            <w:r w:rsidRPr="009C3E96">
              <w:rPr>
                <w:rFonts w:ascii="Times New Roman" w:eastAsia="NSimSun" w:hAnsi="Times New Roman" w:cs="Lucida Sans"/>
                <w:kern w:val="3"/>
                <w:sz w:val="20"/>
                <w:szCs w:val="20"/>
                <w:lang w:val="en-US" w:eastAsia="zh-CN" w:bidi="hi-IN"/>
              </w:rPr>
              <w:t>Proportionality</w:t>
            </w:r>
          </w:p>
        </w:tc>
      </w:tr>
      <w:tr w:rsidR="009C3E96" w:rsidRPr="009C3E96" w14:paraId="7E3FD7C2" w14:textId="77777777" w:rsidTr="00045001">
        <w:tc>
          <w:tcPr>
            <w:tcW w:w="3261" w:type="dxa"/>
            <w:tcMar>
              <w:top w:w="28" w:type="dxa"/>
              <w:left w:w="28" w:type="dxa"/>
              <w:bottom w:w="28" w:type="dxa"/>
              <w:right w:w="28" w:type="dxa"/>
            </w:tcMar>
            <w:vAlign w:val="center"/>
          </w:tcPr>
          <w:p w14:paraId="18F4B13B"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The initiative is proportionate to the objectives sought. The proposed legislation creates an </w:t>
            </w:r>
            <w:r w:rsidRPr="009C3E96">
              <w:rPr>
                <w:rFonts w:ascii="Times New Roman" w:eastAsia="NSimSun" w:hAnsi="Times New Roman" w:cs="Lucida Sans"/>
                <w:kern w:val="3"/>
                <w:sz w:val="20"/>
                <w:szCs w:val="20"/>
                <w:u w:val="single"/>
                <w:lang w:val="en-US" w:eastAsia="zh-CN" w:bidi="hi-IN"/>
              </w:rPr>
              <w:t>enabling framework</w:t>
            </w:r>
            <w:r w:rsidRPr="009C3E96">
              <w:rPr>
                <w:rFonts w:ascii="Times New Roman" w:eastAsia="NSimSun" w:hAnsi="Times New Roman" w:cs="Lucida Sans"/>
                <w:kern w:val="3"/>
                <w:sz w:val="20"/>
                <w:szCs w:val="20"/>
                <w:lang w:val="en-US" w:eastAsia="zh-CN" w:bidi="hi-IN"/>
              </w:rPr>
              <w:t xml:space="preserve"> that does not go beyond what is necessary to achieve the objectives. It </w:t>
            </w:r>
            <w:proofErr w:type="spellStart"/>
            <w:r w:rsidRPr="009C3E96">
              <w:rPr>
                <w:rFonts w:ascii="Times New Roman" w:eastAsia="NSimSun" w:hAnsi="Times New Roman" w:cs="Lucida Sans"/>
                <w:kern w:val="3"/>
                <w:sz w:val="20"/>
                <w:szCs w:val="20"/>
                <w:lang w:val="en-US" w:eastAsia="zh-CN" w:bidi="hi-IN"/>
              </w:rPr>
              <w:t>harmonises</w:t>
            </w:r>
            <w:proofErr w:type="spellEnd"/>
            <w:r w:rsidRPr="009C3E96">
              <w:rPr>
                <w:rFonts w:ascii="Times New Roman" w:eastAsia="NSimSun" w:hAnsi="Times New Roman" w:cs="Lucida Sans"/>
                <w:kern w:val="3"/>
                <w:sz w:val="20"/>
                <w:szCs w:val="20"/>
                <w:lang w:val="en-US" w:eastAsia="zh-CN" w:bidi="hi-IN"/>
              </w:rPr>
              <w:t xml:space="preserve"> a series of data-sharing practices, while respecting the Member States’ prerogative to </w:t>
            </w:r>
            <w:proofErr w:type="spellStart"/>
            <w:r w:rsidRPr="009C3E96">
              <w:rPr>
                <w:rFonts w:ascii="Times New Roman" w:eastAsia="NSimSun" w:hAnsi="Times New Roman" w:cs="Lucida Sans"/>
                <w:kern w:val="3"/>
                <w:sz w:val="20"/>
                <w:szCs w:val="20"/>
                <w:lang w:val="en-US" w:eastAsia="zh-CN" w:bidi="hi-IN"/>
              </w:rPr>
              <w:t>organise</w:t>
            </w:r>
            <w:proofErr w:type="spellEnd"/>
            <w:r w:rsidRPr="009C3E96">
              <w:rPr>
                <w:rFonts w:ascii="Times New Roman" w:eastAsia="NSimSun" w:hAnsi="Times New Roman" w:cs="Lucida Sans"/>
                <w:kern w:val="3"/>
                <w:sz w:val="20"/>
                <w:szCs w:val="20"/>
                <w:lang w:val="en-US" w:eastAsia="zh-CN" w:bidi="hi-IN"/>
              </w:rPr>
              <w:t xml:space="preserve"> their administration</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legislate on access to public sector information. The notification framework for data intermediaries, </w:t>
            </w:r>
            <w:r w:rsidRPr="009C3E96">
              <w:rPr>
                <w:rFonts w:ascii="Times New Roman" w:eastAsia="NSimSun" w:hAnsi="Times New Roman" w:cs="Lucida Sans"/>
                <w:b/>
                <w:bCs/>
                <w:i/>
                <w:iCs/>
                <w:color w:val="C9211E"/>
                <w:kern w:val="3"/>
                <w:sz w:val="20"/>
                <w:szCs w:val="20"/>
                <w:lang w:val="en-US" w:eastAsia="zh-CN" w:bidi="hi-IN"/>
              </w:rPr>
              <w:t>as well as</w:t>
            </w:r>
            <w:r w:rsidRPr="009C3E96">
              <w:rPr>
                <w:rFonts w:ascii="Times New Roman" w:eastAsia="NSimSun" w:hAnsi="Times New Roman" w:cs="Lucida Sans"/>
                <w:kern w:val="3"/>
                <w:sz w:val="20"/>
                <w:szCs w:val="20"/>
                <w:lang w:val="en-US" w:eastAsia="zh-CN" w:bidi="hi-IN"/>
              </w:rPr>
              <w:t xml:space="preserve"> the </w:t>
            </w:r>
            <w:r w:rsidRPr="009C3E96">
              <w:rPr>
                <w:rFonts w:ascii="Times New Roman" w:eastAsia="NSimSun" w:hAnsi="Times New Roman" w:cs="Lucida Sans"/>
                <w:kern w:val="3"/>
                <w:sz w:val="20"/>
                <w:szCs w:val="20"/>
                <w:u w:val="single"/>
                <w:lang w:val="en-US" w:eastAsia="zh-CN" w:bidi="hi-IN"/>
              </w:rPr>
              <w:t>mechanisms for data altruism</w:t>
            </w:r>
            <w:r w:rsidRPr="009C3E96">
              <w:rPr>
                <w:rFonts w:ascii="Times New Roman" w:eastAsia="NSimSun" w:hAnsi="Times New Roman" w:cs="Lucida Sans"/>
                <w:kern w:val="3"/>
                <w:sz w:val="20"/>
                <w:szCs w:val="20"/>
                <w:lang w:val="en-US" w:eastAsia="zh-CN" w:bidi="hi-IN"/>
              </w:rPr>
              <w:t xml:space="preserve"> serve to attain a higher level of trust in these services, without unnecessarily restricting these activities,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help develop an internal market for the exchange of such data. The initiative </w:t>
            </w:r>
            <w:r w:rsidRPr="009C3E96">
              <w:rPr>
                <w:rFonts w:ascii="Times New Roman" w:eastAsia="NSimSun" w:hAnsi="Times New Roman" w:cs="Lucida Sans"/>
                <w:kern w:val="3"/>
                <w:sz w:val="20"/>
                <w:szCs w:val="20"/>
                <w:shd w:val="clear" w:color="auto" w:fill="00FFFF"/>
                <w:lang w:val="en-US" w:eastAsia="zh-CN" w:bidi="hi-IN"/>
              </w:rPr>
              <w:t xml:space="preserve">will </w:t>
            </w:r>
            <w:r w:rsidRPr="009C3E96">
              <w:rPr>
                <w:rFonts w:ascii="Times New Roman" w:eastAsia="NSimSun" w:hAnsi="Times New Roman" w:cs="Lucida Sans"/>
                <w:kern w:val="3"/>
                <w:sz w:val="20"/>
                <w:szCs w:val="20"/>
                <w:lang w:val="en-US" w:eastAsia="zh-CN" w:bidi="hi-IN"/>
              </w:rPr>
              <w:t>also leave a significant amount of flexibility for application at sector-specific level, including for the future development of European data spaces.</w:t>
            </w:r>
          </w:p>
        </w:tc>
      </w:tr>
      <w:tr w:rsidR="009C3E96" w:rsidRPr="009C3E96" w14:paraId="5FA64408" w14:textId="77777777" w:rsidTr="00045001">
        <w:tc>
          <w:tcPr>
            <w:tcW w:w="3261" w:type="dxa"/>
            <w:tcMar>
              <w:top w:w="28" w:type="dxa"/>
              <w:left w:w="28" w:type="dxa"/>
              <w:bottom w:w="28" w:type="dxa"/>
              <w:right w:w="28" w:type="dxa"/>
            </w:tcMar>
            <w:vAlign w:val="center"/>
          </w:tcPr>
          <w:p w14:paraId="72451793"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The proposed Regulation </w:t>
            </w:r>
            <w:r w:rsidRPr="009C3E96">
              <w:rPr>
                <w:rFonts w:ascii="Times New Roman" w:eastAsia="NSimSun" w:hAnsi="Times New Roman" w:cs="Lucida Sans"/>
                <w:kern w:val="3"/>
                <w:sz w:val="20"/>
                <w:szCs w:val="20"/>
                <w:shd w:val="clear" w:color="auto" w:fill="00FFFF"/>
                <w:lang w:val="en-US" w:eastAsia="zh-CN" w:bidi="hi-IN"/>
              </w:rPr>
              <w:t xml:space="preserve">will </w:t>
            </w:r>
            <w:r w:rsidRPr="009C3E96">
              <w:rPr>
                <w:rFonts w:ascii="Times New Roman" w:eastAsia="NSimSun" w:hAnsi="Times New Roman" w:cs="Lucida Sans"/>
                <w:kern w:val="3"/>
                <w:sz w:val="20"/>
                <w:szCs w:val="20"/>
                <w:lang w:val="en-US" w:eastAsia="zh-CN" w:bidi="hi-IN"/>
              </w:rPr>
              <w:t>give rise to financial</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administrative costs, which are to be borne mainly by national authorities, while some costs </w:t>
            </w:r>
            <w:r w:rsidRPr="009C3E96">
              <w:rPr>
                <w:rFonts w:ascii="Times New Roman" w:eastAsia="NSimSun" w:hAnsi="Times New Roman" w:cs="Lucida Sans"/>
                <w:kern w:val="3"/>
                <w:sz w:val="20"/>
                <w:szCs w:val="20"/>
                <w:shd w:val="clear" w:color="auto" w:fill="00FFFF"/>
                <w:lang w:val="en-US" w:eastAsia="zh-CN" w:bidi="hi-IN"/>
              </w:rPr>
              <w:t xml:space="preserve">will </w:t>
            </w:r>
            <w:r w:rsidRPr="009C3E96">
              <w:rPr>
                <w:rFonts w:ascii="Times New Roman" w:eastAsia="NSimSun" w:hAnsi="Times New Roman" w:cs="Lucida Sans"/>
                <w:kern w:val="3"/>
                <w:sz w:val="20"/>
                <w:szCs w:val="20"/>
                <w:lang w:val="en-US" w:eastAsia="zh-CN" w:bidi="hi-IN"/>
              </w:rPr>
              <w:t>also burden data users,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data sharing providers in order to ensure compliance with the obligations set in this Regulation. However, the exploration of different options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their expected costs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benefits led to a balanced design of the instrument. It </w:t>
            </w:r>
            <w:r w:rsidRPr="009C3E96">
              <w:rPr>
                <w:rFonts w:ascii="Times New Roman" w:eastAsia="NSimSun" w:hAnsi="Times New Roman" w:cs="Lucida Sans"/>
                <w:kern w:val="3"/>
                <w:sz w:val="20"/>
                <w:szCs w:val="20"/>
                <w:shd w:val="clear" w:color="auto" w:fill="00FFFF"/>
                <w:lang w:val="en-US" w:eastAsia="zh-CN" w:bidi="hi-IN"/>
              </w:rPr>
              <w:t xml:space="preserve">will </w:t>
            </w:r>
            <w:r w:rsidRPr="009C3E96">
              <w:rPr>
                <w:rFonts w:ascii="Times New Roman" w:eastAsia="NSimSun" w:hAnsi="Times New Roman" w:cs="Lucida Sans"/>
                <w:kern w:val="3"/>
                <w:sz w:val="20"/>
                <w:szCs w:val="20"/>
                <w:lang w:val="en-US" w:eastAsia="zh-CN" w:bidi="hi-IN"/>
              </w:rPr>
              <w:t xml:space="preserve">leave national authorities enough </w:t>
            </w:r>
            <w:r w:rsidRPr="009C3E96">
              <w:rPr>
                <w:rFonts w:ascii="Times New Roman" w:eastAsia="NSimSun" w:hAnsi="Times New Roman" w:cs="Lucida Sans"/>
                <w:kern w:val="3"/>
                <w:sz w:val="20"/>
                <w:szCs w:val="20"/>
                <w:u w:val="single"/>
                <w:lang w:val="en-US" w:eastAsia="zh-CN" w:bidi="hi-IN"/>
              </w:rPr>
              <w:t>flexibility</w:t>
            </w:r>
            <w:r w:rsidRPr="009C3E96">
              <w:rPr>
                <w:rFonts w:ascii="Times New Roman" w:eastAsia="NSimSun" w:hAnsi="Times New Roman" w:cs="Lucida Sans"/>
                <w:kern w:val="3"/>
                <w:sz w:val="20"/>
                <w:szCs w:val="20"/>
                <w:lang w:val="en-US" w:eastAsia="zh-CN" w:bidi="hi-IN"/>
              </w:rPr>
              <w:t xml:space="preserve"> to decide on the level of financial investment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to consider possibilities to recover such costs through administrative charges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fees, while offering overall coordination at EU level. Similarly, the costs to data users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sharing providers </w:t>
            </w:r>
            <w:r w:rsidRPr="009C3E96">
              <w:rPr>
                <w:rFonts w:ascii="Times New Roman" w:eastAsia="NSimSun" w:hAnsi="Times New Roman" w:cs="Lucida Sans"/>
                <w:kern w:val="3"/>
                <w:sz w:val="20"/>
                <w:szCs w:val="20"/>
                <w:shd w:val="clear" w:color="auto" w:fill="00FFFF"/>
                <w:lang w:val="en-US" w:eastAsia="zh-CN" w:bidi="hi-IN"/>
              </w:rPr>
              <w:t xml:space="preserve">will </w:t>
            </w:r>
            <w:r w:rsidRPr="009C3E96">
              <w:rPr>
                <w:rFonts w:ascii="Times New Roman" w:eastAsia="NSimSun" w:hAnsi="Times New Roman" w:cs="Lucida Sans"/>
                <w:kern w:val="3"/>
                <w:sz w:val="20"/>
                <w:szCs w:val="20"/>
                <w:lang w:val="en-US" w:eastAsia="zh-CN" w:bidi="hi-IN"/>
              </w:rPr>
              <w:t>be counterbalanced by the value emanating from broader access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use of data, </w:t>
            </w:r>
            <w:r w:rsidRPr="009C3E96">
              <w:rPr>
                <w:rFonts w:ascii="Times New Roman" w:eastAsia="NSimSun" w:hAnsi="Times New Roman" w:cs="Lucida Sans"/>
                <w:b/>
                <w:bCs/>
                <w:i/>
                <w:iCs/>
                <w:color w:val="C9211E"/>
                <w:kern w:val="3"/>
                <w:sz w:val="20"/>
                <w:szCs w:val="20"/>
                <w:lang w:val="en-US" w:eastAsia="zh-CN" w:bidi="hi-IN"/>
              </w:rPr>
              <w:t>as well as</w:t>
            </w:r>
            <w:r w:rsidRPr="009C3E96">
              <w:rPr>
                <w:rFonts w:ascii="Times New Roman" w:eastAsia="NSimSun" w:hAnsi="Times New Roman" w:cs="Lucida Sans"/>
                <w:kern w:val="3"/>
                <w:sz w:val="20"/>
                <w:szCs w:val="20"/>
                <w:lang w:val="en-US" w:eastAsia="zh-CN" w:bidi="hi-IN"/>
              </w:rPr>
              <w:t xml:space="preserve"> the market uptake of novel services.</w:t>
            </w:r>
          </w:p>
        </w:tc>
      </w:tr>
      <w:tr w:rsidR="009C3E96" w:rsidRPr="009C3E96" w14:paraId="1EB3840E" w14:textId="77777777" w:rsidTr="00045001">
        <w:tc>
          <w:tcPr>
            <w:tcW w:w="3261" w:type="dxa"/>
            <w:tcMar>
              <w:top w:w="28" w:type="dxa"/>
              <w:left w:w="28" w:type="dxa"/>
              <w:bottom w:w="28" w:type="dxa"/>
              <w:right w:w="28" w:type="dxa"/>
            </w:tcMar>
            <w:vAlign w:val="center"/>
          </w:tcPr>
          <w:p w14:paraId="088CDAD3"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eastAsia="zh-CN" w:bidi="hi-IN"/>
              </w:rPr>
            </w:pPr>
            <w:r w:rsidRPr="009C3E96">
              <w:rPr>
                <w:rFonts w:ascii="Times New Roman" w:eastAsia="NSimSun" w:hAnsi="Times New Roman" w:cs="Lucida Sans"/>
                <w:kern w:val="3"/>
                <w:sz w:val="20"/>
                <w:szCs w:val="20"/>
                <w:lang w:eastAsia="zh-CN" w:bidi="hi-IN"/>
              </w:rPr>
              <w:t>•</w:t>
            </w:r>
            <w:r w:rsidRPr="009C3E96">
              <w:rPr>
                <w:rFonts w:ascii="Times New Roman" w:eastAsia="NSimSun" w:hAnsi="Times New Roman" w:cs="Lucida Sans"/>
                <w:kern w:val="3"/>
                <w:sz w:val="20"/>
                <w:szCs w:val="20"/>
                <w:lang w:val="en-US" w:eastAsia="zh-CN" w:bidi="hi-IN"/>
              </w:rPr>
              <w:t>Choice of the instrument</w:t>
            </w:r>
          </w:p>
        </w:tc>
      </w:tr>
      <w:tr w:rsidR="009C3E96" w:rsidRPr="009C3E96" w14:paraId="44AC3DE5" w14:textId="77777777" w:rsidTr="00045001">
        <w:tc>
          <w:tcPr>
            <w:tcW w:w="3261" w:type="dxa"/>
            <w:tcMar>
              <w:top w:w="28" w:type="dxa"/>
              <w:left w:w="28" w:type="dxa"/>
              <w:bottom w:w="28" w:type="dxa"/>
              <w:right w:w="28" w:type="dxa"/>
            </w:tcMar>
            <w:vAlign w:val="center"/>
          </w:tcPr>
          <w:p w14:paraId="67DDD7CA"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The choice of a regulation as the legal instrument is justified by the predominance of elements that require a uniform application that does not leave margins of implementation to the Member States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that creates a fully horizontal framework. These elements include the notification for data sharing service providers, the mechanisms for data altruism, the basic principles that apply to the re-use of public sector data that </w:t>
            </w:r>
            <w:r w:rsidRPr="009C3E96">
              <w:rPr>
                <w:rFonts w:ascii="Times New Roman" w:eastAsia="NSimSun" w:hAnsi="Times New Roman" w:cs="Lucida Sans"/>
                <w:color w:val="00FFFF"/>
                <w:kern w:val="3"/>
                <w:sz w:val="20"/>
                <w:szCs w:val="20"/>
                <w:lang w:val="en-US" w:eastAsia="zh-CN" w:bidi="hi-IN"/>
              </w:rPr>
              <w:t>cannot</w:t>
            </w:r>
            <w:r w:rsidRPr="009C3E96">
              <w:rPr>
                <w:rFonts w:ascii="Times New Roman" w:eastAsia="NSimSun" w:hAnsi="Times New Roman" w:cs="Lucida Sans"/>
                <w:kern w:val="3"/>
                <w:sz w:val="20"/>
                <w:szCs w:val="20"/>
                <w:lang w:val="en-US" w:eastAsia="zh-CN" w:bidi="hi-IN"/>
              </w:rPr>
              <w:t xml:space="preserve"> be available as open data</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are not subject to sector-specific EU legislation,</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set-up of coordination structures at European level. The direct applicability of the Regulation </w:t>
            </w:r>
            <w:r w:rsidRPr="009C3E96">
              <w:rPr>
                <w:rFonts w:ascii="Times New Roman" w:eastAsia="NSimSun" w:hAnsi="Times New Roman" w:cs="Lucida Sans"/>
                <w:color w:val="00FFFF"/>
                <w:kern w:val="3"/>
                <w:sz w:val="20"/>
                <w:szCs w:val="20"/>
                <w:lang w:val="en-US" w:eastAsia="zh-CN" w:bidi="hi-IN"/>
              </w:rPr>
              <w:t>would</w:t>
            </w:r>
            <w:r w:rsidRPr="009C3E96">
              <w:rPr>
                <w:rFonts w:ascii="Times New Roman" w:eastAsia="NSimSun" w:hAnsi="Times New Roman" w:cs="Lucida Sans"/>
                <w:kern w:val="3"/>
                <w:sz w:val="20"/>
                <w:szCs w:val="20"/>
                <w:lang w:val="en-US" w:eastAsia="zh-CN" w:bidi="hi-IN"/>
              </w:rPr>
              <w:t xml:space="preserve"> avoid an implementation period</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process for the Member States, enabling at the same time the establishment of the common European data spaces in the near future, in line with the EU recovery plan. 18</w:t>
            </w:r>
          </w:p>
        </w:tc>
      </w:tr>
      <w:tr w:rsidR="009C3E96" w:rsidRPr="009C3E96" w14:paraId="110B9D46" w14:textId="77777777" w:rsidTr="00045001">
        <w:tc>
          <w:tcPr>
            <w:tcW w:w="3261" w:type="dxa"/>
            <w:tcMar>
              <w:top w:w="28" w:type="dxa"/>
              <w:left w:w="28" w:type="dxa"/>
              <w:bottom w:w="28" w:type="dxa"/>
              <w:right w:w="28" w:type="dxa"/>
            </w:tcMar>
            <w:vAlign w:val="center"/>
          </w:tcPr>
          <w:p w14:paraId="1ECF480B"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At the same time, the provisions of the Regulation are not overly prescriptive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leave room for different levels of Member State action for elements that do not</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 xml:space="preserve">mine the objectives of the initiative, in particular the </w:t>
            </w:r>
            <w:proofErr w:type="spellStart"/>
            <w:r w:rsidRPr="009C3E96">
              <w:rPr>
                <w:rFonts w:ascii="Times New Roman" w:eastAsia="NSimSun" w:hAnsi="Times New Roman" w:cs="Lucida Sans"/>
                <w:kern w:val="3"/>
                <w:sz w:val="20"/>
                <w:szCs w:val="20"/>
                <w:lang w:val="en-US" w:eastAsia="zh-CN" w:bidi="hi-IN"/>
              </w:rPr>
              <w:t>organisation</w:t>
            </w:r>
            <w:proofErr w:type="spellEnd"/>
            <w:r w:rsidRPr="009C3E96">
              <w:rPr>
                <w:rFonts w:ascii="Times New Roman" w:eastAsia="NSimSun" w:hAnsi="Times New Roman" w:cs="Lucida Sans"/>
                <w:kern w:val="3"/>
                <w:sz w:val="20"/>
                <w:szCs w:val="20"/>
                <w:lang w:val="en-US" w:eastAsia="zh-CN" w:bidi="hi-IN"/>
              </w:rPr>
              <w:t xml:space="preserve"> of the competent </w:t>
            </w:r>
            <w:r w:rsidRPr="009C3E96">
              <w:rPr>
                <w:rFonts w:ascii="Times New Roman" w:eastAsia="NSimSun" w:hAnsi="Times New Roman" w:cs="Lucida Sans"/>
                <w:kern w:val="3"/>
                <w:sz w:val="20"/>
                <w:szCs w:val="20"/>
                <w:shd w:val="clear" w:color="auto" w:fill="FFFF00"/>
                <w:lang w:val="en-US" w:eastAsia="zh-CN" w:bidi="hi-IN"/>
              </w:rPr>
              <w:t>bodies</w:t>
            </w:r>
            <w:r w:rsidRPr="009C3E96">
              <w:rPr>
                <w:rFonts w:ascii="Times New Roman" w:eastAsia="NSimSun" w:hAnsi="Times New Roman" w:cs="Lucida Sans"/>
                <w:kern w:val="3"/>
                <w:sz w:val="20"/>
                <w:szCs w:val="20"/>
                <w:lang w:val="en-US" w:eastAsia="zh-CN" w:bidi="hi-IN"/>
              </w:rPr>
              <w:t xml:space="preserve"> supporting public sector </w:t>
            </w:r>
            <w:r w:rsidRPr="009C3E96">
              <w:rPr>
                <w:rFonts w:ascii="Times New Roman" w:eastAsia="NSimSun" w:hAnsi="Times New Roman" w:cs="Lucida Sans"/>
                <w:kern w:val="3"/>
                <w:sz w:val="20"/>
                <w:szCs w:val="20"/>
                <w:shd w:val="clear" w:color="auto" w:fill="FFFF00"/>
                <w:lang w:val="en-US" w:eastAsia="zh-CN" w:bidi="hi-IN"/>
              </w:rPr>
              <w:t>bodies</w:t>
            </w:r>
            <w:r w:rsidRPr="009C3E96">
              <w:rPr>
                <w:rFonts w:ascii="Times New Roman" w:eastAsia="NSimSun" w:hAnsi="Times New Roman" w:cs="Lucida Sans"/>
                <w:kern w:val="3"/>
                <w:sz w:val="20"/>
                <w:szCs w:val="20"/>
                <w:lang w:val="en-US" w:eastAsia="zh-CN" w:bidi="hi-IN"/>
              </w:rPr>
              <w:t xml:space="preserve"> with their tasks relating to the re-use of certain categories of public sector data.</w:t>
            </w:r>
          </w:p>
        </w:tc>
      </w:tr>
      <w:tr w:rsidR="009C3E96" w:rsidRPr="009C3E96" w14:paraId="7CC5FF4F" w14:textId="77777777" w:rsidTr="00045001">
        <w:tc>
          <w:tcPr>
            <w:tcW w:w="3261" w:type="dxa"/>
            <w:tcMar>
              <w:top w:w="28" w:type="dxa"/>
              <w:left w:w="28" w:type="dxa"/>
              <w:bottom w:w="28" w:type="dxa"/>
              <w:right w:w="28" w:type="dxa"/>
            </w:tcMar>
            <w:vAlign w:val="center"/>
          </w:tcPr>
          <w:p w14:paraId="059D40A7"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3.RESULTS OF </w:t>
            </w:r>
            <w:r w:rsidRPr="009C3E96">
              <w:rPr>
                <w:rFonts w:ascii="Times New Roman" w:eastAsia="NSimSun" w:hAnsi="Times New Roman" w:cs="Lucida Sans"/>
                <w:kern w:val="3"/>
                <w:sz w:val="20"/>
                <w:szCs w:val="20"/>
                <w:shd w:val="clear" w:color="auto" w:fill="FFFF00"/>
                <w:lang w:val="en-US" w:eastAsia="zh-CN" w:bidi="hi-IN"/>
              </w:rPr>
              <w:t>EX-POST</w:t>
            </w:r>
            <w:r w:rsidRPr="009C3E96">
              <w:rPr>
                <w:rFonts w:ascii="Times New Roman" w:eastAsia="NSimSun" w:hAnsi="Times New Roman" w:cs="Lucida Sans"/>
                <w:kern w:val="3"/>
                <w:sz w:val="20"/>
                <w:szCs w:val="20"/>
                <w:lang w:val="en-US" w:eastAsia="zh-CN" w:bidi="hi-IN"/>
              </w:rPr>
              <w:t xml:space="preserve"> EVALUATIONS, STAKEHOLDER CONSULTATIONS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IMPACT ASSESSMENTS</w:t>
            </w:r>
          </w:p>
        </w:tc>
      </w:tr>
      <w:tr w:rsidR="009C3E96" w:rsidRPr="009C3E96" w14:paraId="0A88CF75" w14:textId="77777777" w:rsidTr="00045001">
        <w:tc>
          <w:tcPr>
            <w:tcW w:w="3261" w:type="dxa"/>
            <w:tcMar>
              <w:top w:w="28" w:type="dxa"/>
              <w:left w:w="28" w:type="dxa"/>
              <w:bottom w:w="28" w:type="dxa"/>
              <w:right w:w="28" w:type="dxa"/>
            </w:tcMar>
            <w:vAlign w:val="center"/>
          </w:tcPr>
          <w:p w14:paraId="52E08630"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eastAsia="zh-CN" w:bidi="hi-IN"/>
              </w:rPr>
            </w:pPr>
            <w:r w:rsidRPr="009C3E96">
              <w:rPr>
                <w:rFonts w:ascii="Times New Roman" w:eastAsia="NSimSun" w:hAnsi="Times New Roman" w:cs="Lucida Sans"/>
                <w:kern w:val="3"/>
                <w:sz w:val="20"/>
                <w:szCs w:val="20"/>
                <w:lang w:eastAsia="zh-CN" w:bidi="hi-IN"/>
              </w:rPr>
              <w:t>•</w:t>
            </w:r>
            <w:r w:rsidRPr="009C3E96">
              <w:rPr>
                <w:rFonts w:ascii="Times New Roman" w:eastAsia="NSimSun" w:hAnsi="Times New Roman" w:cs="Lucida Sans"/>
                <w:kern w:val="3"/>
                <w:sz w:val="20"/>
                <w:szCs w:val="20"/>
                <w:lang w:val="en-US" w:eastAsia="zh-CN" w:bidi="hi-IN"/>
              </w:rPr>
              <w:t>Stakeholder consultations</w:t>
            </w:r>
          </w:p>
        </w:tc>
      </w:tr>
      <w:tr w:rsidR="009C3E96" w:rsidRPr="009C3E96" w14:paraId="2C5AE042" w14:textId="77777777" w:rsidTr="00045001">
        <w:tc>
          <w:tcPr>
            <w:tcW w:w="3261" w:type="dxa"/>
            <w:tcMar>
              <w:top w:w="28" w:type="dxa"/>
              <w:left w:w="28" w:type="dxa"/>
              <w:bottom w:w="28" w:type="dxa"/>
              <w:right w:w="28" w:type="dxa"/>
            </w:tcMar>
            <w:vAlign w:val="center"/>
          </w:tcPr>
          <w:p w14:paraId="3D8B842F"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An online public consultation was launched on 19 February 2020 on the day the European strategy for data 19 was </w:t>
            </w:r>
            <w:proofErr w:type="gramStart"/>
            <w:r w:rsidRPr="009C3E96">
              <w:rPr>
                <w:rFonts w:ascii="Times New Roman" w:eastAsia="NSimSun" w:hAnsi="Times New Roman" w:cs="Lucida Sans"/>
                <w:kern w:val="3"/>
                <w:sz w:val="20"/>
                <w:szCs w:val="20"/>
                <w:lang w:val="en-US" w:eastAsia="zh-CN" w:bidi="hi-IN"/>
              </w:rPr>
              <w:t>adopted,</w:t>
            </w:r>
            <w:r w:rsidRPr="009C3E96">
              <w:rPr>
                <w:rFonts w:ascii="Times New Roman" w:eastAsia="NSimSun" w:hAnsi="Times New Roman" w:cs="Lucida Sans"/>
                <w:b/>
                <w:i/>
                <w:color w:val="FF0000"/>
                <w:kern w:val="3"/>
                <w:sz w:val="20"/>
                <w:szCs w:val="20"/>
                <w:lang w:val="en-US" w:eastAsia="zh-CN" w:bidi="hi-IN"/>
              </w:rPr>
              <w:t xml:space="preserve"> and</w:t>
            </w:r>
            <w:proofErr w:type="gramEnd"/>
            <w:r w:rsidRPr="009C3E96">
              <w:rPr>
                <w:rFonts w:ascii="Times New Roman" w:eastAsia="NSimSun" w:hAnsi="Times New Roman" w:cs="Lucida Sans"/>
                <w:kern w:val="3"/>
                <w:sz w:val="20"/>
                <w:szCs w:val="20"/>
                <w:lang w:val="en-US" w:eastAsia="zh-CN" w:bidi="hi-IN"/>
              </w:rPr>
              <w:t xml:space="preserve"> was closed on 31 May 2020. The consultation explicitly indicated it was launched </w:t>
            </w:r>
            <w:r w:rsidRPr="009C3E96">
              <w:rPr>
                <w:rFonts w:ascii="Times New Roman" w:eastAsia="NSimSun" w:hAnsi="Times New Roman" w:cs="Lucida Sans"/>
                <w:kern w:val="3"/>
                <w:sz w:val="20"/>
                <w:szCs w:val="20"/>
                <w:u w:val="single"/>
                <w:lang w:val="en-US" w:eastAsia="zh-CN" w:bidi="hi-IN"/>
              </w:rPr>
              <w:t>in order to</w:t>
            </w:r>
            <w:r w:rsidRPr="009C3E96">
              <w:rPr>
                <w:rFonts w:ascii="Times New Roman" w:eastAsia="NSimSun" w:hAnsi="Times New Roman" w:cs="Lucida Sans"/>
                <w:kern w:val="3"/>
                <w:sz w:val="20"/>
                <w:szCs w:val="20"/>
                <w:lang w:val="en-US" w:eastAsia="zh-CN" w:bidi="hi-IN"/>
              </w:rPr>
              <w:t xml:space="preserve"> prepare the current initiative,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it addressed the items covered in the initiative with relevant sections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questions. It targeted all types of stakeholders.</w:t>
            </w:r>
          </w:p>
        </w:tc>
      </w:tr>
      <w:tr w:rsidR="009C3E96" w:rsidRPr="009C3E96" w14:paraId="5AD827E2" w14:textId="77777777" w:rsidTr="00045001">
        <w:tc>
          <w:tcPr>
            <w:tcW w:w="3261" w:type="dxa"/>
            <w:tcMar>
              <w:top w:w="28" w:type="dxa"/>
              <w:left w:w="28" w:type="dxa"/>
              <w:bottom w:w="28" w:type="dxa"/>
              <w:right w:w="28" w:type="dxa"/>
            </w:tcMar>
            <w:vAlign w:val="center"/>
          </w:tcPr>
          <w:p w14:paraId="355A0E02"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In total, the Commission received 806 contributions, of which 219 were from a company, 119 from a business association, 201 from EU citizens, 98 from academic / research institutions,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57 from public authorities. Consumers’ voices were represented by 7 respondents,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54 respondents were non-governmental </w:t>
            </w:r>
            <w:proofErr w:type="spellStart"/>
            <w:r w:rsidRPr="009C3E96">
              <w:rPr>
                <w:rFonts w:ascii="Times New Roman" w:eastAsia="NSimSun" w:hAnsi="Times New Roman" w:cs="Lucida Sans"/>
                <w:kern w:val="3"/>
                <w:sz w:val="20"/>
                <w:szCs w:val="20"/>
                <w:lang w:val="en-US" w:eastAsia="zh-CN" w:bidi="hi-IN"/>
              </w:rPr>
              <w:t>organisations</w:t>
            </w:r>
            <w:proofErr w:type="spellEnd"/>
            <w:r w:rsidRPr="009C3E96">
              <w:rPr>
                <w:rFonts w:ascii="Times New Roman" w:eastAsia="NSimSun" w:hAnsi="Times New Roman" w:cs="Lucida Sans"/>
                <w:kern w:val="3"/>
                <w:sz w:val="20"/>
                <w:szCs w:val="20"/>
                <w:lang w:val="en-US" w:eastAsia="zh-CN" w:bidi="hi-IN"/>
              </w:rPr>
              <w:t xml:space="preserve"> (including 2 environmental </w:t>
            </w:r>
            <w:proofErr w:type="spellStart"/>
            <w:r w:rsidRPr="009C3E96">
              <w:rPr>
                <w:rFonts w:ascii="Times New Roman" w:eastAsia="NSimSun" w:hAnsi="Times New Roman" w:cs="Lucida Sans"/>
                <w:kern w:val="3"/>
                <w:sz w:val="20"/>
                <w:szCs w:val="20"/>
                <w:lang w:val="en-US" w:eastAsia="zh-CN" w:bidi="hi-IN"/>
              </w:rPr>
              <w:t>organisations</w:t>
            </w:r>
            <w:proofErr w:type="spellEnd"/>
            <w:r w:rsidRPr="009C3E96">
              <w:rPr>
                <w:rFonts w:ascii="Times New Roman" w:eastAsia="NSimSun" w:hAnsi="Times New Roman" w:cs="Lucida Sans"/>
                <w:kern w:val="3"/>
                <w:sz w:val="20"/>
                <w:szCs w:val="20"/>
                <w:lang w:val="en-US" w:eastAsia="zh-CN" w:bidi="hi-IN"/>
              </w:rPr>
              <w:t xml:space="preserve">). Among the 219 companies / business </w:t>
            </w:r>
            <w:proofErr w:type="spellStart"/>
            <w:r w:rsidRPr="009C3E96">
              <w:rPr>
                <w:rFonts w:ascii="Times New Roman" w:eastAsia="NSimSun" w:hAnsi="Times New Roman" w:cs="Lucida Sans"/>
                <w:kern w:val="3"/>
                <w:sz w:val="20"/>
                <w:szCs w:val="20"/>
                <w:lang w:val="en-US" w:eastAsia="zh-CN" w:bidi="hi-IN"/>
              </w:rPr>
              <w:t>organisations</w:t>
            </w:r>
            <w:proofErr w:type="spellEnd"/>
            <w:r w:rsidRPr="009C3E96">
              <w:rPr>
                <w:rFonts w:ascii="Times New Roman" w:eastAsia="NSimSun" w:hAnsi="Times New Roman" w:cs="Lucida Sans"/>
                <w:kern w:val="3"/>
                <w:sz w:val="20"/>
                <w:szCs w:val="20"/>
                <w:lang w:val="en-US" w:eastAsia="zh-CN" w:bidi="hi-IN"/>
              </w:rPr>
              <w:t xml:space="preserve">, 43.4% were SMEs. Overall, 92.2% of the replies came from the EU-27. Very few respondents indicated whether their </w:t>
            </w:r>
            <w:proofErr w:type="spellStart"/>
            <w:r w:rsidRPr="009C3E96">
              <w:rPr>
                <w:rFonts w:ascii="Times New Roman" w:eastAsia="NSimSun" w:hAnsi="Times New Roman" w:cs="Lucida Sans"/>
                <w:kern w:val="3"/>
                <w:sz w:val="20"/>
                <w:szCs w:val="20"/>
                <w:lang w:val="en-US" w:eastAsia="zh-CN" w:bidi="hi-IN"/>
              </w:rPr>
              <w:t>organisation</w:t>
            </w:r>
            <w:proofErr w:type="spellEnd"/>
            <w:r w:rsidRPr="009C3E96">
              <w:rPr>
                <w:rFonts w:ascii="Times New Roman" w:eastAsia="NSimSun" w:hAnsi="Times New Roman" w:cs="Lucida Sans"/>
                <w:kern w:val="3"/>
                <w:sz w:val="20"/>
                <w:szCs w:val="20"/>
                <w:lang w:val="en-US" w:eastAsia="zh-CN" w:bidi="hi-IN"/>
              </w:rPr>
              <w:t xml:space="preserve"> had a local, regional, </w:t>
            </w:r>
            <w:r w:rsidRPr="009C3E96">
              <w:rPr>
                <w:rFonts w:ascii="Times New Roman" w:eastAsia="NSimSun" w:hAnsi="Times New Roman" w:cs="Lucida Sans"/>
                <w:kern w:val="3"/>
                <w:sz w:val="20"/>
                <w:szCs w:val="20"/>
                <w:lang w:val="en-US" w:eastAsia="zh-CN" w:bidi="hi-IN"/>
              </w:rPr>
              <w:lastRenderedPageBreak/>
              <w:t>national</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international scope.</w:t>
            </w:r>
          </w:p>
        </w:tc>
      </w:tr>
      <w:tr w:rsidR="009C3E96" w:rsidRPr="009C3E96" w14:paraId="6F97FDE5" w14:textId="77777777" w:rsidTr="00045001">
        <w:tc>
          <w:tcPr>
            <w:tcW w:w="3261" w:type="dxa"/>
            <w:tcMar>
              <w:top w:w="28" w:type="dxa"/>
              <w:left w:w="28" w:type="dxa"/>
              <w:bottom w:w="28" w:type="dxa"/>
              <w:right w:w="28" w:type="dxa"/>
            </w:tcMar>
            <w:vAlign w:val="center"/>
          </w:tcPr>
          <w:p w14:paraId="317EFC0B"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lastRenderedPageBreak/>
              <w:t xml:space="preserve">230 position papers were submitted, </w:t>
            </w:r>
            <w:r w:rsidRPr="009C3E96">
              <w:rPr>
                <w:rFonts w:ascii="Times New Roman" w:eastAsia="NSimSun" w:hAnsi="Times New Roman" w:cs="Lucida Sans"/>
                <w:b/>
                <w:bCs/>
                <w:i/>
                <w:iCs/>
                <w:color w:val="009900"/>
                <w:kern w:val="3"/>
                <w:sz w:val="20"/>
                <w:szCs w:val="20"/>
                <w:lang w:val="en-US" w:eastAsia="zh-CN" w:bidi="hi-IN"/>
              </w:rPr>
              <w:t>either</w:t>
            </w:r>
            <w:r w:rsidRPr="009C3E96">
              <w:rPr>
                <w:rFonts w:ascii="Times New Roman" w:eastAsia="NSimSun" w:hAnsi="Times New Roman" w:cs="Lucida Sans"/>
                <w:kern w:val="3"/>
                <w:sz w:val="20"/>
                <w:szCs w:val="20"/>
                <w:lang w:val="en-US" w:eastAsia="zh-CN" w:bidi="hi-IN"/>
              </w:rPr>
              <w:t xml:space="preserve"> attached to questionnaire answers (210)</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as </w:t>
            </w:r>
            <w:r w:rsidRPr="009C3E96">
              <w:rPr>
                <w:rFonts w:ascii="Times New Roman" w:eastAsia="NSimSun" w:hAnsi="Times New Roman" w:cs="Lucida Sans"/>
                <w:kern w:val="3"/>
                <w:sz w:val="20"/>
                <w:szCs w:val="20"/>
                <w:u w:val="single"/>
                <w:lang w:val="en-US" w:eastAsia="zh-CN" w:bidi="hi-IN"/>
              </w:rPr>
              <w:t>stand-alone</w:t>
            </w:r>
            <w:r w:rsidRPr="009C3E96">
              <w:rPr>
                <w:rFonts w:ascii="Times New Roman" w:eastAsia="NSimSun" w:hAnsi="Times New Roman" w:cs="Lucida Sans"/>
                <w:kern w:val="3"/>
                <w:sz w:val="20"/>
                <w:szCs w:val="20"/>
                <w:lang w:val="en-US" w:eastAsia="zh-CN" w:bidi="hi-IN"/>
              </w:rPr>
              <w:t xml:space="preserve"> contributions (20). The papers provided different views on the topics covered by the online questionnaire, in particular in relation to the </w:t>
            </w:r>
            <w:r w:rsidRPr="009C3E96">
              <w:rPr>
                <w:rFonts w:ascii="Times New Roman" w:eastAsia="NSimSun" w:hAnsi="Times New Roman" w:cs="Lucida Sans"/>
                <w:kern w:val="3"/>
                <w:sz w:val="20"/>
                <w:szCs w:val="20"/>
                <w:u w:val="single"/>
                <w:lang w:val="en-US" w:eastAsia="zh-CN" w:bidi="hi-IN"/>
              </w:rPr>
              <w:t>governance</w:t>
            </w:r>
            <w:r w:rsidRPr="009C3E96">
              <w:rPr>
                <w:rFonts w:ascii="Times New Roman" w:eastAsia="NSimSun" w:hAnsi="Times New Roman" w:cs="Lucida Sans"/>
                <w:kern w:val="3"/>
                <w:sz w:val="20"/>
                <w:szCs w:val="20"/>
                <w:lang w:val="en-US" w:eastAsia="zh-CN" w:bidi="hi-IN"/>
              </w:rPr>
              <w:t xml:space="preserve"> of common data spaces. They provided opinions on the key principles for those </w:t>
            </w:r>
            <w:proofErr w:type="gramStart"/>
            <w:r w:rsidRPr="009C3E96">
              <w:rPr>
                <w:rFonts w:ascii="Times New Roman" w:eastAsia="NSimSun" w:hAnsi="Times New Roman" w:cs="Lucida Sans"/>
                <w:kern w:val="3"/>
                <w:sz w:val="20"/>
                <w:szCs w:val="20"/>
                <w:lang w:val="en-US" w:eastAsia="zh-CN" w:bidi="hi-IN"/>
              </w:rPr>
              <w:t>spaces,</w:t>
            </w:r>
            <w:r w:rsidRPr="009C3E96">
              <w:rPr>
                <w:rFonts w:ascii="Times New Roman" w:eastAsia="NSimSun" w:hAnsi="Times New Roman" w:cs="Lucida Sans"/>
                <w:b/>
                <w:i/>
                <w:color w:val="FF0000"/>
                <w:kern w:val="3"/>
                <w:sz w:val="20"/>
                <w:szCs w:val="20"/>
                <w:lang w:val="en-US" w:eastAsia="zh-CN" w:bidi="hi-IN"/>
              </w:rPr>
              <w:t xml:space="preserve"> and</w:t>
            </w:r>
            <w:proofErr w:type="gramEnd"/>
            <w:r w:rsidRPr="009C3E96">
              <w:rPr>
                <w:rFonts w:ascii="Times New Roman" w:eastAsia="NSimSun" w:hAnsi="Times New Roman" w:cs="Lucida Sans"/>
                <w:kern w:val="3"/>
                <w:sz w:val="20"/>
                <w:szCs w:val="20"/>
                <w:lang w:val="en-US" w:eastAsia="zh-CN" w:bidi="hi-IN"/>
              </w:rPr>
              <w:t xml:space="preserve"> expressed a high level of support for the </w:t>
            </w:r>
            <w:proofErr w:type="spellStart"/>
            <w:r w:rsidRPr="009C3E96">
              <w:rPr>
                <w:rFonts w:ascii="Times New Roman" w:eastAsia="NSimSun" w:hAnsi="Times New Roman" w:cs="Lucida Sans"/>
                <w:kern w:val="3"/>
                <w:sz w:val="20"/>
                <w:szCs w:val="20"/>
                <w:u w:val="single"/>
                <w:lang w:val="en-US" w:eastAsia="zh-CN" w:bidi="hi-IN"/>
              </w:rPr>
              <w:t>prioritisation</w:t>
            </w:r>
            <w:proofErr w:type="spellEnd"/>
            <w:r w:rsidRPr="009C3E96">
              <w:rPr>
                <w:rFonts w:ascii="Times New Roman" w:eastAsia="NSimSun" w:hAnsi="Times New Roman" w:cs="Lucida Sans"/>
                <w:kern w:val="3"/>
                <w:sz w:val="20"/>
                <w:szCs w:val="20"/>
                <w:u w:val="single"/>
                <w:lang w:val="en-US" w:eastAsia="zh-CN" w:bidi="hi-IN"/>
              </w:rPr>
              <w:t xml:space="preserve"> of standards</w:t>
            </w:r>
            <w:r w:rsidRPr="009C3E96">
              <w:rPr>
                <w:rFonts w:ascii="Times New Roman" w:eastAsia="NSimSun" w:hAnsi="Times New Roman" w:cs="Lucida Sans"/>
                <w:kern w:val="3"/>
                <w:sz w:val="20"/>
                <w:szCs w:val="20"/>
                <w:lang w:val="en-US" w:eastAsia="zh-CN" w:bidi="hi-IN"/>
              </w:rPr>
              <w:t xml:space="preserve"> </w:t>
            </w:r>
            <w:r w:rsidRPr="009C3E96">
              <w:rPr>
                <w:rFonts w:ascii="Times New Roman" w:eastAsia="NSimSun" w:hAnsi="Times New Roman" w:cs="Lucida Sans"/>
                <w:b/>
                <w:bCs/>
                <w:i/>
                <w:iCs/>
                <w:color w:val="C9211E"/>
                <w:kern w:val="3"/>
                <w:sz w:val="20"/>
                <w:szCs w:val="20"/>
                <w:lang w:val="en-US" w:eastAsia="zh-CN" w:bidi="hi-IN"/>
              </w:rPr>
              <w:t>as well as</w:t>
            </w:r>
            <w:r w:rsidRPr="009C3E96">
              <w:rPr>
                <w:rFonts w:ascii="Times New Roman" w:eastAsia="NSimSun" w:hAnsi="Times New Roman" w:cs="Lucida Sans"/>
                <w:kern w:val="3"/>
                <w:sz w:val="20"/>
                <w:szCs w:val="20"/>
                <w:lang w:val="en-US" w:eastAsia="zh-CN" w:bidi="hi-IN"/>
              </w:rPr>
              <w:t xml:space="preserve"> the data altruism concept. They also indicated the need for safeguards in developing measures related to data intermediaries.</w:t>
            </w:r>
          </w:p>
        </w:tc>
      </w:tr>
      <w:tr w:rsidR="009C3E96" w:rsidRPr="009C3E96" w14:paraId="1873E63D" w14:textId="77777777" w:rsidTr="00045001">
        <w:tc>
          <w:tcPr>
            <w:tcW w:w="3261" w:type="dxa"/>
            <w:tcMar>
              <w:top w:w="28" w:type="dxa"/>
              <w:left w:w="28" w:type="dxa"/>
              <w:bottom w:w="28" w:type="dxa"/>
              <w:right w:w="28" w:type="dxa"/>
            </w:tcMar>
            <w:vAlign w:val="center"/>
          </w:tcPr>
          <w:p w14:paraId="34F43A78"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•Collection</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use of expertise</w:t>
            </w:r>
          </w:p>
        </w:tc>
      </w:tr>
      <w:tr w:rsidR="009C3E96" w:rsidRPr="009C3E96" w14:paraId="0D1C97C7" w14:textId="77777777" w:rsidTr="00045001">
        <w:tc>
          <w:tcPr>
            <w:tcW w:w="3261" w:type="dxa"/>
            <w:tcMar>
              <w:top w:w="28" w:type="dxa"/>
              <w:left w:w="28" w:type="dxa"/>
              <w:bottom w:w="28" w:type="dxa"/>
              <w:right w:w="28" w:type="dxa"/>
            </w:tcMar>
            <w:vAlign w:val="center"/>
          </w:tcPr>
          <w:p w14:paraId="31546111"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In order to explore with the relevant </w:t>
            </w:r>
            <w:proofErr w:type="gramStart"/>
            <w:r w:rsidRPr="009C3E96">
              <w:rPr>
                <w:rFonts w:ascii="Times New Roman" w:eastAsia="NSimSun" w:hAnsi="Times New Roman" w:cs="Lucida Sans"/>
                <w:kern w:val="3"/>
                <w:sz w:val="20"/>
                <w:szCs w:val="20"/>
                <w:lang w:val="en-US" w:eastAsia="zh-CN" w:bidi="hi-IN"/>
              </w:rPr>
              <w:t>experts</w:t>
            </w:r>
            <w:proofErr w:type="gramEnd"/>
            <w:r w:rsidRPr="009C3E96">
              <w:rPr>
                <w:rFonts w:ascii="Times New Roman" w:eastAsia="NSimSun" w:hAnsi="Times New Roman" w:cs="Lucida Sans"/>
                <w:kern w:val="3"/>
                <w:sz w:val="20"/>
                <w:szCs w:val="20"/>
                <w:lang w:val="en-US" w:eastAsia="zh-CN" w:bidi="hi-IN"/>
              </w:rPr>
              <w:t xml:space="preserve"> the framework conditions for creating common European data spaces in the identified sectors, a series of 10 workshops on common European data spaces took place in 2019</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an additional </w:t>
            </w:r>
            <w:r w:rsidRPr="009C3E96">
              <w:rPr>
                <w:rFonts w:ascii="Times New Roman" w:eastAsia="NSimSun" w:hAnsi="Times New Roman" w:cs="Lucida Sans"/>
                <w:kern w:val="3"/>
                <w:sz w:val="20"/>
                <w:szCs w:val="20"/>
                <w:u w:val="single"/>
                <w:lang w:val="en-US" w:eastAsia="zh-CN" w:bidi="hi-IN"/>
              </w:rPr>
              <w:t>workshop</w:t>
            </w:r>
            <w:r w:rsidRPr="009C3E96">
              <w:rPr>
                <w:rFonts w:ascii="Times New Roman" w:eastAsia="NSimSun" w:hAnsi="Times New Roman" w:cs="Lucida Sans"/>
                <w:kern w:val="3"/>
                <w:sz w:val="20"/>
                <w:szCs w:val="20"/>
                <w:lang w:val="en-US" w:eastAsia="zh-CN" w:bidi="hi-IN"/>
              </w:rPr>
              <w:t xml:space="preserve"> was </w:t>
            </w:r>
            <w:proofErr w:type="spellStart"/>
            <w:r w:rsidRPr="009C3E96">
              <w:rPr>
                <w:rFonts w:ascii="Times New Roman" w:eastAsia="NSimSun" w:hAnsi="Times New Roman" w:cs="Lucida Sans"/>
                <w:kern w:val="3"/>
                <w:sz w:val="20"/>
                <w:szCs w:val="20"/>
                <w:lang w:val="en-US" w:eastAsia="zh-CN" w:bidi="hi-IN"/>
              </w:rPr>
              <w:t>organised</w:t>
            </w:r>
            <w:proofErr w:type="spellEnd"/>
            <w:r w:rsidRPr="009C3E96">
              <w:rPr>
                <w:rFonts w:ascii="Times New Roman" w:eastAsia="NSimSun" w:hAnsi="Times New Roman" w:cs="Lucida Sans"/>
                <w:kern w:val="3"/>
                <w:sz w:val="20"/>
                <w:szCs w:val="20"/>
                <w:lang w:val="en-US" w:eastAsia="zh-CN" w:bidi="hi-IN"/>
              </w:rPr>
              <w:t xml:space="preserve"> in May 2020. Gathering a total of more than 300 </w:t>
            </w:r>
            <w:r w:rsidRPr="009C3E96">
              <w:rPr>
                <w:rFonts w:ascii="Times New Roman" w:eastAsia="NSimSun" w:hAnsi="Times New Roman" w:cs="Lucida Sans"/>
                <w:kern w:val="3"/>
                <w:sz w:val="20"/>
                <w:szCs w:val="20"/>
                <w:shd w:val="clear" w:color="auto" w:fill="FFFF00"/>
                <w:lang w:val="en-US" w:eastAsia="zh-CN" w:bidi="hi-IN"/>
              </w:rPr>
              <w:t>stakeholders</w:t>
            </w:r>
            <w:r w:rsidRPr="009C3E96">
              <w:rPr>
                <w:rFonts w:ascii="Times New Roman" w:eastAsia="NSimSun" w:hAnsi="Times New Roman" w:cs="Lucida Sans"/>
                <w:kern w:val="3"/>
                <w:sz w:val="20"/>
                <w:szCs w:val="20"/>
                <w:lang w:val="en-US" w:eastAsia="zh-CN" w:bidi="hi-IN"/>
              </w:rPr>
              <w:t>, mainly from the private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public sectors, the workshops covered different sectors (agriculture, health, finance/banking, energy, transport, sustainability/environment, public services, smart manufacturing)</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more cross-cutting aspects (data ethics, data </w:t>
            </w:r>
            <w:proofErr w:type="gramStart"/>
            <w:r w:rsidRPr="009C3E96">
              <w:rPr>
                <w:rFonts w:ascii="Times New Roman" w:eastAsia="NSimSun" w:hAnsi="Times New Roman" w:cs="Lucida Sans"/>
                <w:kern w:val="3"/>
                <w:sz w:val="20"/>
                <w:szCs w:val="20"/>
                <w:lang w:val="en-US" w:eastAsia="zh-CN" w:bidi="hi-IN"/>
              </w:rPr>
              <w:t>market places</w:t>
            </w:r>
            <w:proofErr w:type="gramEnd"/>
            <w:r w:rsidRPr="009C3E96">
              <w:rPr>
                <w:rFonts w:ascii="Times New Roman" w:eastAsia="NSimSun" w:hAnsi="Times New Roman" w:cs="Lucida Sans"/>
                <w:kern w:val="3"/>
                <w:sz w:val="20"/>
                <w:szCs w:val="20"/>
                <w:lang w:val="en-US" w:eastAsia="zh-CN" w:bidi="hi-IN"/>
              </w:rPr>
              <w:t>). The Commission departments dealing with these areas participated in the workshops. The sectoral workshops helped to identify the common elements across the sectors, which</w:t>
            </w:r>
            <w:r w:rsidRPr="009C3E96">
              <w:rPr>
                <w:rFonts w:ascii="Times New Roman" w:eastAsia="NSimSun" w:hAnsi="Times New Roman" w:cs="Lucida Sans"/>
                <w:color w:val="00FFFF"/>
                <w:kern w:val="3"/>
                <w:sz w:val="20"/>
                <w:szCs w:val="20"/>
                <w:lang w:val="en-US" w:eastAsia="zh-CN" w:bidi="hi-IN"/>
              </w:rPr>
              <w:t xml:space="preserve"> need</w:t>
            </w:r>
            <w:r w:rsidRPr="009C3E96">
              <w:rPr>
                <w:rFonts w:ascii="Times New Roman" w:eastAsia="NSimSun" w:hAnsi="Times New Roman" w:cs="Lucida Sans"/>
                <w:kern w:val="3"/>
                <w:sz w:val="20"/>
                <w:szCs w:val="20"/>
                <w:lang w:val="en-US" w:eastAsia="zh-CN" w:bidi="hi-IN"/>
              </w:rPr>
              <w:t xml:space="preserve"> to be addressed by way of laying down a </w:t>
            </w:r>
            <w:r w:rsidRPr="009C3E96">
              <w:rPr>
                <w:rFonts w:ascii="Times New Roman" w:eastAsia="NSimSun" w:hAnsi="Times New Roman" w:cs="Lucida Sans"/>
                <w:kern w:val="3"/>
                <w:sz w:val="20"/>
                <w:szCs w:val="20"/>
                <w:u w:val="single"/>
                <w:lang w:val="en-US" w:eastAsia="zh-CN" w:bidi="hi-IN"/>
              </w:rPr>
              <w:t>horizontal governance framework</w:t>
            </w:r>
            <w:r w:rsidRPr="009C3E96">
              <w:rPr>
                <w:rFonts w:ascii="Times New Roman" w:eastAsia="NSimSun" w:hAnsi="Times New Roman" w:cs="Lucida Sans"/>
                <w:kern w:val="3"/>
                <w:sz w:val="20"/>
                <w:szCs w:val="20"/>
                <w:lang w:val="en-US" w:eastAsia="zh-CN" w:bidi="hi-IN"/>
              </w:rPr>
              <w:t>.</w:t>
            </w:r>
          </w:p>
        </w:tc>
      </w:tr>
      <w:tr w:rsidR="009C3E96" w:rsidRPr="009C3E96" w14:paraId="5C64736A" w14:textId="77777777" w:rsidTr="00045001">
        <w:tc>
          <w:tcPr>
            <w:tcW w:w="3261" w:type="dxa"/>
            <w:tcMar>
              <w:top w:w="28" w:type="dxa"/>
              <w:left w:w="28" w:type="dxa"/>
              <w:bottom w:w="28" w:type="dxa"/>
              <w:right w:w="28" w:type="dxa"/>
            </w:tcMar>
            <w:vAlign w:val="center"/>
          </w:tcPr>
          <w:p w14:paraId="1CF77587"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eastAsia="zh-CN" w:bidi="hi-IN"/>
              </w:rPr>
            </w:pPr>
            <w:r w:rsidRPr="009C3E96">
              <w:rPr>
                <w:rFonts w:ascii="Times New Roman" w:eastAsia="NSimSun" w:hAnsi="Times New Roman" w:cs="Lucida Sans"/>
                <w:kern w:val="3"/>
                <w:sz w:val="20"/>
                <w:szCs w:val="20"/>
                <w:lang w:eastAsia="zh-CN" w:bidi="hi-IN"/>
              </w:rPr>
              <w:t>•</w:t>
            </w:r>
            <w:r w:rsidRPr="009C3E96">
              <w:rPr>
                <w:rFonts w:ascii="Times New Roman" w:eastAsia="NSimSun" w:hAnsi="Times New Roman" w:cs="Lucida Sans"/>
                <w:kern w:val="3"/>
                <w:sz w:val="20"/>
                <w:szCs w:val="20"/>
                <w:lang w:val="en-US" w:eastAsia="zh-CN" w:bidi="hi-IN"/>
              </w:rPr>
              <w:t>Impact assessment</w:t>
            </w:r>
          </w:p>
        </w:tc>
      </w:tr>
      <w:tr w:rsidR="009C3E96" w:rsidRPr="009C3E96" w14:paraId="3A8DCF9D" w14:textId="77777777" w:rsidTr="00045001">
        <w:tc>
          <w:tcPr>
            <w:tcW w:w="3261" w:type="dxa"/>
            <w:tcMar>
              <w:top w:w="28" w:type="dxa"/>
              <w:left w:w="28" w:type="dxa"/>
              <w:bottom w:w="28" w:type="dxa"/>
              <w:right w:w="28" w:type="dxa"/>
            </w:tcMar>
            <w:vAlign w:val="center"/>
          </w:tcPr>
          <w:p w14:paraId="14AC8C44"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An impact assessment was carried out for this proposal. On 9 September 2020, the Regulatory Scrutiny Board issued a negative opinion. On 5 October 2020 the Board delivered a positive opinion subject to reservations.</w:t>
            </w:r>
          </w:p>
        </w:tc>
      </w:tr>
      <w:tr w:rsidR="009C3E96" w:rsidRPr="009C3E96" w14:paraId="7AFD9C77" w14:textId="77777777" w:rsidTr="00045001">
        <w:tc>
          <w:tcPr>
            <w:tcW w:w="3261" w:type="dxa"/>
            <w:tcMar>
              <w:top w:w="28" w:type="dxa"/>
              <w:left w:w="28" w:type="dxa"/>
              <w:bottom w:w="28" w:type="dxa"/>
              <w:right w:w="28" w:type="dxa"/>
            </w:tcMar>
            <w:vAlign w:val="center"/>
          </w:tcPr>
          <w:p w14:paraId="6D629BBD"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The impact assessment examines the baseline scenarios, policy options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their impacts for four intervention areas, namely (a) mechanisms for the enhanced use of public sector data that </w:t>
            </w:r>
            <w:r w:rsidRPr="009C3E96">
              <w:rPr>
                <w:rFonts w:ascii="Times New Roman" w:eastAsia="NSimSun" w:hAnsi="Times New Roman" w:cs="Lucida Sans"/>
                <w:color w:val="00FFFF"/>
                <w:kern w:val="3"/>
                <w:sz w:val="20"/>
                <w:szCs w:val="20"/>
                <w:lang w:val="en-US" w:eastAsia="zh-CN" w:bidi="hi-IN"/>
              </w:rPr>
              <w:t>cannot</w:t>
            </w:r>
            <w:r w:rsidRPr="009C3E96">
              <w:rPr>
                <w:rFonts w:ascii="Times New Roman" w:eastAsia="NSimSun" w:hAnsi="Times New Roman" w:cs="Lucida Sans"/>
                <w:kern w:val="3"/>
                <w:sz w:val="20"/>
                <w:szCs w:val="20"/>
                <w:lang w:val="en-US" w:eastAsia="zh-CN" w:bidi="hi-IN"/>
              </w:rPr>
              <w:t xml:space="preserve"> be available as open data, (b) a certification</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labelling framework for data intermediaries, (c) measures </w:t>
            </w:r>
            <w:r w:rsidRPr="009C3E96">
              <w:rPr>
                <w:rFonts w:ascii="Times New Roman" w:eastAsia="NSimSun" w:hAnsi="Times New Roman" w:cs="Lucida Sans"/>
                <w:kern w:val="3"/>
                <w:sz w:val="20"/>
                <w:szCs w:val="20"/>
                <w:shd w:val="clear" w:color="auto" w:fill="FFFF00"/>
                <w:lang w:val="en-US" w:eastAsia="zh-CN" w:bidi="hi-IN"/>
              </w:rPr>
              <w:t>facilitating</w:t>
            </w:r>
            <w:r w:rsidRPr="009C3E96">
              <w:rPr>
                <w:rFonts w:ascii="Times New Roman" w:eastAsia="NSimSun" w:hAnsi="Times New Roman" w:cs="Lucida Sans"/>
                <w:kern w:val="3"/>
                <w:sz w:val="20"/>
                <w:szCs w:val="20"/>
                <w:lang w:val="en-US" w:eastAsia="zh-CN" w:bidi="hi-IN"/>
              </w:rPr>
              <w:t xml:space="preserve"> data altruism,</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(d) mechanisms to coordinate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steer horizontal aspects of governance in the form of an EU-level structure.</w:t>
            </w:r>
          </w:p>
        </w:tc>
      </w:tr>
      <w:tr w:rsidR="009C3E96" w:rsidRPr="009C3E96" w14:paraId="3890E436" w14:textId="77777777" w:rsidTr="00045001">
        <w:tc>
          <w:tcPr>
            <w:tcW w:w="3261" w:type="dxa"/>
            <w:tcMar>
              <w:top w:w="28" w:type="dxa"/>
              <w:left w:w="28" w:type="dxa"/>
              <w:bottom w:w="28" w:type="dxa"/>
              <w:right w:w="28" w:type="dxa"/>
            </w:tcMar>
            <w:vAlign w:val="center"/>
          </w:tcPr>
          <w:p w14:paraId="6E687657"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For all intervention areas, policy option 1 of having coordination at EU level with soft regulatory measures was found to be insufficient, since it </w:t>
            </w:r>
            <w:r w:rsidRPr="009C3E96">
              <w:rPr>
                <w:rFonts w:ascii="Times New Roman" w:eastAsia="NSimSun" w:hAnsi="Times New Roman" w:cs="Lucida Sans"/>
                <w:color w:val="00FFFF"/>
                <w:kern w:val="3"/>
                <w:sz w:val="20"/>
                <w:szCs w:val="20"/>
                <w:lang w:val="en-US" w:eastAsia="zh-CN" w:bidi="hi-IN"/>
              </w:rPr>
              <w:t>would</w:t>
            </w:r>
            <w:r w:rsidRPr="009C3E96">
              <w:rPr>
                <w:rFonts w:ascii="Times New Roman" w:eastAsia="NSimSun" w:hAnsi="Times New Roman" w:cs="Lucida Sans"/>
                <w:kern w:val="3"/>
                <w:sz w:val="20"/>
                <w:szCs w:val="20"/>
                <w:lang w:val="en-US" w:eastAsia="zh-CN" w:bidi="hi-IN"/>
              </w:rPr>
              <w:t xml:space="preserve"> not significantly change the situation compared to the </w:t>
            </w:r>
            <w:r w:rsidRPr="009C3E96">
              <w:rPr>
                <w:rFonts w:ascii="Times New Roman" w:eastAsia="NSimSun" w:hAnsi="Times New Roman" w:cs="Lucida Sans"/>
                <w:kern w:val="3"/>
                <w:sz w:val="20"/>
                <w:szCs w:val="20"/>
                <w:u w:val="single"/>
                <w:shd w:val="clear" w:color="auto" w:fill="FFFF00"/>
                <w:lang w:val="en-US" w:eastAsia="zh-CN" w:bidi="hi-IN"/>
              </w:rPr>
              <w:t>baseline scenario</w:t>
            </w:r>
            <w:r w:rsidRPr="009C3E96">
              <w:rPr>
                <w:rFonts w:ascii="Times New Roman" w:eastAsia="NSimSun" w:hAnsi="Times New Roman" w:cs="Lucida Sans"/>
                <w:kern w:val="3"/>
                <w:sz w:val="20"/>
                <w:szCs w:val="20"/>
                <w:lang w:val="en-US" w:eastAsia="zh-CN" w:bidi="hi-IN"/>
              </w:rPr>
              <w:t>. Thus, the main analysis concentrated on policy options 2</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3, which involved a low</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high intensity regulatory intervention respectively. The preferred option turned out to be a combination of regulatory interventions of lower</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higher intensity, in the following manner:</w:t>
            </w:r>
          </w:p>
        </w:tc>
      </w:tr>
      <w:tr w:rsidR="009C3E96" w:rsidRPr="009C3E96" w14:paraId="0BFE6686" w14:textId="77777777" w:rsidTr="00045001">
        <w:tc>
          <w:tcPr>
            <w:tcW w:w="3261" w:type="dxa"/>
            <w:tcMar>
              <w:top w:w="28" w:type="dxa"/>
              <w:left w:w="28" w:type="dxa"/>
              <w:bottom w:w="28" w:type="dxa"/>
              <w:right w:w="28" w:type="dxa"/>
            </w:tcMar>
            <w:vAlign w:val="center"/>
          </w:tcPr>
          <w:p w14:paraId="298FC828"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Regarding mechanisms to enhance the use of certain public sector data, the use of which is subject to the rights of others, </w:t>
            </w:r>
            <w:r w:rsidRPr="009C3E96">
              <w:rPr>
                <w:rFonts w:ascii="Times New Roman" w:eastAsia="NSimSun" w:hAnsi="Times New Roman" w:cs="Lucida Sans"/>
                <w:b/>
                <w:bCs/>
                <w:i/>
                <w:iCs/>
                <w:color w:val="C9211E"/>
                <w:kern w:val="3"/>
                <w:sz w:val="20"/>
                <w:szCs w:val="20"/>
                <w:lang w:val="en-US" w:eastAsia="zh-CN" w:bidi="hi-IN"/>
              </w:rPr>
              <w:t>both</w:t>
            </w:r>
            <w:r w:rsidRPr="009C3E96">
              <w:rPr>
                <w:rFonts w:ascii="Times New Roman" w:eastAsia="NSimSun" w:hAnsi="Times New Roman" w:cs="Lucida Sans"/>
                <w:kern w:val="3"/>
                <w:sz w:val="20"/>
                <w:szCs w:val="20"/>
                <w:lang w:val="en-US" w:eastAsia="zh-CN" w:bidi="hi-IN"/>
              </w:rPr>
              <w:t xml:space="preserve"> the low</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high intensity options </w:t>
            </w:r>
            <w:r w:rsidRPr="009C3E96">
              <w:rPr>
                <w:rFonts w:ascii="Times New Roman" w:eastAsia="NSimSun" w:hAnsi="Times New Roman" w:cs="Lucida Sans"/>
                <w:color w:val="00FFFF"/>
                <w:kern w:val="3"/>
                <w:sz w:val="20"/>
                <w:szCs w:val="20"/>
                <w:lang w:val="en-US" w:eastAsia="zh-CN" w:bidi="hi-IN"/>
              </w:rPr>
              <w:t>would</w:t>
            </w:r>
            <w:r w:rsidRPr="009C3E96">
              <w:rPr>
                <w:rFonts w:ascii="Times New Roman" w:eastAsia="NSimSun" w:hAnsi="Times New Roman" w:cs="Lucida Sans"/>
                <w:kern w:val="3"/>
                <w:sz w:val="20"/>
                <w:szCs w:val="20"/>
                <w:lang w:val="en-US" w:eastAsia="zh-CN" w:bidi="hi-IN"/>
              </w:rPr>
              <w:t xml:space="preserve"> introduce EU-wide rules for re-using such information (in particular non-exclusivity). The low intensity regulatory intervention </w:t>
            </w:r>
            <w:r w:rsidRPr="009C3E96">
              <w:rPr>
                <w:rFonts w:ascii="Times New Roman" w:eastAsia="NSimSun" w:hAnsi="Times New Roman" w:cs="Lucida Sans"/>
                <w:color w:val="00FFFF"/>
                <w:kern w:val="3"/>
                <w:sz w:val="20"/>
                <w:szCs w:val="20"/>
                <w:lang w:val="en-US" w:eastAsia="zh-CN" w:bidi="hi-IN"/>
              </w:rPr>
              <w:t>would</w:t>
            </w:r>
            <w:r w:rsidRPr="009C3E96">
              <w:rPr>
                <w:rFonts w:ascii="Times New Roman" w:eastAsia="NSimSun" w:hAnsi="Times New Roman" w:cs="Lucida Sans"/>
                <w:kern w:val="3"/>
                <w:sz w:val="20"/>
                <w:szCs w:val="20"/>
                <w:lang w:val="en-US" w:eastAsia="zh-CN" w:bidi="hi-IN"/>
              </w:rPr>
              <w:t xml:space="preserve"> require that individual public sector bodies allowing this type of re-use to be technically equipped to ensure that data protection, privacy</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confidentiality are fully preserved. It </w:t>
            </w:r>
            <w:r w:rsidRPr="009C3E96">
              <w:rPr>
                <w:rFonts w:ascii="Times New Roman" w:eastAsia="NSimSun" w:hAnsi="Times New Roman" w:cs="Lucida Sans"/>
                <w:color w:val="00FFFF"/>
                <w:kern w:val="3"/>
                <w:sz w:val="20"/>
                <w:szCs w:val="20"/>
                <w:lang w:val="en-US" w:eastAsia="zh-CN" w:bidi="hi-IN"/>
              </w:rPr>
              <w:t>would</w:t>
            </w:r>
            <w:r w:rsidRPr="009C3E96">
              <w:rPr>
                <w:rFonts w:ascii="Times New Roman" w:eastAsia="NSimSun" w:hAnsi="Times New Roman" w:cs="Lucida Sans"/>
                <w:kern w:val="3"/>
                <w:sz w:val="20"/>
                <w:szCs w:val="20"/>
                <w:lang w:val="en-US" w:eastAsia="zh-CN" w:bidi="hi-IN"/>
              </w:rPr>
              <w:t xml:space="preserve"> also contain an obligation for Member States to provide for at least a </w:t>
            </w:r>
            <w:r w:rsidRPr="009C3E96">
              <w:rPr>
                <w:rFonts w:ascii="Times New Roman" w:eastAsia="NSimSun" w:hAnsi="Times New Roman" w:cs="Lucida Sans"/>
                <w:kern w:val="3"/>
                <w:sz w:val="20"/>
                <w:szCs w:val="20"/>
                <w:u w:val="single"/>
                <w:lang w:val="en-US" w:eastAsia="zh-CN" w:bidi="hi-IN"/>
              </w:rPr>
              <w:t>one-stop shop mechanism</w:t>
            </w:r>
            <w:r w:rsidRPr="009C3E96">
              <w:rPr>
                <w:rFonts w:ascii="Times New Roman" w:eastAsia="NSimSun" w:hAnsi="Times New Roman" w:cs="Lucida Sans"/>
                <w:kern w:val="3"/>
                <w:sz w:val="20"/>
                <w:szCs w:val="20"/>
                <w:lang w:val="en-US" w:eastAsia="zh-CN" w:bidi="hi-IN"/>
              </w:rPr>
              <w:t xml:space="preserve"> for the requests to access such data, without determining its exact institutional</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administrative form. The high intensity option </w:t>
            </w:r>
            <w:r w:rsidRPr="009C3E96">
              <w:rPr>
                <w:rFonts w:ascii="Times New Roman" w:eastAsia="NSimSun" w:hAnsi="Times New Roman" w:cs="Lucida Sans"/>
                <w:color w:val="00FFFF"/>
                <w:kern w:val="3"/>
                <w:sz w:val="20"/>
                <w:szCs w:val="20"/>
                <w:lang w:val="en-US" w:eastAsia="zh-CN" w:bidi="hi-IN"/>
              </w:rPr>
              <w:t>would</w:t>
            </w:r>
            <w:r w:rsidRPr="009C3E96">
              <w:rPr>
                <w:rFonts w:ascii="Times New Roman" w:eastAsia="NSimSun" w:hAnsi="Times New Roman" w:cs="Lucida Sans"/>
                <w:kern w:val="3"/>
                <w:sz w:val="20"/>
                <w:szCs w:val="20"/>
                <w:lang w:val="en-US" w:eastAsia="zh-CN" w:bidi="hi-IN"/>
              </w:rPr>
              <w:t xml:space="preserve"> have prescribed the establishment of one single data </w:t>
            </w:r>
            <w:proofErr w:type="spellStart"/>
            <w:r w:rsidRPr="009C3E96">
              <w:rPr>
                <w:rFonts w:ascii="Times New Roman" w:eastAsia="NSimSun" w:hAnsi="Times New Roman" w:cs="Lucida Sans"/>
                <w:kern w:val="3"/>
                <w:sz w:val="20"/>
                <w:szCs w:val="20"/>
                <w:lang w:val="en-US" w:eastAsia="zh-CN" w:bidi="hi-IN"/>
              </w:rPr>
              <w:t>authorisation</w:t>
            </w:r>
            <w:proofErr w:type="spellEnd"/>
            <w:r w:rsidRPr="009C3E96">
              <w:rPr>
                <w:rFonts w:ascii="Times New Roman" w:eastAsia="NSimSun" w:hAnsi="Times New Roman" w:cs="Lucida Sans"/>
                <w:kern w:val="3"/>
                <w:sz w:val="20"/>
                <w:szCs w:val="20"/>
                <w:lang w:val="en-US" w:eastAsia="zh-CN" w:bidi="hi-IN"/>
              </w:rPr>
              <w:t xml:space="preserve"> body per Member State. Given the costs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issues of feasibility related to the latter, the preferred option is the lower intensity regulatory intervention.</w:t>
            </w:r>
          </w:p>
        </w:tc>
      </w:tr>
      <w:tr w:rsidR="009C3E96" w:rsidRPr="009C3E96" w14:paraId="2A69C630" w14:textId="77777777" w:rsidTr="00045001">
        <w:tc>
          <w:tcPr>
            <w:tcW w:w="3261" w:type="dxa"/>
            <w:tcMar>
              <w:top w:w="28" w:type="dxa"/>
              <w:left w:w="28" w:type="dxa"/>
              <w:bottom w:w="28" w:type="dxa"/>
              <w:right w:w="28" w:type="dxa"/>
            </w:tcMar>
            <w:vAlign w:val="center"/>
          </w:tcPr>
          <w:p w14:paraId="39AFDACD"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For the certification</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labelling of trusted data intermediaries, a lower intensity regulatory intervention was envisaged to consist in a softer, voluntary labelling mechanism, where a fitness check of the compliance with the requirements for acquiring the label </w:t>
            </w:r>
            <w:r w:rsidRPr="009C3E96">
              <w:rPr>
                <w:rFonts w:ascii="Times New Roman" w:eastAsia="NSimSun" w:hAnsi="Times New Roman" w:cs="Lucida Sans"/>
                <w:b/>
                <w:bCs/>
                <w:i/>
                <w:iCs/>
                <w:color w:val="C9211E"/>
                <w:kern w:val="3"/>
                <w:sz w:val="20"/>
                <w:szCs w:val="20"/>
                <w:lang w:val="en-US" w:eastAsia="zh-CN" w:bidi="hi-IN"/>
              </w:rPr>
              <w:t>as well as</w:t>
            </w:r>
            <w:r w:rsidRPr="009C3E96">
              <w:rPr>
                <w:rFonts w:ascii="Times New Roman" w:eastAsia="NSimSun" w:hAnsi="Times New Roman" w:cs="Lucida Sans"/>
                <w:kern w:val="3"/>
                <w:sz w:val="20"/>
                <w:szCs w:val="20"/>
                <w:lang w:val="en-US" w:eastAsia="zh-CN" w:bidi="hi-IN"/>
              </w:rPr>
              <w:t xml:space="preserve"> awarding the label </w:t>
            </w:r>
            <w:r w:rsidRPr="009C3E96">
              <w:rPr>
                <w:rFonts w:ascii="Times New Roman" w:eastAsia="NSimSun" w:hAnsi="Times New Roman" w:cs="Lucida Sans"/>
                <w:color w:val="00FFFF"/>
                <w:kern w:val="3"/>
                <w:sz w:val="20"/>
                <w:szCs w:val="20"/>
                <w:lang w:val="en-US" w:eastAsia="zh-CN" w:bidi="hi-IN"/>
              </w:rPr>
              <w:t>would</w:t>
            </w:r>
            <w:r w:rsidRPr="009C3E96">
              <w:rPr>
                <w:rFonts w:ascii="Times New Roman" w:eastAsia="NSimSun" w:hAnsi="Times New Roman" w:cs="Lucida Sans"/>
                <w:kern w:val="3"/>
                <w:sz w:val="20"/>
                <w:szCs w:val="20"/>
                <w:lang w:val="en-US" w:eastAsia="zh-CN" w:bidi="hi-IN"/>
              </w:rPr>
              <w:t xml:space="preserve"> be carried out by competent authorities designated by Member States (which</w:t>
            </w:r>
            <w:r w:rsidRPr="009C3E96">
              <w:rPr>
                <w:rFonts w:ascii="Times New Roman" w:eastAsia="NSimSun" w:hAnsi="Times New Roman" w:cs="Lucida Sans"/>
                <w:color w:val="00FFFF"/>
                <w:kern w:val="3"/>
                <w:sz w:val="20"/>
                <w:szCs w:val="20"/>
                <w:lang w:val="en-US" w:eastAsia="zh-CN" w:bidi="hi-IN"/>
              </w:rPr>
              <w:t xml:space="preserve"> can </w:t>
            </w:r>
            <w:r w:rsidRPr="009C3E96">
              <w:rPr>
                <w:rFonts w:ascii="Times New Roman" w:eastAsia="NSimSun" w:hAnsi="Times New Roman" w:cs="Lucida Sans"/>
                <w:kern w:val="3"/>
                <w:sz w:val="20"/>
                <w:szCs w:val="20"/>
                <w:lang w:val="en-US" w:eastAsia="zh-CN" w:bidi="hi-IN"/>
              </w:rPr>
              <w:t>also be the one-stop shop mechanisms also</w:t>
            </w:r>
            <w:r w:rsidRPr="009C3E96">
              <w:rPr>
                <w:rFonts w:ascii="Times New Roman" w:eastAsia="NSimSun" w:hAnsi="Times New Roman" w:cs="Lucida Sans"/>
                <w:kern w:val="3"/>
                <w:sz w:val="20"/>
                <w:szCs w:val="20"/>
                <w:shd w:val="clear" w:color="auto" w:fill="FFFF00"/>
                <w:lang w:val="en-US" w:eastAsia="zh-CN" w:bidi="hi-IN"/>
              </w:rPr>
              <w:t xml:space="preserve"> e</w:t>
            </w:r>
            <w:r w:rsidRPr="009C3E96">
              <w:rPr>
                <w:rFonts w:ascii="Times New Roman" w:eastAsia="NSimSun" w:hAnsi="Times New Roman" w:cs="Lucida Sans"/>
                <w:kern w:val="3"/>
                <w:sz w:val="20"/>
                <w:szCs w:val="20"/>
                <w:lang w:val="en-US" w:eastAsia="zh-CN" w:bidi="hi-IN"/>
              </w:rPr>
              <w:t xml:space="preserve">stablished for the enhanced re-use of public sector data). The high intensity regulatory intervention consisted of a compulsory certification scheme managed by private conformity assessment bodies. As a compulsory scheme </w:t>
            </w:r>
            <w:r w:rsidRPr="009C3E96">
              <w:rPr>
                <w:rFonts w:ascii="Times New Roman" w:eastAsia="NSimSun" w:hAnsi="Times New Roman" w:cs="Lucida Sans"/>
                <w:color w:val="00FFFF"/>
                <w:kern w:val="3"/>
                <w:sz w:val="20"/>
                <w:szCs w:val="20"/>
                <w:lang w:val="en-US" w:eastAsia="zh-CN" w:bidi="hi-IN"/>
              </w:rPr>
              <w:t>would</w:t>
            </w:r>
            <w:r w:rsidRPr="009C3E96">
              <w:rPr>
                <w:rFonts w:ascii="Times New Roman" w:eastAsia="NSimSun" w:hAnsi="Times New Roman" w:cs="Lucida Sans"/>
                <w:kern w:val="3"/>
                <w:sz w:val="20"/>
                <w:szCs w:val="20"/>
                <w:lang w:val="en-US" w:eastAsia="zh-CN" w:bidi="hi-IN"/>
              </w:rPr>
              <w:t xml:space="preserve"> generate higher costs, this </w:t>
            </w:r>
            <w:r w:rsidRPr="009C3E96">
              <w:rPr>
                <w:rFonts w:ascii="Times New Roman" w:eastAsia="NSimSun" w:hAnsi="Times New Roman" w:cs="Lucida Sans"/>
                <w:color w:val="00FFFF"/>
                <w:kern w:val="3"/>
                <w:sz w:val="20"/>
                <w:szCs w:val="20"/>
                <w:lang w:val="en-US" w:eastAsia="zh-CN" w:bidi="hi-IN"/>
              </w:rPr>
              <w:t>could</w:t>
            </w:r>
            <w:r w:rsidRPr="009C3E96">
              <w:rPr>
                <w:rFonts w:ascii="Times New Roman" w:eastAsia="NSimSun" w:hAnsi="Times New Roman" w:cs="Lucida Sans"/>
                <w:kern w:val="3"/>
                <w:sz w:val="20"/>
                <w:szCs w:val="20"/>
                <w:lang w:val="en-US" w:eastAsia="zh-CN" w:bidi="hi-IN"/>
              </w:rPr>
              <w:t xml:space="preserve"> potentially have a prohibitive impact on </w:t>
            </w:r>
            <w:r w:rsidRPr="009C3E96">
              <w:rPr>
                <w:rFonts w:ascii="Times New Roman" w:eastAsia="NSimSun" w:hAnsi="Times New Roman" w:cs="Lucida Sans"/>
                <w:kern w:val="3"/>
                <w:sz w:val="20"/>
                <w:szCs w:val="20"/>
                <w:u w:val="single"/>
                <w:lang w:val="en-US" w:eastAsia="zh-CN" w:bidi="hi-IN"/>
              </w:rPr>
              <w:t>SMEs</w:t>
            </w:r>
            <w:r w:rsidRPr="009C3E96">
              <w:rPr>
                <w:rFonts w:ascii="Times New Roman" w:eastAsia="NSimSun" w:hAnsi="Times New Roman" w:cs="Lucida Sans"/>
                <w:b/>
                <w:i/>
                <w:color w:val="FF0000"/>
                <w:kern w:val="3"/>
                <w:sz w:val="20"/>
                <w:szCs w:val="20"/>
                <w:u w:val="single"/>
                <w:lang w:val="en-US" w:eastAsia="zh-CN" w:bidi="hi-IN"/>
              </w:rPr>
              <w:t xml:space="preserve"> and</w:t>
            </w:r>
            <w:r w:rsidRPr="009C3E96">
              <w:rPr>
                <w:rFonts w:ascii="Times New Roman" w:eastAsia="NSimSun" w:hAnsi="Times New Roman" w:cs="Lucida Sans"/>
                <w:kern w:val="3"/>
                <w:sz w:val="20"/>
                <w:szCs w:val="20"/>
                <w:u w:val="single"/>
                <w:lang w:val="en-US" w:eastAsia="zh-CN" w:bidi="hi-IN"/>
              </w:rPr>
              <w:t xml:space="preserve"> startups</w:t>
            </w:r>
            <w:r w:rsidRPr="009C3E96">
              <w:rPr>
                <w:rFonts w:ascii="Times New Roman" w:eastAsia="NSimSun" w:hAnsi="Times New Roman" w:cs="Lucida Sans"/>
                <w:kern w:val="3"/>
                <w:sz w:val="20"/>
                <w:szCs w:val="20"/>
                <w:lang w:val="en-US" w:eastAsia="zh-CN" w:bidi="hi-IN"/>
              </w:rPr>
              <w: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market is not mature enough for a compulsory certification scheme; </w:t>
            </w:r>
            <w:proofErr w:type="gramStart"/>
            <w:r w:rsidRPr="009C3E96">
              <w:rPr>
                <w:rFonts w:ascii="Times New Roman" w:eastAsia="NSimSun" w:hAnsi="Times New Roman" w:cs="Lucida Sans"/>
                <w:kern w:val="3"/>
                <w:sz w:val="20"/>
                <w:szCs w:val="20"/>
                <w:lang w:val="en-US" w:eastAsia="zh-CN" w:bidi="hi-IN"/>
              </w:rPr>
              <w:t>therefore</w:t>
            </w:r>
            <w:proofErr w:type="gramEnd"/>
            <w:r w:rsidRPr="009C3E96">
              <w:rPr>
                <w:rFonts w:ascii="Times New Roman" w:eastAsia="NSimSun" w:hAnsi="Times New Roman" w:cs="Lucida Sans"/>
                <w:kern w:val="3"/>
                <w:sz w:val="20"/>
                <w:szCs w:val="20"/>
                <w:lang w:val="en-US" w:eastAsia="zh-CN" w:bidi="hi-IN"/>
              </w:rPr>
              <w:t xml:space="preserve"> the lower intensity regulatory intervention was identified as the preferred policy option. However, the higher intensity regulatory intervention in the form of a compulsory scheme was also identified as a feasible alternative, as it </w:t>
            </w:r>
            <w:r w:rsidRPr="009C3E96">
              <w:rPr>
                <w:rFonts w:ascii="Times New Roman" w:eastAsia="NSimSun" w:hAnsi="Times New Roman" w:cs="Lucida Sans"/>
                <w:color w:val="00FFFF"/>
                <w:kern w:val="3"/>
                <w:sz w:val="20"/>
                <w:szCs w:val="20"/>
                <w:lang w:val="en-US" w:eastAsia="zh-CN" w:bidi="hi-IN"/>
              </w:rPr>
              <w:t>would</w:t>
            </w:r>
            <w:r w:rsidRPr="009C3E96">
              <w:rPr>
                <w:rFonts w:ascii="Times New Roman" w:eastAsia="NSimSun" w:hAnsi="Times New Roman" w:cs="Lucida Sans"/>
                <w:kern w:val="3"/>
                <w:sz w:val="20"/>
                <w:szCs w:val="20"/>
                <w:lang w:val="en-US" w:eastAsia="zh-CN" w:bidi="hi-IN"/>
              </w:rPr>
              <w:t xml:space="preserve"> bring significantly higher trust to the functioning of data </w:t>
            </w:r>
            <w:proofErr w:type="gramStart"/>
            <w:r w:rsidRPr="009C3E96">
              <w:rPr>
                <w:rFonts w:ascii="Times New Roman" w:eastAsia="NSimSun" w:hAnsi="Times New Roman" w:cs="Lucida Sans"/>
                <w:kern w:val="3"/>
                <w:sz w:val="20"/>
                <w:szCs w:val="20"/>
                <w:lang w:val="en-US" w:eastAsia="zh-CN" w:bidi="hi-IN"/>
              </w:rPr>
              <w:t>intermediaries,</w:t>
            </w:r>
            <w:r w:rsidRPr="009C3E96">
              <w:rPr>
                <w:rFonts w:ascii="Times New Roman" w:eastAsia="NSimSun" w:hAnsi="Times New Roman" w:cs="Lucida Sans"/>
                <w:b/>
                <w:i/>
                <w:color w:val="FF0000"/>
                <w:kern w:val="3"/>
                <w:sz w:val="20"/>
                <w:szCs w:val="20"/>
                <w:lang w:val="en-US" w:eastAsia="zh-CN" w:bidi="hi-IN"/>
              </w:rPr>
              <w:t xml:space="preserve"> and</w:t>
            </w:r>
            <w:proofErr w:type="gramEnd"/>
            <w:r w:rsidRPr="009C3E96">
              <w:rPr>
                <w:rFonts w:ascii="Times New Roman" w:eastAsia="NSimSun" w:hAnsi="Times New Roman" w:cs="Lucida Sans"/>
                <w:kern w:val="3"/>
                <w:sz w:val="20"/>
                <w:szCs w:val="20"/>
                <w:lang w:val="en-US" w:eastAsia="zh-CN" w:bidi="hi-IN"/>
              </w:rPr>
              <w:t xml:space="preserve"> </w:t>
            </w:r>
            <w:r w:rsidRPr="009C3E96">
              <w:rPr>
                <w:rFonts w:ascii="Times New Roman" w:eastAsia="NSimSun" w:hAnsi="Times New Roman" w:cs="Lucida Sans"/>
                <w:color w:val="00FFFF"/>
                <w:kern w:val="3"/>
                <w:sz w:val="20"/>
                <w:szCs w:val="20"/>
                <w:lang w:val="en-US" w:eastAsia="zh-CN" w:bidi="hi-IN"/>
              </w:rPr>
              <w:t>would</w:t>
            </w:r>
            <w:r w:rsidRPr="009C3E96">
              <w:rPr>
                <w:rFonts w:ascii="Times New Roman" w:eastAsia="NSimSun" w:hAnsi="Times New Roman" w:cs="Lucida Sans"/>
                <w:kern w:val="3"/>
                <w:sz w:val="20"/>
                <w:szCs w:val="20"/>
                <w:lang w:val="en-US" w:eastAsia="zh-CN" w:bidi="hi-IN"/>
              </w:rPr>
              <w:t xml:space="preserve"> establish clear rules for how these intermediaries are supposed to act in the European data market. After further discussions in the Commission, an intermediate solution was retained. It consists of a notification obligation with ex post monitoring of compliance with the requirements to exercise the activities by the competent authorities of the Member States. The solution has the advantages of a compulsory regime, while limiting the regulatory burden on the </w:t>
            </w:r>
            <w:r w:rsidRPr="009C3E96">
              <w:rPr>
                <w:rFonts w:ascii="Times New Roman" w:eastAsia="NSimSun" w:hAnsi="Times New Roman" w:cs="Lucida Sans"/>
                <w:kern w:val="3"/>
                <w:sz w:val="20"/>
                <w:szCs w:val="20"/>
                <w:u w:val="single"/>
                <w:lang w:val="en-US" w:eastAsia="zh-CN" w:bidi="hi-IN"/>
              </w:rPr>
              <w:t>market players.</w:t>
            </w:r>
          </w:p>
        </w:tc>
      </w:tr>
      <w:tr w:rsidR="009C3E96" w:rsidRPr="009C3E96" w14:paraId="055F16F5" w14:textId="77777777" w:rsidTr="00045001">
        <w:tc>
          <w:tcPr>
            <w:tcW w:w="3261" w:type="dxa"/>
            <w:tcMar>
              <w:top w:w="28" w:type="dxa"/>
              <w:left w:w="28" w:type="dxa"/>
              <w:bottom w:w="28" w:type="dxa"/>
              <w:right w:w="28" w:type="dxa"/>
            </w:tcMar>
            <w:vAlign w:val="center"/>
          </w:tcPr>
          <w:p w14:paraId="36E4DF81"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In the case of data altruism, the low intensity regulatory intervention consisted in a voluntary certification framework for </w:t>
            </w:r>
            <w:proofErr w:type="spellStart"/>
            <w:r w:rsidRPr="009C3E96">
              <w:rPr>
                <w:rFonts w:ascii="Times New Roman" w:eastAsia="NSimSun" w:hAnsi="Times New Roman" w:cs="Lucida Sans"/>
                <w:kern w:val="3"/>
                <w:sz w:val="20"/>
                <w:szCs w:val="20"/>
                <w:lang w:val="en-US" w:eastAsia="zh-CN" w:bidi="hi-IN"/>
              </w:rPr>
              <w:t>organisations</w:t>
            </w:r>
            <w:proofErr w:type="spellEnd"/>
            <w:r w:rsidRPr="009C3E96">
              <w:rPr>
                <w:rFonts w:ascii="Times New Roman" w:eastAsia="NSimSun" w:hAnsi="Times New Roman" w:cs="Lucida Sans"/>
                <w:kern w:val="3"/>
                <w:sz w:val="20"/>
                <w:szCs w:val="20"/>
                <w:lang w:val="en-US" w:eastAsia="zh-CN" w:bidi="hi-IN"/>
              </w:rPr>
              <w:t xml:space="preserve"> seeking to offer such services, while the high intensity regulatory intervention envisaged a compulsory </w:t>
            </w:r>
            <w:proofErr w:type="spellStart"/>
            <w:r w:rsidRPr="009C3E96">
              <w:rPr>
                <w:rFonts w:ascii="Times New Roman" w:eastAsia="NSimSun" w:hAnsi="Times New Roman" w:cs="Lucida Sans"/>
                <w:kern w:val="3"/>
                <w:sz w:val="20"/>
                <w:szCs w:val="20"/>
                <w:lang w:val="en-US" w:eastAsia="zh-CN" w:bidi="hi-IN"/>
              </w:rPr>
              <w:t>authorisation</w:t>
            </w:r>
            <w:proofErr w:type="spellEnd"/>
            <w:r w:rsidRPr="009C3E96">
              <w:rPr>
                <w:rFonts w:ascii="Times New Roman" w:eastAsia="NSimSun" w:hAnsi="Times New Roman" w:cs="Lucida Sans"/>
                <w:kern w:val="3"/>
                <w:sz w:val="20"/>
                <w:szCs w:val="20"/>
                <w:lang w:val="en-US" w:eastAsia="zh-CN" w:bidi="hi-IN"/>
              </w:rPr>
              <w:t xml:space="preserve"> framework. As the latter </w:t>
            </w:r>
            <w:r w:rsidRPr="009C3E96">
              <w:rPr>
                <w:rFonts w:ascii="Times New Roman" w:eastAsia="NSimSun" w:hAnsi="Times New Roman" w:cs="Lucida Sans"/>
                <w:color w:val="00FFFF"/>
                <w:kern w:val="3"/>
                <w:sz w:val="20"/>
                <w:szCs w:val="20"/>
                <w:lang w:val="en-US" w:eastAsia="zh-CN" w:bidi="hi-IN"/>
              </w:rPr>
              <w:t>would</w:t>
            </w:r>
            <w:r w:rsidRPr="009C3E96">
              <w:rPr>
                <w:rFonts w:ascii="Times New Roman" w:eastAsia="NSimSun" w:hAnsi="Times New Roman" w:cs="Lucida Sans"/>
                <w:kern w:val="3"/>
                <w:sz w:val="20"/>
                <w:szCs w:val="20"/>
                <w:lang w:val="en-US" w:eastAsia="zh-CN" w:bidi="hi-IN"/>
              </w:rPr>
              <w:t xml:space="preserve"> ensure a higher level of trust in making data available, which </w:t>
            </w:r>
            <w:r w:rsidRPr="009C3E96">
              <w:rPr>
                <w:rFonts w:ascii="Times New Roman" w:eastAsia="NSimSun" w:hAnsi="Times New Roman" w:cs="Lucida Sans"/>
                <w:color w:val="00FFFF"/>
                <w:kern w:val="3"/>
                <w:sz w:val="20"/>
                <w:szCs w:val="20"/>
                <w:lang w:val="en-US" w:eastAsia="zh-CN" w:bidi="hi-IN"/>
              </w:rPr>
              <w:t>could</w:t>
            </w:r>
            <w:r w:rsidRPr="009C3E96">
              <w:rPr>
                <w:rFonts w:ascii="Times New Roman" w:eastAsia="NSimSun" w:hAnsi="Times New Roman" w:cs="Lucida Sans"/>
                <w:kern w:val="3"/>
                <w:sz w:val="20"/>
                <w:szCs w:val="20"/>
                <w:lang w:val="en-US" w:eastAsia="zh-CN" w:bidi="hi-IN"/>
              </w:rPr>
              <w:t xml:space="preserve"> contribute to more data being made available by data subjects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companies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result in a higher level of development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research, while generating a similar amount of costs, it was flagged in the Impact Assessment as the preferred option for this intervention area. However, the further discussions within the Commission revealed additional concerns around the potential administrative burden on </w:t>
            </w:r>
            <w:proofErr w:type="spellStart"/>
            <w:r w:rsidRPr="009C3E96">
              <w:rPr>
                <w:rFonts w:ascii="Times New Roman" w:eastAsia="NSimSun" w:hAnsi="Times New Roman" w:cs="Lucida Sans"/>
                <w:kern w:val="3"/>
                <w:sz w:val="20"/>
                <w:szCs w:val="20"/>
                <w:lang w:val="en-US" w:eastAsia="zh-CN" w:bidi="hi-IN"/>
              </w:rPr>
              <w:t>organisations</w:t>
            </w:r>
            <w:proofErr w:type="spellEnd"/>
            <w:r w:rsidRPr="009C3E96">
              <w:rPr>
                <w:rFonts w:ascii="Times New Roman" w:eastAsia="NSimSun" w:hAnsi="Times New Roman" w:cs="Lucida Sans"/>
                <w:kern w:val="3"/>
                <w:sz w:val="20"/>
                <w:szCs w:val="20"/>
                <w:lang w:val="en-US" w:eastAsia="zh-CN" w:bidi="hi-IN"/>
              </w:rPr>
              <w:t xml:space="preserve"> engaging in data altruism,</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relation of the obligations with future sectoral initiatives on data altruism. For this </w:t>
            </w:r>
            <w:proofErr w:type="gramStart"/>
            <w:r w:rsidRPr="009C3E96">
              <w:rPr>
                <w:rFonts w:ascii="Times New Roman" w:eastAsia="NSimSun" w:hAnsi="Times New Roman" w:cs="Lucida Sans"/>
                <w:kern w:val="3"/>
                <w:sz w:val="20"/>
                <w:szCs w:val="20"/>
                <w:lang w:val="en-US" w:eastAsia="zh-CN" w:bidi="hi-IN"/>
              </w:rPr>
              <w:t>reason</w:t>
            </w:r>
            <w:proofErr w:type="gramEnd"/>
            <w:r w:rsidRPr="009C3E96">
              <w:rPr>
                <w:rFonts w:ascii="Times New Roman" w:eastAsia="NSimSun" w:hAnsi="Times New Roman" w:cs="Lucida Sans"/>
                <w:kern w:val="3"/>
                <w:sz w:val="20"/>
                <w:szCs w:val="20"/>
                <w:lang w:val="en-US" w:eastAsia="zh-CN" w:bidi="hi-IN"/>
              </w:rPr>
              <w:t xml:space="preserve"> an alternative solution was retained, giving </w:t>
            </w:r>
            <w:proofErr w:type="spellStart"/>
            <w:r w:rsidRPr="009C3E96">
              <w:rPr>
                <w:rFonts w:ascii="Times New Roman" w:eastAsia="NSimSun" w:hAnsi="Times New Roman" w:cs="Lucida Sans"/>
                <w:kern w:val="3"/>
                <w:sz w:val="20"/>
                <w:szCs w:val="20"/>
                <w:lang w:val="en-US" w:eastAsia="zh-CN" w:bidi="hi-IN"/>
              </w:rPr>
              <w:t>organisations</w:t>
            </w:r>
            <w:proofErr w:type="spellEnd"/>
            <w:r w:rsidRPr="009C3E96">
              <w:rPr>
                <w:rFonts w:ascii="Times New Roman" w:eastAsia="NSimSun" w:hAnsi="Times New Roman" w:cs="Lucida Sans"/>
                <w:kern w:val="3"/>
                <w:sz w:val="20"/>
                <w:szCs w:val="20"/>
                <w:lang w:val="en-US" w:eastAsia="zh-CN" w:bidi="hi-IN"/>
              </w:rPr>
              <w:t xml:space="preserve"> engaging in data altruism the possibility to register as a ‘Data Altruism </w:t>
            </w:r>
            <w:proofErr w:type="spellStart"/>
            <w:r w:rsidRPr="009C3E96">
              <w:rPr>
                <w:rFonts w:ascii="Times New Roman" w:eastAsia="NSimSun" w:hAnsi="Times New Roman" w:cs="Lucida Sans"/>
                <w:kern w:val="3"/>
                <w:sz w:val="20"/>
                <w:szCs w:val="20"/>
                <w:lang w:val="en-US" w:eastAsia="zh-CN" w:bidi="hi-IN"/>
              </w:rPr>
              <w:t>Organisation</w:t>
            </w:r>
            <w:proofErr w:type="spellEnd"/>
            <w:r w:rsidRPr="009C3E96">
              <w:rPr>
                <w:rFonts w:ascii="Times New Roman" w:eastAsia="NSimSun" w:hAnsi="Times New Roman" w:cs="Lucida Sans"/>
                <w:kern w:val="3"/>
                <w:sz w:val="20"/>
                <w:szCs w:val="20"/>
                <w:lang w:val="en-US" w:eastAsia="zh-CN" w:bidi="hi-IN"/>
              </w:rPr>
              <w:t xml:space="preserve"> </w:t>
            </w:r>
            <w:proofErr w:type="spellStart"/>
            <w:r w:rsidRPr="009C3E96">
              <w:rPr>
                <w:rFonts w:ascii="Times New Roman" w:eastAsia="NSimSun" w:hAnsi="Times New Roman" w:cs="Lucida Sans"/>
                <w:kern w:val="3"/>
                <w:sz w:val="20"/>
                <w:szCs w:val="20"/>
                <w:lang w:val="en-US" w:eastAsia="zh-CN" w:bidi="hi-IN"/>
              </w:rPr>
              <w:t>recognised</w:t>
            </w:r>
            <w:proofErr w:type="spellEnd"/>
            <w:r w:rsidRPr="009C3E96">
              <w:rPr>
                <w:rFonts w:ascii="Times New Roman" w:eastAsia="NSimSun" w:hAnsi="Times New Roman" w:cs="Lucida Sans"/>
                <w:kern w:val="3"/>
                <w:sz w:val="20"/>
                <w:szCs w:val="20"/>
                <w:lang w:val="en-US" w:eastAsia="zh-CN" w:bidi="hi-IN"/>
              </w:rPr>
              <w:t xml:space="preserve"> in the EU’. This </w:t>
            </w:r>
            <w:r w:rsidRPr="009C3E96">
              <w:rPr>
                <w:rFonts w:ascii="Times New Roman" w:eastAsia="NSimSun" w:hAnsi="Times New Roman" w:cs="Lucida Sans"/>
                <w:kern w:val="3"/>
                <w:sz w:val="20"/>
                <w:szCs w:val="20"/>
                <w:u w:val="single"/>
                <w:lang w:val="en-US" w:eastAsia="zh-CN" w:bidi="hi-IN"/>
              </w:rPr>
              <w:t xml:space="preserve">voluntary mechanism </w:t>
            </w:r>
            <w:r w:rsidRPr="009C3E96">
              <w:rPr>
                <w:rFonts w:ascii="Times New Roman" w:eastAsia="NSimSun" w:hAnsi="Times New Roman" w:cs="Lucida Sans"/>
                <w:kern w:val="3"/>
                <w:sz w:val="20"/>
                <w:szCs w:val="20"/>
                <w:shd w:val="clear" w:color="auto" w:fill="00FFFF"/>
                <w:lang w:val="en-US" w:eastAsia="zh-CN" w:bidi="hi-IN"/>
              </w:rPr>
              <w:t xml:space="preserve">will </w:t>
            </w:r>
            <w:r w:rsidRPr="009C3E96">
              <w:rPr>
                <w:rFonts w:ascii="Times New Roman" w:eastAsia="NSimSun" w:hAnsi="Times New Roman" w:cs="Lucida Sans"/>
                <w:kern w:val="3"/>
                <w:sz w:val="20"/>
                <w:szCs w:val="20"/>
                <w:lang w:val="en-US" w:eastAsia="zh-CN" w:bidi="hi-IN"/>
              </w:rPr>
              <w:t xml:space="preserve">contribute to increase trust, while presenting a lower administrative burden than </w:t>
            </w:r>
            <w:r w:rsidRPr="009C3E96">
              <w:rPr>
                <w:rFonts w:ascii="Times New Roman" w:eastAsia="NSimSun" w:hAnsi="Times New Roman" w:cs="Lucida Sans"/>
                <w:b/>
                <w:bCs/>
                <w:i/>
                <w:iCs/>
                <w:color w:val="C9211E"/>
                <w:kern w:val="3"/>
                <w:sz w:val="20"/>
                <w:szCs w:val="20"/>
                <w:lang w:val="en-US" w:eastAsia="zh-CN" w:bidi="hi-IN"/>
              </w:rPr>
              <w:t>both</w:t>
            </w:r>
            <w:r w:rsidRPr="009C3E96">
              <w:rPr>
                <w:rFonts w:ascii="Times New Roman" w:eastAsia="NSimSun" w:hAnsi="Times New Roman" w:cs="Lucida Sans"/>
                <w:kern w:val="3"/>
                <w:sz w:val="20"/>
                <w:szCs w:val="20"/>
                <w:lang w:val="en-US" w:eastAsia="zh-CN" w:bidi="hi-IN"/>
              </w:rPr>
              <w:t xml:space="preserve"> a </w:t>
            </w:r>
            <w:r w:rsidRPr="009C3E96">
              <w:rPr>
                <w:rFonts w:ascii="Times New Roman" w:eastAsia="NSimSun" w:hAnsi="Times New Roman" w:cs="Lucida Sans"/>
                <w:kern w:val="3"/>
                <w:sz w:val="20"/>
                <w:szCs w:val="20"/>
                <w:lang w:val="en-US" w:eastAsia="zh-CN" w:bidi="hi-IN"/>
              </w:rPr>
              <w:lastRenderedPageBreak/>
              <w:t xml:space="preserve">compulsory </w:t>
            </w:r>
            <w:proofErr w:type="spellStart"/>
            <w:r w:rsidRPr="009C3E96">
              <w:rPr>
                <w:rFonts w:ascii="Times New Roman" w:eastAsia="NSimSun" w:hAnsi="Times New Roman" w:cs="Lucida Sans"/>
                <w:kern w:val="3"/>
                <w:sz w:val="20"/>
                <w:szCs w:val="20"/>
                <w:lang w:val="en-US" w:eastAsia="zh-CN" w:bidi="hi-IN"/>
              </w:rPr>
              <w:t>authorisation</w:t>
            </w:r>
            <w:proofErr w:type="spellEnd"/>
            <w:r w:rsidRPr="009C3E96">
              <w:rPr>
                <w:rFonts w:ascii="Times New Roman" w:eastAsia="NSimSun" w:hAnsi="Times New Roman" w:cs="Lucida Sans"/>
                <w:kern w:val="3"/>
                <w:sz w:val="20"/>
                <w:szCs w:val="20"/>
                <w:lang w:val="en-US" w:eastAsia="zh-CN" w:bidi="hi-IN"/>
              </w:rPr>
              <w:t xml:space="preserve"> framework</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a voluntary certification framework.</w:t>
            </w:r>
          </w:p>
        </w:tc>
      </w:tr>
      <w:tr w:rsidR="009C3E96" w:rsidRPr="009C3E96" w14:paraId="265ECC3D" w14:textId="77777777" w:rsidTr="00045001">
        <w:tc>
          <w:tcPr>
            <w:tcW w:w="3261" w:type="dxa"/>
            <w:tcMar>
              <w:top w:w="28" w:type="dxa"/>
              <w:left w:w="28" w:type="dxa"/>
              <w:bottom w:w="28" w:type="dxa"/>
              <w:right w:w="28" w:type="dxa"/>
            </w:tcMar>
            <w:vAlign w:val="center"/>
          </w:tcPr>
          <w:p w14:paraId="2C00663C"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lastRenderedPageBreak/>
              <w:t xml:space="preserve">Finally, for the European horizontal </w:t>
            </w:r>
            <w:r w:rsidRPr="009C3E96">
              <w:rPr>
                <w:rFonts w:ascii="Times New Roman" w:eastAsia="NSimSun" w:hAnsi="Times New Roman" w:cs="Lucida Sans"/>
                <w:kern w:val="3"/>
                <w:sz w:val="20"/>
                <w:szCs w:val="20"/>
                <w:u w:val="single"/>
                <w:lang w:val="en-US" w:eastAsia="zh-CN" w:bidi="hi-IN"/>
              </w:rPr>
              <w:t>governance mechanism</w:t>
            </w:r>
            <w:r w:rsidRPr="009C3E96">
              <w:rPr>
                <w:rFonts w:ascii="Times New Roman" w:eastAsia="NSimSun" w:hAnsi="Times New Roman" w:cs="Lucida Sans"/>
                <w:kern w:val="3"/>
                <w:sz w:val="20"/>
                <w:szCs w:val="20"/>
                <w:lang w:val="en-US" w:eastAsia="zh-CN" w:bidi="hi-IN"/>
              </w:rPr>
              <w:t xml:space="preserve">, the low intensity regulatory intervention referred to the creation of an expert group, while the high intensity regulatory intervention consisted in the creation of an independent structure with legal personality (similar to the European </w:t>
            </w:r>
            <w:r w:rsidRPr="009C3E96">
              <w:rPr>
                <w:rFonts w:ascii="Times New Roman" w:eastAsia="NSimSun" w:hAnsi="Times New Roman" w:cs="Lucida Sans"/>
                <w:kern w:val="3"/>
                <w:sz w:val="20"/>
                <w:szCs w:val="20"/>
                <w:u w:val="single"/>
                <w:lang w:val="en-US" w:eastAsia="zh-CN" w:bidi="hi-IN"/>
              </w:rPr>
              <w:t>Data Protection Board</w:t>
            </w:r>
            <w:r w:rsidRPr="009C3E96">
              <w:rPr>
                <w:rFonts w:ascii="Times New Roman" w:eastAsia="NSimSun" w:hAnsi="Times New Roman" w:cs="Lucida Sans"/>
                <w:kern w:val="3"/>
                <w:sz w:val="20"/>
                <w:szCs w:val="20"/>
                <w:lang w:val="en-US" w:eastAsia="zh-CN" w:bidi="hi-IN"/>
              </w:rPr>
              <w:t>). Given the high costs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low level of political feasibility surrounding the inception of the higher intensity option, the low intensity policy option was chosen.</w:t>
            </w:r>
          </w:p>
        </w:tc>
      </w:tr>
      <w:tr w:rsidR="009C3E96" w:rsidRPr="009C3E96" w14:paraId="023EF7EC" w14:textId="77777777" w:rsidTr="00045001">
        <w:tc>
          <w:tcPr>
            <w:tcW w:w="3261" w:type="dxa"/>
            <w:tcMar>
              <w:top w:w="28" w:type="dxa"/>
              <w:left w:w="28" w:type="dxa"/>
              <w:bottom w:w="28" w:type="dxa"/>
              <w:right w:w="28" w:type="dxa"/>
            </w:tcMar>
            <w:vAlign w:val="center"/>
          </w:tcPr>
          <w:p w14:paraId="1DCDFBBB"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The impact assessment support study 20 indicated that, while</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 xml:space="preserve"> the baseline scenario the data economy</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economic value of data sharing are </w:t>
            </w:r>
            <w:r w:rsidRPr="009C3E96">
              <w:rPr>
                <w:rFonts w:ascii="Times New Roman" w:eastAsia="NSimSun" w:hAnsi="Times New Roman" w:cs="Lucida Sans"/>
                <w:kern w:val="3"/>
                <w:sz w:val="20"/>
                <w:szCs w:val="20"/>
                <w:u w:val="single"/>
                <w:lang w:val="en-US" w:eastAsia="zh-CN" w:bidi="hi-IN"/>
              </w:rPr>
              <w:t>expected</w:t>
            </w:r>
            <w:r w:rsidRPr="009C3E96">
              <w:rPr>
                <w:rFonts w:ascii="Times New Roman" w:eastAsia="NSimSun" w:hAnsi="Times New Roman" w:cs="Lucida Sans"/>
                <w:kern w:val="3"/>
                <w:sz w:val="20"/>
                <w:szCs w:val="20"/>
                <w:lang w:val="en-US" w:eastAsia="zh-CN" w:bidi="hi-IN"/>
              </w:rPr>
              <w:t xml:space="preserve"> to grow to an estimated EUR 533 to 510 billion (3.87% of the GDP), this </w:t>
            </w:r>
            <w:r w:rsidRPr="009C3E96">
              <w:rPr>
                <w:rFonts w:ascii="Times New Roman" w:eastAsia="NSimSun" w:hAnsi="Times New Roman" w:cs="Lucida Sans"/>
                <w:color w:val="00FFFF"/>
                <w:kern w:val="3"/>
                <w:sz w:val="20"/>
                <w:szCs w:val="20"/>
                <w:lang w:val="en-US" w:eastAsia="zh-CN" w:bidi="hi-IN"/>
              </w:rPr>
              <w:t>would</w:t>
            </w:r>
            <w:r w:rsidRPr="009C3E96">
              <w:rPr>
                <w:rFonts w:ascii="Times New Roman" w:eastAsia="NSimSun" w:hAnsi="Times New Roman" w:cs="Lucida Sans"/>
                <w:kern w:val="3"/>
                <w:sz w:val="20"/>
                <w:szCs w:val="20"/>
                <w:lang w:val="en-US" w:eastAsia="zh-CN" w:bidi="hi-IN"/>
              </w:rPr>
              <w:t xml:space="preserve"> increase to between EUR 540.7</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EUR 544.4 billion (3.92% to 3.95% of the GDP)</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 xml:space="preserve"> the preferred, </w:t>
            </w:r>
            <w:r w:rsidRPr="009C3E96">
              <w:rPr>
                <w:rFonts w:ascii="Times New Roman" w:eastAsia="NSimSun" w:hAnsi="Times New Roman" w:cs="Lucida Sans"/>
                <w:kern w:val="3"/>
                <w:sz w:val="20"/>
                <w:szCs w:val="20"/>
                <w:u w:val="single"/>
                <w:lang w:val="en-US" w:eastAsia="zh-CN" w:bidi="hi-IN"/>
              </w:rPr>
              <w:t>packaged option</w:t>
            </w:r>
            <w:r w:rsidRPr="009C3E96">
              <w:rPr>
                <w:rFonts w:ascii="Times New Roman" w:eastAsia="NSimSun" w:hAnsi="Times New Roman" w:cs="Lucida Sans"/>
                <w:kern w:val="3"/>
                <w:sz w:val="20"/>
                <w:szCs w:val="20"/>
                <w:lang w:val="en-US" w:eastAsia="zh-CN" w:bidi="hi-IN"/>
              </w:rPr>
              <w:t xml:space="preserve">. These amounts take into account only in a limited way the </w:t>
            </w:r>
            <w:r w:rsidRPr="009C3E96">
              <w:rPr>
                <w:rFonts w:ascii="Times New Roman" w:eastAsia="NSimSun" w:hAnsi="Times New Roman" w:cs="Lucida Sans"/>
                <w:kern w:val="3"/>
                <w:sz w:val="20"/>
                <w:szCs w:val="20"/>
                <w:u w:val="single"/>
                <w:lang w:val="en-US" w:eastAsia="zh-CN" w:bidi="hi-IN"/>
              </w:rPr>
              <w:t>downstream</w:t>
            </w:r>
            <w:r w:rsidRPr="009C3E96">
              <w:rPr>
                <w:rFonts w:ascii="Times New Roman" w:eastAsia="NSimSun" w:hAnsi="Times New Roman" w:cs="Lucida Sans"/>
                <w:kern w:val="3"/>
                <w:sz w:val="20"/>
                <w:szCs w:val="20"/>
                <w:lang w:val="en-US" w:eastAsia="zh-CN" w:bidi="hi-IN"/>
              </w:rPr>
              <w:t xml:space="preserve"> benefits, in terms of better products, higher productivity</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new ways for tackling societal challenges (</w:t>
            </w:r>
            <w:proofErr w:type="gramStart"/>
            <w:r w:rsidRPr="009C3E96">
              <w:rPr>
                <w:rFonts w:ascii="Times New Roman" w:eastAsia="NSimSun" w:hAnsi="Times New Roman" w:cs="Lucida Sans"/>
                <w:kern w:val="3"/>
                <w:sz w:val="20"/>
                <w:szCs w:val="20"/>
                <w:lang w:val="en-US" w:eastAsia="zh-CN" w:bidi="hi-IN"/>
              </w:rPr>
              <w:t>e.g.</w:t>
            </w:r>
            <w:proofErr w:type="gramEnd"/>
            <w:r w:rsidRPr="009C3E96">
              <w:rPr>
                <w:rFonts w:ascii="Times New Roman" w:eastAsia="NSimSun" w:hAnsi="Times New Roman" w:cs="Lucida Sans"/>
                <w:kern w:val="3"/>
                <w:sz w:val="20"/>
                <w:szCs w:val="20"/>
                <w:lang w:val="en-US" w:eastAsia="zh-CN" w:bidi="hi-IN"/>
              </w:rPr>
              <w:t xml:space="preserve"> climate change). Indeed, these benefits are </w:t>
            </w:r>
            <w:r w:rsidRPr="009C3E96">
              <w:rPr>
                <w:rFonts w:ascii="Times New Roman" w:eastAsia="NSimSun" w:hAnsi="Times New Roman" w:cs="Lucida Sans"/>
                <w:kern w:val="3"/>
                <w:sz w:val="20"/>
                <w:szCs w:val="20"/>
                <w:u w:val="single"/>
                <w:lang w:val="en-US" w:eastAsia="zh-CN" w:bidi="hi-IN"/>
              </w:rPr>
              <w:t>likely</w:t>
            </w:r>
            <w:r w:rsidRPr="009C3E96">
              <w:rPr>
                <w:rFonts w:ascii="Times New Roman" w:eastAsia="NSimSun" w:hAnsi="Times New Roman" w:cs="Lucida Sans"/>
                <w:kern w:val="3"/>
                <w:sz w:val="20"/>
                <w:szCs w:val="20"/>
                <w:lang w:val="en-US" w:eastAsia="zh-CN" w:bidi="hi-IN"/>
              </w:rPr>
              <w:t xml:space="preserve"> to be considerably higher than the direct benefits.</w:t>
            </w:r>
          </w:p>
        </w:tc>
      </w:tr>
      <w:tr w:rsidR="009C3E96" w:rsidRPr="009C3E96" w14:paraId="29152BB0" w14:textId="77777777" w:rsidTr="00045001">
        <w:tc>
          <w:tcPr>
            <w:tcW w:w="3261" w:type="dxa"/>
            <w:tcMar>
              <w:top w:w="28" w:type="dxa"/>
              <w:left w:w="28" w:type="dxa"/>
              <w:bottom w:w="28" w:type="dxa"/>
              <w:right w:w="28" w:type="dxa"/>
            </w:tcMar>
            <w:vAlign w:val="center"/>
          </w:tcPr>
          <w:p w14:paraId="44B9DB0C"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At the same time, this packaged policy option </w:t>
            </w:r>
            <w:r w:rsidRPr="009C3E96">
              <w:rPr>
                <w:rFonts w:ascii="Times New Roman" w:eastAsia="NSimSun" w:hAnsi="Times New Roman" w:cs="Lucida Sans"/>
                <w:color w:val="00FFFF"/>
                <w:kern w:val="3"/>
                <w:sz w:val="20"/>
                <w:szCs w:val="20"/>
                <w:lang w:val="en-US" w:eastAsia="zh-CN" w:bidi="hi-IN"/>
              </w:rPr>
              <w:t>would</w:t>
            </w:r>
            <w:r w:rsidRPr="009C3E96">
              <w:rPr>
                <w:rFonts w:ascii="Times New Roman" w:eastAsia="NSimSun" w:hAnsi="Times New Roman" w:cs="Lucida Sans"/>
                <w:kern w:val="3"/>
                <w:sz w:val="20"/>
                <w:szCs w:val="20"/>
                <w:lang w:val="en-US" w:eastAsia="zh-CN" w:bidi="hi-IN"/>
              </w:rPr>
              <w:t xml:space="preserve"> make it possible to create a European model for data sharing that </w:t>
            </w:r>
            <w:r w:rsidRPr="009C3E96">
              <w:rPr>
                <w:rFonts w:ascii="Times New Roman" w:eastAsia="NSimSun" w:hAnsi="Times New Roman" w:cs="Lucida Sans"/>
                <w:color w:val="00FFFF"/>
                <w:kern w:val="3"/>
                <w:sz w:val="20"/>
                <w:szCs w:val="20"/>
                <w:lang w:val="en-US" w:eastAsia="zh-CN" w:bidi="hi-IN"/>
              </w:rPr>
              <w:t>would</w:t>
            </w:r>
            <w:r w:rsidRPr="009C3E96">
              <w:rPr>
                <w:rFonts w:ascii="Times New Roman" w:eastAsia="NSimSun" w:hAnsi="Times New Roman" w:cs="Lucida Sans"/>
                <w:kern w:val="3"/>
                <w:sz w:val="20"/>
                <w:szCs w:val="20"/>
                <w:lang w:val="en-US" w:eastAsia="zh-CN" w:bidi="hi-IN"/>
              </w:rPr>
              <w:t xml:space="preserve"> offer an approach that is alternative to the current business model for integrated tech platforms through the emergence of neutral data intermediaries. This initiative</w:t>
            </w:r>
            <w:r w:rsidRPr="009C3E96">
              <w:rPr>
                <w:rFonts w:ascii="Times New Roman" w:eastAsia="NSimSun" w:hAnsi="Times New Roman" w:cs="Lucida Sans"/>
                <w:color w:val="00FFFF"/>
                <w:kern w:val="3"/>
                <w:sz w:val="20"/>
                <w:szCs w:val="20"/>
                <w:lang w:val="en-US" w:eastAsia="zh-CN" w:bidi="hi-IN"/>
              </w:rPr>
              <w:t xml:space="preserve"> can </w:t>
            </w:r>
            <w:r w:rsidRPr="009C3E96">
              <w:rPr>
                <w:rFonts w:ascii="Times New Roman" w:eastAsia="NSimSun" w:hAnsi="Times New Roman" w:cs="Lucida Sans"/>
                <w:kern w:val="3"/>
                <w:sz w:val="20"/>
                <w:szCs w:val="20"/>
                <w:lang w:val="en-US" w:eastAsia="zh-CN" w:bidi="hi-IN"/>
              </w:rPr>
              <w:t>make the difference for the data economy by creating trust in data sharing</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w:t>
            </w:r>
            <w:proofErr w:type="spellStart"/>
            <w:r w:rsidRPr="009C3E96">
              <w:rPr>
                <w:rFonts w:ascii="Times New Roman" w:eastAsia="NSimSun" w:hAnsi="Times New Roman" w:cs="Lucida Sans"/>
                <w:kern w:val="3"/>
                <w:sz w:val="20"/>
                <w:szCs w:val="20"/>
                <w:lang w:val="en-US" w:eastAsia="zh-CN" w:bidi="hi-IN"/>
              </w:rPr>
              <w:t>incentivising</w:t>
            </w:r>
            <w:proofErr w:type="spellEnd"/>
            <w:r w:rsidRPr="009C3E96">
              <w:rPr>
                <w:rFonts w:ascii="Times New Roman" w:eastAsia="NSimSun" w:hAnsi="Times New Roman" w:cs="Lucida Sans"/>
                <w:kern w:val="3"/>
                <w:sz w:val="20"/>
                <w:szCs w:val="20"/>
                <w:lang w:val="en-US" w:eastAsia="zh-CN" w:bidi="hi-IN"/>
              </w:rPr>
              <w:t xml:space="preserve"> the development of common European data spaces, where natural</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legal persons are in control of the data they generate.</w:t>
            </w:r>
          </w:p>
        </w:tc>
      </w:tr>
      <w:tr w:rsidR="009C3E96" w:rsidRPr="009C3E96" w14:paraId="3E52E91A" w14:textId="77777777" w:rsidTr="00045001">
        <w:tc>
          <w:tcPr>
            <w:tcW w:w="3261" w:type="dxa"/>
            <w:tcMar>
              <w:top w:w="28" w:type="dxa"/>
              <w:left w:w="28" w:type="dxa"/>
              <w:bottom w:w="28" w:type="dxa"/>
              <w:right w:w="28" w:type="dxa"/>
            </w:tcMar>
            <w:vAlign w:val="center"/>
          </w:tcPr>
          <w:p w14:paraId="2C39BEA1"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eastAsia="zh-CN" w:bidi="hi-IN"/>
              </w:rPr>
            </w:pPr>
            <w:r w:rsidRPr="009C3E96">
              <w:rPr>
                <w:rFonts w:ascii="Times New Roman" w:eastAsia="NSimSun" w:hAnsi="Times New Roman" w:cs="Lucida Sans"/>
                <w:kern w:val="3"/>
                <w:sz w:val="20"/>
                <w:szCs w:val="20"/>
                <w:lang w:eastAsia="zh-CN" w:bidi="hi-IN"/>
              </w:rPr>
              <w:t>•</w:t>
            </w:r>
            <w:r w:rsidRPr="009C3E96">
              <w:rPr>
                <w:rFonts w:ascii="Times New Roman" w:eastAsia="NSimSun" w:hAnsi="Times New Roman" w:cs="Lucida Sans"/>
                <w:kern w:val="3"/>
                <w:sz w:val="20"/>
                <w:szCs w:val="20"/>
                <w:lang w:val="en-US" w:eastAsia="zh-CN" w:bidi="hi-IN"/>
              </w:rPr>
              <w:t>Fundamental rights</w:t>
            </w:r>
          </w:p>
        </w:tc>
      </w:tr>
      <w:tr w:rsidR="009C3E96" w:rsidRPr="009C3E96" w14:paraId="65A598B8" w14:textId="77777777" w:rsidTr="00045001">
        <w:tc>
          <w:tcPr>
            <w:tcW w:w="3261" w:type="dxa"/>
            <w:tcMar>
              <w:top w:w="28" w:type="dxa"/>
              <w:left w:w="28" w:type="dxa"/>
              <w:bottom w:w="28" w:type="dxa"/>
              <w:right w:w="28" w:type="dxa"/>
            </w:tcMar>
            <w:vAlign w:val="center"/>
          </w:tcPr>
          <w:p w14:paraId="0DC55048"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Since personal data falls within the scope of some elements of the Regulation, the measures are designed in a way that fully complies with the data protection legislation,</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actually increases in practice the control that natural persons have over the data they generate.</w:t>
            </w:r>
          </w:p>
        </w:tc>
      </w:tr>
      <w:tr w:rsidR="009C3E96" w:rsidRPr="009C3E96" w14:paraId="74F492E2" w14:textId="77777777" w:rsidTr="00045001">
        <w:tc>
          <w:tcPr>
            <w:tcW w:w="3261" w:type="dxa"/>
            <w:tcMar>
              <w:top w:w="28" w:type="dxa"/>
              <w:left w:w="28" w:type="dxa"/>
              <w:bottom w:w="28" w:type="dxa"/>
              <w:right w:w="28" w:type="dxa"/>
            </w:tcMar>
            <w:vAlign w:val="center"/>
          </w:tcPr>
          <w:p w14:paraId="1CE0BE63"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Regarding the enhanced re-use of public sector data, </w:t>
            </w:r>
            <w:r w:rsidRPr="009C3E96">
              <w:rPr>
                <w:rFonts w:ascii="Times New Roman" w:eastAsia="NSimSun" w:hAnsi="Times New Roman" w:cs="Lucida Sans"/>
                <w:b/>
                <w:bCs/>
                <w:i/>
                <w:iCs/>
                <w:color w:val="C9211E"/>
                <w:kern w:val="3"/>
                <w:sz w:val="20"/>
                <w:szCs w:val="20"/>
                <w:lang w:val="en-US" w:eastAsia="zh-CN" w:bidi="hi-IN"/>
              </w:rPr>
              <w:t>both</w:t>
            </w:r>
            <w:r w:rsidRPr="009C3E96">
              <w:rPr>
                <w:rFonts w:ascii="Times New Roman" w:eastAsia="NSimSun" w:hAnsi="Times New Roman" w:cs="Lucida Sans"/>
                <w:kern w:val="3"/>
                <w:sz w:val="20"/>
                <w:szCs w:val="20"/>
                <w:lang w:val="en-US" w:eastAsia="zh-CN" w:bidi="hi-IN"/>
              </w:rPr>
              <w:t xml:space="preserve"> the fundamental rights of data protection, privacy</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property (concerning proprietary rights in certain data, which is </w:t>
            </w:r>
            <w:proofErr w:type="gramStart"/>
            <w:r w:rsidRPr="009C3E96">
              <w:rPr>
                <w:rFonts w:ascii="Times New Roman" w:eastAsia="NSimSun" w:hAnsi="Times New Roman" w:cs="Lucida Sans"/>
                <w:kern w:val="3"/>
                <w:sz w:val="20"/>
                <w:szCs w:val="20"/>
                <w:lang w:val="en-US" w:eastAsia="zh-CN" w:bidi="hi-IN"/>
              </w:rPr>
              <w:t>e.g.</w:t>
            </w:r>
            <w:proofErr w:type="gramEnd"/>
            <w:r w:rsidRPr="009C3E96">
              <w:rPr>
                <w:rFonts w:ascii="Times New Roman" w:eastAsia="NSimSun" w:hAnsi="Times New Roman" w:cs="Lucida Sans"/>
                <w:kern w:val="3"/>
                <w:sz w:val="20"/>
                <w:szCs w:val="20"/>
                <w:lang w:val="en-US" w:eastAsia="zh-CN" w:bidi="hi-IN"/>
              </w:rPr>
              <w:t xml:space="preserve"> commercially confidential</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protected by intellectual property rights) </w:t>
            </w:r>
            <w:r w:rsidRPr="009C3E96">
              <w:rPr>
                <w:rFonts w:ascii="Times New Roman" w:eastAsia="NSimSun" w:hAnsi="Times New Roman" w:cs="Lucida Sans"/>
                <w:kern w:val="3"/>
                <w:sz w:val="20"/>
                <w:szCs w:val="20"/>
                <w:shd w:val="clear" w:color="auto" w:fill="00FFFF"/>
                <w:lang w:val="en-US" w:eastAsia="zh-CN" w:bidi="hi-IN"/>
              </w:rPr>
              <w:t xml:space="preserve">will </w:t>
            </w:r>
            <w:r w:rsidRPr="009C3E96">
              <w:rPr>
                <w:rFonts w:ascii="Times New Roman" w:eastAsia="NSimSun" w:hAnsi="Times New Roman" w:cs="Lucida Sans"/>
                <w:kern w:val="3"/>
                <w:sz w:val="20"/>
                <w:szCs w:val="20"/>
                <w:lang w:val="en-US" w:eastAsia="zh-CN" w:bidi="hi-IN"/>
              </w:rPr>
              <w:t xml:space="preserve">be respected. Similarly, data sharing service providers offering services to data subjects </w:t>
            </w:r>
            <w:r w:rsidRPr="009C3E96">
              <w:rPr>
                <w:rFonts w:ascii="Times New Roman" w:eastAsia="NSimSun" w:hAnsi="Times New Roman" w:cs="Lucida Sans"/>
                <w:kern w:val="3"/>
                <w:sz w:val="20"/>
                <w:szCs w:val="20"/>
                <w:shd w:val="clear" w:color="auto" w:fill="00FFFF"/>
                <w:lang w:val="en-US" w:eastAsia="zh-CN" w:bidi="hi-IN"/>
              </w:rPr>
              <w:t xml:space="preserve">will </w:t>
            </w:r>
            <w:r w:rsidRPr="009C3E96">
              <w:rPr>
                <w:rFonts w:ascii="Times New Roman" w:eastAsia="NSimSun" w:hAnsi="Times New Roman" w:cs="Lucida Sans"/>
                <w:color w:val="00FFFF"/>
                <w:kern w:val="3"/>
                <w:sz w:val="20"/>
                <w:szCs w:val="20"/>
                <w:lang w:val="en-US" w:eastAsia="zh-CN" w:bidi="hi-IN"/>
              </w:rPr>
              <w:t>have to</w:t>
            </w:r>
            <w:r w:rsidRPr="009C3E96">
              <w:rPr>
                <w:rFonts w:ascii="Times New Roman" w:eastAsia="NSimSun" w:hAnsi="Times New Roman" w:cs="Lucida Sans"/>
                <w:kern w:val="3"/>
                <w:sz w:val="20"/>
                <w:szCs w:val="20"/>
                <w:lang w:val="en-US" w:eastAsia="zh-CN" w:bidi="hi-IN"/>
              </w:rPr>
              <w:t xml:space="preserve"> comply with the applicable data protection rules.</w:t>
            </w:r>
          </w:p>
        </w:tc>
      </w:tr>
      <w:tr w:rsidR="009C3E96" w:rsidRPr="009C3E96" w14:paraId="42B5A091" w14:textId="77777777" w:rsidTr="00045001">
        <w:tc>
          <w:tcPr>
            <w:tcW w:w="3261" w:type="dxa"/>
            <w:tcMar>
              <w:top w:w="28" w:type="dxa"/>
              <w:left w:w="28" w:type="dxa"/>
              <w:bottom w:w="28" w:type="dxa"/>
              <w:right w:w="28" w:type="dxa"/>
            </w:tcMar>
            <w:vAlign w:val="center"/>
          </w:tcPr>
          <w:p w14:paraId="65B3EDC6"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The notification framework for data intermediaries </w:t>
            </w:r>
            <w:r w:rsidRPr="009C3E96">
              <w:rPr>
                <w:rFonts w:ascii="Times New Roman" w:eastAsia="NSimSun" w:hAnsi="Times New Roman" w:cs="Lucida Sans"/>
                <w:color w:val="00FFFF"/>
                <w:kern w:val="3"/>
                <w:sz w:val="20"/>
                <w:szCs w:val="20"/>
                <w:lang w:val="en-US" w:eastAsia="zh-CN" w:bidi="hi-IN"/>
              </w:rPr>
              <w:t>would</w:t>
            </w:r>
            <w:r w:rsidRPr="009C3E96">
              <w:rPr>
                <w:rFonts w:ascii="Times New Roman" w:eastAsia="NSimSun" w:hAnsi="Times New Roman" w:cs="Lucida Sans"/>
                <w:kern w:val="3"/>
                <w:sz w:val="20"/>
                <w:szCs w:val="20"/>
                <w:lang w:val="en-US" w:eastAsia="zh-CN" w:bidi="hi-IN"/>
              </w:rPr>
              <w:t xml:space="preserve"> touch on the freedom to conduct a business, as it </w:t>
            </w:r>
            <w:r w:rsidRPr="009C3E96">
              <w:rPr>
                <w:rFonts w:ascii="Times New Roman" w:eastAsia="NSimSun" w:hAnsi="Times New Roman" w:cs="Lucida Sans"/>
                <w:color w:val="00FFFF"/>
                <w:kern w:val="3"/>
                <w:sz w:val="20"/>
                <w:szCs w:val="20"/>
                <w:lang w:val="en-US" w:eastAsia="zh-CN" w:bidi="hi-IN"/>
              </w:rPr>
              <w:t>would</w:t>
            </w:r>
            <w:r w:rsidRPr="009C3E96">
              <w:rPr>
                <w:rFonts w:ascii="Times New Roman" w:eastAsia="NSimSun" w:hAnsi="Times New Roman" w:cs="Lucida Sans"/>
                <w:kern w:val="3"/>
                <w:sz w:val="20"/>
                <w:szCs w:val="20"/>
                <w:lang w:val="en-US" w:eastAsia="zh-CN" w:bidi="hi-IN"/>
              </w:rPr>
              <w:t xml:space="preserve"> place certain restrictions in the form of different requirements as a pre-requisite for the functioning of such entities.</w:t>
            </w:r>
          </w:p>
        </w:tc>
      </w:tr>
      <w:tr w:rsidR="009C3E96" w:rsidRPr="009C3E96" w14:paraId="713A93EC" w14:textId="77777777" w:rsidTr="00045001">
        <w:tc>
          <w:tcPr>
            <w:tcW w:w="3261" w:type="dxa"/>
            <w:tcMar>
              <w:top w:w="28" w:type="dxa"/>
              <w:left w:w="28" w:type="dxa"/>
              <w:bottom w:w="28" w:type="dxa"/>
              <w:right w:w="28" w:type="dxa"/>
            </w:tcMar>
            <w:vAlign w:val="center"/>
          </w:tcPr>
          <w:p w14:paraId="4CDDBA22"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4.BUDGETARY IMPLICATIONS</w:t>
            </w:r>
          </w:p>
        </w:tc>
      </w:tr>
      <w:tr w:rsidR="009C3E96" w:rsidRPr="009C3E96" w14:paraId="7BB06162" w14:textId="77777777" w:rsidTr="00045001">
        <w:tc>
          <w:tcPr>
            <w:tcW w:w="3261" w:type="dxa"/>
            <w:tcMar>
              <w:top w:w="28" w:type="dxa"/>
              <w:left w:w="28" w:type="dxa"/>
              <w:bottom w:w="28" w:type="dxa"/>
              <w:right w:w="28" w:type="dxa"/>
            </w:tcMar>
            <w:vAlign w:val="center"/>
          </w:tcPr>
          <w:p w14:paraId="6F49C250"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This proposal </w:t>
            </w:r>
            <w:r w:rsidRPr="009C3E96">
              <w:rPr>
                <w:rFonts w:ascii="Times New Roman" w:eastAsia="NSimSun" w:hAnsi="Times New Roman" w:cs="Lucida Sans"/>
                <w:kern w:val="3"/>
                <w:sz w:val="20"/>
                <w:szCs w:val="20"/>
                <w:shd w:val="clear" w:color="auto" w:fill="00FFFF"/>
                <w:lang w:val="en-US" w:eastAsia="zh-CN" w:bidi="hi-IN"/>
              </w:rPr>
              <w:t xml:space="preserve">will </w:t>
            </w:r>
            <w:r w:rsidRPr="009C3E96">
              <w:rPr>
                <w:rFonts w:ascii="Times New Roman" w:eastAsia="NSimSun" w:hAnsi="Times New Roman" w:cs="Lucida Sans"/>
                <w:kern w:val="3"/>
                <w:sz w:val="20"/>
                <w:szCs w:val="20"/>
                <w:lang w:val="en-US" w:eastAsia="zh-CN" w:bidi="hi-IN"/>
              </w:rPr>
              <w:t>not have any budgetary implications.</w:t>
            </w:r>
          </w:p>
        </w:tc>
      </w:tr>
      <w:tr w:rsidR="009C3E96" w:rsidRPr="009C3E96" w14:paraId="42DD7D23" w14:textId="77777777" w:rsidTr="00045001">
        <w:tc>
          <w:tcPr>
            <w:tcW w:w="3261" w:type="dxa"/>
            <w:tcMar>
              <w:top w:w="28" w:type="dxa"/>
              <w:left w:w="28" w:type="dxa"/>
              <w:bottom w:w="28" w:type="dxa"/>
              <w:right w:w="28" w:type="dxa"/>
            </w:tcMar>
            <w:vAlign w:val="center"/>
          </w:tcPr>
          <w:p w14:paraId="3894E337"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5.OTHER ELEMENTS</w:t>
            </w:r>
          </w:p>
        </w:tc>
      </w:tr>
      <w:tr w:rsidR="009C3E96" w:rsidRPr="009C3E96" w14:paraId="67FF1B8F" w14:textId="77777777" w:rsidTr="00045001">
        <w:tc>
          <w:tcPr>
            <w:tcW w:w="3261" w:type="dxa"/>
            <w:tcMar>
              <w:top w:w="28" w:type="dxa"/>
              <w:left w:w="28" w:type="dxa"/>
              <w:bottom w:w="28" w:type="dxa"/>
              <w:right w:w="28" w:type="dxa"/>
            </w:tcMar>
            <w:vAlign w:val="center"/>
          </w:tcPr>
          <w:p w14:paraId="46167E7B"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•Implementation plans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monitoring, evaluation</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reporting arrangements</w:t>
            </w:r>
          </w:p>
        </w:tc>
      </w:tr>
      <w:tr w:rsidR="009C3E96" w:rsidRPr="009C3E96" w14:paraId="32A5DB10" w14:textId="77777777" w:rsidTr="00045001">
        <w:tc>
          <w:tcPr>
            <w:tcW w:w="3261" w:type="dxa"/>
            <w:tcMar>
              <w:top w:w="28" w:type="dxa"/>
              <w:left w:w="28" w:type="dxa"/>
              <w:bottom w:w="28" w:type="dxa"/>
              <w:right w:w="28" w:type="dxa"/>
            </w:tcMar>
            <w:vAlign w:val="center"/>
          </w:tcPr>
          <w:p w14:paraId="40D125D9"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Due to the dynamic nature of the data economy, monitoring of the evolution of impacts constitutes a key part of the intervention in this domain. To ensure that the selected policy measures actually deliver the intended results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to inform possible future revisions, it is necessary to monitor</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evaluate the implementation of this Regulation.</w:t>
            </w:r>
          </w:p>
        </w:tc>
      </w:tr>
      <w:tr w:rsidR="009C3E96" w:rsidRPr="009C3E96" w14:paraId="4B79764D" w14:textId="77777777" w:rsidTr="00045001">
        <w:tc>
          <w:tcPr>
            <w:tcW w:w="3261" w:type="dxa"/>
            <w:tcMar>
              <w:top w:w="28" w:type="dxa"/>
              <w:left w:w="28" w:type="dxa"/>
              <w:bottom w:w="28" w:type="dxa"/>
              <w:right w:w="28" w:type="dxa"/>
            </w:tcMar>
            <w:vAlign w:val="center"/>
          </w:tcPr>
          <w:p w14:paraId="1FD1B780"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Monitoring the specific objectives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regulatory obligations </w:t>
            </w:r>
            <w:r w:rsidRPr="009C3E96">
              <w:rPr>
                <w:rFonts w:ascii="Times New Roman" w:eastAsia="NSimSun" w:hAnsi="Times New Roman" w:cs="Lucida Sans"/>
                <w:kern w:val="3"/>
                <w:sz w:val="20"/>
                <w:szCs w:val="20"/>
                <w:shd w:val="clear" w:color="auto" w:fill="00FFFF"/>
                <w:lang w:val="en-US" w:eastAsia="zh-CN" w:bidi="hi-IN"/>
              </w:rPr>
              <w:t xml:space="preserve">will </w:t>
            </w:r>
            <w:r w:rsidRPr="009C3E96">
              <w:rPr>
                <w:rFonts w:ascii="Times New Roman" w:eastAsia="NSimSun" w:hAnsi="Times New Roman" w:cs="Lucida Sans"/>
                <w:kern w:val="3"/>
                <w:sz w:val="20"/>
                <w:szCs w:val="20"/>
                <w:lang w:val="en-US" w:eastAsia="zh-CN" w:bidi="hi-IN"/>
              </w:rPr>
              <w:t>be achieved through representative surveys of stakeholders, through the work of the Support Centre for Data Sharing, via records of the European Data Innovation Board on the different intervention areas reported by the dedicated national authorities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through an evaluation study to support the instrument’s review.</w:t>
            </w:r>
          </w:p>
        </w:tc>
      </w:tr>
      <w:tr w:rsidR="009C3E96" w:rsidRPr="009C3E96" w14:paraId="0B40EE36" w14:textId="77777777" w:rsidTr="00045001">
        <w:tc>
          <w:tcPr>
            <w:tcW w:w="3261" w:type="dxa"/>
            <w:tcMar>
              <w:top w:w="28" w:type="dxa"/>
              <w:left w:w="28" w:type="dxa"/>
              <w:bottom w:w="28" w:type="dxa"/>
              <w:right w:w="28" w:type="dxa"/>
            </w:tcMar>
            <w:vAlign w:val="center"/>
          </w:tcPr>
          <w:p w14:paraId="0DBC48C9"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•Detailed explanation of the specific provisions of the proposal</w:t>
            </w:r>
          </w:p>
        </w:tc>
      </w:tr>
      <w:tr w:rsidR="009C3E96" w:rsidRPr="009C3E96" w14:paraId="5F6E2785" w14:textId="77777777" w:rsidTr="00045001">
        <w:tc>
          <w:tcPr>
            <w:tcW w:w="3261" w:type="dxa"/>
            <w:tcMar>
              <w:top w:w="28" w:type="dxa"/>
              <w:left w:w="28" w:type="dxa"/>
              <w:bottom w:w="28" w:type="dxa"/>
              <w:right w:w="28" w:type="dxa"/>
            </w:tcMar>
            <w:vAlign w:val="center"/>
          </w:tcPr>
          <w:p w14:paraId="54FF4104"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Chapter I defines the subject matter of the regulation</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sets out the definitions used throughout the instrument.</w:t>
            </w:r>
          </w:p>
        </w:tc>
      </w:tr>
      <w:tr w:rsidR="009C3E96" w:rsidRPr="009C3E96" w14:paraId="2D7FF0DE" w14:textId="77777777" w:rsidTr="00045001">
        <w:tc>
          <w:tcPr>
            <w:tcW w:w="3261" w:type="dxa"/>
            <w:tcMar>
              <w:top w:w="28" w:type="dxa"/>
              <w:left w:w="28" w:type="dxa"/>
              <w:bottom w:w="28" w:type="dxa"/>
              <w:right w:w="28" w:type="dxa"/>
            </w:tcMar>
            <w:vAlign w:val="center"/>
          </w:tcPr>
          <w:p w14:paraId="1FEEF6D4"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Chapter II creates a mechanism for re-using certain categories of protected public sector data which is conditional on the respect of the rights of others (notably on grounds of protection of personal data, but also protection of intellectual property rights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commercial confidentiality</w:t>
            </w:r>
            <w:proofErr w:type="gramStart"/>
            <w:r w:rsidRPr="009C3E96">
              <w:rPr>
                <w:rFonts w:ascii="Times New Roman" w:eastAsia="NSimSun" w:hAnsi="Times New Roman" w:cs="Lucida Sans"/>
                <w:kern w:val="3"/>
                <w:sz w:val="20"/>
                <w:szCs w:val="20"/>
                <w:lang w:val="en-US" w:eastAsia="zh-CN" w:bidi="hi-IN"/>
              </w:rPr>
              <w:t>).This</w:t>
            </w:r>
            <w:proofErr w:type="gramEnd"/>
            <w:r w:rsidRPr="009C3E96">
              <w:rPr>
                <w:rFonts w:ascii="Times New Roman" w:eastAsia="NSimSun" w:hAnsi="Times New Roman" w:cs="Lucida Sans"/>
                <w:kern w:val="3"/>
                <w:sz w:val="20"/>
                <w:szCs w:val="20"/>
                <w:lang w:val="en-US" w:eastAsia="zh-CN" w:bidi="hi-IN"/>
              </w:rPr>
              <w:t xml:space="preserve"> mechanism is without prejudice to sector-specific EU legislation on access to</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re-use of this data. The re-use of such data falls outside the scope of Directive (EU) 2019/1024 (Open Data Directive). Provisions</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 xml:space="preserve"> this Chapter do not create the right to re-use such data, but provide for a set of harmonized basic conditions</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 xml:space="preserve"> which the re-use of such data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be allowed (</w:t>
            </w:r>
            <w:proofErr w:type="gramStart"/>
            <w:r w:rsidRPr="009C3E96">
              <w:rPr>
                <w:rFonts w:ascii="Times New Roman" w:eastAsia="NSimSun" w:hAnsi="Times New Roman" w:cs="Lucida Sans"/>
                <w:kern w:val="3"/>
                <w:sz w:val="20"/>
                <w:szCs w:val="20"/>
                <w:lang w:val="en-US" w:eastAsia="zh-CN" w:bidi="hi-IN"/>
              </w:rPr>
              <w:t>e.g.</w:t>
            </w:r>
            <w:proofErr w:type="gramEnd"/>
            <w:r w:rsidRPr="009C3E96">
              <w:rPr>
                <w:rFonts w:ascii="Times New Roman" w:eastAsia="NSimSun" w:hAnsi="Times New Roman" w:cs="Lucida Sans"/>
                <w:kern w:val="3"/>
                <w:sz w:val="20"/>
                <w:szCs w:val="20"/>
                <w:lang w:val="en-US" w:eastAsia="zh-CN" w:bidi="hi-IN"/>
              </w:rPr>
              <w:t xml:space="preserve"> the requirement of non-exclusivity). Public sector bodies allowing this type of re-use </w:t>
            </w:r>
            <w:r w:rsidRPr="009C3E96">
              <w:rPr>
                <w:rFonts w:ascii="Times New Roman" w:eastAsia="NSimSun" w:hAnsi="Times New Roman" w:cs="Lucida Sans"/>
                <w:color w:val="00FFFF"/>
                <w:kern w:val="3"/>
                <w:sz w:val="20"/>
                <w:szCs w:val="20"/>
                <w:lang w:val="en-US" w:eastAsia="zh-CN" w:bidi="hi-IN"/>
              </w:rPr>
              <w:t>would need</w:t>
            </w:r>
            <w:r w:rsidRPr="009C3E96">
              <w:rPr>
                <w:rFonts w:ascii="Times New Roman" w:eastAsia="NSimSun" w:hAnsi="Times New Roman" w:cs="Lucida Sans"/>
                <w:kern w:val="3"/>
                <w:sz w:val="20"/>
                <w:szCs w:val="20"/>
                <w:lang w:val="en-US" w:eastAsia="zh-CN" w:bidi="hi-IN"/>
              </w:rPr>
              <w:t xml:space="preserve"> to be technically equipped to ensure that data protection, privacy</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confidentiality are fully preserved. Member States </w:t>
            </w:r>
            <w:r w:rsidRPr="009C3E96">
              <w:rPr>
                <w:rFonts w:ascii="Times New Roman" w:eastAsia="NSimSun" w:hAnsi="Times New Roman" w:cs="Lucida Sans"/>
                <w:kern w:val="3"/>
                <w:sz w:val="20"/>
                <w:szCs w:val="20"/>
                <w:shd w:val="clear" w:color="auto" w:fill="00FFFF"/>
                <w:lang w:val="en-US" w:eastAsia="zh-CN" w:bidi="hi-IN"/>
              </w:rPr>
              <w:t xml:space="preserve">will </w:t>
            </w:r>
            <w:r w:rsidRPr="009C3E96">
              <w:rPr>
                <w:rFonts w:ascii="Times New Roman" w:eastAsia="NSimSun" w:hAnsi="Times New Roman" w:cs="Lucida Sans"/>
                <w:color w:val="00FFFF"/>
                <w:kern w:val="3"/>
                <w:sz w:val="20"/>
                <w:szCs w:val="20"/>
                <w:lang w:val="en-US" w:eastAsia="zh-CN" w:bidi="hi-IN"/>
              </w:rPr>
              <w:t>have to</w:t>
            </w:r>
            <w:r w:rsidRPr="009C3E96">
              <w:rPr>
                <w:rFonts w:ascii="Times New Roman" w:eastAsia="NSimSun" w:hAnsi="Times New Roman" w:cs="Lucida Sans"/>
                <w:kern w:val="3"/>
                <w:sz w:val="20"/>
                <w:szCs w:val="20"/>
                <w:lang w:val="en-US" w:eastAsia="zh-CN" w:bidi="hi-IN"/>
              </w:rPr>
              <w:t xml:space="preserve"> set up a single contact point supporting researchers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innovative business in identifying suitable </w:t>
            </w:r>
            <w:proofErr w:type="gramStart"/>
            <w:r w:rsidRPr="009C3E96">
              <w:rPr>
                <w:rFonts w:ascii="Times New Roman" w:eastAsia="NSimSun" w:hAnsi="Times New Roman" w:cs="Lucida Sans"/>
                <w:kern w:val="3"/>
                <w:sz w:val="20"/>
                <w:szCs w:val="20"/>
                <w:lang w:val="en-US" w:eastAsia="zh-CN" w:bidi="hi-IN"/>
              </w:rPr>
              <w:t>data,</w:t>
            </w:r>
            <w:r w:rsidRPr="009C3E96">
              <w:rPr>
                <w:rFonts w:ascii="Times New Roman" w:eastAsia="NSimSun" w:hAnsi="Times New Roman" w:cs="Lucida Sans"/>
                <w:b/>
                <w:i/>
                <w:color w:val="FF0000"/>
                <w:kern w:val="3"/>
                <w:sz w:val="20"/>
                <w:szCs w:val="20"/>
                <w:lang w:val="en-US" w:eastAsia="zh-CN" w:bidi="hi-IN"/>
              </w:rPr>
              <w:t xml:space="preserve"> and</w:t>
            </w:r>
            <w:proofErr w:type="gramEnd"/>
            <w:r w:rsidRPr="009C3E96">
              <w:rPr>
                <w:rFonts w:ascii="Times New Roman" w:eastAsia="NSimSun" w:hAnsi="Times New Roman" w:cs="Lucida Sans"/>
                <w:kern w:val="3"/>
                <w:sz w:val="20"/>
                <w:szCs w:val="20"/>
                <w:lang w:val="en-US" w:eastAsia="zh-CN" w:bidi="hi-IN"/>
              </w:rPr>
              <w:t xml:space="preserve"> are </w:t>
            </w:r>
            <w:r w:rsidRPr="009C3E96">
              <w:rPr>
                <w:rFonts w:ascii="Times New Roman" w:eastAsia="NSimSun" w:hAnsi="Times New Roman" w:cs="Lucida Sans"/>
                <w:color w:val="00FFFF"/>
                <w:kern w:val="3"/>
                <w:sz w:val="20"/>
                <w:szCs w:val="20"/>
                <w:lang w:val="en-US" w:eastAsia="zh-CN" w:bidi="hi-IN"/>
              </w:rPr>
              <w:t>required</w:t>
            </w:r>
            <w:r w:rsidRPr="009C3E96">
              <w:rPr>
                <w:rFonts w:ascii="Times New Roman" w:eastAsia="NSimSun" w:hAnsi="Times New Roman" w:cs="Lucida Sans"/>
                <w:kern w:val="3"/>
                <w:sz w:val="20"/>
                <w:szCs w:val="20"/>
                <w:lang w:val="en-US" w:eastAsia="zh-CN" w:bidi="hi-IN"/>
              </w:rPr>
              <w:t xml:space="preserve"> to put structures in place to support public sector bodies with technical means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legal assistance.</w:t>
            </w:r>
          </w:p>
        </w:tc>
      </w:tr>
      <w:tr w:rsidR="009C3E96" w:rsidRPr="009C3E96" w14:paraId="0F629552" w14:textId="77777777" w:rsidTr="00045001">
        <w:tc>
          <w:tcPr>
            <w:tcW w:w="3261" w:type="dxa"/>
            <w:tcMar>
              <w:top w:w="28" w:type="dxa"/>
              <w:left w:w="28" w:type="dxa"/>
              <w:bottom w:w="28" w:type="dxa"/>
              <w:right w:w="28" w:type="dxa"/>
            </w:tcMar>
            <w:vAlign w:val="center"/>
          </w:tcPr>
          <w:p w14:paraId="204843ED"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Chapter III aims to increase trust in sharing personal</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non-personal data</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lower transaction costs linked to </w:t>
            </w:r>
            <w:r w:rsidRPr="009C3E96">
              <w:rPr>
                <w:rFonts w:ascii="Times New Roman" w:eastAsia="NSimSun" w:hAnsi="Times New Roman" w:cs="Lucida Sans"/>
                <w:kern w:val="3"/>
                <w:sz w:val="20"/>
                <w:szCs w:val="20"/>
                <w:u w:val="single"/>
                <w:lang w:val="en-US" w:eastAsia="zh-CN" w:bidi="hi-IN"/>
              </w:rPr>
              <w:t>B2B</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w:t>
            </w:r>
            <w:r w:rsidRPr="009C3E96">
              <w:rPr>
                <w:rFonts w:ascii="Times New Roman" w:eastAsia="NSimSun" w:hAnsi="Times New Roman" w:cs="Lucida Sans"/>
                <w:kern w:val="3"/>
                <w:sz w:val="20"/>
                <w:szCs w:val="20"/>
                <w:u w:val="single"/>
                <w:lang w:val="en-US" w:eastAsia="zh-CN" w:bidi="hi-IN"/>
              </w:rPr>
              <w:t>C2B data sharing</w:t>
            </w:r>
            <w:r w:rsidRPr="009C3E96">
              <w:rPr>
                <w:rFonts w:ascii="Times New Roman" w:eastAsia="NSimSun" w:hAnsi="Times New Roman" w:cs="Lucida Sans"/>
                <w:kern w:val="3"/>
                <w:sz w:val="20"/>
                <w:szCs w:val="20"/>
                <w:lang w:val="en-US" w:eastAsia="zh-CN" w:bidi="hi-IN"/>
              </w:rPr>
              <w:t xml:space="preserve"> by creating a notification regime for data sharing providers. These providers </w:t>
            </w:r>
            <w:r w:rsidRPr="009C3E96">
              <w:rPr>
                <w:rFonts w:ascii="Times New Roman" w:eastAsia="NSimSun" w:hAnsi="Times New Roman" w:cs="Lucida Sans"/>
                <w:kern w:val="3"/>
                <w:sz w:val="20"/>
                <w:szCs w:val="20"/>
                <w:shd w:val="clear" w:color="auto" w:fill="00FFFF"/>
                <w:lang w:val="en-US" w:eastAsia="zh-CN" w:bidi="hi-IN"/>
              </w:rPr>
              <w:t xml:space="preserve">will </w:t>
            </w:r>
            <w:r w:rsidRPr="009C3E96">
              <w:rPr>
                <w:rFonts w:ascii="Times New Roman" w:eastAsia="NSimSun" w:hAnsi="Times New Roman" w:cs="Lucida Sans"/>
                <w:color w:val="00FFFF"/>
                <w:kern w:val="3"/>
                <w:sz w:val="20"/>
                <w:szCs w:val="20"/>
                <w:lang w:val="en-US" w:eastAsia="zh-CN" w:bidi="hi-IN"/>
              </w:rPr>
              <w:t>have to</w:t>
            </w:r>
            <w:r w:rsidRPr="009C3E96">
              <w:rPr>
                <w:rFonts w:ascii="Times New Roman" w:eastAsia="NSimSun" w:hAnsi="Times New Roman" w:cs="Lucida Sans"/>
                <w:kern w:val="3"/>
                <w:sz w:val="20"/>
                <w:szCs w:val="20"/>
                <w:lang w:val="en-US" w:eastAsia="zh-CN" w:bidi="hi-IN"/>
              </w:rPr>
              <w:t xml:space="preserve"> comply with a number of requirements, in particular the requirement to remain neutral as regards the data exchanged. They </w:t>
            </w:r>
            <w:r w:rsidRPr="009C3E96">
              <w:rPr>
                <w:rFonts w:ascii="Times New Roman" w:eastAsia="NSimSun" w:hAnsi="Times New Roman" w:cs="Lucida Sans"/>
                <w:color w:val="00FFFF"/>
                <w:kern w:val="3"/>
                <w:sz w:val="20"/>
                <w:szCs w:val="20"/>
                <w:lang w:val="en-US" w:eastAsia="zh-CN" w:bidi="hi-IN"/>
              </w:rPr>
              <w:t>cannot</w:t>
            </w:r>
            <w:r w:rsidRPr="009C3E96">
              <w:rPr>
                <w:rFonts w:ascii="Times New Roman" w:eastAsia="NSimSun" w:hAnsi="Times New Roman" w:cs="Lucida Sans"/>
                <w:kern w:val="3"/>
                <w:sz w:val="20"/>
                <w:szCs w:val="20"/>
                <w:lang w:val="en-US" w:eastAsia="zh-CN" w:bidi="hi-IN"/>
              </w:rPr>
              <w:t xml:space="preserve"> use such data for other purposes. In the case of providers of data sharing services offering services for natural persons, the additional criterion of assuming fiduciary duties towards the individuals using them </w:t>
            </w:r>
            <w:r w:rsidRPr="009C3E96">
              <w:rPr>
                <w:rFonts w:ascii="Times New Roman" w:eastAsia="NSimSun" w:hAnsi="Times New Roman" w:cs="Lucida Sans"/>
                <w:kern w:val="3"/>
                <w:sz w:val="20"/>
                <w:szCs w:val="20"/>
                <w:shd w:val="clear" w:color="auto" w:fill="00FFFF"/>
                <w:lang w:val="en-US" w:eastAsia="zh-CN" w:bidi="hi-IN"/>
              </w:rPr>
              <w:t xml:space="preserve">will </w:t>
            </w:r>
            <w:r w:rsidRPr="009C3E96">
              <w:rPr>
                <w:rFonts w:ascii="Times New Roman" w:eastAsia="NSimSun" w:hAnsi="Times New Roman" w:cs="Lucida Sans"/>
                <w:kern w:val="3"/>
                <w:sz w:val="20"/>
                <w:szCs w:val="20"/>
                <w:lang w:val="en-US" w:eastAsia="zh-CN" w:bidi="hi-IN"/>
              </w:rPr>
              <w:t xml:space="preserve">also </w:t>
            </w:r>
            <w:r w:rsidRPr="009C3E96">
              <w:rPr>
                <w:rFonts w:ascii="Times New Roman" w:eastAsia="NSimSun" w:hAnsi="Times New Roman" w:cs="Lucida Sans"/>
                <w:color w:val="00FFFF"/>
                <w:kern w:val="3"/>
                <w:sz w:val="20"/>
                <w:szCs w:val="20"/>
                <w:lang w:val="en-US" w:eastAsia="zh-CN" w:bidi="hi-IN"/>
              </w:rPr>
              <w:t>have to</w:t>
            </w:r>
            <w:r w:rsidRPr="009C3E96">
              <w:rPr>
                <w:rFonts w:ascii="Times New Roman" w:eastAsia="NSimSun" w:hAnsi="Times New Roman" w:cs="Lucida Sans"/>
                <w:kern w:val="3"/>
                <w:sz w:val="20"/>
                <w:szCs w:val="20"/>
                <w:lang w:val="en-US" w:eastAsia="zh-CN" w:bidi="hi-IN"/>
              </w:rPr>
              <w:t xml:space="preserve"> be met.</w:t>
            </w:r>
          </w:p>
        </w:tc>
      </w:tr>
      <w:tr w:rsidR="009C3E96" w:rsidRPr="009C3E96" w14:paraId="30E73F74" w14:textId="77777777" w:rsidTr="00045001">
        <w:tc>
          <w:tcPr>
            <w:tcW w:w="3261" w:type="dxa"/>
            <w:tcMar>
              <w:top w:w="28" w:type="dxa"/>
              <w:left w:w="28" w:type="dxa"/>
              <w:bottom w:w="28" w:type="dxa"/>
              <w:right w:w="28" w:type="dxa"/>
            </w:tcMar>
            <w:vAlign w:val="center"/>
          </w:tcPr>
          <w:p w14:paraId="5407236F"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The approach is designed to ensure that data sharing services function in an open</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collaborative manner, while</w:t>
            </w:r>
            <w:r w:rsidRPr="009C3E96">
              <w:rPr>
                <w:rFonts w:ascii="Times New Roman" w:eastAsia="NSimSun" w:hAnsi="Times New Roman" w:cs="Lucida Sans"/>
                <w:kern w:val="3"/>
                <w:sz w:val="20"/>
                <w:szCs w:val="20"/>
                <w:shd w:val="clear" w:color="auto" w:fill="FFFF00"/>
                <w:lang w:val="en-US" w:eastAsia="zh-CN" w:bidi="hi-IN"/>
              </w:rPr>
              <w:t xml:space="preserve"> empowering</w:t>
            </w:r>
            <w:r w:rsidRPr="009C3E96">
              <w:rPr>
                <w:rFonts w:ascii="Times New Roman" w:eastAsia="NSimSun" w:hAnsi="Times New Roman" w:cs="Lucida Sans"/>
                <w:kern w:val="3"/>
                <w:sz w:val="20"/>
                <w:szCs w:val="20"/>
                <w:lang w:val="en-US" w:eastAsia="zh-CN" w:bidi="hi-IN"/>
              </w:rPr>
              <w:t xml:space="preserve"> natural</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legal persons by giving them a better overview of</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control over their data. A competent </w:t>
            </w:r>
            <w:r w:rsidRPr="009C3E96">
              <w:rPr>
                <w:rFonts w:ascii="Times New Roman" w:eastAsia="NSimSun" w:hAnsi="Times New Roman" w:cs="Lucida Sans"/>
                <w:kern w:val="3"/>
                <w:sz w:val="20"/>
                <w:szCs w:val="20"/>
                <w:lang w:val="en-US" w:eastAsia="zh-CN" w:bidi="hi-IN"/>
              </w:rPr>
              <w:lastRenderedPageBreak/>
              <w:t xml:space="preserve">authority designated by the Member States </w:t>
            </w:r>
            <w:r w:rsidRPr="009C3E96">
              <w:rPr>
                <w:rFonts w:ascii="Times New Roman" w:eastAsia="NSimSun" w:hAnsi="Times New Roman" w:cs="Lucida Sans"/>
                <w:kern w:val="3"/>
                <w:sz w:val="20"/>
                <w:szCs w:val="20"/>
                <w:shd w:val="clear" w:color="auto" w:fill="00FFFF"/>
                <w:lang w:val="en-US" w:eastAsia="zh-CN" w:bidi="hi-IN"/>
              </w:rPr>
              <w:t xml:space="preserve">will </w:t>
            </w:r>
            <w:r w:rsidRPr="009C3E96">
              <w:rPr>
                <w:rFonts w:ascii="Times New Roman" w:eastAsia="NSimSun" w:hAnsi="Times New Roman" w:cs="Lucida Sans"/>
                <w:kern w:val="3"/>
                <w:sz w:val="20"/>
                <w:szCs w:val="20"/>
                <w:lang w:val="en-US" w:eastAsia="zh-CN" w:bidi="hi-IN"/>
              </w:rPr>
              <w:t>be responsible for monitoring compliance with the requirements attached to the provision of such services.</w:t>
            </w:r>
          </w:p>
        </w:tc>
      </w:tr>
      <w:tr w:rsidR="009C3E96" w:rsidRPr="009C3E96" w14:paraId="0F9390EC" w14:textId="77777777" w:rsidTr="00045001">
        <w:tc>
          <w:tcPr>
            <w:tcW w:w="3261" w:type="dxa"/>
            <w:tcMar>
              <w:top w:w="28" w:type="dxa"/>
              <w:left w:w="28" w:type="dxa"/>
              <w:bottom w:w="28" w:type="dxa"/>
              <w:right w:w="28" w:type="dxa"/>
            </w:tcMar>
            <w:vAlign w:val="center"/>
          </w:tcPr>
          <w:p w14:paraId="327A0EB9"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lastRenderedPageBreak/>
              <w:t>Chapter IV facilitates data altruism (data voluntarily made available by individuals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companies for the common good). It establishes the possibility for </w:t>
            </w:r>
            <w:proofErr w:type="spellStart"/>
            <w:r w:rsidRPr="009C3E96">
              <w:rPr>
                <w:rFonts w:ascii="Times New Roman" w:eastAsia="NSimSun" w:hAnsi="Times New Roman" w:cs="Lucida Sans"/>
                <w:kern w:val="3"/>
                <w:sz w:val="20"/>
                <w:szCs w:val="20"/>
                <w:lang w:val="en-US" w:eastAsia="zh-CN" w:bidi="hi-IN"/>
              </w:rPr>
              <w:t>organisations</w:t>
            </w:r>
            <w:proofErr w:type="spellEnd"/>
            <w:r w:rsidRPr="009C3E96">
              <w:rPr>
                <w:rFonts w:ascii="Times New Roman" w:eastAsia="NSimSun" w:hAnsi="Times New Roman" w:cs="Lucida Sans"/>
                <w:kern w:val="3"/>
                <w:sz w:val="20"/>
                <w:szCs w:val="20"/>
                <w:lang w:val="en-US" w:eastAsia="zh-CN" w:bidi="hi-IN"/>
              </w:rPr>
              <w:t xml:space="preserve"> engaging in data altruism to register as a ‘Data Altruism </w:t>
            </w:r>
            <w:proofErr w:type="spellStart"/>
            <w:r w:rsidRPr="009C3E96">
              <w:rPr>
                <w:rFonts w:ascii="Times New Roman" w:eastAsia="NSimSun" w:hAnsi="Times New Roman" w:cs="Lucida Sans"/>
                <w:kern w:val="3"/>
                <w:sz w:val="20"/>
                <w:szCs w:val="20"/>
                <w:lang w:val="en-US" w:eastAsia="zh-CN" w:bidi="hi-IN"/>
              </w:rPr>
              <w:t>Organisation</w:t>
            </w:r>
            <w:proofErr w:type="spellEnd"/>
            <w:r w:rsidRPr="009C3E96">
              <w:rPr>
                <w:rFonts w:ascii="Times New Roman" w:eastAsia="NSimSun" w:hAnsi="Times New Roman" w:cs="Lucida Sans"/>
                <w:kern w:val="3"/>
                <w:sz w:val="20"/>
                <w:szCs w:val="20"/>
                <w:lang w:val="en-US" w:eastAsia="zh-CN" w:bidi="hi-IN"/>
              </w:rPr>
              <w:t xml:space="preserve"> </w:t>
            </w:r>
            <w:proofErr w:type="spellStart"/>
            <w:r w:rsidRPr="009C3E96">
              <w:rPr>
                <w:rFonts w:ascii="Times New Roman" w:eastAsia="NSimSun" w:hAnsi="Times New Roman" w:cs="Lucida Sans"/>
                <w:kern w:val="3"/>
                <w:sz w:val="20"/>
                <w:szCs w:val="20"/>
                <w:lang w:val="en-US" w:eastAsia="zh-CN" w:bidi="hi-IN"/>
              </w:rPr>
              <w:t>recognised</w:t>
            </w:r>
            <w:proofErr w:type="spellEnd"/>
            <w:r w:rsidRPr="009C3E96">
              <w:rPr>
                <w:rFonts w:ascii="Times New Roman" w:eastAsia="NSimSun" w:hAnsi="Times New Roman" w:cs="Lucida Sans"/>
                <w:kern w:val="3"/>
                <w:sz w:val="20"/>
                <w:szCs w:val="20"/>
                <w:lang w:val="en-US" w:eastAsia="zh-CN" w:bidi="hi-IN"/>
              </w:rPr>
              <w:t xml:space="preserve"> in the EU’ in order to increase trust in their operations. In addition, a common European data altruism consent form </w:t>
            </w:r>
            <w:r w:rsidRPr="009C3E96">
              <w:rPr>
                <w:rFonts w:ascii="Times New Roman" w:eastAsia="NSimSun" w:hAnsi="Times New Roman" w:cs="Lucida Sans"/>
                <w:kern w:val="3"/>
                <w:sz w:val="20"/>
                <w:szCs w:val="20"/>
                <w:shd w:val="clear" w:color="auto" w:fill="00FFFF"/>
                <w:lang w:val="en-US" w:eastAsia="zh-CN" w:bidi="hi-IN"/>
              </w:rPr>
              <w:t xml:space="preserve">will </w:t>
            </w:r>
            <w:r w:rsidRPr="009C3E96">
              <w:rPr>
                <w:rFonts w:ascii="Times New Roman" w:eastAsia="NSimSun" w:hAnsi="Times New Roman" w:cs="Lucida Sans"/>
                <w:kern w:val="3"/>
                <w:sz w:val="20"/>
                <w:szCs w:val="20"/>
                <w:lang w:val="en-US" w:eastAsia="zh-CN" w:bidi="hi-IN"/>
              </w:rPr>
              <w:t>be developed to lower the costs of collecting consent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to facilitate portability of the data (where the data to be made available is not held by the individual).</w:t>
            </w:r>
          </w:p>
        </w:tc>
      </w:tr>
      <w:tr w:rsidR="009C3E96" w:rsidRPr="009C3E96" w14:paraId="3BF4F281" w14:textId="77777777" w:rsidTr="00045001">
        <w:tc>
          <w:tcPr>
            <w:tcW w:w="3261" w:type="dxa"/>
            <w:tcMar>
              <w:top w:w="28" w:type="dxa"/>
              <w:left w:w="28" w:type="dxa"/>
              <w:bottom w:w="28" w:type="dxa"/>
              <w:right w:w="28" w:type="dxa"/>
            </w:tcMar>
            <w:vAlign w:val="center"/>
          </w:tcPr>
          <w:p w14:paraId="2B2B6CAD"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Chapter V sets out the requirements for the functioning of the competent authorities designated to monitor</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implement the notification framework for data-sharing service providers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entities engaged in data altruism. It also contains provisions on the right to lodge complaints against the decisions of such bodies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on the means of judicial redress.</w:t>
            </w:r>
          </w:p>
        </w:tc>
      </w:tr>
      <w:tr w:rsidR="009C3E96" w:rsidRPr="009C3E96" w14:paraId="321640AE" w14:textId="77777777" w:rsidTr="00045001">
        <w:tc>
          <w:tcPr>
            <w:tcW w:w="3261" w:type="dxa"/>
            <w:tcMar>
              <w:top w:w="28" w:type="dxa"/>
              <w:left w:w="28" w:type="dxa"/>
              <w:bottom w:w="28" w:type="dxa"/>
              <w:right w:w="28" w:type="dxa"/>
            </w:tcMar>
            <w:vAlign w:val="center"/>
          </w:tcPr>
          <w:p w14:paraId="3F08078B"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Chapter VI creates a formal expert group (the ‘European Data Innovation Board’) which </w:t>
            </w:r>
            <w:r w:rsidRPr="009C3E96">
              <w:rPr>
                <w:rFonts w:ascii="Times New Roman" w:eastAsia="NSimSun" w:hAnsi="Times New Roman" w:cs="Lucida Sans"/>
                <w:kern w:val="3"/>
                <w:sz w:val="20"/>
                <w:szCs w:val="20"/>
                <w:shd w:val="clear" w:color="auto" w:fill="00FFFF"/>
                <w:lang w:val="en-US" w:eastAsia="zh-CN" w:bidi="hi-IN"/>
              </w:rPr>
              <w:t xml:space="preserve">will </w:t>
            </w:r>
            <w:r w:rsidRPr="009C3E96">
              <w:rPr>
                <w:rFonts w:ascii="Times New Roman" w:eastAsia="NSimSun" w:hAnsi="Times New Roman" w:cs="Lucida Sans"/>
                <w:kern w:val="3"/>
                <w:sz w:val="20"/>
                <w:szCs w:val="20"/>
                <w:lang w:val="en-US" w:eastAsia="zh-CN" w:bidi="hi-IN"/>
              </w:rPr>
              <w:t>facilitate the emergence of best practices by Member States’ authorities in particular on processing requests for the re-use of data which is subject to the rights of others (under Chapter II), on ensuring a consistent practice regarding the notification framework for data sharing service providers (under Chapter III),</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for data altruism (Chapter IV). In addition, the formal expert group </w:t>
            </w:r>
            <w:r w:rsidRPr="009C3E96">
              <w:rPr>
                <w:rFonts w:ascii="Times New Roman" w:eastAsia="NSimSun" w:hAnsi="Times New Roman" w:cs="Lucida Sans"/>
                <w:kern w:val="3"/>
                <w:sz w:val="20"/>
                <w:szCs w:val="20"/>
                <w:shd w:val="clear" w:color="auto" w:fill="00FFFF"/>
                <w:lang w:val="en-US" w:eastAsia="zh-CN" w:bidi="hi-IN"/>
              </w:rPr>
              <w:t xml:space="preserve">will </w:t>
            </w:r>
            <w:r w:rsidRPr="009C3E96">
              <w:rPr>
                <w:rFonts w:ascii="Times New Roman" w:eastAsia="NSimSun" w:hAnsi="Times New Roman" w:cs="Lucida Sans"/>
                <w:kern w:val="3"/>
                <w:sz w:val="20"/>
                <w:szCs w:val="20"/>
                <w:lang w:val="en-US" w:eastAsia="zh-CN" w:bidi="hi-IN"/>
              </w:rPr>
              <w:t>support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advise the Commission on the </w:t>
            </w:r>
            <w:r w:rsidRPr="009C3E96">
              <w:rPr>
                <w:rFonts w:ascii="Times New Roman" w:eastAsia="NSimSun" w:hAnsi="Times New Roman" w:cs="Lucida Sans"/>
                <w:kern w:val="3"/>
                <w:sz w:val="20"/>
                <w:szCs w:val="20"/>
                <w:u w:val="single"/>
                <w:lang w:val="en-US" w:eastAsia="zh-CN" w:bidi="hi-IN"/>
              </w:rPr>
              <w:t>governance</w:t>
            </w:r>
            <w:r w:rsidRPr="009C3E96">
              <w:rPr>
                <w:rFonts w:ascii="Times New Roman" w:eastAsia="NSimSun" w:hAnsi="Times New Roman" w:cs="Lucida Sans"/>
                <w:kern w:val="3"/>
                <w:sz w:val="20"/>
                <w:szCs w:val="20"/>
                <w:lang w:val="en-US" w:eastAsia="zh-CN" w:bidi="hi-IN"/>
              </w:rPr>
              <w:t xml:space="preserve"> of cross-sectoral </w:t>
            </w:r>
            <w:proofErr w:type="spellStart"/>
            <w:r w:rsidRPr="009C3E96">
              <w:rPr>
                <w:rFonts w:ascii="Times New Roman" w:eastAsia="NSimSun" w:hAnsi="Times New Roman" w:cs="Lucida Sans"/>
                <w:kern w:val="3"/>
                <w:sz w:val="20"/>
                <w:szCs w:val="20"/>
                <w:lang w:val="en-US" w:eastAsia="zh-CN" w:bidi="hi-IN"/>
              </w:rPr>
              <w:t>standardisation</w:t>
            </w:r>
            <w:proofErr w:type="spellEnd"/>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preparation of strategic cross-sector </w:t>
            </w:r>
            <w:proofErr w:type="spellStart"/>
            <w:r w:rsidRPr="009C3E96">
              <w:rPr>
                <w:rFonts w:ascii="Times New Roman" w:eastAsia="NSimSun" w:hAnsi="Times New Roman" w:cs="Lucida Sans"/>
                <w:kern w:val="3"/>
                <w:sz w:val="20"/>
                <w:szCs w:val="20"/>
                <w:lang w:val="en-US" w:eastAsia="zh-CN" w:bidi="hi-IN"/>
              </w:rPr>
              <w:t>standardisation</w:t>
            </w:r>
            <w:proofErr w:type="spellEnd"/>
            <w:r w:rsidRPr="009C3E96">
              <w:rPr>
                <w:rFonts w:ascii="Times New Roman" w:eastAsia="NSimSun" w:hAnsi="Times New Roman" w:cs="Lucida Sans"/>
                <w:kern w:val="3"/>
                <w:sz w:val="20"/>
                <w:szCs w:val="20"/>
                <w:lang w:val="en-US" w:eastAsia="zh-CN" w:bidi="hi-IN"/>
              </w:rPr>
              <w:t xml:space="preserve"> requests. This chapter </w:t>
            </w:r>
            <w:proofErr w:type="gramStart"/>
            <w:r w:rsidRPr="009C3E96">
              <w:rPr>
                <w:rFonts w:ascii="Times New Roman" w:eastAsia="NSimSun" w:hAnsi="Times New Roman" w:cs="Lucida Sans"/>
                <w:kern w:val="3"/>
                <w:sz w:val="20"/>
                <w:szCs w:val="20"/>
                <w:lang w:val="en-US" w:eastAsia="zh-CN" w:bidi="hi-IN"/>
              </w:rPr>
              <w:t>establishes also</w:t>
            </w:r>
            <w:proofErr w:type="gramEnd"/>
            <w:r w:rsidRPr="009C3E96">
              <w:rPr>
                <w:rFonts w:ascii="Times New Roman" w:eastAsia="NSimSun" w:hAnsi="Times New Roman" w:cs="Lucida Sans"/>
                <w:kern w:val="3"/>
                <w:sz w:val="20"/>
                <w:szCs w:val="20"/>
                <w:lang w:val="en-US" w:eastAsia="zh-CN" w:bidi="hi-IN"/>
              </w:rPr>
              <w:t xml:space="preserve"> the composition of the Board</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w:t>
            </w:r>
            <w:proofErr w:type="spellStart"/>
            <w:r w:rsidRPr="009C3E96">
              <w:rPr>
                <w:rFonts w:ascii="Times New Roman" w:eastAsia="NSimSun" w:hAnsi="Times New Roman" w:cs="Lucida Sans"/>
                <w:kern w:val="3"/>
                <w:sz w:val="20"/>
                <w:szCs w:val="20"/>
                <w:lang w:val="en-US" w:eastAsia="zh-CN" w:bidi="hi-IN"/>
              </w:rPr>
              <w:t>organises</w:t>
            </w:r>
            <w:proofErr w:type="spellEnd"/>
            <w:r w:rsidRPr="009C3E96">
              <w:rPr>
                <w:rFonts w:ascii="Times New Roman" w:eastAsia="NSimSun" w:hAnsi="Times New Roman" w:cs="Lucida Sans"/>
                <w:kern w:val="3"/>
                <w:sz w:val="20"/>
                <w:szCs w:val="20"/>
                <w:lang w:val="en-US" w:eastAsia="zh-CN" w:bidi="hi-IN"/>
              </w:rPr>
              <w:t xml:space="preserve"> its functioning.</w:t>
            </w:r>
          </w:p>
        </w:tc>
      </w:tr>
      <w:tr w:rsidR="009C3E96" w:rsidRPr="009C3E96" w14:paraId="3DBA98AF" w14:textId="77777777" w:rsidTr="00045001">
        <w:tc>
          <w:tcPr>
            <w:tcW w:w="3261" w:type="dxa"/>
            <w:tcMar>
              <w:top w:w="28" w:type="dxa"/>
              <w:left w:w="28" w:type="dxa"/>
              <w:bottom w:w="28" w:type="dxa"/>
              <w:right w:w="28" w:type="dxa"/>
            </w:tcMar>
            <w:vAlign w:val="center"/>
          </w:tcPr>
          <w:p w14:paraId="1ABC1D3E"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Chapter VII allows the Commission to adopt implementing acts concerning the European data altruism consent form.</w:t>
            </w:r>
          </w:p>
        </w:tc>
      </w:tr>
      <w:tr w:rsidR="009C3E96" w:rsidRPr="009C3E96" w14:paraId="64DD2A12" w14:textId="77777777" w:rsidTr="00045001">
        <w:tc>
          <w:tcPr>
            <w:tcW w:w="3261" w:type="dxa"/>
            <w:tcMar>
              <w:top w:w="28" w:type="dxa"/>
              <w:left w:w="28" w:type="dxa"/>
              <w:bottom w:w="28" w:type="dxa"/>
              <w:right w:w="28" w:type="dxa"/>
            </w:tcMar>
            <w:vAlign w:val="center"/>
          </w:tcPr>
          <w:p w14:paraId="3A803E27"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Chapter VIII contains transitional provisions for the functioning of general </w:t>
            </w:r>
            <w:proofErr w:type="spellStart"/>
            <w:r w:rsidRPr="009C3E96">
              <w:rPr>
                <w:rFonts w:ascii="Times New Roman" w:eastAsia="NSimSun" w:hAnsi="Times New Roman" w:cs="Lucida Sans"/>
                <w:kern w:val="3"/>
                <w:sz w:val="20"/>
                <w:szCs w:val="20"/>
                <w:lang w:val="en-US" w:eastAsia="zh-CN" w:bidi="hi-IN"/>
              </w:rPr>
              <w:t>authorisation</w:t>
            </w:r>
            <w:proofErr w:type="spellEnd"/>
            <w:r w:rsidRPr="009C3E96">
              <w:rPr>
                <w:rFonts w:ascii="Times New Roman" w:eastAsia="NSimSun" w:hAnsi="Times New Roman" w:cs="Lucida Sans"/>
                <w:kern w:val="3"/>
                <w:sz w:val="20"/>
                <w:szCs w:val="20"/>
                <w:lang w:val="en-US" w:eastAsia="zh-CN" w:bidi="hi-IN"/>
              </w:rPr>
              <w:t xml:space="preserve"> scheme for data sharing providers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provides for final provisions.</w:t>
            </w:r>
          </w:p>
        </w:tc>
      </w:tr>
      <w:tr w:rsidR="009C3E96" w:rsidRPr="009C3E96" w14:paraId="0E3410C9" w14:textId="77777777" w:rsidTr="00045001">
        <w:tc>
          <w:tcPr>
            <w:tcW w:w="3261" w:type="dxa"/>
            <w:tcMar>
              <w:top w:w="28" w:type="dxa"/>
              <w:left w:w="28" w:type="dxa"/>
              <w:bottom w:w="28" w:type="dxa"/>
              <w:right w:w="28" w:type="dxa"/>
            </w:tcMar>
            <w:vAlign w:val="center"/>
          </w:tcPr>
          <w:p w14:paraId="13A3CE75"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b/>
                <w:bCs/>
                <w:kern w:val="3"/>
                <w:sz w:val="20"/>
                <w:szCs w:val="20"/>
                <w:lang w:val="en-US" w:eastAsia="zh-CN" w:bidi="hi-IN"/>
              </w:rPr>
            </w:pPr>
            <w:r w:rsidRPr="009C3E96">
              <w:rPr>
                <w:rFonts w:ascii="Times New Roman" w:eastAsia="NSimSun" w:hAnsi="Times New Roman" w:cs="Lucida Sans"/>
                <w:b/>
                <w:bCs/>
                <w:kern w:val="3"/>
                <w:sz w:val="20"/>
                <w:szCs w:val="20"/>
                <w:lang w:val="en-US" w:eastAsia="zh-CN" w:bidi="hi-IN"/>
              </w:rPr>
              <w:t>2020/0340 (COD)</w:t>
            </w:r>
          </w:p>
        </w:tc>
      </w:tr>
      <w:tr w:rsidR="009C3E96" w:rsidRPr="009C3E96" w14:paraId="5ADB5BB2" w14:textId="77777777" w:rsidTr="00045001">
        <w:tc>
          <w:tcPr>
            <w:tcW w:w="3261" w:type="dxa"/>
            <w:tcMar>
              <w:top w:w="28" w:type="dxa"/>
              <w:left w:w="28" w:type="dxa"/>
              <w:bottom w:w="28" w:type="dxa"/>
              <w:right w:w="28" w:type="dxa"/>
            </w:tcMar>
            <w:vAlign w:val="center"/>
          </w:tcPr>
          <w:p w14:paraId="7E749DEC"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b/>
                <w:bCs/>
                <w:kern w:val="3"/>
                <w:sz w:val="20"/>
                <w:szCs w:val="20"/>
                <w:lang w:val="en-US" w:eastAsia="zh-CN" w:bidi="hi-IN"/>
              </w:rPr>
            </w:pPr>
            <w:r w:rsidRPr="009C3E96">
              <w:rPr>
                <w:rFonts w:ascii="Times New Roman" w:eastAsia="NSimSun" w:hAnsi="Times New Roman" w:cs="Lucida Sans"/>
                <w:b/>
                <w:bCs/>
                <w:kern w:val="3"/>
                <w:sz w:val="20"/>
                <w:szCs w:val="20"/>
                <w:lang w:val="en-US" w:eastAsia="zh-CN" w:bidi="hi-IN"/>
              </w:rPr>
              <w:t>Proposal for a</w:t>
            </w:r>
          </w:p>
        </w:tc>
      </w:tr>
      <w:tr w:rsidR="009C3E96" w:rsidRPr="009C3E96" w14:paraId="06E86396" w14:textId="77777777" w:rsidTr="00045001">
        <w:tc>
          <w:tcPr>
            <w:tcW w:w="3261" w:type="dxa"/>
            <w:tcMar>
              <w:top w:w="28" w:type="dxa"/>
              <w:left w:w="28" w:type="dxa"/>
              <w:bottom w:w="28" w:type="dxa"/>
              <w:right w:w="28" w:type="dxa"/>
            </w:tcMar>
            <w:vAlign w:val="center"/>
          </w:tcPr>
          <w:p w14:paraId="2C59AA56"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b/>
                <w:bCs/>
                <w:kern w:val="3"/>
                <w:sz w:val="20"/>
                <w:szCs w:val="20"/>
                <w:lang w:val="en-US" w:eastAsia="zh-CN" w:bidi="hi-IN"/>
              </w:rPr>
            </w:pPr>
            <w:r w:rsidRPr="009C3E96">
              <w:rPr>
                <w:rFonts w:ascii="Times New Roman" w:eastAsia="NSimSun" w:hAnsi="Times New Roman" w:cs="Lucida Sans"/>
                <w:b/>
                <w:bCs/>
                <w:kern w:val="3"/>
                <w:sz w:val="20"/>
                <w:szCs w:val="20"/>
                <w:lang w:val="en-US" w:eastAsia="zh-CN" w:bidi="hi-IN"/>
              </w:rPr>
              <w:t>REGULATION OF THE EUROPEAN PARLIAMENT</w:t>
            </w:r>
            <w:r w:rsidRPr="009C3E96">
              <w:rPr>
                <w:rFonts w:ascii="Times New Roman" w:eastAsia="NSimSun" w:hAnsi="Times New Roman" w:cs="Lucida Sans"/>
                <w:b/>
                <w:bCs/>
                <w:i/>
                <w:color w:val="FF0000"/>
                <w:kern w:val="3"/>
                <w:sz w:val="20"/>
                <w:szCs w:val="20"/>
                <w:lang w:val="en-US" w:eastAsia="zh-CN" w:bidi="hi-IN"/>
              </w:rPr>
              <w:t xml:space="preserve"> and</w:t>
            </w:r>
            <w:r w:rsidRPr="009C3E96">
              <w:rPr>
                <w:rFonts w:ascii="Times New Roman" w:eastAsia="NSimSun" w:hAnsi="Times New Roman" w:cs="Lucida Sans"/>
                <w:b/>
                <w:bCs/>
                <w:kern w:val="3"/>
                <w:sz w:val="20"/>
                <w:szCs w:val="20"/>
                <w:lang w:val="en-US" w:eastAsia="zh-CN" w:bidi="hi-IN"/>
              </w:rPr>
              <w:t xml:space="preserve"> OF THE COUNCIL</w:t>
            </w:r>
          </w:p>
        </w:tc>
      </w:tr>
      <w:tr w:rsidR="009C3E96" w:rsidRPr="009C3E96" w14:paraId="0AEC077E" w14:textId="77777777" w:rsidTr="00045001">
        <w:tc>
          <w:tcPr>
            <w:tcW w:w="3261" w:type="dxa"/>
            <w:tcMar>
              <w:top w:w="28" w:type="dxa"/>
              <w:left w:w="28" w:type="dxa"/>
              <w:bottom w:w="28" w:type="dxa"/>
              <w:right w:w="28" w:type="dxa"/>
            </w:tcMar>
            <w:vAlign w:val="center"/>
          </w:tcPr>
          <w:p w14:paraId="1C4129C4"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b/>
                <w:bCs/>
                <w:kern w:val="3"/>
                <w:sz w:val="20"/>
                <w:szCs w:val="20"/>
                <w:lang w:val="en-US" w:eastAsia="zh-CN" w:bidi="hi-IN"/>
              </w:rPr>
            </w:pPr>
            <w:r w:rsidRPr="009C3E96">
              <w:rPr>
                <w:rFonts w:ascii="Times New Roman" w:eastAsia="NSimSun" w:hAnsi="Times New Roman" w:cs="Lucida Sans"/>
                <w:b/>
                <w:bCs/>
                <w:kern w:val="3"/>
                <w:sz w:val="20"/>
                <w:szCs w:val="20"/>
                <w:lang w:val="en-US" w:eastAsia="zh-CN" w:bidi="hi-IN"/>
              </w:rPr>
              <w:t>on European data governance (Data Governance Act)</w:t>
            </w:r>
          </w:p>
        </w:tc>
      </w:tr>
      <w:tr w:rsidR="009C3E96" w:rsidRPr="009C3E96" w14:paraId="33D0C16C" w14:textId="77777777" w:rsidTr="00045001">
        <w:tc>
          <w:tcPr>
            <w:tcW w:w="3261" w:type="dxa"/>
            <w:tcMar>
              <w:top w:w="28" w:type="dxa"/>
              <w:left w:w="28" w:type="dxa"/>
              <w:bottom w:w="28" w:type="dxa"/>
              <w:right w:w="28" w:type="dxa"/>
            </w:tcMar>
            <w:vAlign w:val="center"/>
          </w:tcPr>
          <w:p w14:paraId="1BE82499"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b/>
                <w:bCs/>
                <w:kern w:val="3"/>
                <w:sz w:val="20"/>
                <w:szCs w:val="20"/>
                <w:lang w:val="en-US" w:eastAsia="zh-CN" w:bidi="hi-IN"/>
              </w:rPr>
            </w:pPr>
            <w:r w:rsidRPr="009C3E96">
              <w:rPr>
                <w:rFonts w:ascii="Times New Roman" w:eastAsia="NSimSun" w:hAnsi="Times New Roman" w:cs="Lucida Sans"/>
                <w:b/>
                <w:bCs/>
                <w:kern w:val="3"/>
                <w:sz w:val="20"/>
                <w:szCs w:val="20"/>
                <w:lang w:val="en-US" w:eastAsia="zh-CN" w:bidi="hi-IN"/>
              </w:rPr>
              <w:t>(Text with EEA relevance)</w:t>
            </w:r>
          </w:p>
        </w:tc>
      </w:tr>
      <w:tr w:rsidR="009C3E96" w:rsidRPr="009C3E96" w14:paraId="0EF2089D" w14:textId="77777777" w:rsidTr="00045001">
        <w:tc>
          <w:tcPr>
            <w:tcW w:w="3261" w:type="dxa"/>
            <w:tcMar>
              <w:top w:w="28" w:type="dxa"/>
              <w:left w:w="28" w:type="dxa"/>
              <w:bottom w:w="28" w:type="dxa"/>
              <w:right w:w="28" w:type="dxa"/>
            </w:tcMar>
            <w:vAlign w:val="center"/>
          </w:tcPr>
          <w:p w14:paraId="6A991CC8"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THE EUROPEAN PARLIAMENT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COUNCIL OF THE EUROPEAN UNION,</w:t>
            </w:r>
          </w:p>
        </w:tc>
      </w:tr>
      <w:tr w:rsidR="009C3E96" w:rsidRPr="009C3E96" w14:paraId="3D9BF8D4" w14:textId="77777777" w:rsidTr="00045001">
        <w:tc>
          <w:tcPr>
            <w:tcW w:w="3261" w:type="dxa"/>
            <w:tcMar>
              <w:top w:w="28" w:type="dxa"/>
              <w:left w:w="28" w:type="dxa"/>
              <w:bottom w:w="28" w:type="dxa"/>
              <w:right w:w="28" w:type="dxa"/>
            </w:tcMar>
            <w:vAlign w:val="center"/>
          </w:tcPr>
          <w:p w14:paraId="76412E59"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Having regard to the Treaty on the Functioning of the European Union,</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in particular Article 114 thereof,</w:t>
            </w:r>
          </w:p>
        </w:tc>
      </w:tr>
      <w:tr w:rsidR="009C3E96" w:rsidRPr="009C3E96" w14:paraId="277BC033" w14:textId="77777777" w:rsidTr="00045001">
        <w:tc>
          <w:tcPr>
            <w:tcW w:w="3261" w:type="dxa"/>
            <w:tcMar>
              <w:top w:w="28" w:type="dxa"/>
              <w:left w:w="28" w:type="dxa"/>
              <w:bottom w:w="28" w:type="dxa"/>
              <w:right w:w="28" w:type="dxa"/>
            </w:tcMar>
            <w:vAlign w:val="center"/>
          </w:tcPr>
          <w:p w14:paraId="23A5B775"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Having regard to the proposal from the European Commission,</w:t>
            </w:r>
          </w:p>
        </w:tc>
      </w:tr>
      <w:tr w:rsidR="009C3E96" w:rsidRPr="009C3E96" w14:paraId="14286781" w14:textId="77777777" w:rsidTr="00045001">
        <w:tc>
          <w:tcPr>
            <w:tcW w:w="3261" w:type="dxa"/>
            <w:tcMar>
              <w:top w:w="28" w:type="dxa"/>
              <w:left w:w="28" w:type="dxa"/>
              <w:bottom w:w="28" w:type="dxa"/>
              <w:right w:w="28" w:type="dxa"/>
            </w:tcMar>
            <w:vAlign w:val="center"/>
          </w:tcPr>
          <w:p w14:paraId="51891CF3"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After transmission of the draft legislative act to the national parliaments,</w:t>
            </w:r>
          </w:p>
        </w:tc>
      </w:tr>
      <w:tr w:rsidR="009C3E96" w:rsidRPr="009C3E96" w14:paraId="371B2901" w14:textId="77777777" w:rsidTr="00045001">
        <w:tc>
          <w:tcPr>
            <w:tcW w:w="3261" w:type="dxa"/>
            <w:tcMar>
              <w:top w:w="28" w:type="dxa"/>
              <w:left w:w="28" w:type="dxa"/>
              <w:bottom w:w="28" w:type="dxa"/>
              <w:right w:w="28" w:type="dxa"/>
            </w:tcMar>
            <w:vAlign w:val="center"/>
          </w:tcPr>
          <w:p w14:paraId="6D176F71"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Having regard to the opinion of the European Economic</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Social Committee </w:t>
            </w:r>
            <w:proofErr w:type="gramStart"/>
            <w:r w:rsidRPr="009C3E96">
              <w:rPr>
                <w:rFonts w:ascii="Times New Roman" w:eastAsia="NSimSun" w:hAnsi="Times New Roman" w:cs="Lucida Sans"/>
                <w:kern w:val="3"/>
                <w:sz w:val="20"/>
                <w:szCs w:val="20"/>
                <w:lang w:val="en-US" w:eastAsia="zh-CN" w:bidi="hi-IN"/>
              </w:rPr>
              <w:t>21 ,</w:t>
            </w:r>
            <w:proofErr w:type="gramEnd"/>
          </w:p>
        </w:tc>
      </w:tr>
      <w:tr w:rsidR="009C3E96" w:rsidRPr="009C3E96" w14:paraId="42F8E97F" w14:textId="77777777" w:rsidTr="00045001">
        <w:tc>
          <w:tcPr>
            <w:tcW w:w="3261" w:type="dxa"/>
            <w:tcMar>
              <w:top w:w="28" w:type="dxa"/>
              <w:left w:w="28" w:type="dxa"/>
              <w:bottom w:w="28" w:type="dxa"/>
              <w:right w:w="28" w:type="dxa"/>
            </w:tcMar>
            <w:vAlign w:val="center"/>
          </w:tcPr>
          <w:p w14:paraId="2800D505"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Having regard to the opinion of the Committee of the Regions </w:t>
            </w:r>
            <w:proofErr w:type="gramStart"/>
            <w:r w:rsidRPr="009C3E96">
              <w:rPr>
                <w:rFonts w:ascii="Times New Roman" w:eastAsia="NSimSun" w:hAnsi="Times New Roman" w:cs="Lucida Sans"/>
                <w:kern w:val="3"/>
                <w:sz w:val="20"/>
                <w:szCs w:val="20"/>
                <w:lang w:val="en-US" w:eastAsia="zh-CN" w:bidi="hi-IN"/>
              </w:rPr>
              <w:t>22 ,</w:t>
            </w:r>
            <w:proofErr w:type="gramEnd"/>
          </w:p>
        </w:tc>
      </w:tr>
      <w:tr w:rsidR="009C3E96" w:rsidRPr="009C3E96" w14:paraId="62BAA9D1" w14:textId="77777777" w:rsidTr="00045001">
        <w:tc>
          <w:tcPr>
            <w:tcW w:w="3261" w:type="dxa"/>
            <w:tcMar>
              <w:top w:w="28" w:type="dxa"/>
              <w:left w:w="28" w:type="dxa"/>
              <w:bottom w:w="28" w:type="dxa"/>
              <w:right w:w="28" w:type="dxa"/>
            </w:tcMar>
            <w:vAlign w:val="center"/>
          </w:tcPr>
          <w:p w14:paraId="62228E51"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Acting in accordance with the ordinary legislative procedure,</w:t>
            </w:r>
          </w:p>
        </w:tc>
      </w:tr>
      <w:tr w:rsidR="009C3E96" w:rsidRPr="009C3E96" w14:paraId="7591E25A" w14:textId="77777777" w:rsidTr="00045001">
        <w:tc>
          <w:tcPr>
            <w:tcW w:w="3261" w:type="dxa"/>
            <w:tcMar>
              <w:top w:w="28" w:type="dxa"/>
              <w:left w:w="28" w:type="dxa"/>
              <w:bottom w:w="28" w:type="dxa"/>
              <w:right w:w="28" w:type="dxa"/>
            </w:tcMar>
            <w:vAlign w:val="center"/>
          </w:tcPr>
          <w:p w14:paraId="2E11A273"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Whereas:</w:t>
            </w:r>
          </w:p>
        </w:tc>
      </w:tr>
      <w:tr w:rsidR="009C3E96" w:rsidRPr="009C3E96" w14:paraId="01841F5C" w14:textId="77777777" w:rsidTr="00045001">
        <w:tc>
          <w:tcPr>
            <w:tcW w:w="3261" w:type="dxa"/>
            <w:tcMar>
              <w:top w:w="28" w:type="dxa"/>
              <w:left w:w="28" w:type="dxa"/>
              <w:bottom w:w="28" w:type="dxa"/>
              <w:right w:w="28" w:type="dxa"/>
            </w:tcMar>
            <w:vAlign w:val="center"/>
          </w:tcPr>
          <w:p w14:paraId="78A588F5"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1)The</w:t>
            </w:r>
            <w:proofErr w:type="gramEnd"/>
            <w:r w:rsidRPr="009C3E96">
              <w:rPr>
                <w:rFonts w:ascii="Times New Roman" w:eastAsia="NSimSun" w:hAnsi="Times New Roman" w:cs="Lucida Sans"/>
                <w:kern w:val="3"/>
                <w:sz w:val="20"/>
                <w:szCs w:val="20"/>
                <w:lang w:val="en-US" w:eastAsia="zh-CN" w:bidi="hi-IN"/>
              </w:rPr>
              <w:t xml:space="preserve"> Treaty on the functioning of the European Union (‘TFEU’) provides for the establishment of an internal market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institution of a system ensuring that competition in the internal market is not distorted. The establishment of common rules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practices in the Member States relating to the development of a framework for data governance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contribute to the achievement of those objectives.</w:t>
            </w:r>
          </w:p>
        </w:tc>
      </w:tr>
      <w:tr w:rsidR="009C3E96" w:rsidRPr="009C3E96" w14:paraId="3FB5E224" w14:textId="77777777" w:rsidTr="00045001">
        <w:tc>
          <w:tcPr>
            <w:tcW w:w="3261" w:type="dxa"/>
            <w:tcMar>
              <w:top w:w="28" w:type="dxa"/>
              <w:left w:w="28" w:type="dxa"/>
              <w:bottom w:w="28" w:type="dxa"/>
              <w:right w:w="28" w:type="dxa"/>
            </w:tcMar>
            <w:vAlign w:val="center"/>
          </w:tcPr>
          <w:p w14:paraId="44B3C5BE"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2)Over</w:t>
            </w:r>
            <w:proofErr w:type="gramEnd"/>
            <w:r w:rsidRPr="009C3E96">
              <w:rPr>
                <w:rFonts w:ascii="Times New Roman" w:eastAsia="NSimSun" w:hAnsi="Times New Roman" w:cs="Lucida Sans"/>
                <w:kern w:val="3"/>
                <w:sz w:val="20"/>
                <w:szCs w:val="20"/>
                <w:lang w:val="en-US" w:eastAsia="zh-CN" w:bidi="hi-IN"/>
              </w:rPr>
              <w:t xml:space="preserve"> the </w:t>
            </w:r>
            <w:r w:rsidRPr="009C3E96">
              <w:rPr>
                <w:rFonts w:ascii="Times New Roman" w:eastAsia="NSimSun" w:hAnsi="Times New Roman" w:cs="Lucida Sans"/>
                <w:kern w:val="3"/>
                <w:sz w:val="20"/>
                <w:szCs w:val="20"/>
                <w:shd w:val="clear" w:color="auto" w:fill="FFFF00"/>
                <w:lang w:val="en-US" w:eastAsia="zh-CN" w:bidi="hi-IN"/>
              </w:rPr>
              <w:t>last few</w:t>
            </w:r>
            <w:r w:rsidRPr="009C3E96">
              <w:rPr>
                <w:rFonts w:ascii="Times New Roman" w:eastAsia="NSimSun" w:hAnsi="Times New Roman" w:cs="Lucida Sans"/>
                <w:kern w:val="3"/>
                <w:sz w:val="20"/>
                <w:szCs w:val="20"/>
                <w:lang w:val="en-US" w:eastAsia="zh-CN" w:bidi="hi-IN"/>
              </w:rPr>
              <w:t xml:space="preserve"> years, digital technologies have transformed the economy</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society, affecting all sectors of activity</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daily life. Data is at the </w:t>
            </w:r>
            <w:proofErr w:type="spellStart"/>
            <w:r w:rsidRPr="009C3E96">
              <w:rPr>
                <w:rFonts w:ascii="Times New Roman" w:eastAsia="NSimSun" w:hAnsi="Times New Roman" w:cs="Lucida Sans"/>
                <w:kern w:val="3"/>
                <w:sz w:val="20"/>
                <w:szCs w:val="20"/>
                <w:lang w:val="en-US" w:eastAsia="zh-CN" w:bidi="hi-IN"/>
              </w:rPr>
              <w:t>centre</w:t>
            </w:r>
            <w:proofErr w:type="spellEnd"/>
            <w:r w:rsidRPr="009C3E96">
              <w:rPr>
                <w:rFonts w:ascii="Times New Roman" w:eastAsia="NSimSun" w:hAnsi="Times New Roman" w:cs="Lucida Sans"/>
                <w:kern w:val="3"/>
                <w:sz w:val="20"/>
                <w:szCs w:val="20"/>
                <w:lang w:val="en-US" w:eastAsia="zh-CN" w:bidi="hi-IN"/>
              </w:rPr>
              <w:t xml:space="preserve"> of this transformation: </w:t>
            </w:r>
            <w:r w:rsidRPr="009C3E96">
              <w:rPr>
                <w:rFonts w:ascii="Times New Roman" w:eastAsia="NSimSun" w:hAnsi="Times New Roman" w:cs="Lucida Sans"/>
                <w:kern w:val="3"/>
                <w:sz w:val="20"/>
                <w:szCs w:val="20"/>
                <w:u w:val="single"/>
                <w:lang w:val="en-US" w:eastAsia="zh-CN" w:bidi="hi-IN"/>
              </w:rPr>
              <w:t xml:space="preserve">data-driven </w:t>
            </w:r>
            <w:r w:rsidRPr="009C3E96">
              <w:rPr>
                <w:rFonts w:ascii="Times New Roman" w:eastAsia="NSimSun" w:hAnsi="Times New Roman" w:cs="Lucida Sans"/>
                <w:kern w:val="3"/>
                <w:sz w:val="20"/>
                <w:szCs w:val="20"/>
                <w:lang w:val="en-US" w:eastAsia="zh-CN" w:bidi="hi-IN"/>
              </w:rPr>
              <w:t xml:space="preserve">innovation </w:t>
            </w:r>
            <w:r w:rsidRPr="009C3E96">
              <w:rPr>
                <w:rFonts w:ascii="Times New Roman" w:eastAsia="NSimSun" w:hAnsi="Times New Roman" w:cs="Lucida Sans"/>
                <w:kern w:val="3"/>
                <w:sz w:val="20"/>
                <w:szCs w:val="20"/>
                <w:shd w:val="clear" w:color="auto" w:fill="00FFFF"/>
                <w:lang w:val="en-US" w:eastAsia="zh-CN" w:bidi="hi-IN"/>
              </w:rPr>
              <w:t xml:space="preserve">will </w:t>
            </w:r>
            <w:r w:rsidRPr="009C3E96">
              <w:rPr>
                <w:rFonts w:ascii="Times New Roman" w:eastAsia="NSimSun" w:hAnsi="Times New Roman" w:cs="Lucida Sans"/>
                <w:kern w:val="3"/>
                <w:sz w:val="20"/>
                <w:szCs w:val="20"/>
                <w:lang w:val="en-US" w:eastAsia="zh-CN" w:bidi="hi-IN"/>
              </w:rPr>
              <w:t xml:space="preserve">bring enormous benefits for citizens, for example through improved </w:t>
            </w:r>
            <w:proofErr w:type="spellStart"/>
            <w:r w:rsidRPr="009C3E96">
              <w:rPr>
                <w:rFonts w:ascii="Times New Roman" w:eastAsia="NSimSun" w:hAnsi="Times New Roman" w:cs="Lucida Sans"/>
                <w:kern w:val="3"/>
                <w:sz w:val="20"/>
                <w:szCs w:val="20"/>
                <w:lang w:val="en-US" w:eastAsia="zh-CN" w:bidi="hi-IN"/>
              </w:rPr>
              <w:t>personalised</w:t>
            </w:r>
            <w:proofErr w:type="spellEnd"/>
            <w:r w:rsidRPr="009C3E96">
              <w:rPr>
                <w:rFonts w:ascii="Times New Roman" w:eastAsia="NSimSun" w:hAnsi="Times New Roman" w:cs="Lucida Sans"/>
                <w:kern w:val="3"/>
                <w:sz w:val="20"/>
                <w:szCs w:val="20"/>
                <w:lang w:val="en-US" w:eastAsia="zh-CN" w:bidi="hi-IN"/>
              </w:rPr>
              <w:t xml:space="preserve"> medicine, new mobility,</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its contribution to the European Green Deal </w:t>
            </w:r>
            <w:proofErr w:type="gramStart"/>
            <w:r w:rsidRPr="009C3E96">
              <w:rPr>
                <w:rFonts w:ascii="Times New Roman" w:eastAsia="NSimSun" w:hAnsi="Times New Roman" w:cs="Lucida Sans"/>
                <w:kern w:val="3"/>
                <w:sz w:val="20"/>
                <w:szCs w:val="20"/>
                <w:lang w:val="en-US" w:eastAsia="zh-CN" w:bidi="hi-IN"/>
              </w:rPr>
              <w:t>23 .</w:t>
            </w:r>
            <w:proofErr w:type="gramEnd"/>
            <w:r w:rsidRPr="009C3E96">
              <w:rPr>
                <w:rFonts w:ascii="Times New Roman" w:eastAsia="NSimSun" w:hAnsi="Times New Roman" w:cs="Lucida Sans"/>
                <w:kern w:val="3"/>
                <w:sz w:val="20"/>
                <w:szCs w:val="20"/>
                <w:lang w:val="en-US" w:eastAsia="zh-CN" w:bidi="hi-IN"/>
              </w:rPr>
              <w:t xml:space="preserve"> In its Data Strategy </w:t>
            </w:r>
            <w:proofErr w:type="gramStart"/>
            <w:r w:rsidRPr="009C3E96">
              <w:rPr>
                <w:rFonts w:ascii="Times New Roman" w:eastAsia="NSimSun" w:hAnsi="Times New Roman" w:cs="Lucida Sans"/>
                <w:kern w:val="3"/>
                <w:sz w:val="20"/>
                <w:szCs w:val="20"/>
                <w:lang w:val="en-US" w:eastAsia="zh-CN" w:bidi="hi-IN"/>
              </w:rPr>
              <w:t>24 ,</w:t>
            </w:r>
            <w:proofErr w:type="gramEnd"/>
            <w:r w:rsidRPr="009C3E96">
              <w:rPr>
                <w:rFonts w:ascii="Times New Roman" w:eastAsia="NSimSun" w:hAnsi="Times New Roman" w:cs="Lucida Sans"/>
                <w:kern w:val="3"/>
                <w:sz w:val="20"/>
                <w:szCs w:val="20"/>
                <w:lang w:val="en-US" w:eastAsia="zh-CN" w:bidi="hi-IN"/>
              </w:rPr>
              <w:t xml:space="preserve"> the Commission described the vision of a </w:t>
            </w:r>
            <w:r w:rsidRPr="009C3E96">
              <w:rPr>
                <w:rFonts w:ascii="Times New Roman" w:eastAsia="NSimSun" w:hAnsi="Times New Roman" w:cs="Lucida Sans"/>
                <w:kern w:val="3"/>
                <w:sz w:val="20"/>
                <w:szCs w:val="20"/>
                <w:u w:val="single"/>
                <w:lang w:val="en-US" w:eastAsia="zh-CN" w:bidi="hi-IN"/>
              </w:rPr>
              <w:t>common European</w:t>
            </w:r>
            <w:r w:rsidRPr="009C3E96">
              <w:rPr>
                <w:rFonts w:ascii="Times New Roman" w:eastAsia="NSimSun" w:hAnsi="Times New Roman" w:cs="Lucida Sans"/>
                <w:kern w:val="3"/>
                <w:sz w:val="20"/>
                <w:szCs w:val="20"/>
                <w:lang w:val="en-US" w:eastAsia="zh-CN" w:bidi="hi-IN"/>
              </w:rPr>
              <w:t xml:space="preserve"> data space, a </w:t>
            </w:r>
            <w:r w:rsidRPr="009C3E96">
              <w:rPr>
                <w:rFonts w:ascii="Times New Roman" w:eastAsia="NSimSun" w:hAnsi="Times New Roman" w:cs="Lucida Sans"/>
                <w:kern w:val="3"/>
                <w:sz w:val="20"/>
                <w:szCs w:val="20"/>
                <w:u w:val="single"/>
                <w:lang w:val="en-US" w:eastAsia="zh-CN" w:bidi="hi-IN"/>
              </w:rPr>
              <w:t>Single Market</w:t>
            </w:r>
            <w:r w:rsidRPr="009C3E96">
              <w:rPr>
                <w:rFonts w:ascii="Times New Roman" w:eastAsia="NSimSun" w:hAnsi="Times New Roman" w:cs="Lucida Sans"/>
                <w:kern w:val="3"/>
                <w:sz w:val="20"/>
                <w:szCs w:val="20"/>
                <w:lang w:val="en-US" w:eastAsia="zh-CN" w:bidi="hi-IN"/>
              </w:rPr>
              <w:t xml:space="preserve"> for data in which data </w:t>
            </w:r>
            <w:r w:rsidRPr="009C3E96">
              <w:rPr>
                <w:rFonts w:ascii="Times New Roman" w:eastAsia="NSimSun" w:hAnsi="Times New Roman" w:cs="Lucida Sans"/>
                <w:color w:val="00FFFF"/>
                <w:kern w:val="3"/>
                <w:sz w:val="20"/>
                <w:szCs w:val="20"/>
                <w:lang w:val="en-US" w:eastAsia="zh-CN" w:bidi="hi-IN"/>
              </w:rPr>
              <w:t>could</w:t>
            </w:r>
            <w:r w:rsidRPr="009C3E96">
              <w:rPr>
                <w:rFonts w:ascii="Times New Roman" w:eastAsia="NSimSun" w:hAnsi="Times New Roman" w:cs="Lucida Sans"/>
                <w:kern w:val="3"/>
                <w:sz w:val="20"/>
                <w:szCs w:val="20"/>
                <w:lang w:val="en-US" w:eastAsia="zh-CN" w:bidi="hi-IN"/>
              </w:rPr>
              <w:t xml:space="preserve"> be used irrespective of its physical location of storage in the Union in compliance with applicable law. It also called for the free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safe flow of data with third countries, subject to exceptions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restrictions for public security, public order</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other legitimate </w:t>
            </w:r>
            <w:r w:rsidRPr="009C3E96">
              <w:rPr>
                <w:rFonts w:ascii="Times New Roman" w:eastAsia="NSimSun" w:hAnsi="Times New Roman" w:cs="Lucida Sans"/>
                <w:kern w:val="3"/>
                <w:sz w:val="20"/>
                <w:szCs w:val="20"/>
                <w:shd w:val="clear" w:color="auto" w:fill="FFFF00"/>
                <w:lang w:val="en-US" w:eastAsia="zh-CN" w:bidi="hi-IN"/>
              </w:rPr>
              <w:t>public policy objectives</w:t>
            </w:r>
            <w:r w:rsidRPr="009C3E96">
              <w:rPr>
                <w:rFonts w:ascii="Times New Roman" w:eastAsia="NSimSun" w:hAnsi="Times New Roman" w:cs="Lucida Sans"/>
                <w:kern w:val="3"/>
                <w:sz w:val="20"/>
                <w:szCs w:val="20"/>
                <w:lang w:val="en-US" w:eastAsia="zh-CN" w:bidi="hi-IN"/>
              </w:rPr>
              <w:t xml:space="preserve"> of the European Union, in line with international obligations. </w:t>
            </w:r>
            <w:r w:rsidRPr="009C3E96">
              <w:rPr>
                <w:rFonts w:ascii="Times New Roman" w:eastAsia="NSimSun" w:hAnsi="Times New Roman" w:cs="Lucida Sans"/>
                <w:kern w:val="3"/>
                <w:sz w:val="20"/>
                <w:szCs w:val="20"/>
                <w:shd w:val="clear" w:color="auto" w:fill="FFFF00"/>
                <w:lang w:val="en-US" w:eastAsia="zh-CN" w:bidi="hi-IN"/>
              </w:rPr>
              <w:t>In order to turn that vision into reality, it proposes to establish domain-specific common European data spaces, as the concrete arrangements</w:t>
            </w:r>
            <w:r w:rsidRPr="009C3E96">
              <w:rPr>
                <w:rFonts w:ascii="Times New Roman" w:eastAsia="NSimSun" w:hAnsi="Times New Roman" w:cs="Lucida Sans"/>
                <w:kern w:val="3"/>
                <w:sz w:val="20"/>
                <w:szCs w:val="20"/>
                <w:lang w:val="en-US" w:eastAsia="zh-CN" w:bidi="hi-IN"/>
              </w:rPr>
              <w:t xml:space="preserve"> in which </w:t>
            </w:r>
            <w:r w:rsidRPr="009C3E96">
              <w:rPr>
                <w:rFonts w:ascii="Times New Roman" w:eastAsia="NSimSun" w:hAnsi="Times New Roman" w:cs="Lucida Sans"/>
                <w:kern w:val="3"/>
                <w:sz w:val="20"/>
                <w:szCs w:val="20"/>
                <w:shd w:val="clear" w:color="auto" w:fill="FFFF00"/>
                <w:lang w:val="en-US" w:eastAsia="zh-CN" w:bidi="hi-IN"/>
              </w:rPr>
              <w:t>data sharing</w:t>
            </w:r>
            <w:r w:rsidRPr="009C3E96">
              <w:rPr>
                <w:rFonts w:ascii="Times New Roman" w:eastAsia="NSimSun" w:hAnsi="Times New Roman" w:cs="Lucida Sans"/>
                <w:b/>
                <w:i/>
                <w:color w:val="FF0000"/>
                <w:kern w:val="3"/>
                <w:sz w:val="20"/>
                <w:szCs w:val="20"/>
                <w:shd w:val="clear" w:color="auto" w:fill="FFFF00"/>
                <w:lang w:val="en-US" w:eastAsia="zh-CN" w:bidi="hi-IN"/>
              </w:rPr>
              <w:t xml:space="preserve"> and</w:t>
            </w:r>
            <w:r w:rsidRPr="009C3E96">
              <w:rPr>
                <w:rFonts w:ascii="Times New Roman" w:eastAsia="NSimSun" w:hAnsi="Times New Roman" w:cs="Lucida Sans"/>
                <w:kern w:val="3"/>
                <w:sz w:val="20"/>
                <w:szCs w:val="20"/>
                <w:shd w:val="clear" w:color="auto" w:fill="FFFF00"/>
                <w:lang w:val="en-US" w:eastAsia="zh-CN" w:bidi="hi-IN"/>
              </w:rPr>
              <w:t xml:space="preserve"> data pooling</w:t>
            </w:r>
            <w:r w:rsidRPr="009C3E96">
              <w:rPr>
                <w:rFonts w:ascii="Times New Roman" w:eastAsia="NSimSun" w:hAnsi="Times New Roman" w:cs="Lucida Sans"/>
                <w:color w:val="00FFFF"/>
                <w:kern w:val="3"/>
                <w:sz w:val="20"/>
                <w:szCs w:val="20"/>
                <w:lang w:val="en-US" w:eastAsia="zh-CN" w:bidi="hi-IN"/>
              </w:rPr>
              <w:t xml:space="preserve"> can </w:t>
            </w:r>
            <w:r w:rsidRPr="009C3E96">
              <w:rPr>
                <w:rFonts w:ascii="Times New Roman" w:eastAsia="NSimSun" w:hAnsi="Times New Roman" w:cs="Lucida Sans"/>
                <w:kern w:val="3"/>
                <w:sz w:val="20"/>
                <w:szCs w:val="20"/>
                <w:lang w:val="en-US" w:eastAsia="zh-CN" w:bidi="hi-IN"/>
              </w:rPr>
              <w:t>happen. As foreseen in that strategy, such common European data spaces</w:t>
            </w:r>
            <w:r w:rsidRPr="009C3E96">
              <w:rPr>
                <w:rFonts w:ascii="Times New Roman" w:eastAsia="NSimSun" w:hAnsi="Times New Roman" w:cs="Lucida Sans"/>
                <w:color w:val="00FFFF"/>
                <w:kern w:val="3"/>
                <w:sz w:val="20"/>
                <w:szCs w:val="20"/>
                <w:lang w:val="en-US" w:eastAsia="zh-CN" w:bidi="hi-IN"/>
              </w:rPr>
              <w:t xml:space="preserve"> can </w:t>
            </w:r>
            <w:r w:rsidRPr="009C3E96">
              <w:rPr>
                <w:rFonts w:ascii="Times New Roman" w:eastAsia="NSimSun" w:hAnsi="Times New Roman" w:cs="Lucida Sans"/>
                <w:kern w:val="3"/>
                <w:sz w:val="20"/>
                <w:szCs w:val="20"/>
                <w:lang w:val="en-US" w:eastAsia="zh-CN" w:bidi="hi-IN"/>
              </w:rPr>
              <w:t>cover areas such as health, mobility, manufacturing, financial services, energy,</w:t>
            </w:r>
            <w:r w:rsidRPr="009C3E96">
              <w:rPr>
                <w:rFonts w:ascii="Times New Roman" w:eastAsia="NSimSun" w:hAnsi="Times New Roman" w:cs="Lucida Sans"/>
                <w:b/>
                <w:i/>
                <w:color w:val="00CC33"/>
                <w:kern w:val="3"/>
                <w:sz w:val="20"/>
                <w:szCs w:val="20"/>
                <w:lang w:val="en-US" w:eastAsia="zh-CN" w:bidi="hi-IN"/>
              </w:rPr>
              <w:t xml:space="preserve"> </w:t>
            </w:r>
            <w:r w:rsidRPr="009C3E96">
              <w:rPr>
                <w:rFonts w:ascii="Times New Roman" w:eastAsia="NSimSun" w:hAnsi="Times New Roman" w:cs="Lucida Sans"/>
                <w:b/>
                <w:i/>
                <w:color w:val="00CC33"/>
                <w:kern w:val="3"/>
                <w:sz w:val="20"/>
                <w:szCs w:val="20"/>
                <w:shd w:val="clear" w:color="auto" w:fill="FFFF00"/>
                <w:lang w:val="en-US" w:eastAsia="zh-CN" w:bidi="hi-IN"/>
              </w:rPr>
              <w:t xml:space="preserve">or </w:t>
            </w:r>
            <w:r w:rsidRPr="009C3E96">
              <w:rPr>
                <w:rFonts w:ascii="Times New Roman" w:eastAsia="NSimSun" w:hAnsi="Times New Roman" w:cs="Lucida Sans"/>
                <w:kern w:val="3"/>
                <w:sz w:val="20"/>
                <w:szCs w:val="20"/>
                <w:shd w:val="clear" w:color="auto" w:fill="FFFF00"/>
                <w:lang w:val="en-US" w:eastAsia="zh-CN" w:bidi="hi-IN"/>
              </w:rPr>
              <w:t>agriculture</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thematic areas, such as the European green deal</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European data spaces for public administration</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shd w:val="clear" w:color="auto" w:fill="FFFF00"/>
                <w:lang w:val="en-US" w:eastAsia="zh-CN" w:bidi="hi-IN"/>
              </w:rPr>
              <w:t>skills</w:t>
            </w:r>
            <w:r w:rsidRPr="009C3E96">
              <w:rPr>
                <w:rFonts w:ascii="Times New Roman" w:eastAsia="NSimSun" w:hAnsi="Times New Roman" w:cs="Lucida Sans"/>
                <w:kern w:val="3"/>
                <w:sz w:val="20"/>
                <w:szCs w:val="20"/>
                <w:lang w:val="en-US" w:eastAsia="zh-CN" w:bidi="hi-IN"/>
              </w:rPr>
              <w:t>.</w:t>
            </w:r>
          </w:p>
        </w:tc>
      </w:tr>
      <w:tr w:rsidR="009C3E96" w:rsidRPr="009C3E96" w14:paraId="1125E720" w14:textId="77777777" w:rsidTr="00045001">
        <w:tc>
          <w:tcPr>
            <w:tcW w:w="3261" w:type="dxa"/>
            <w:tcMar>
              <w:top w:w="28" w:type="dxa"/>
              <w:left w:w="28" w:type="dxa"/>
              <w:bottom w:w="28" w:type="dxa"/>
              <w:right w:w="28" w:type="dxa"/>
            </w:tcMar>
            <w:vAlign w:val="center"/>
          </w:tcPr>
          <w:p w14:paraId="3FB15565"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3)It</w:t>
            </w:r>
            <w:proofErr w:type="gramEnd"/>
            <w:r w:rsidRPr="009C3E96">
              <w:rPr>
                <w:rFonts w:ascii="Times New Roman" w:eastAsia="NSimSun" w:hAnsi="Times New Roman" w:cs="Lucida Sans"/>
                <w:kern w:val="3"/>
                <w:sz w:val="20"/>
                <w:szCs w:val="20"/>
                <w:lang w:val="en-US" w:eastAsia="zh-CN" w:bidi="hi-IN"/>
              </w:rPr>
              <w:t xml:space="preserve"> is necessary to improve the conditions for data sharing in the </w:t>
            </w:r>
            <w:r w:rsidRPr="009C3E96">
              <w:rPr>
                <w:rFonts w:ascii="Times New Roman" w:eastAsia="NSimSun" w:hAnsi="Times New Roman" w:cs="Lucida Sans"/>
                <w:kern w:val="3"/>
                <w:sz w:val="20"/>
                <w:szCs w:val="20"/>
                <w:u w:val="single"/>
                <w:lang w:val="en-US" w:eastAsia="zh-CN" w:bidi="hi-IN"/>
              </w:rPr>
              <w:t>internal market,</w:t>
            </w:r>
            <w:r w:rsidRPr="009C3E96">
              <w:rPr>
                <w:rFonts w:ascii="Times New Roman" w:eastAsia="NSimSun" w:hAnsi="Times New Roman" w:cs="Lucida Sans"/>
                <w:kern w:val="3"/>
                <w:sz w:val="20"/>
                <w:szCs w:val="20"/>
                <w:lang w:val="en-US" w:eastAsia="zh-CN" w:bidi="hi-IN"/>
              </w:rPr>
              <w:t xml:space="preserve"> by creating a </w:t>
            </w:r>
            <w:proofErr w:type="spellStart"/>
            <w:r w:rsidRPr="009C3E96">
              <w:rPr>
                <w:rFonts w:ascii="Times New Roman" w:eastAsia="NSimSun" w:hAnsi="Times New Roman" w:cs="Lucida Sans"/>
                <w:kern w:val="3"/>
                <w:sz w:val="20"/>
                <w:szCs w:val="20"/>
                <w:lang w:val="en-US" w:eastAsia="zh-CN" w:bidi="hi-IN"/>
              </w:rPr>
              <w:t>harmonised</w:t>
            </w:r>
            <w:proofErr w:type="spellEnd"/>
            <w:r w:rsidRPr="009C3E96">
              <w:rPr>
                <w:rFonts w:ascii="Times New Roman" w:eastAsia="NSimSun" w:hAnsi="Times New Roman" w:cs="Lucida Sans"/>
                <w:kern w:val="3"/>
                <w:sz w:val="20"/>
                <w:szCs w:val="20"/>
                <w:lang w:val="en-US" w:eastAsia="zh-CN" w:bidi="hi-IN"/>
              </w:rPr>
              <w:t xml:space="preserve"> framework for data exchanges. Sector-specific legislation</w:t>
            </w:r>
            <w:r w:rsidRPr="009C3E96">
              <w:rPr>
                <w:rFonts w:ascii="Times New Roman" w:eastAsia="NSimSun" w:hAnsi="Times New Roman" w:cs="Lucida Sans"/>
                <w:color w:val="00FFFF"/>
                <w:kern w:val="3"/>
                <w:sz w:val="20"/>
                <w:szCs w:val="20"/>
                <w:lang w:val="en-US" w:eastAsia="zh-CN" w:bidi="hi-IN"/>
              </w:rPr>
              <w:t xml:space="preserve"> can </w:t>
            </w:r>
            <w:r w:rsidRPr="009C3E96">
              <w:rPr>
                <w:rFonts w:ascii="Times New Roman" w:eastAsia="NSimSun" w:hAnsi="Times New Roman" w:cs="Lucida Sans"/>
                <w:kern w:val="3"/>
                <w:sz w:val="20"/>
                <w:szCs w:val="20"/>
                <w:lang w:val="en-US" w:eastAsia="zh-CN" w:bidi="hi-IN"/>
              </w:rPr>
              <w:t>develop, adapt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propose new</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complementary elements, depending on the specificities of the sector, such as the envisaged legislation on the European health data space 25</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on access to vehicle data. Moreover, certain sectors of the economy are already regulated by sector-specific Union law that include rules relating to </w:t>
            </w:r>
            <w:r w:rsidRPr="009C3E96">
              <w:rPr>
                <w:rFonts w:ascii="Times New Roman" w:eastAsia="NSimSun" w:hAnsi="Times New Roman" w:cs="Lucida Sans"/>
                <w:kern w:val="3"/>
                <w:sz w:val="20"/>
                <w:szCs w:val="20"/>
                <w:shd w:val="clear" w:color="auto" w:fill="FFFF00"/>
                <w:lang w:val="en-US" w:eastAsia="zh-CN" w:bidi="hi-IN"/>
              </w:rPr>
              <w:t>cross-border</w:t>
            </w:r>
            <w:r w:rsidRPr="009C3E96">
              <w:rPr>
                <w:rFonts w:ascii="Times New Roman" w:eastAsia="NSimSun" w:hAnsi="Times New Roman" w:cs="Lucida Sans"/>
                <w:b/>
                <w:i/>
                <w:color w:val="00CC33"/>
                <w:kern w:val="3"/>
                <w:sz w:val="20"/>
                <w:szCs w:val="20"/>
                <w:shd w:val="clear" w:color="auto" w:fill="FFFF00"/>
                <w:lang w:val="en-US" w:eastAsia="zh-CN" w:bidi="hi-IN"/>
              </w:rPr>
              <w:t xml:space="preserve"> or </w:t>
            </w:r>
            <w:r w:rsidRPr="009C3E96">
              <w:rPr>
                <w:rFonts w:ascii="Times New Roman" w:eastAsia="NSimSun" w:hAnsi="Times New Roman" w:cs="Lucida Sans"/>
                <w:kern w:val="3"/>
                <w:sz w:val="20"/>
                <w:szCs w:val="20"/>
                <w:shd w:val="clear" w:color="auto" w:fill="FFFF00"/>
                <w:lang w:val="en-US" w:eastAsia="zh-CN" w:bidi="hi-IN"/>
              </w:rPr>
              <w:t>Union wide sharing</w:t>
            </w:r>
            <w:r w:rsidRPr="009C3E96">
              <w:rPr>
                <w:rFonts w:ascii="Times New Roman" w:eastAsia="NSimSun" w:hAnsi="Times New Roman" w:cs="Lucida Sans"/>
                <w:b/>
                <w:i/>
                <w:color w:val="00CC33"/>
                <w:kern w:val="3"/>
                <w:sz w:val="20"/>
                <w:szCs w:val="20"/>
                <w:u w:val="single"/>
                <w:shd w:val="clear" w:color="auto" w:fill="FFFF00"/>
                <w:lang w:val="en-US" w:eastAsia="zh-CN" w:bidi="hi-IN"/>
              </w:rPr>
              <w:t xml:space="preserve"> or</w:t>
            </w:r>
            <w:r w:rsidRPr="009C3E96">
              <w:rPr>
                <w:rFonts w:ascii="Times New Roman" w:eastAsia="NSimSun" w:hAnsi="Times New Roman" w:cs="Lucida Sans"/>
                <w:b/>
                <w:i/>
                <w:color w:val="00CC33"/>
                <w:kern w:val="3"/>
                <w:sz w:val="20"/>
                <w:szCs w:val="20"/>
                <w:shd w:val="clear" w:color="auto" w:fill="FFFF00"/>
                <w:lang w:val="en-US" w:eastAsia="zh-CN" w:bidi="hi-IN"/>
              </w:rPr>
              <w:t xml:space="preserve"> </w:t>
            </w:r>
            <w:r w:rsidRPr="009C3E96">
              <w:rPr>
                <w:rFonts w:ascii="Times New Roman" w:eastAsia="NSimSun" w:hAnsi="Times New Roman" w:cs="Lucida Sans"/>
                <w:kern w:val="3"/>
                <w:sz w:val="20"/>
                <w:szCs w:val="20"/>
                <w:shd w:val="clear" w:color="auto" w:fill="FFFF00"/>
                <w:lang w:val="en-US" w:eastAsia="zh-CN" w:bidi="hi-IN"/>
              </w:rPr>
              <w:t>access to data</w:t>
            </w:r>
            <w:r w:rsidRPr="009C3E96">
              <w:rPr>
                <w:rFonts w:ascii="Times New Roman" w:eastAsia="NSimSun" w:hAnsi="Times New Roman" w:cs="Lucida Sans"/>
                <w:kern w:val="3"/>
                <w:sz w:val="20"/>
                <w:szCs w:val="20"/>
                <w:lang w:val="en-US" w:eastAsia="zh-CN" w:bidi="hi-IN"/>
              </w:rPr>
              <w:t xml:space="preserve"> </w:t>
            </w:r>
            <w:proofErr w:type="gramStart"/>
            <w:r w:rsidRPr="009C3E96">
              <w:rPr>
                <w:rFonts w:ascii="Times New Roman" w:eastAsia="NSimSun" w:hAnsi="Times New Roman" w:cs="Lucida Sans"/>
                <w:kern w:val="3"/>
                <w:sz w:val="20"/>
                <w:szCs w:val="20"/>
                <w:lang w:val="en-US" w:eastAsia="zh-CN" w:bidi="hi-IN"/>
              </w:rPr>
              <w:t>26 .</w:t>
            </w:r>
            <w:proofErr w:type="gramEnd"/>
            <w:r w:rsidRPr="009C3E96">
              <w:rPr>
                <w:rFonts w:ascii="Times New Roman" w:eastAsia="NSimSun" w:hAnsi="Times New Roman" w:cs="Lucida Sans"/>
                <w:kern w:val="3"/>
                <w:sz w:val="20"/>
                <w:szCs w:val="20"/>
                <w:lang w:val="en-US" w:eastAsia="zh-CN" w:bidi="hi-IN"/>
              </w:rPr>
              <w:t xml:space="preserve"> This Regulation is therefore without prejudice to Regulation (EU) 2016/679 of the European Parliament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of the Council ( 27 ),</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in particular </w:t>
            </w:r>
            <w:r w:rsidRPr="009C3E96">
              <w:rPr>
                <w:rFonts w:ascii="Times New Roman" w:eastAsia="NSimSun" w:hAnsi="Times New Roman" w:cs="Lucida Sans"/>
                <w:kern w:val="3"/>
                <w:sz w:val="20"/>
                <w:szCs w:val="20"/>
                <w:lang w:val="en-US" w:eastAsia="zh-CN" w:bidi="hi-IN"/>
              </w:rPr>
              <w:lastRenderedPageBreak/>
              <w:t xml:space="preserve">the implementation of this Regulation </w:t>
            </w:r>
            <w:r w:rsidRPr="009C3E96">
              <w:rPr>
                <w:rFonts w:ascii="Times New Roman" w:eastAsia="NSimSun" w:hAnsi="Times New Roman" w:cs="Lucida Sans"/>
                <w:kern w:val="3"/>
                <w:sz w:val="20"/>
                <w:szCs w:val="20"/>
                <w:shd w:val="clear" w:color="auto" w:fill="00FFFF"/>
                <w:lang w:val="en-US" w:eastAsia="zh-CN" w:bidi="hi-IN"/>
              </w:rPr>
              <w:t>shall</w:t>
            </w:r>
            <w:r w:rsidRPr="009C3E96">
              <w:rPr>
                <w:rFonts w:ascii="Times New Roman" w:eastAsia="NSimSun" w:hAnsi="Times New Roman" w:cs="Lucida Sans"/>
                <w:kern w:val="3"/>
                <w:sz w:val="20"/>
                <w:szCs w:val="20"/>
                <w:lang w:val="en-US" w:eastAsia="zh-CN" w:bidi="hi-IN"/>
              </w:rPr>
              <w:t xml:space="preserve"> not prevent cross border transfers of data in accordance with Chapter V of Regulation (EU) 2016/679 from taking place, Directive (EU) 2016/680 of the European Parliament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of the Council ( 28 ), Directive (EU) 2016/943 of the European Parliament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of the Council ( 29 ), Regulation (EU) 2018/1807 of the European Parliament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of the Council ( 30 ), Regulation (EC) No 223/2009 of the European Parliament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of the Council ( 31 ), Directive 2000/31/EC of the European Parliament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of the Council ( 32 ), Directive 2001/29/EC of the European Parliament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of the Council ( 33 ), Directive (EU) 2019/790 of the European Parliament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of the Council ( 34 ), Directive 2004/48/EC of the European Parliament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of the Council ( 35 ), Directive (EU) 2019/1024 of the European Parliament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of the Council ( 36 ), </w:t>
            </w:r>
            <w:r w:rsidRPr="009C3E96">
              <w:rPr>
                <w:rFonts w:ascii="Times New Roman" w:eastAsia="NSimSun" w:hAnsi="Times New Roman" w:cs="Lucida Sans"/>
                <w:b/>
                <w:bCs/>
                <w:i/>
                <w:iCs/>
                <w:color w:val="C9211E"/>
                <w:kern w:val="3"/>
                <w:sz w:val="20"/>
                <w:szCs w:val="20"/>
                <w:lang w:val="en-US" w:eastAsia="zh-CN" w:bidi="hi-IN"/>
              </w:rPr>
              <w:t>as well as</w:t>
            </w:r>
            <w:r w:rsidRPr="009C3E96">
              <w:rPr>
                <w:rFonts w:ascii="Times New Roman" w:eastAsia="NSimSun" w:hAnsi="Times New Roman" w:cs="Lucida Sans"/>
                <w:kern w:val="3"/>
                <w:sz w:val="20"/>
                <w:szCs w:val="20"/>
                <w:lang w:val="en-US" w:eastAsia="zh-CN" w:bidi="hi-IN"/>
              </w:rPr>
              <w:t xml:space="preserve"> Regulation 2018/858/EU of the European Parliament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of the Council ( 37 ), Directive 2010/40/EU of the European Parliament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of the Council ( 38 )</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Delegated Regulations adopted on its basis,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any other sector-specific Union legislation that </w:t>
            </w:r>
            <w:proofErr w:type="spellStart"/>
            <w:r w:rsidRPr="009C3E96">
              <w:rPr>
                <w:rFonts w:ascii="Times New Roman" w:eastAsia="NSimSun" w:hAnsi="Times New Roman" w:cs="Lucida Sans"/>
                <w:kern w:val="3"/>
                <w:sz w:val="20"/>
                <w:szCs w:val="20"/>
                <w:lang w:val="en-US" w:eastAsia="zh-CN" w:bidi="hi-IN"/>
              </w:rPr>
              <w:t>organises</w:t>
            </w:r>
            <w:proofErr w:type="spellEnd"/>
            <w:r w:rsidRPr="009C3E96">
              <w:rPr>
                <w:rFonts w:ascii="Times New Roman" w:eastAsia="NSimSun" w:hAnsi="Times New Roman" w:cs="Lucida Sans"/>
                <w:kern w:val="3"/>
                <w:sz w:val="20"/>
                <w:szCs w:val="20"/>
                <w:lang w:val="en-US" w:eastAsia="zh-CN" w:bidi="hi-IN"/>
              </w:rPr>
              <w:t xml:space="preserve"> the access to</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w:t>
            </w:r>
            <w:r w:rsidRPr="009C3E96">
              <w:rPr>
                <w:rFonts w:ascii="Times New Roman" w:eastAsia="NSimSun" w:hAnsi="Times New Roman" w:cs="Lucida Sans"/>
                <w:kern w:val="3"/>
                <w:sz w:val="20"/>
                <w:szCs w:val="20"/>
                <w:shd w:val="clear" w:color="auto" w:fill="FFFF00"/>
                <w:lang w:val="en-US" w:eastAsia="zh-CN" w:bidi="hi-IN"/>
              </w:rPr>
              <w:t>re-use</w:t>
            </w:r>
            <w:r w:rsidRPr="009C3E96">
              <w:rPr>
                <w:rFonts w:ascii="Times New Roman" w:eastAsia="NSimSun" w:hAnsi="Times New Roman" w:cs="Lucida Sans"/>
                <w:kern w:val="3"/>
                <w:sz w:val="20"/>
                <w:szCs w:val="20"/>
                <w:lang w:val="en-US" w:eastAsia="zh-CN" w:bidi="hi-IN"/>
              </w:rPr>
              <w:t xml:space="preserve"> of data. This Regulation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 without prejudice to the access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use of data for the purpose of international cooperation in the context of prevention, investigation, detection</w:t>
            </w:r>
            <w:r w:rsidRPr="009C3E96">
              <w:rPr>
                <w:rFonts w:ascii="Times New Roman" w:eastAsia="NSimSun" w:hAnsi="Times New Roman" w:cs="Lucida Sans"/>
                <w:b/>
                <w:i/>
                <w:color w:val="00CC33"/>
                <w:kern w:val="3"/>
                <w:sz w:val="20"/>
                <w:szCs w:val="20"/>
                <w:lang w:val="en-US" w:eastAsia="zh-CN" w:bidi="hi-IN"/>
              </w:rPr>
              <w:t xml:space="preserve"> </w:t>
            </w:r>
            <w:r w:rsidRPr="009C3E96">
              <w:rPr>
                <w:rFonts w:ascii="Times New Roman" w:eastAsia="NSimSun" w:hAnsi="Times New Roman" w:cs="Lucida Sans"/>
                <w:b/>
                <w:i/>
                <w:color w:val="00CC33"/>
                <w:kern w:val="3"/>
                <w:sz w:val="20"/>
                <w:szCs w:val="20"/>
                <w:shd w:val="clear" w:color="auto" w:fill="FFFF00"/>
                <w:lang w:val="en-US" w:eastAsia="zh-CN" w:bidi="hi-IN"/>
              </w:rPr>
              <w:t xml:space="preserve">or </w:t>
            </w:r>
            <w:r w:rsidRPr="009C3E96">
              <w:rPr>
                <w:rFonts w:ascii="Times New Roman" w:eastAsia="NSimSun" w:hAnsi="Times New Roman" w:cs="Lucida Sans"/>
                <w:kern w:val="3"/>
                <w:sz w:val="20"/>
                <w:szCs w:val="20"/>
                <w:shd w:val="clear" w:color="auto" w:fill="FFFF00"/>
                <w:lang w:val="en-US" w:eastAsia="zh-CN" w:bidi="hi-IN"/>
              </w:rPr>
              <w:t>prosecution</w:t>
            </w:r>
            <w:r w:rsidRPr="009C3E96">
              <w:rPr>
                <w:rFonts w:ascii="Times New Roman" w:eastAsia="NSimSun" w:hAnsi="Times New Roman" w:cs="Lucida Sans"/>
                <w:kern w:val="3"/>
                <w:sz w:val="20"/>
                <w:szCs w:val="20"/>
                <w:lang w:val="en-US" w:eastAsia="zh-CN" w:bidi="hi-IN"/>
              </w:rPr>
              <w:t xml:space="preserve"> of criminal offences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the execution of criminal penalties. A horizontal regime for the re-use of certain categories of protected data held by public sector bodies, the provision of data sharing services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of services based on data altruism in the Union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 established. Specific characteristics of different sectors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require the design of sectoral data-based systems, while building on the requirements of this Regulation. Where a sector-specific Union legal act requires public sector bodies, providers of data sharing services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registered entities providing data altruism services to comply with specific additional technical, administrative</w:t>
            </w:r>
            <w:r w:rsidRPr="009C3E96">
              <w:rPr>
                <w:rFonts w:ascii="Times New Roman" w:eastAsia="NSimSun" w:hAnsi="Times New Roman" w:cs="Lucida Sans"/>
                <w:b/>
                <w:i/>
                <w:color w:val="00CC33"/>
                <w:kern w:val="3"/>
                <w:sz w:val="20"/>
                <w:szCs w:val="20"/>
                <w:lang w:val="en-US" w:eastAsia="zh-CN" w:bidi="hi-IN"/>
              </w:rPr>
              <w:t xml:space="preserve"> or </w:t>
            </w:r>
            <w:proofErr w:type="spellStart"/>
            <w:r w:rsidRPr="009C3E96">
              <w:rPr>
                <w:rFonts w:ascii="Times New Roman" w:eastAsia="NSimSun" w:hAnsi="Times New Roman" w:cs="Lucida Sans"/>
                <w:kern w:val="3"/>
                <w:sz w:val="20"/>
                <w:szCs w:val="20"/>
                <w:lang w:val="en-US" w:eastAsia="zh-CN" w:bidi="hi-IN"/>
              </w:rPr>
              <w:t>organisational</w:t>
            </w:r>
            <w:proofErr w:type="spellEnd"/>
            <w:r w:rsidRPr="009C3E96">
              <w:rPr>
                <w:rFonts w:ascii="Times New Roman" w:eastAsia="NSimSun" w:hAnsi="Times New Roman" w:cs="Lucida Sans"/>
                <w:kern w:val="3"/>
                <w:sz w:val="20"/>
                <w:szCs w:val="20"/>
                <w:lang w:val="en-US" w:eastAsia="zh-CN" w:bidi="hi-IN"/>
              </w:rPr>
              <w:t xml:space="preserve"> requirements, including through an </w:t>
            </w:r>
            <w:proofErr w:type="spellStart"/>
            <w:r w:rsidRPr="009C3E96">
              <w:rPr>
                <w:rFonts w:ascii="Times New Roman" w:eastAsia="NSimSun" w:hAnsi="Times New Roman" w:cs="Lucida Sans"/>
                <w:kern w:val="3"/>
                <w:sz w:val="20"/>
                <w:szCs w:val="20"/>
                <w:lang w:val="en-US" w:eastAsia="zh-CN" w:bidi="hi-IN"/>
              </w:rPr>
              <w:t>authorisation</w:t>
            </w:r>
            <w:proofErr w:type="spellEnd"/>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certification regime, those provisions of that sector-specific Union legal act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also apply.</w:t>
            </w:r>
          </w:p>
        </w:tc>
      </w:tr>
      <w:tr w:rsidR="009C3E96" w:rsidRPr="009C3E96" w14:paraId="54C9D6A9" w14:textId="77777777" w:rsidTr="00045001">
        <w:tc>
          <w:tcPr>
            <w:tcW w:w="3261" w:type="dxa"/>
            <w:tcMar>
              <w:top w:w="28" w:type="dxa"/>
              <w:left w:w="28" w:type="dxa"/>
              <w:bottom w:w="28" w:type="dxa"/>
              <w:right w:w="28" w:type="dxa"/>
            </w:tcMar>
            <w:vAlign w:val="center"/>
          </w:tcPr>
          <w:p w14:paraId="76206B85"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lastRenderedPageBreak/>
              <w:t>(4)Action at Union level is necessary in order to address the barriers to a well-functioning data-driven economy</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to create a Union-wide governance framework for data access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use, in particular regarding the re-use of certain types of data held by the public sector, the provision of services by data sharing providers to business users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to data subjects, </w:t>
            </w:r>
            <w:r w:rsidRPr="009C3E96">
              <w:rPr>
                <w:rFonts w:ascii="Times New Roman" w:eastAsia="NSimSun" w:hAnsi="Times New Roman" w:cs="Lucida Sans"/>
                <w:b/>
                <w:bCs/>
                <w:i/>
                <w:iCs/>
                <w:color w:val="C9211E"/>
                <w:kern w:val="3"/>
                <w:sz w:val="20"/>
                <w:szCs w:val="20"/>
                <w:lang w:val="en-US" w:eastAsia="zh-CN" w:bidi="hi-IN"/>
              </w:rPr>
              <w:t>as well as</w:t>
            </w:r>
            <w:r w:rsidRPr="009C3E96">
              <w:rPr>
                <w:rFonts w:ascii="Times New Roman" w:eastAsia="NSimSun" w:hAnsi="Times New Roman" w:cs="Lucida Sans"/>
                <w:kern w:val="3"/>
                <w:sz w:val="20"/>
                <w:szCs w:val="20"/>
                <w:lang w:val="en-US" w:eastAsia="zh-CN" w:bidi="hi-IN"/>
              </w:rPr>
              <w:t xml:space="preserve"> the collection</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processing of data made available for altruistic purposes by natural</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legal persons.</w:t>
            </w:r>
          </w:p>
        </w:tc>
      </w:tr>
      <w:tr w:rsidR="009C3E96" w:rsidRPr="009C3E96" w14:paraId="61CE71D4" w14:textId="77777777" w:rsidTr="00045001">
        <w:tc>
          <w:tcPr>
            <w:tcW w:w="3261" w:type="dxa"/>
            <w:tcMar>
              <w:top w:w="28" w:type="dxa"/>
              <w:left w:w="28" w:type="dxa"/>
              <w:bottom w:w="28" w:type="dxa"/>
              <w:right w:w="28" w:type="dxa"/>
            </w:tcMar>
            <w:vAlign w:val="center"/>
          </w:tcPr>
          <w:p w14:paraId="5E3CE949"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5)The</w:t>
            </w:r>
            <w:proofErr w:type="gramEnd"/>
            <w:r w:rsidRPr="009C3E96">
              <w:rPr>
                <w:rFonts w:ascii="Times New Roman" w:eastAsia="NSimSun" w:hAnsi="Times New Roman" w:cs="Lucida Sans"/>
                <w:kern w:val="3"/>
                <w:sz w:val="20"/>
                <w:szCs w:val="20"/>
                <w:lang w:val="en-US" w:eastAsia="zh-CN" w:bidi="hi-IN"/>
              </w:rPr>
              <w:t xml:space="preserve"> idea that data that has been generated at the expense of public budgets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benefit society has been part of Union policy for a long time. Directive (EU) 2019/1024 </w:t>
            </w:r>
            <w:r w:rsidRPr="009C3E96">
              <w:rPr>
                <w:rFonts w:ascii="Times New Roman" w:eastAsia="NSimSun" w:hAnsi="Times New Roman" w:cs="Lucida Sans"/>
                <w:b/>
                <w:bCs/>
                <w:i/>
                <w:iCs/>
                <w:color w:val="C9211E"/>
                <w:kern w:val="3"/>
                <w:sz w:val="20"/>
                <w:szCs w:val="20"/>
                <w:lang w:val="en-US" w:eastAsia="zh-CN" w:bidi="hi-IN"/>
              </w:rPr>
              <w:t>as well as</w:t>
            </w:r>
            <w:r w:rsidRPr="009C3E96">
              <w:rPr>
                <w:rFonts w:ascii="Times New Roman" w:eastAsia="NSimSun" w:hAnsi="Times New Roman" w:cs="Lucida Sans"/>
                <w:kern w:val="3"/>
                <w:sz w:val="20"/>
                <w:szCs w:val="20"/>
                <w:lang w:val="en-US" w:eastAsia="zh-CN" w:bidi="hi-IN"/>
              </w:rPr>
              <w:t xml:space="preserve"> sector-specific legislation ensure that the public sector makes more of the data it produces easily available for use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re-use. However, certain categories of data (commercially confidential data, data subject to statistical confidentiality, data protected by intellectual property rights of third parties, </w:t>
            </w:r>
            <w:r w:rsidRPr="009C3E96">
              <w:rPr>
                <w:rFonts w:ascii="Times New Roman" w:eastAsia="NSimSun" w:hAnsi="Times New Roman" w:cs="Lucida Sans"/>
                <w:kern w:val="3"/>
                <w:sz w:val="20"/>
                <w:szCs w:val="20"/>
                <w:shd w:val="clear" w:color="auto" w:fill="FFFF00"/>
                <w:lang w:val="en-US" w:eastAsia="zh-CN" w:bidi="hi-IN"/>
              </w:rPr>
              <w:t>including</w:t>
            </w:r>
            <w:r w:rsidRPr="009C3E96">
              <w:rPr>
                <w:rFonts w:ascii="Times New Roman" w:eastAsia="NSimSun" w:hAnsi="Times New Roman" w:cs="Lucida Sans"/>
                <w:kern w:val="3"/>
                <w:sz w:val="20"/>
                <w:szCs w:val="20"/>
                <w:lang w:val="en-US" w:eastAsia="zh-CN" w:bidi="hi-IN"/>
              </w:rPr>
              <w:t xml:space="preserve"> trade secrets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personal data </w:t>
            </w:r>
            <w:r w:rsidRPr="009C3E96">
              <w:rPr>
                <w:rFonts w:ascii="Times New Roman" w:eastAsia="NSimSun" w:hAnsi="Times New Roman" w:cs="Lucida Sans"/>
                <w:kern w:val="3"/>
                <w:sz w:val="20"/>
                <w:szCs w:val="20"/>
                <w:shd w:val="clear" w:color="auto" w:fill="FFFF00"/>
                <w:lang w:val="en-US" w:eastAsia="zh-CN" w:bidi="hi-IN"/>
              </w:rPr>
              <w:t>not accessible</w:t>
            </w:r>
            <w:r w:rsidRPr="009C3E96">
              <w:rPr>
                <w:rFonts w:ascii="Times New Roman" w:eastAsia="NSimSun" w:hAnsi="Times New Roman" w:cs="Lucida Sans"/>
                <w:kern w:val="3"/>
                <w:sz w:val="20"/>
                <w:szCs w:val="20"/>
                <w:lang w:val="en-US" w:eastAsia="zh-CN" w:bidi="hi-IN"/>
              </w:rPr>
              <w:t xml:space="preserve"> on the basis of specific national</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Union legislation, such as Regulation (EU) 2016/679</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Directive (EU) 2016/680) in public databases is often </w:t>
            </w:r>
            <w:r w:rsidRPr="009C3E96">
              <w:rPr>
                <w:rFonts w:ascii="Times New Roman" w:eastAsia="NSimSun" w:hAnsi="Times New Roman" w:cs="Lucida Sans"/>
                <w:kern w:val="3"/>
                <w:sz w:val="20"/>
                <w:szCs w:val="20"/>
                <w:shd w:val="clear" w:color="auto" w:fill="FFFF00"/>
                <w:lang w:val="en-US" w:eastAsia="zh-CN" w:bidi="hi-IN"/>
              </w:rPr>
              <w:t>not made available,</w:t>
            </w:r>
            <w:r w:rsidRPr="009C3E96">
              <w:rPr>
                <w:rFonts w:ascii="Times New Roman" w:eastAsia="NSimSun" w:hAnsi="Times New Roman" w:cs="Lucida Sans"/>
                <w:kern w:val="3"/>
                <w:sz w:val="20"/>
                <w:szCs w:val="20"/>
                <w:lang w:val="en-US" w:eastAsia="zh-CN" w:bidi="hi-IN"/>
              </w:rPr>
              <w:t xml:space="preserve"> not even for research</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innovative activities. Due to the sensitivity of this data, certain technical</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legal procedural requirements </w:t>
            </w:r>
            <w:r w:rsidRPr="009C3E96">
              <w:rPr>
                <w:rFonts w:ascii="Times New Roman" w:eastAsia="NSimSun" w:hAnsi="Times New Roman" w:cs="Lucida Sans"/>
                <w:color w:val="00FFFF"/>
                <w:kern w:val="3"/>
                <w:sz w:val="20"/>
                <w:szCs w:val="20"/>
                <w:lang w:val="en-US" w:eastAsia="zh-CN" w:bidi="hi-IN"/>
              </w:rPr>
              <w:t xml:space="preserve">must </w:t>
            </w:r>
            <w:r w:rsidRPr="009C3E96">
              <w:rPr>
                <w:rFonts w:ascii="Times New Roman" w:eastAsia="NSimSun" w:hAnsi="Times New Roman" w:cs="Lucida Sans"/>
                <w:kern w:val="3"/>
                <w:sz w:val="20"/>
                <w:szCs w:val="20"/>
                <w:lang w:val="en-US" w:eastAsia="zh-CN" w:bidi="hi-IN"/>
              </w:rPr>
              <w:t>be met before they are made available, in order to ensure the respect of rights others have over such data. Such requirements are usually time-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knowledge-intensive to fulfil. This has led to the</w:t>
            </w:r>
            <w:r w:rsidRPr="009C3E96">
              <w:rPr>
                <w:rFonts w:ascii="Times New Roman" w:eastAsia="NSimSun" w:hAnsi="Times New Roman" w:cs="Lucida Sans"/>
                <w:b/>
                <w:i/>
                <w:color w:val="FF0000"/>
                <w:kern w:val="3"/>
                <w:sz w:val="20"/>
                <w:szCs w:val="20"/>
                <w:lang w:val="en-US" w:eastAsia="zh-CN" w:bidi="hi-IN"/>
              </w:rPr>
              <w:t xml:space="preserve"> </w:t>
            </w:r>
            <w:proofErr w:type="spellStart"/>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utilisation</w:t>
            </w:r>
            <w:proofErr w:type="spellEnd"/>
            <w:r w:rsidRPr="009C3E96">
              <w:rPr>
                <w:rFonts w:ascii="Times New Roman" w:eastAsia="NSimSun" w:hAnsi="Times New Roman" w:cs="Lucida Sans"/>
                <w:kern w:val="3"/>
                <w:sz w:val="20"/>
                <w:szCs w:val="20"/>
                <w:lang w:val="en-US" w:eastAsia="zh-CN" w:bidi="hi-IN"/>
              </w:rPr>
              <w:t xml:space="preserve"> of such data. While some Member States are setting up structures, processes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sometimes legislate to facilitate this type of re-use, this is not the case across the Union.</w:t>
            </w:r>
          </w:p>
        </w:tc>
      </w:tr>
      <w:tr w:rsidR="009C3E96" w:rsidRPr="009C3E96" w14:paraId="21D88E81" w14:textId="77777777" w:rsidTr="00045001">
        <w:tc>
          <w:tcPr>
            <w:tcW w:w="3261" w:type="dxa"/>
            <w:tcMar>
              <w:top w:w="28" w:type="dxa"/>
              <w:left w:w="28" w:type="dxa"/>
              <w:bottom w:w="28" w:type="dxa"/>
              <w:right w:w="28" w:type="dxa"/>
            </w:tcMar>
            <w:vAlign w:val="center"/>
          </w:tcPr>
          <w:p w14:paraId="47F1C9D3"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6)There</w:t>
            </w:r>
            <w:proofErr w:type="gramEnd"/>
            <w:r w:rsidRPr="009C3E96">
              <w:rPr>
                <w:rFonts w:ascii="Times New Roman" w:eastAsia="NSimSun" w:hAnsi="Times New Roman" w:cs="Lucida Sans"/>
                <w:kern w:val="3"/>
                <w:sz w:val="20"/>
                <w:szCs w:val="20"/>
                <w:lang w:val="en-US" w:eastAsia="zh-CN" w:bidi="hi-IN"/>
              </w:rPr>
              <w:t xml:space="preserve"> are techniques enabling privacy-friendly analyses on databases that contain personal data, such as </w:t>
            </w:r>
            <w:proofErr w:type="spellStart"/>
            <w:r w:rsidRPr="009C3E96">
              <w:rPr>
                <w:rFonts w:ascii="Times New Roman" w:eastAsia="NSimSun" w:hAnsi="Times New Roman" w:cs="Lucida Sans"/>
                <w:kern w:val="3"/>
                <w:sz w:val="20"/>
                <w:szCs w:val="20"/>
                <w:lang w:val="en-US" w:eastAsia="zh-CN" w:bidi="hi-IN"/>
              </w:rPr>
              <w:t>anonymisation</w:t>
            </w:r>
            <w:proofErr w:type="spellEnd"/>
            <w:r w:rsidRPr="009C3E96">
              <w:rPr>
                <w:rFonts w:ascii="Times New Roman" w:eastAsia="NSimSun" w:hAnsi="Times New Roman" w:cs="Lucida Sans"/>
                <w:kern w:val="3"/>
                <w:sz w:val="20"/>
                <w:szCs w:val="20"/>
                <w:lang w:val="en-US" w:eastAsia="zh-CN" w:bidi="hi-IN"/>
              </w:rPr>
              <w:t xml:space="preserve">, </w:t>
            </w:r>
            <w:proofErr w:type="spellStart"/>
            <w:r w:rsidRPr="009C3E96">
              <w:rPr>
                <w:rFonts w:ascii="Times New Roman" w:eastAsia="NSimSun" w:hAnsi="Times New Roman" w:cs="Lucida Sans"/>
                <w:kern w:val="3"/>
                <w:sz w:val="20"/>
                <w:szCs w:val="20"/>
                <w:lang w:val="en-US" w:eastAsia="zh-CN" w:bidi="hi-IN"/>
              </w:rPr>
              <w:t>pseudonymisation</w:t>
            </w:r>
            <w:proofErr w:type="spellEnd"/>
            <w:r w:rsidRPr="009C3E96">
              <w:rPr>
                <w:rFonts w:ascii="Times New Roman" w:eastAsia="NSimSun" w:hAnsi="Times New Roman" w:cs="Lucida Sans"/>
                <w:kern w:val="3"/>
                <w:sz w:val="20"/>
                <w:szCs w:val="20"/>
                <w:lang w:val="en-US" w:eastAsia="zh-CN" w:bidi="hi-IN"/>
              </w:rPr>
              <w:t xml:space="preserve">, differential privacy, </w:t>
            </w:r>
            <w:proofErr w:type="spellStart"/>
            <w:r w:rsidRPr="009C3E96">
              <w:rPr>
                <w:rFonts w:ascii="Times New Roman" w:eastAsia="NSimSun" w:hAnsi="Times New Roman" w:cs="Lucida Sans"/>
                <w:kern w:val="3"/>
                <w:sz w:val="20"/>
                <w:szCs w:val="20"/>
                <w:lang w:val="en-US" w:eastAsia="zh-CN" w:bidi="hi-IN"/>
              </w:rPr>
              <w:t>generalisation</w:t>
            </w:r>
            <w:proofErr w:type="spellEnd"/>
            <w:r w:rsidRPr="009C3E96">
              <w:rPr>
                <w:rFonts w:ascii="Times New Roman" w:eastAsia="NSimSun" w:hAnsi="Times New Roman" w:cs="Lucida Sans"/>
                <w:kern w:val="3"/>
                <w:sz w:val="20"/>
                <w:szCs w:val="20"/>
                <w:lang w:val="en-US" w:eastAsia="zh-CN" w:bidi="hi-IN"/>
              </w:rPr>
              <w:t>,</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suppression</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w:t>
            </w:r>
            <w:proofErr w:type="spellStart"/>
            <w:r w:rsidRPr="009C3E96">
              <w:rPr>
                <w:rFonts w:ascii="Times New Roman" w:eastAsia="NSimSun" w:hAnsi="Times New Roman" w:cs="Lucida Sans"/>
                <w:kern w:val="3"/>
                <w:sz w:val="20"/>
                <w:szCs w:val="20"/>
                <w:lang w:val="en-US" w:eastAsia="zh-CN" w:bidi="hi-IN"/>
              </w:rPr>
              <w:t>randomisation</w:t>
            </w:r>
            <w:proofErr w:type="spellEnd"/>
            <w:r w:rsidRPr="009C3E96">
              <w:rPr>
                <w:rFonts w:ascii="Times New Roman" w:eastAsia="NSimSun" w:hAnsi="Times New Roman" w:cs="Lucida Sans"/>
                <w:kern w:val="3"/>
                <w:sz w:val="20"/>
                <w:szCs w:val="20"/>
                <w:lang w:val="en-US" w:eastAsia="zh-CN" w:bidi="hi-IN"/>
              </w:rPr>
              <w:t xml:space="preserve">. Application of these privacy-enhancing technologies, together with comprehensive data protection approaches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ensure the safe re-use of personal data</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commercially confidential business data for research, innovation</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statistical purposes. In many cases this implies that the data use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re-use in this context</w:t>
            </w:r>
            <w:r w:rsidRPr="009C3E96">
              <w:rPr>
                <w:rFonts w:ascii="Times New Roman" w:eastAsia="NSimSun" w:hAnsi="Times New Roman" w:cs="Lucida Sans"/>
                <w:color w:val="00FFFF"/>
                <w:kern w:val="3"/>
                <w:sz w:val="20"/>
                <w:szCs w:val="20"/>
                <w:lang w:val="en-US" w:eastAsia="zh-CN" w:bidi="hi-IN"/>
              </w:rPr>
              <w:t xml:space="preserve"> can </w:t>
            </w:r>
            <w:r w:rsidRPr="009C3E96">
              <w:rPr>
                <w:rFonts w:ascii="Times New Roman" w:eastAsia="NSimSun" w:hAnsi="Times New Roman" w:cs="Lucida Sans"/>
                <w:kern w:val="3"/>
                <w:sz w:val="20"/>
                <w:szCs w:val="20"/>
                <w:lang w:val="en-US" w:eastAsia="zh-CN" w:bidi="hi-IN"/>
              </w:rPr>
              <w:t>only be done in a secure processing environment set in place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supervised by the public sector. There is experience at Union level with such secure processing environments that are used for research on statistical microdata on the basis of Commission Regulation (EU) 557/2013 </w:t>
            </w:r>
            <w:proofErr w:type="gramStart"/>
            <w:r w:rsidRPr="009C3E96">
              <w:rPr>
                <w:rFonts w:ascii="Times New Roman" w:eastAsia="NSimSun" w:hAnsi="Times New Roman" w:cs="Lucida Sans"/>
                <w:kern w:val="3"/>
                <w:sz w:val="20"/>
                <w:szCs w:val="20"/>
                <w:lang w:val="en-US" w:eastAsia="zh-CN" w:bidi="hi-IN"/>
              </w:rPr>
              <w:t>( 39</w:t>
            </w:r>
            <w:proofErr w:type="gramEnd"/>
            <w:r w:rsidRPr="009C3E96">
              <w:rPr>
                <w:rFonts w:ascii="Times New Roman" w:eastAsia="NSimSun" w:hAnsi="Times New Roman" w:cs="Lucida Sans"/>
                <w:kern w:val="3"/>
                <w:sz w:val="20"/>
                <w:szCs w:val="20"/>
                <w:lang w:val="en-US" w:eastAsia="zh-CN" w:bidi="hi-IN"/>
              </w:rPr>
              <w:t xml:space="preserve"> ). In general, insofar as personal data are concerned, the processing of personal data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rely upon </w:t>
            </w:r>
            <w:r w:rsidRPr="009C3E96">
              <w:rPr>
                <w:rFonts w:ascii="Times New Roman" w:eastAsia="NSimSun" w:hAnsi="Times New Roman" w:cs="Lucida Sans"/>
                <w:kern w:val="3"/>
                <w:sz w:val="20"/>
                <w:szCs w:val="20"/>
                <w:shd w:val="clear" w:color="auto" w:fill="FFFF00"/>
                <w:lang w:val="en-US" w:eastAsia="zh-CN" w:bidi="hi-IN"/>
              </w:rPr>
              <w:t>one</w:t>
            </w:r>
            <w:r w:rsidRPr="009C3E96">
              <w:rPr>
                <w:rFonts w:ascii="Times New Roman" w:eastAsia="NSimSun" w:hAnsi="Times New Roman" w:cs="Lucida Sans"/>
                <w:b/>
                <w:i/>
                <w:color w:val="00CC33"/>
                <w:kern w:val="3"/>
                <w:sz w:val="20"/>
                <w:szCs w:val="20"/>
                <w:shd w:val="clear" w:color="auto" w:fill="FFFF00"/>
                <w:lang w:val="en-US" w:eastAsia="zh-CN" w:bidi="hi-IN"/>
              </w:rPr>
              <w:t xml:space="preserve"> or </w:t>
            </w:r>
            <w:r w:rsidRPr="009C3E96">
              <w:rPr>
                <w:rFonts w:ascii="Times New Roman" w:eastAsia="NSimSun" w:hAnsi="Times New Roman" w:cs="Lucida Sans"/>
                <w:kern w:val="3"/>
                <w:sz w:val="20"/>
                <w:szCs w:val="20"/>
                <w:shd w:val="clear" w:color="auto" w:fill="FFFF00"/>
                <w:lang w:val="en-US" w:eastAsia="zh-CN" w:bidi="hi-IN"/>
              </w:rPr>
              <w:t>more</w:t>
            </w:r>
            <w:r w:rsidRPr="009C3E96">
              <w:rPr>
                <w:rFonts w:ascii="Times New Roman" w:eastAsia="NSimSun" w:hAnsi="Times New Roman" w:cs="Lucida Sans"/>
                <w:kern w:val="3"/>
                <w:sz w:val="20"/>
                <w:szCs w:val="20"/>
                <w:lang w:val="en-US" w:eastAsia="zh-CN" w:bidi="hi-IN"/>
              </w:rPr>
              <w:t xml:space="preserve"> of the grounds for processing provided in Article 6 of Regulation (EU) 2016/679.</w:t>
            </w:r>
          </w:p>
        </w:tc>
      </w:tr>
      <w:tr w:rsidR="009C3E96" w:rsidRPr="009C3E96" w14:paraId="1CE6FFFD" w14:textId="77777777" w:rsidTr="00045001">
        <w:tc>
          <w:tcPr>
            <w:tcW w:w="3261" w:type="dxa"/>
            <w:tcMar>
              <w:top w:w="28" w:type="dxa"/>
              <w:left w:w="28" w:type="dxa"/>
              <w:bottom w:w="28" w:type="dxa"/>
              <w:right w:w="28" w:type="dxa"/>
            </w:tcMar>
            <w:vAlign w:val="center"/>
          </w:tcPr>
          <w:p w14:paraId="0BDF9F18"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7)The</w:t>
            </w:r>
            <w:proofErr w:type="gramEnd"/>
            <w:r w:rsidRPr="009C3E96">
              <w:rPr>
                <w:rFonts w:ascii="Times New Roman" w:eastAsia="NSimSun" w:hAnsi="Times New Roman" w:cs="Lucida Sans"/>
                <w:kern w:val="3"/>
                <w:sz w:val="20"/>
                <w:szCs w:val="20"/>
                <w:lang w:val="en-US" w:eastAsia="zh-CN" w:bidi="hi-IN"/>
              </w:rPr>
              <w:t xml:space="preserve"> categories of data held by public sector bodies which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 subject to re-use</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 xml:space="preserve"> this Regulation fall outside the scope of Directive (EU) 2019/1024 that excludes data which is not accessible </w:t>
            </w:r>
            <w:r w:rsidRPr="009C3E96">
              <w:rPr>
                <w:rFonts w:ascii="Times New Roman" w:eastAsia="NSimSun" w:hAnsi="Times New Roman" w:cs="Lucida Sans"/>
                <w:kern w:val="3"/>
                <w:sz w:val="20"/>
                <w:szCs w:val="20"/>
                <w:shd w:val="clear" w:color="auto" w:fill="FFFF00"/>
                <w:lang w:val="en-US" w:eastAsia="zh-CN" w:bidi="hi-IN"/>
              </w:rPr>
              <w:t>due to commercial</w:t>
            </w:r>
            <w:r w:rsidRPr="009C3E96">
              <w:rPr>
                <w:rFonts w:ascii="Times New Roman" w:eastAsia="NSimSun" w:hAnsi="Times New Roman" w:cs="Lucida Sans"/>
                <w:b/>
                <w:i/>
                <w:color w:val="FF0000"/>
                <w:kern w:val="3"/>
                <w:sz w:val="20"/>
                <w:szCs w:val="20"/>
                <w:shd w:val="clear" w:color="auto" w:fill="FFFF00"/>
                <w:lang w:val="en-US" w:eastAsia="zh-CN" w:bidi="hi-IN"/>
              </w:rPr>
              <w:t xml:space="preserve"> and</w:t>
            </w:r>
            <w:r w:rsidRPr="009C3E96">
              <w:rPr>
                <w:rFonts w:ascii="Times New Roman" w:eastAsia="NSimSun" w:hAnsi="Times New Roman" w:cs="Lucida Sans"/>
                <w:kern w:val="3"/>
                <w:sz w:val="20"/>
                <w:szCs w:val="20"/>
                <w:shd w:val="clear" w:color="auto" w:fill="FFFF00"/>
                <w:lang w:val="en-US" w:eastAsia="zh-CN" w:bidi="hi-IN"/>
              </w:rPr>
              <w:t xml:space="preserve"> statistical confidentiality</w:t>
            </w:r>
            <w:r w:rsidRPr="009C3E96">
              <w:rPr>
                <w:rFonts w:ascii="Times New Roman" w:eastAsia="NSimSun" w:hAnsi="Times New Roman" w:cs="Lucida Sans"/>
                <w:b/>
                <w:i/>
                <w:color w:val="FF0000"/>
                <w:kern w:val="3"/>
                <w:sz w:val="20"/>
                <w:szCs w:val="20"/>
                <w:shd w:val="clear" w:color="auto" w:fill="FFFF00"/>
                <w:lang w:val="en-US" w:eastAsia="zh-CN" w:bidi="hi-IN"/>
              </w:rPr>
              <w:t xml:space="preserve"> and</w:t>
            </w:r>
            <w:r w:rsidRPr="009C3E96">
              <w:rPr>
                <w:rFonts w:ascii="Times New Roman" w:eastAsia="NSimSun" w:hAnsi="Times New Roman" w:cs="Lucida Sans"/>
                <w:kern w:val="3"/>
                <w:sz w:val="20"/>
                <w:szCs w:val="20"/>
                <w:shd w:val="clear" w:color="auto" w:fill="FFFF00"/>
                <w:lang w:val="en-US" w:eastAsia="zh-CN" w:bidi="hi-IN"/>
              </w:rPr>
              <w:t xml:space="preserve"> data for which third parties have intellectual property rights. </w:t>
            </w:r>
            <w:r w:rsidRPr="009C3E96">
              <w:rPr>
                <w:rFonts w:ascii="Times New Roman" w:eastAsia="NSimSun" w:hAnsi="Times New Roman" w:cs="Lucida Sans"/>
                <w:kern w:val="3"/>
                <w:sz w:val="20"/>
                <w:szCs w:val="20"/>
                <w:lang w:val="en-US" w:eastAsia="zh-CN" w:bidi="hi-IN"/>
              </w:rPr>
              <w:t>Personal data fall outside the scope of Directive (EU) 2019/1024 insofar as the access regime excludes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restricts access to such data for reasons of data protection, privacy</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integrity of the individual, in particular in accordance with data protection rules. The re-use of data, which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contain trade secrets,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take place without prejudice to Directive (EU) 2016/943 </w:t>
            </w:r>
            <w:proofErr w:type="gramStart"/>
            <w:r w:rsidRPr="009C3E96">
              <w:rPr>
                <w:rFonts w:ascii="Times New Roman" w:eastAsia="NSimSun" w:hAnsi="Times New Roman" w:cs="Lucida Sans"/>
                <w:kern w:val="3"/>
                <w:sz w:val="20"/>
                <w:szCs w:val="20"/>
                <w:lang w:val="en-US" w:eastAsia="zh-CN" w:bidi="hi-IN"/>
              </w:rPr>
              <w:t>40 ,</w:t>
            </w:r>
            <w:proofErr w:type="gramEnd"/>
            <w:r w:rsidRPr="009C3E96">
              <w:rPr>
                <w:rFonts w:ascii="Times New Roman" w:eastAsia="NSimSun" w:hAnsi="Times New Roman" w:cs="Lucida Sans"/>
                <w:kern w:val="3"/>
                <w:sz w:val="20"/>
                <w:szCs w:val="20"/>
                <w:lang w:val="en-US" w:eastAsia="zh-CN" w:bidi="hi-IN"/>
              </w:rPr>
              <w:t xml:space="preserve"> which sets the framework for the lawful acquisition, use</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disclosure of trade secrets. This Regulation is without prejudice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complementary to more specific obligations on public sector bodies to allow re-use of data laid down in sector-specific Union</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national law.</w:t>
            </w:r>
          </w:p>
        </w:tc>
      </w:tr>
      <w:tr w:rsidR="009C3E96" w:rsidRPr="009C3E96" w14:paraId="7BEF6D53" w14:textId="77777777" w:rsidTr="00045001">
        <w:tc>
          <w:tcPr>
            <w:tcW w:w="3261" w:type="dxa"/>
            <w:tcMar>
              <w:top w:w="28" w:type="dxa"/>
              <w:left w:w="28" w:type="dxa"/>
              <w:bottom w:w="28" w:type="dxa"/>
              <w:right w:w="28" w:type="dxa"/>
            </w:tcMar>
            <w:vAlign w:val="center"/>
          </w:tcPr>
          <w:p w14:paraId="64F73D16"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8)The</w:t>
            </w:r>
            <w:proofErr w:type="gramEnd"/>
            <w:r w:rsidRPr="009C3E96">
              <w:rPr>
                <w:rFonts w:ascii="Times New Roman" w:eastAsia="NSimSun" w:hAnsi="Times New Roman" w:cs="Lucida Sans"/>
                <w:kern w:val="3"/>
                <w:sz w:val="20"/>
                <w:szCs w:val="20"/>
                <w:lang w:val="en-US" w:eastAsia="zh-CN" w:bidi="hi-IN"/>
              </w:rPr>
              <w:t xml:space="preserve"> re-use regime provided for in this Regulation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apply to data the supply of which forms part of the public tasks of the public sector bodies concerned, as defined by law</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by other binding rules in the Member States. In the absence of such rules</w:t>
            </w:r>
            <w:r w:rsidRPr="009C3E96">
              <w:rPr>
                <w:rFonts w:ascii="Times New Roman" w:eastAsia="NSimSun" w:hAnsi="Times New Roman" w:cs="Lucida Sans"/>
                <w:kern w:val="3"/>
                <w:sz w:val="20"/>
                <w:szCs w:val="20"/>
                <w:shd w:val="clear" w:color="auto" w:fill="FFFF00"/>
                <w:lang w:val="en-US" w:eastAsia="zh-CN" w:bidi="hi-IN"/>
              </w:rPr>
              <w:t xml:space="preserve"> the public tasks</w:t>
            </w:r>
            <w:r w:rsidRPr="009C3E96">
              <w:rPr>
                <w:rFonts w:ascii="Times New Roman" w:eastAsia="NSimSun" w:hAnsi="Times New Roman" w:cs="Lucida Sans"/>
                <w:kern w:val="3"/>
                <w:sz w:val="20"/>
                <w:szCs w:val="20"/>
                <w:lang w:val="en-US" w:eastAsia="zh-CN" w:bidi="hi-IN"/>
              </w:rPr>
              <w:t xml:space="preserve">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 defined in accordance with common administrative practice in the Member States, provided that the scope of the public tasks is transparent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subject to review. The public tasks </w:t>
            </w:r>
            <w:r w:rsidRPr="009C3E96">
              <w:rPr>
                <w:rFonts w:ascii="Times New Roman" w:eastAsia="NSimSun" w:hAnsi="Times New Roman" w:cs="Lucida Sans"/>
                <w:color w:val="00FFFF"/>
                <w:kern w:val="3"/>
                <w:sz w:val="20"/>
                <w:szCs w:val="20"/>
                <w:shd w:val="clear" w:color="auto" w:fill="FF6666"/>
                <w:lang w:val="en-US" w:eastAsia="zh-CN" w:bidi="hi-IN"/>
              </w:rPr>
              <w:t>could</w:t>
            </w:r>
            <w:r w:rsidRPr="009C3E96">
              <w:rPr>
                <w:rFonts w:ascii="Times New Roman" w:eastAsia="NSimSun" w:hAnsi="Times New Roman" w:cs="Lucida Sans"/>
                <w:kern w:val="3"/>
                <w:sz w:val="20"/>
                <w:szCs w:val="20"/>
                <w:lang w:val="en-US" w:eastAsia="zh-CN" w:bidi="hi-IN"/>
              </w:rPr>
              <w:t xml:space="preserve"> be defined generally</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on a case-by-case basis for individual public sector bodies. </w:t>
            </w:r>
            <w:r w:rsidRPr="009C3E96">
              <w:rPr>
                <w:rFonts w:ascii="Times New Roman" w:eastAsia="NSimSun" w:hAnsi="Times New Roman" w:cs="Lucida Sans"/>
                <w:kern w:val="3"/>
                <w:sz w:val="20"/>
                <w:szCs w:val="20"/>
                <w:shd w:val="clear" w:color="auto" w:fill="66FFFF"/>
                <w:lang w:val="en-US" w:eastAsia="zh-CN" w:bidi="hi-IN"/>
              </w:rPr>
              <w:t>As public</w:t>
            </w:r>
            <w:r w:rsidRPr="009C3E96">
              <w:rPr>
                <w:rFonts w:ascii="Times New Roman" w:eastAsia="NSimSun" w:hAnsi="Times New Roman" w:cs="Lucida Sans"/>
                <w:b/>
                <w:i/>
                <w:color w:val="FF0000"/>
                <w:kern w:val="3"/>
                <w:sz w:val="20"/>
                <w:szCs w:val="20"/>
                <w:shd w:val="clear" w:color="auto" w:fill="66FFFF"/>
                <w:lang w:val="en-US" w:eastAsia="zh-CN" w:bidi="hi-IN"/>
              </w:rPr>
              <w:t xml:space="preserve"> </w:t>
            </w:r>
            <w:r w:rsidRPr="009C3E96">
              <w:rPr>
                <w:rFonts w:ascii="Times New Roman" w:eastAsia="NSimSun" w:hAnsi="Times New Roman" w:cs="Lucida Sans"/>
                <w:color w:val="000000"/>
                <w:kern w:val="3"/>
                <w:sz w:val="20"/>
                <w:szCs w:val="20"/>
                <w:shd w:val="clear" w:color="auto" w:fill="66FFFF"/>
                <w:lang w:val="en-US" w:eastAsia="zh-CN" w:bidi="hi-IN"/>
              </w:rPr>
              <w:t>under</w:t>
            </w:r>
            <w:r w:rsidRPr="009C3E96">
              <w:rPr>
                <w:rFonts w:ascii="Times New Roman" w:eastAsia="NSimSun" w:hAnsi="Times New Roman" w:cs="Lucida Sans"/>
                <w:kern w:val="3"/>
                <w:sz w:val="20"/>
                <w:szCs w:val="20"/>
                <w:shd w:val="clear" w:color="auto" w:fill="66FFFF"/>
                <w:lang w:val="en-US" w:eastAsia="zh-CN" w:bidi="hi-IN"/>
              </w:rPr>
              <w:t xml:space="preserve">takings are not covered by the definition of public sector body, </w:t>
            </w:r>
            <w:r w:rsidRPr="009C3E96">
              <w:rPr>
                <w:rFonts w:ascii="Times New Roman" w:eastAsia="NSimSun" w:hAnsi="Times New Roman" w:cs="Lucida Sans"/>
                <w:kern w:val="3"/>
                <w:sz w:val="20"/>
                <w:szCs w:val="20"/>
                <w:lang w:val="en-US" w:eastAsia="zh-CN" w:bidi="hi-IN"/>
              </w:rPr>
              <w:t xml:space="preserve">the data they hold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not be subject to this Regulation. Data held by </w:t>
            </w:r>
            <w:r w:rsidRPr="009C3E96">
              <w:rPr>
                <w:rFonts w:ascii="Times New Roman" w:eastAsia="NSimSun" w:hAnsi="Times New Roman" w:cs="Lucida Sans"/>
                <w:kern w:val="3"/>
                <w:sz w:val="20"/>
                <w:szCs w:val="20"/>
                <w:shd w:val="clear" w:color="auto" w:fill="FFFF00"/>
                <w:lang w:val="en-US" w:eastAsia="zh-CN" w:bidi="hi-IN"/>
              </w:rPr>
              <w:t>cultural</w:t>
            </w:r>
            <w:r w:rsidRPr="009C3E96">
              <w:rPr>
                <w:rFonts w:ascii="Times New Roman" w:eastAsia="NSimSun" w:hAnsi="Times New Roman" w:cs="Lucida Sans"/>
                <w:b/>
                <w:i/>
                <w:color w:val="FF0000"/>
                <w:kern w:val="3"/>
                <w:sz w:val="20"/>
                <w:szCs w:val="20"/>
                <w:shd w:val="clear" w:color="auto" w:fill="FFFF00"/>
                <w:lang w:val="en-US" w:eastAsia="zh-CN" w:bidi="hi-IN"/>
              </w:rPr>
              <w:t xml:space="preserve"> </w:t>
            </w:r>
            <w:r w:rsidRPr="009C3E96">
              <w:rPr>
                <w:rFonts w:ascii="Times New Roman" w:eastAsia="NSimSun" w:hAnsi="Times New Roman" w:cs="Lucida Sans"/>
                <w:b/>
                <w:i/>
                <w:color w:val="FF0000"/>
                <w:kern w:val="3"/>
                <w:sz w:val="20"/>
                <w:szCs w:val="20"/>
                <w:u w:val="single"/>
                <w:shd w:val="clear" w:color="auto" w:fill="FFFF00"/>
                <w:lang w:val="en-US" w:eastAsia="zh-CN" w:bidi="hi-IN"/>
              </w:rPr>
              <w:t>and</w:t>
            </w:r>
            <w:r w:rsidRPr="009C3E96">
              <w:rPr>
                <w:rFonts w:ascii="Times New Roman" w:eastAsia="NSimSun" w:hAnsi="Times New Roman" w:cs="Lucida Sans"/>
                <w:kern w:val="3"/>
                <w:sz w:val="20"/>
                <w:szCs w:val="20"/>
                <w:u w:val="single"/>
                <w:shd w:val="clear" w:color="auto" w:fill="FFFF00"/>
                <w:lang w:val="en-US" w:eastAsia="zh-CN" w:bidi="hi-IN"/>
              </w:rPr>
              <w:t xml:space="preserve"> </w:t>
            </w:r>
            <w:r w:rsidRPr="009C3E96">
              <w:rPr>
                <w:rFonts w:ascii="Times New Roman" w:eastAsia="NSimSun" w:hAnsi="Times New Roman" w:cs="Lucida Sans"/>
                <w:kern w:val="3"/>
                <w:sz w:val="20"/>
                <w:szCs w:val="20"/>
                <w:shd w:val="clear" w:color="auto" w:fill="FFFF00"/>
                <w:lang w:val="en-US" w:eastAsia="zh-CN" w:bidi="hi-IN"/>
              </w:rPr>
              <w:t>educational establishments, for which intellectual property rights are not incidental, but which are predominantly contained in works</w:t>
            </w:r>
            <w:r w:rsidRPr="009C3E96">
              <w:rPr>
                <w:rFonts w:ascii="Times New Roman" w:eastAsia="NSimSun" w:hAnsi="Times New Roman" w:cs="Lucida Sans"/>
                <w:b/>
                <w:i/>
                <w:color w:val="FF0000"/>
                <w:kern w:val="3"/>
                <w:sz w:val="20"/>
                <w:szCs w:val="20"/>
                <w:shd w:val="clear" w:color="auto" w:fill="FFFF00"/>
                <w:lang w:val="en-US" w:eastAsia="zh-CN" w:bidi="hi-IN"/>
              </w:rPr>
              <w:t xml:space="preserve"> and</w:t>
            </w:r>
            <w:r w:rsidRPr="009C3E96">
              <w:rPr>
                <w:rFonts w:ascii="Times New Roman" w:eastAsia="NSimSun" w:hAnsi="Times New Roman" w:cs="Lucida Sans"/>
                <w:kern w:val="3"/>
                <w:sz w:val="20"/>
                <w:szCs w:val="20"/>
                <w:shd w:val="clear" w:color="auto" w:fill="FFFF00"/>
                <w:lang w:val="en-US" w:eastAsia="zh-CN" w:bidi="hi-IN"/>
              </w:rPr>
              <w:t xml:space="preserve"> other documents protected by such intellectual property rights, are </w:t>
            </w:r>
            <w:r w:rsidRPr="009C3E96">
              <w:rPr>
                <w:rFonts w:ascii="Times New Roman" w:eastAsia="NSimSun" w:hAnsi="Times New Roman" w:cs="Lucida Sans"/>
                <w:kern w:val="3"/>
                <w:sz w:val="20"/>
                <w:szCs w:val="20"/>
                <w:u w:val="single"/>
                <w:shd w:val="clear" w:color="auto" w:fill="FFFF00"/>
                <w:lang w:val="en-US" w:eastAsia="zh-CN" w:bidi="hi-IN"/>
              </w:rPr>
              <w:t>not covered</w:t>
            </w:r>
            <w:r w:rsidRPr="009C3E96">
              <w:rPr>
                <w:rFonts w:ascii="Times New Roman" w:eastAsia="NSimSun" w:hAnsi="Times New Roman" w:cs="Lucida Sans"/>
                <w:kern w:val="3"/>
                <w:sz w:val="20"/>
                <w:szCs w:val="20"/>
                <w:shd w:val="clear" w:color="auto" w:fill="FFFF00"/>
                <w:lang w:val="en-US" w:eastAsia="zh-CN" w:bidi="hi-IN"/>
              </w:rPr>
              <w:t xml:space="preserve"> by this </w:t>
            </w:r>
            <w:r w:rsidRPr="009C3E96">
              <w:rPr>
                <w:rFonts w:ascii="Times New Roman" w:eastAsia="NSimSun" w:hAnsi="Times New Roman" w:cs="Lucida Sans"/>
                <w:kern w:val="3"/>
                <w:sz w:val="20"/>
                <w:szCs w:val="20"/>
                <w:shd w:val="clear" w:color="auto" w:fill="FFFF00"/>
                <w:lang w:val="en-US" w:eastAsia="zh-CN" w:bidi="hi-IN"/>
              </w:rPr>
              <w:lastRenderedPageBreak/>
              <w:t>Regulation.</w:t>
            </w:r>
          </w:p>
        </w:tc>
      </w:tr>
      <w:tr w:rsidR="009C3E96" w:rsidRPr="009C3E96" w14:paraId="1DCA0CB0" w14:textId="77777777" w:rsidTr="00045001">
        <w:tc>
          <w:tcPr>
            <w:tcW w:w="3261" w:type="dxa"/>
            <w:tcMar>
              <w:top w:w="28" w:type="dxa"/>
              <w:left w:w="28" w:type="dxa"/>
              <w:bottom w:w="28" w:type="dxa"/>
              <w:right w:w="28" w:type="dxa"/>
            </w:tcMar>
            <w:vAlign w:val="center"/>
          </w:tcPr>
          <w:p w14:paraId="2B41FE6B"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lastRenderedPageBreak/>
              <w:t>(</w:t>
            </w:r>
            <w:proofErr w:type="gramStart"/>
            <w:r w:rsidRPr="009C3E96">
              <w:rPr>
                <w:rFonts w:ascii="Times New Roman" w:eastAsia="NSimSun" w:hAnsi="Times New Roman" w:cs="Lucida Sans"/>
                <w:kern w:val="3"/>
                <w:sz w:val="20"/>
                <w:szCs w:val="20"/>
                <w:lang w:val="en-US" w:eastAsia="zh-CN" w:bidi="hi-IN"/>
              </w:rPr>
              <w:t>9)Public</w:t>
            </w:r>
            <w:proofErr w:type="gramEnd"/>
            <w:r w:rsidRPr="009C3E96">
              <w:rPr>
                <w:rFonts w:ascii="Times New Roman" w:eastAsia="NSimSun" w:hAnsi="Times New Roman" w:cs="Lucida Sans"/>
                <w:kern w:val="3"/>
                <w:sz w:val="20"/>
                <w:szCs w:val="20"/>
                <w:lang w:val="en-US" w:eastAsia="zh-CN" w:bidi="hi-IN"/>
              </w:rPr>
              <w:t xml:space="preserve"> sector bodies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comply with competition law when establishing the principles for re-use of data they hold, </w:t>
            </w:r>
            <w:r w:rsidRPr="009C3E96">
              <w:rPr>
                <w:rFonts w:ascii="Times New Roman" w:eastAsia="NSimSun" w:hAnsi="Times New Roman" w:cs="Lucida Sans"/>
                <w:kern w:val="3"/>
                <w:sz w:val="20"/>
                <w:szCs w:val="20"/>
                <w:u w:val="single"/>
                <w:lang w:val="en-US" w:eastAsia="zh-CN" w:bidi="hi-IN"/>
              </w:rPr>
              <w:t>avoiding as far as possible</w:t>
            </w:r>
            <w:r w:rsidRPr="009C3E96">
              <w:rPr>
                <w:rFonts w:ascii="Times New Roman" w:eastAsia="NSimSun" w:hAnsi="Times New Roman" w:cs="Lucida Sans"/>
                <w:kern w:val="3"/>
                <w:sz w:val="20"/>
                <w:szCs w:val="20"/>
                <w:lang w:val="en-US" w:eastAsia="zh-CN" w:bidi="hi-IN"/>
              </w:rPr>
              <w:t xml:space="preserve"> the conclusion of agreements, which </w:t>
            </w:r>
            <w:r w:rsidRPr="009C3E96">
              <w:rPr>
                <w:rFonts w:ascii="Times New Roman" w:eastAsia="NSimSun" w:hAnsi="Times New Roman" w:cs="Lucida Sans"/>
                <w:color w:val="00FFFF"/>
                <w:kern w:val="3"/>
                <w:sz w:val="20"/>
                <w:szCs w:val="20"/>
                <w:lang w:val="en-US" w:eastAsia="zh-CN" w:bidi="hi-IN"/>
              </w:rPr>
              <w:t>might</w:t>
            </w:r>
            <w:r w:rsidRPr="009C3E96">
              <w:rPr>
                <w:rFonts w:ascii="Times New Roman" w:eastAsia="NSimSun" w:hAnsi="Times New Roman" w:cs="Lucida Sans"/>
                <w:kern w:val="3"/>
                <w:sz w:val="20"/>
                <w:szCs w:val="20"/>
                <w:lang w:val="en-US" w:eastAsia="zh-CN" w:bidi="hi-IN"/>
              </w:rPr>
              <w:t xml:space="preserve"> have as their objective</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effect the creation of exclusive rights for the re-use of certain data. </w:t>
            </w:r>
            <w:r w:rsidRPr="009C3E96">
              <w:rPr>
                <w:rFonts w:ascii="Times New Roman" w:eastAsia="NSimSun" w:hAnsi="Times New Roman" w:cs="Lucida Sans"/>
                <w:kern w:val="3"/>
                <w:sz w:val="20"/>
                <w:szCs w:val="20"/>
                <w:u w:val="single"/>
                <w:lang w:val="en-US" w:eastAsia="zh-CN" w:bidi="hi-IN"/>
              </w:rPr>
              <w:t>Such</w:t>
            </w:r>
            <w:r w:rsidRPr="009C3E96">
              <w:rPr>
                <w:rFonts w:ascii="Times New Roman" w:eastAsia="NSimSun" w:hAnsi="Times New Roman" w:cs="Lucida Sans"/>
                <w:kern w:val="3"/>
                <w:sz w:val="20"/>
                <w:szCs w:val="20"/>
                <w:lang w:val="en-US" w:eastAsia="zh-CN" w:bidi="hi-IN"/>
              </w:rPr>
              <w:t xml:space="preserve"> agreement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 only possible when justified</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necessary for the provision of a service of general interest. This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be the case when exclusive use of the data is the only way to </w:t>
            </w:r>
            <w:proofErr w:type="spellStart"/>
            <w:r w:rsidRPr="009C3E96">
              <w:rPr>
                <w:rFonts w:ascii="Times New Roman" w:eastAsia="NSimSun" w:hAnsi="Times New Roman" w:cs="Lucida Sans"/>
                <w:kern w:val="3"/>
                <w:sz w:val="20"/>
                <w:szCs w:val="20"/>
                <w:shd w:val="clear" w:color="auto" w:fill="FFFF00"/>
                <w:lang w:val="en-US" w:eastAsia="zh-CN" w:bidi="hi-IN"/>
              </w:rPr>
              <w:t>maximise</w:t>
            </w:r>
            <w:proofErr w:type="spellEnd"/>
            <w:r w:rsidRPr="009C3E96">
              <w:rPr>
                <w:rFonts w:ascii="Times New Roman" w:eastAsia="NSimSun" w:hAnsi="Times New Roman" w:cs="Lucida Sans"/>
                <w:kern w:val="3"/>
                <w:sz w:val="20"/>
                <w:szCs w:val="20"/>
                <w:shd w:val="clear" w:color="auto" w:fill="FFFF00"/>
                <w:lang w:val="en-US" w:eastAsia="zh-CN" w:bidi="hi-IN"/>
              </w:rPr>
              <w:t xml:space="preserve"> the societal benefits </w:t>
            </w:r>
            <w:r w:rsidRPr="009C3E96">
              <w:rPr>
                <w:rFonts w:ascii="Times New Roman" w:eastAsia="NSimSun" w:hAnsi="Times New Roman" w:cs="Lucida Sans"/>
                <w:kern w:val="3"/>
                <w:sz w:val="20"/>
                <w:szCs w:val="20"/>
                <w:lang w:val="en-US" w:eastAsia="zh-CN" w:bidi="hi-IN"/>
              </w:rPr>
              <w:t xml:space="preserve">of the data in question, for example where there is only one entity (which has </w:t>
            </w:r>
            <w:proofErr w:type="spellStart"/>
            <w:r w:rsidRPr="009C3E96">
              <w:rPr>
                <w:rFonts w:ascii="Times New Roman" w:eastAsia="NSimSun" w:hAnsi="Times New Roman" w:cs="Lucida Sans"/>
                <w:kern w:val="3"/>
                <w:sz w:val="20"/>
                <w:szCs w:val="20"/>
                <w:lang w:val="en-US" w:eastAsia="zh-CN" w:bidi="hi-IN"/>
              </w:rPr>
              <w:t>specialised</w:t>
            </w:r>
            <w:proofErr w:type="spellEnd"/>
            <w:r w:rsidRPr="009C3E96">
              <w:rPr>
                <w:rFonts w:ascii="Times New Roman" w:eastAsia="NSimSun" w:hAnsi="Times New Roman" w:cs="Lucida Sans"/>
                <w:kern w:val="3"/>
                <w:sz w:val="20"/>
                <w:szCs w:val="20"/>
                <w:lang w:val="en-US" w:eastAsia="zh-CN" w:bidi="hi-IN"/>
              </w:rPr>
              <w:t xml:space="preserve"> in the processing of a specific dataset) </w:t>
            </w:r>
            <w:r w:rsidRPr="009C3E96">
              <w:rPr>
                <w:rFonts w:ascii="Times New Roman" w:eastAsia="NSimSun" w:hAnsi="Times New Roman" w:cs="Lucida Sans"/>
                <w:kern w:val="3"/>
                <w:sz w:val="20"/>
                <w:szCs w:val="20"/>
                <w:u w:val="single"/>
                <w:lang w:val="en-US" w:eastAsia="zh-CN" w:bidi="hi-IN"/>
              </w:rPr>
              <w:t>capable</w:t>
            </w:r>
            <w:r w:rsidRPr="009C3E96">
              <w:rPr>
                <w:rFonts w:ascii="Times New Roman" w:eastAsia="NSimSun" w:hAnsi="Times New Roman" w:cs="Lucida Sans"/>
                <w:kern w:val="3"/>
                <w:sz w:val="20"/>
                <w:szCs w:val="20"/>
                <w:lang w:val="en-US" w:eastAsia="zh-CN" w:bidi="hi-IN"/>
              </w:rPr>
              <w:t xml:space="preserve"> of delivering the service</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the product which allows the public sector body to provide an advanced digital service in the general interest. Such arrangements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however, be concluded in compliance with public procurement rules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be subject to regular review based on a market analysis in order to ascertain whether such exclusivity continues to be necessary. In addition, such arrangements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comply with the relevant State aid rules, as appropriate,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 concluded for a limited period, which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not exceed three years. In order to ensure transparency, such exclusive agreements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 published online, regardless of a possible publication of an award of a public procurement contract. </w:t>
            </w:r>
          </w:p>
        </w:tc>
      </w:tr>
      <w:tr w:rsidR="009C3E96" w:rsidRPr="009C3E96" w14:paraId="4C882EAA" w14:textId="77777777" w:rsidTr="00045001">
        <w:tc>
          <w:tcPr>
            <w:tcW w:w="3261" w:type="dxa"/>
            <w:tcMar>
              <w:top w:w="28" w:type="dxa"/>
              <w:left w:w="28" w:type="dxa"/>
              <w:bottom w:w="28" w:type="dxa"/>
              <w:right w:w="28" w:type="dxa"/>
            </w:tcMar>
            <w:vAlign w:val="center"/>
          </w:tcPr>
          <w:p w14:paraId="6B559028"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10)</w:t>
            </w:r>
            <w:r w:rsidRPr="009C3E96">
              <w:rPr>
                <w:rFonts w:ascii="Times New Roman" w:eastAsia="NSimSun" w:hAnsi="Times New Roman" w:cs="Lucida Sans"/>
                <w:kern w:val="3"/>
                <w:sz w:val="20"/>
                <w:szCs w:val="20"/>
                <w:shd w:val="clear" w:color="auto" w:fill="FFFF00"/>
                <w:lang w:val="en-US" w:eastAsia="zh-CN" w:bidi="hi-IN"/>
              </w:rPr>
              <w:t>Prohibited</w:t>
            </w:r>
            <w:proofErr w:type="gramEnd"/>
            <w:r w:rsidRPr="009C3E96">
              <w:rPr>
                <w:rFonts w:ascii="Times New Roman" w:eastAsia="NSimSun" w:hAnsi="Times New Roman" w:cs="Lucida Sans"/>
                <w:kern w:val="3"/>
                <w:sz w:val="20"/>
                <w:szCs w:val="20"/>
                <w:shd w:val="clear" w:color="auto" w:fill="FFFF00"/>
                <w:lang w:val="en-US" w:eastAsia="zh-CN" w:bidi="hi-IN"/>
              </w:rPr>
              <w:t xml:space="preserve"> exclusive agreements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other practices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arrangements between data holders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data re-users which do not expressly grant exclusive rights but which</w:t>
            </w:r>
            <w:r w:rsidRPr="009C3E96">
              <w:rPr>
                <w:rFonts w:ascii="Times New Roman" w:eastAsia="NSimSun" w:hAnsi="Times New Roman" w:cs="Lucida Sans"/>
                <w:color w:val="00FFFF"/>
                <w:kern w:val="3"/>
                <w:sz w:val="20"/>
                <w:szCs w:val="20"/>
                <w:lang w:val="en-US" w:eastAsia="zh-CN" w:bidi="hi-IN"/>
              </w:rPr>
              <w:t xml:space="preserve"> can </w:t>
            </w:r>
            <w:r w:rsidRPr="009C3E96">
              <w:rPr>
                <w:rFonts w:ascii="Times New Roman" w:eastAsia="NSimSun" w:hAnsi="Times New Roman" w:cs="Lucida Sans"/>
                <w:kern w:val="3"/>
                <w:sz w:val="20"/>
                <w:szCs w:val="20"/>
                <w:lang w:val="en-US" w:eastAsia="zh-CN" w:bidi="hi-IN"/>
              </w:rPr>
              <w:t xml:space="preserve">reasonably be expected to restrict the availability of data for re-use </w:t>
            </w:r>
            <w:r w:rsidRPr="009C3E96">
              <w:rPr>
                <w:rFonts w:ascii="Times New Roman" w:eastAsia="NSimSun" w:hAnsi="Times New Roman" w:cs="Lucida Sans"/>
                <w:kern w:val="3"/>
                <w:sz w:val="20"/>
                <w:szCs w:val="20"/>
                <w:shd w:val="clear" w:color="auto" w:fill="FFFF00"/>
                <w:lang w:val="en-US" w:eastAsia="zh-CN" w:bidi="hi-IN"/>
              </w:rPr>
              <w:t>that have been concluded</w:t>
            </w:r>
            <w:r w:rsidRPr="009C3E96">
              <w:rPr>
                <w:rFonts w:ascii="Times New Roman" w:eastAsia="NSimSun" w:hAnsi="Times New Roman" w:cs="Lucida Sans"/>
                <w:b/>
                <w:i/>
                <w:color w:val="00CC33"/>
                <w:kern w:val="3"/>
                <w:sz w:val="20"/>
                <w:szCs w:val="20"/>
                <w:shd w:val="clear" w:color="auto" w:fill="FFFF00"/>
                <w:lang w:val="en-US" w:eastAsia="zh-CN" w:bidi="hi-IN"/>
              </w:rPr>
              <w:t xml:space="preserve"> or </w:t>
            </w:r>
            <w:r w:rsidRPr="009C3E96">
              <w:rPr>
                <w:rFonts w:ascii="Times New Roman" w:eastAsia="NSimSun" w:hAnsi="Times New Roman" w:cs="Lucida Sans"/>
                <w:kern w:val="3"/>
                <w:sz w:val="20"/>
                <w:szCs w:val="20"/>
                <w:shd w:val="clear" w:color="auto" w:fill="FFFF00"/>
                <w:lang w:val="en-US" w:eastAsia="zh-CN" w:bidi="hi-IN"/>
              </w:rPr>
              <w:t>have been already in place before the entry into force of this Regulation</w:t>
            </w:r>
            <w:r w:rsidRPr="009C3E96">
              <w:rPr>
                <w:rFonts w:ascii="Times New Roman" w:eastAsia="NSimSun" w:hAnsi="Times New Roman" w:cs="Lucida Sans"/>
                <w:kern w:val="3"/>
                <w:sz w:val="20"/>
                <w:szCs w:val="20"/>
                <w:lang w:val="en-US" w:eastAsia="zh-CN" w:bidi="hi-IN"/>
              </w:rPr>
              <w:t xml:space="preserve">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not be renewed after the expiration of their term. </w:t>
            </w:r>
            <w:r w:rsidRPr="009C3E96">
              <w:rPr>
                <w:rFonts w:ascii="Times New Roman" w:eastAsia="NSimSun" w:hAnsi="Times New Roman" w:cs="Lucida Sans"/>
                <w:kern w:val="3"/>
                <w:sz w:val="20"/>
                <w:szCs w:val="20"/>
                <w:shd w:val="clear" w:color="auto" w:fill="FFFF00"/>
                <w:lang w:val="en-US" w:eastAsia="zh-CN" w:bidi="hi-IN"/>
              </w:rPr>
              <w:t>In the case of indefinite</w:t>
            </w:r>
            <w:r w:rsidRPr="009C3E96">
              <w:rPr>
                <w:rFonts w:ascii="Times New Roman" w:eastAsia="NSimSun" w:hAnsi="Times New Roman" w:cs="Lucida Sans"/>
                <w:b/>
                <w:i/>
                <w:color w:val="00CC33"/>
                <w:kern w:val="3"/>
                <w:sz w:val="20"/>
                <w:szCs w:val="20"/>
                <w:shd w:val="clear" w:color="auto" w:fill="FFFF00"/>
                <w:lang w:val="en-US" w:eastAsia="zh-CN" w:bidi="hi-IN"/>
              </w:rPr>
              <w:t xml:space="preserve"> or </w:t>
            </w:r>
            <w:r w:rsidRPr="009C3E96">
              <w:rPr>
                <w:rFonts w:ascii="Times New Roman" w:eastAsia="NSimSun" w:hAnsi="Times New Roman" w:cs="Lucida Sans"/>
                <w:kern w:val="3"/>
                <w:sz w:val="20"/>
                <w:szCs w:val="20"/>
                <w:shd w:val="clear" w:color="auto" w:fill="FFFF00"/>
                <w:lang w:val="en-US" w:eastAsia="zh-CN" w:bidi="hi-IN"/>
              </w:rPr>
              <w:t xml:space="preserve">longer-term agreements, they </w:t>
            </w:r>
            <w:r w:rsidRPr="009C3E96">
              <w:rPr>
                <w:rFonts w:ascii="Times New Roman" w:eastAsia="NSimSun" w:hAnsi="Times New Roman" w:cs="Lucida Sans"/>
                <w:color w:val="00FFFF"/>
                <w:kern w:val="3"/>
                <w:sz w:val="20"/>
                <w:szCs w:val="20"/>
                <w:shd w:val="clear" w:color="auto" w:fill="FFFF00"/>
                <w:lang w:val="en-US" w:eastAsia="zh-CN" w:bidi="hi-IN"/>
              </w:rPr>
              <w:t>should</w:t>
            </w:r>
            <w:r w:rsidRPr="009C3E96">
              <w:rPr>
                <w:rFonts w:ascii="Times New Roman" w:eastAsia="NSimSun" w:hAnsi="Times New Roman" w:cs="Lucida Sans"/>
                <w:kern w:val="3"/>
                <w:sz w:val="20"/>
                <w:szCs w:val="20"/>
                <w:shd w:val="clear" w:color="auto" w:fill="FFFF00"/>
                <w:lang w:val="en-US" w:eastAsia="zh-CN" w:bidi="hi-IN"/>
              </w:rPr>
              <w:t xml:space="preserve"> be terminated within three years from the date of entry into force of this Regulation.</w:t>
            </w:r>
          </w:p>
        </w:tc>
      </w:tr>
      <w:tr w:rsidR="009C3E96" w:rsidRPr="009C3E96" w14:paraId="1B890127" w14:textId="77777777" w:rsidTr="00045001">
        <w:tc>
          <w:tcPr>
            <w:tcW w:w="3261" w:type="dxa"/>
            <w:tcMar>
              <w:top w:w="28" w:type="dxa"/>
              <w:left w:w="28" w:type="dxa"/>
              <w:bottom w:w="28" w:type="dxa"/>
              <w:right w:w="28" w:type="dxa"/>
            </w:tcMar>
            <w:vAlign w:val="center"/>
          </w:tcPr>
          <w:p w14:paraId="1F730B66"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11)Conditions</w:t>
            </w:r>
            <w:proofErr w:type="gramEnd"/>
            <w:r w:rsidRPr="009C3E96">
              <w:rPr>
                <w:rFonts w:ascii="Times New Roman" w:eastAsia="NSimSun" w:hAnsi="Times New Roman" w:cs="Lucida Sans"/>
                <w:kern w:val="3"/>
                <w:sz w:val="20"/>
                <w:szCs w:val="20"/>
                <w:lang w:val="en-US" w:eastAsia="zh-CN" w:bidi="hi-IN"/>
              </w:rPr>
              <w:t xml:space="preserve"> for re-use of protected data that apply to public sector bodies competent</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 xml:space="preserve"> national law to allow re-use,</w:t>
            </w:r>
            <w:r w:rsidRPr="009C3E96">
              <w:rPr>
                <w:rFonts w:ascii="Times New Roman" w:eastAsia="NSimSun" w:hAnsi="Times New Roman" w:cs="Lucida Sans"/>
                <w:b/>
                <w:i/>
                <w:color w:val="FF0000"/>
                <w:kern w:val="3"/>
                <w:sz w:val="20"/>
                <w:szCs w:val="20"/>
                <w:shd w:val="clear" w:color="auto" w:fill="FFFF0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which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 without prejudice to </w:t>
            </w:r>
            <w:r w:rsidRPr="009C3E96">
              <w:rPr>
                <w:rFonts w:ascii="Times New Roman" w:eastAsia="NSimSun" w:hAnsi="Times New Roman" w:cs="Lucida Sans"/>
                <w:kern w:val="3"/>
                <w:sz w:val="20"/>
                <w:szCs w:val="20"/>
                <w:shd w:val="clear" w:color="auto" w:fill="FFFF00"/>
                <w:lang w:val="en-US" w:eastAsia="zh-CN" w:bidi="hi-IN"/>
              </w:rPr>
              <w:t>rights</w:t>
            </w:r>
            <w:r w:rsidRPr="009C3E96">
              <w:rPr>
                <w:rFonts w:ascii="Times New Roman" w:eastAsia="NSimSun" w:hAnsi="Times New Roman" w:cs="Lucida Sans"/>
                <w:b/>
                <w:i/>
                <w:color w:val="00CC33"/>
                <w:kern w:val="3"/>
                <w:sz w:val="20"/>
                <w:szCs w:val="20"/>
                <w:shd w:val="clear" w:color="auto" w:fill="FFFF00"/>
                <w:lang w:val="en-US" w:eastAsia="zh-CN" w:bidi="hi-IN"/>
              </w:rPr>
              <w:t xml:space="preserve"> or </w:t>
            </w:r>
            <w:r w:rsidRPr="009C3E96">
              <w:rPr>
                <w:rFonts w:ascii="Times New Roman" w:eastAsia="NSimSun" w:hAnsi="Times New Roman" w:cs="Lucida Sans"/>
                <w:kern w:val="3"/>
                <w:sz w:val="20"/>
                <w:szCs w:val="20"/>
                <w:shd w:val="clear" w:color="auto" w:fill="FFFF00"/>
                <w:lang w:val="en-US" w:eastAsia="zh-CN" w:bidi="hi-IN"/>
              </w:rPr>
              <w:t xml:space="preserve">obligations </w:t>
            </w:r>
            <w:r w:rsidRPr="009C3E96">
              <w:rPr>
                <w:rFonts w:ascii="Times New Roman" w:eastAsia="NSimSun" w:hAnsi="Times New Roman" w:cs="Lucida Sans"/>
                <w:kern w:val="3"/>
                <w:sz w:val="20"/>
                <w:szCs w:val="20"/>
                <w:lang w:val="en-US" w:eastAsia="zh-CN" w:bidi="hi-IN"/>
              </w:rPr>
              <w:t xml:space="preserve">concerning access to such data,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 laid down. Those conditions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 non-discriminatory, proportionate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objectively justified, </w:t>
            </w:r>
            <w:r w:rsidRPr="009C3E96">
              <w:rPr>
                <w:rFonts w:ascii="Times New Roman" w:eastAsia="NSimSun" w:hAnsi="Times New Roman" w:cs="Lucida Sans"/>
                <w:kern w:val="3"/>
                <w:sz w:val="20"/>
                <w:szCs w:val="20"/>
                <w:shd w:val="clear" w:color="auto" w:fill="FF6666"/>
                <w:lang w:val="en-US" w:eastAsia="zh-CN" w:bidi="hi-IN"/>
              </w:rPr>
              <w:t>while not</w:t>
            </w:r>
            <w:r w:rsidRPr="009C3E96">
              <w:rPr>
                <w:rFonts w:ascii="Times New Roman" w:eastAsia="NSimSun" w:hAnsi="Times New Roman" w:cs="Lucida Sans"/>
                <w:kern w:val="3"/>
                <w:sz w:val="20"/>
                <w:szCs w:val="20"/>
                <w:lang w:val="en-US" w:eastAsia="zh-CN" w:bidi="hi-IN"/>
              </w:rPr>
              <w:t xml:space="preserve"> restricting competition. In particular, public sector bodies allowing re-use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have in place the technical means necessary to ensure the protection of rights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interests of third parties. Conditions attached to the re-use of data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 limited to what is necessary to preserve the rights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interests of others in the data</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integrity of the information technology</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communication systems of the public sector bodies. Public sector bodies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apply conditions which best serve the interests of the re-user without leading to a disproportionate effort for the public sector. Depending on the case at hand, before its transmission, personal data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 fully </w:t>
            </w:r>
            <w:proofErr w:type="spellStart"/>
            <w:r w:rsidRPr="009C3E96">
              <w:rPr>
                <w:rFonts w:ascii="Times New Roman" w:eastAsia="NSimSun" w:hAnsi="Times New Roman" w:cs="Lucida Sans"/>
                <w:kern w:val="3"/>
                <w:sz w:val="20"/>
                <w:szCs w:val="20"/>
                <w:lang w:val="en-US" w:eastAsia="zh-CN" w:bidi="hi-IN"/>
              </w:rPr>
              <w:t>anonymised</w:t>
            </w:r>
            <w:proofErr w:type="spellEnd"/>
            <w:r w:rsidRPr="009C3E96">
              <w:rPr>
                <w:rFonts w:ascii="Times New Roman" w:eastAsia="NSimSun" w:hAnsi="Times New Roman" w:cs="Lucida Sans"/>
                <w:kern w:val="3"/>
                <w:sz w:val="20"/>
                <w:szCs w:val="20"/>
                <w:lang w:val="en-US" w:eastAsia="zh-CN" w:bidi="hi-IN"/>
              </w:rPr>
              <w:t xml:space="preserve">, </w:t>
            </w:r>
            <w:r w:rsidRPr="009C3E96">
              <w:rPr>
                <w:rFonts w:ascii="Times New Roman" w:eastAsia="NSimSun" w:hAnsi="Times New Roman" w:cs="Lucida Sans"/>
                <w:kern w:val="3"/>
                <w:sz w:val="20"/>
                <w:szCs w:val="20"/>
                <w:u w:val="single"/>
                <w:lang w:val="en-US" w:eastAsia="zh-CN" w:bidi="hi-IN"/>
              </w:rPr>
              <w:t>so as to definitively not allow the identification</w:t>
            </w:r>
            <w:r w:rsidRPr="009C3E96">
              <w:rPr>
                <w:rFonts w:ascii="Times New Roman" w:eastAsia="NSimSun" w:hAnsi="Times New Roman" w:cs="Lucida Sans"/>
                <w:kern w:val="3"/>
                <w:sz w:val="20"/>
                <w:szCs w:val="20"/>
                <w:lang w:val="en-US" w:eastAsia="zh-CN" w:bidi="hi-IN"/>
              </w:rPr>
              <w:t xml:space="preserve"> of the data subjects,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data containing commercially confidential information modified in such a way that no confidential information is disclosed. Where provision of </w:t>
            </w:r>
            <w:proofErr w:type="spellStart"/>
            <w:r w:rsidRPr="009C3E96">
              <w:rPr>
                <w:rFonts w:ascii="Times New Roman" w:eastAsia="NSimSun" w:hAnsi="Times New Roman" w:cs="Lucida Sans"/>
                <w:kern w:val="3"/>
                <w:sz w:val="20"/>
                <w:szCs w:val="20"/>
                <w:lang w:val="en-US" w:eastAsia="zh-CN" w:bidi="hi-IN"/>
              </w:rPr>
              <w:t>anonymised</w:t>
            </w:r>
            <w:proofErr w:type="spellEnd"/>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modified data </w:t>
            </w:r>
            <w:r w:rsidRPr="009C3E96">
              <w:rPr>
                <w:rFonts w:ascii="Times New Roman" w:eastAsia="NSimSun" w:hAnsi="Times New Roman" w:cs="Lucida Sans"/>
                <w:color w:val="00FFFF"/>
                <w:kern w:val="3"/>
                <w:sz w:val="20"/>
                <w:szCs w:val="20"/>
                <w:lang w:val="en-US" w:eastAsia="zh-CN" w:bidi="hi-IN"/>
              </w:rPr>
              <w:t>would</w:t>
            </w:r>
            <w:r w:rsidRPr="009C3E96">
              <w:rPr>
                <w:rFonts w:ascii="Times New Roman" w:eastAsia="NSimSun" w:hAnsi="Times New Roman" w:cs="Lucida Sans"/>
                <w:kern w:val="3"/>
                <w:sz w:val="20"/>
                <w:szCs w:val="20"/>
                <w:lang w:val="en-US" w:eastAsia="zh-CN" w:bidi="hi-IN"/>
              </w:rPr>
              <w:t xml:space="preserve"> not respond to the needs of the re-user, </w:t>
            </w:r>
            <w:proofErr w:type="gramStart"/>
            <w:r w:rsidRPr="009C3E96">
              <w:rPr>
                <w:rFonts w:ascii="Times New Roman" w:eastAsia="NSimSun" w:hAnsi="Times New Roman" w:cs="Lucida Sans"/>
                <w:kern w:val="3"/>
                <w:sz w:val="20"/>
                <w:szCs w:val="20"/>
                <w:lang w:val="en-US" w:eastAsia="zh-CN" w:bidi="hi-IN"/>
              </w:rPr>
              <w:t>on-premise</w:t>
            </w:r>
            <w:proofErr w:type="gramEnd"/>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remote re-use of the data within a secure processing environment </w:t>
            </w:r>
            <w:r w:rsidRPr="009C3E96">
              <w:rPr>
                <w:rFonts w:ascii="Times New Roman" w:eastAsia="NSimSun" w:hAnsi="Times New Roman" w:cs="Lucida Sans"/>
                <w:color w:val="00FFFF"/>
                <w:kern w:val="3"/>
                <w:sz w:val="20"/>
                <w:szCs w:val="20"/>
                <w:lang w:val="en-US" w:eastAsia="zh-CN" w:bidi="hi-IN"/>
              </w:rPr>
              <w:t>could</w:t>
            </w:r>
            <w:r w:rsidRPr="009C3E96">
              <w:rPr>
                <w:rFonts w:ascii="Times New Roman" w:eastAsia="NSimSun" w:hAnsi="Times New Roman" w:cs="Lucida Sans"/>
                <w:kern w:val="3"/>
                <w:sz w:val="20"/>
                <w:szCs w:val="20"/>
                <w:lang w:val="en-US" w:eastAsia="zh-CN" w:bidi="hi-IN"/>
              </w:rPr>
              <w:t xml:space="preserve"> be permitted. Data analyses in such secure processing environments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 supervised by the public sector body, so as to protect the rights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interests of others. In particular, personal data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only be transmitted for re-use to a third party where a legal basis allows such transmission. The public sector body </w:t>
            </w:r>
            <w:r w:rsidRPr="009C3E96">
              <w:rPr>
                <w:rFonts w:ascii="Times New Roman" w:eastAsia="NSimSun" w:hAnsi="Times New Roman" w:cs="Lucida Sans"/>
                <w:color w:val="00FFFF"/>
                <w:kern w:val="3"/>
                <w:sz w:val="20"/>
                <w:szCs w:val="20"/>
                <w:lang w:val="en-US" w:eastAsia="zh-CN" w:bidi="hi-IN"/>
              </w:rPr>
              <w:t>could</w:t>
            </w:r>
            <w:r w:rsidRPr="009C3E96">
              <w:rPr>
                <w:rFonts w:ascii="Times New Roman" w:eastAsia="NSimSun" w:hAnsi="Times New Roman" w:cs="Lucida Sans"/>
                <w:kern w:val="3"/>
                <w:sz w:val="20"/>
                <w:szCs w:val="20"/>
                <w:lang w:val="en-US" w:eastAsia="zh-CN" w:bidi="hi-IN"/>
              </w:rPr>
              <w:t xml:space="preserve"> make the use of such secure processing environment conditional on the signature by the re-user of a confidentiality agreement that prohibits the disclosure of any information that </w:t>
            </w:r>
            <w:proofErr w:type="spellStart"/>
            <w:r w:rsidRPr="009C3E96">
              <w:rPr>
                <w:rFonts w:ascii="Times New Roman" w:eastAsia="NSimSun" w:hAnsi="Times New Roman" w:cs="Lucida Sans"/>
                <w:kern w:val="3"/>
                <w:sz w:val="20"/>
                <w:szCs w:val="20"/>
                <w:shd w:val="clear" w:color="auto" w:fill="FFFF00"/>
                <w:lang w:val="en-US" w:eastAsia="zh-CN" w:bidi="hi-IN"/>
              </w:rPr>
              <w:t>jeopardises</w:t>
            </w:r>
            <w:proofErr w:type="spellEnd"/>
            <w:r w:rsidRPr="009C3E96">
              <w:rPr>
                <w:rFonts w:ascii="Times New Roman" w:eastAsia="NSimSun" w:hAnsi="Times New Roman" w:cs="Lucida Sans"/>
                <w:kern w:val="3"/>
                <w:sz w:val="20"/>
                <w:szCs w:val="20"/>
                <w:lang w:val="en-US" w:eastAsia="zh-CN" w:bidi="hi-IN"/>
              </w:rPr>
              <w:t xml:space="preserve"> the rights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interests of third parties that the re-user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have acquired despite the safeguards put in place. The public sector bodies, where relevant,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facilitate the re-use of data on the basis of consent of data subjects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permissions of legal persons on the re-use of data pertaining to them through adequate technical means. In this respect, the public sector body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support potential re-users in seeking such consent by establishing technical mechanisms that permit transmitting requests for consent from re-users, where practically feasible. No contact information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 given that allows re-users to contact data subjects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companies directly.</w:t>
            </w:r>
          </w:p>
        </w:tc>
      </w:tr>
      <w:tr w:rsidR="009C3E96" w:rsidRPr="009C3E96" w14:paraId="372E7875" w14:textId="77777777" w:rsidTr="00045001">
        <w:tc>
          <w:tcPr>
            <w:tcW w:w="3261" w:type="dxa"/>
            <w:tcMar>
              <w:top w:w="28" w:type="dxa"/>
              <w:left w:w="28" w:type="dxa"/>
              <w:bottom w:w="28" w:type="dxa"/>
              <w:right w:w="28" w:type="dxa"/>
            </w:tcMar>
            <w:vAlign w:val="center"/>
          </w:tcPr>
          <w:p w14:paraId="71FDF860"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12)The</w:t>
            </w:r>
            <w:proofErr w:type="gramEnd"/>
            <w:r w:rsidRPr="009C3E96">
              <w:rPr>
                <w:rFonts w:ascii="Times New Roman" w:eastAsia="NSimSun" w:hAnsi="Times New Roman" w:cs="Lucida Sans"/>
                <w:kern w:val="3"/>
                <w:sz w:val="20"/>
                <w:szCs w:val="20"/>
                <w:lang w:val="en-US" w:eastAsia="zh-CN" w:bidi="hi-IN"/>
              </w:rPr>
              <w:t xml:space="preserve"> intellectual property rights of third parties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not be affected by this Regulation. This Regulation </w:t>
            </w:r>
            <w:r w:rsidRPr="009C3E96">
              <w:rPr>
                <w:rFonts w:ascii="Times New Roman" w:eastAsia="NSimSun" w:hAnsi="Times New Roman" w:cs="Lucida Sans"/>
                <w:color w:val="00FFFF"/>
                <w:kern w:val="3"/>
                <w:sz w:val="20"/>
                <w:szCs w:val="20"/>
                <w:shd w:val="clear" w:color="auto" w:fill="FFFF00"/>
                <w:lang w:val="en-US" w:eastAsia="zh-CN" w:bidi="hi-IN"/>
              </w:rPr>
              <w:t>should</w:t>
            </w:r>
            <w:r w:rsidRPr="009C3E96">
              <w:rPr>
                <w:rFonts w:ascii="Times New Roman" w:eastAsia="NSimSun" w:hAnsi="Times New Roman" w:cs="Lucida Sans"/>
                <w:kern w:val="3"/>
                <w:sz w:val="20"/>
                <w:szCs w:val="20"/>
                <w:shd w:val="clear" w:color="auto" w:fill="FFFF00"/>
                <w:lang w:val="en-US" w:eastAsia="zh-CN" w:bidi="hi-IN"/>
              </w:rPr>
              <w:t xml:space="preserve"> </w:t>
            </w:r>
            <w:r w:rsidRPr="009C3E96">
              <w:rPr>
                <w:rFonts w:ascii="Times New Roman" w:eastAsia="NSimSun" w:hAnsi="Times New Roman" w:cs="Lucida Sans"/>
                <w:b/>
                <w:bCs/>
                <w:i/>
                <w:iCs/>
                <w:color w:val="C9211E"/>
                <w:kern w:val="3"/>
                <w:sz w:val="20"/>
                <w:szCs w:val="20"/>
                <w:shd w:val="clear" w:color="auto" w:fill="FFFF00"/>
                <w:lang w:val="en-US" w:eastAsia="zh-CN" w:bidi="hi-IN"/>
              </w:rPr>
              <w:t xml:space="preserve">neither </w:t>
            </w:r>
            <w:r w:rsidRPr="009C3E96">
              <w:rPr>
                <w:rFonts w:ascii="Times New Roman" w:eastAsia="NSimSun" w:hAnsi="Times New Roman" w:cs="Lucida Sans"/>
                <w:kern w:val="3"/>
                <w:sz w:val="20"/>
                <w:szCs w:val="20"/>
                <w:shd w:val="clear" w:color="auto" w:fill="FFFF00"/>
                <w:lang w:val="en-US" w:eastAsia="zh-CN" w:bidi="hi-IN"/>
              </w:rPr>
              <w:t>affect the existence</w:t>
            </w:r>
            <w:r w:rsidRPr="009C3E96">
              <w:rPr>
                <w:rFonts w:ascii="Times New Roman" w:eastAsia="NSimSun" w:hAnsi="Times New Roman" w:cs="Lucida Sans"/>
                <w:b/>
                <w:i/>
                <w:color w:val="00CC33"/>
                <w:kern w:val="3"/>
                <w:sz w:val="20"/>
                <w:szCs w:val="20"/>
                <w:shd w:val="clear" w:color="auto" w:fill="FFFF00"/>
                <w:lang w:val="en-US" w:eastAsia="zh-CN" w:bidi="hi-IN"/>
              </w:rPr>
              <w:t xml:space="preserve"> or </w:t>
            </w:r>
            <w:r w:rsidRPr="009C3E96">
              <w:rPr>
                <w:rFonts w:ascii="Times New Roman" w:eastAsia="NSimSun" w:hAnsi="Times New Roman" w:cs="Lucida Sans"/>
                <w:kern w:val="3"/>
                <w:sz w:val="20"/>
                <w:szCs w:val="20"/>
                <w:shd w:val="clear" w:color="auto" w:fill="FFFF00"/>
                <w:lang w:val="en-US" w:eastAsia="zh-CN" w:bidi="hi-IN"/>
              </w:rPr>
              <w:t>ownership of intellectual property rights of public sector bodies</w:t>
            </w:r>
            <w:r w:rsidRPr="009C3E96">
              <w:rPr>
                <w:rFonts w:ascii="Times New Roman" w:eastAsia="NSimSun" w:hAnsi="Times New Roman" w:cs="Lucida Sans"/>
                <w:kern w:val="3"/>
                <w:sz w:val="20"/>
                <w:szCs w:val="20"/>
                <w:lang w:val="en-US" w:eastAsia="zh-CN" w:bidi="hi-IN"/>
              </w:rPr>
              <w:t xml:space="preserve">, </w:t>
            </w:r>
            <w:r w:rsidRPr="009C3E96">
              <w:rPr>
                <w:rFonts w:ascii="Times New Roman" w:eastAsia="NSimSun" w:hAnsi="Times New Roman" w:cs="Lucida Sans"/>
                <w:b/>
                <w:bCs/>
                <w:i/>
                <w:iCs/>
                <w:color w:val="C9211E"/>
                <w:kern w:val="3"/>
                <w:sz w:val="20"/>
                <w:szCs w:val="20"/>
                <w:lang w:val="en-US" w:eastAsia="zh-CN" w:bidi="hi-IN"/>
              </w:rPr>
              <w:t xml:space="preserve">nor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it limit the exercise of these rights in any way beyond the boundaries set by this Regulation. The obligations imposed in accordance with this Regulation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apply only insofar as they are compatible with international agreements on the protection of intellectual property rights, in particular the Berne Convention for the Protection of Literary</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Artistic Works (Berne Convention), the Agreement on Trade-Related Aspects of Intellectual Property Rights (TRIPS Agreement)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WIPO Copyright Treaty (WCT). Public sector bodies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however, exercise their copyright in a way that facilitates re-use.</w:t>
            </w:r>
          </w:p>
        </w:tc>
      </w:tr>
      <w:tr w:rsidR="009C3E96" w:rsidRPr="009C3E96" w14:paraId="1E7C7968" w14:textId="77777777" w:rsidTr="00045001">
        <w:tc>
          <w:tcPr>
            <w:tcW w:w="3261" w:type="dxa"/>
            <w:tcMar>
              <w:top w:w="28" w:type="dxa"/>
              <w:left w:w="28" w:type="dxa"/>
              <w:bottom w:w="28" w:type="dxa"/>
              <w:right w:w="28" w:type="dxa"/>
            </w:tcMar>
            <w:vAlign w:val="center"/>
          </w:tcPr>
          <w:p w14:paraId="0CCFE478"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13)Data</w:t>
            </w:r>
            <w:proofErr w:type="gramEnd"/>
            <w:r w:rsidRPr="009C3E96">
              <w:rPr>
                <w:rFonts w:ascii="Times New Roman" w:eastAsia="NSimSun" w:hAnsi="Times New Roman" w:cs="Lucida Sans"/>
                <w:kern w:val="3"/>
                <w:sz w:val="20"/>
                <w:szCs w:val="20"/>
                <w:lang w:val="en-US" w:eastAsia="zh-CN" w:bidi="hi-IN"/>
              </w:rPr>
              <w:t xml:space="preserve"> subject to intellectual property rights </w:t>
            </w:r>
            <w:r w:rsidRPr="009C3E96">
              <w:rPr>
                <w:rFonts w:ascii="Times New Roman" w:eastAsia="NSimSun" w:hAnsi="Times New Roman" w:cs="Lucida Sans"/>
                <w:b/>
                <w:bCs/>
                <w:i/>
                <w:iCs/>
                <w:color w:val="C9211E"/>
                <w:kern w:val="3"/>
                <w:sz w:val="20"/>
                <w:szCs w:val="20"/>
                <w:shd w:val="clear" w:color="auto" w:fill="FFFF00"/>
                <w:lang w:val="en-US" w:eastAsia="zh-CN" w:bidi="hi-IN"/>
              </w:rPr>
              <w:t>as well as</w:t>
            </w:r>
            <w:r w:rsidRPr="009C3E96">
              <w:rPr>
                <w:rFonts w:ascii="Times New Roman" w:eastAsia="NSimSun" w:hAnsi="Times New Roman" w:cs="Lucida Sans"/>
                <w:kern w:val="3"/>
                <w:sz w:val="20"/>
                <w:szCs w:val="20"/>
                <w:lang w:val="en-US" w:eastAsia="zh-CN" w:bidi="hi-IN"/>
              </w:rPr>
              <w:t xml:space="preserve"> trade secrets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only be transmitted to a third party where such transmission is lawful by virtue of Union</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national law</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with the agreement of the </w:t>
            </w:r>
            <w:proofErr w:type="spellStart"/>
            <w:r w:rsidRPr="009C3E96">
              <w:rPr>
                <w:rFonts w:ascii="Times New Roman" w:eastAsia="NSimSun" w:hAnsi="Times New Roman" w:cs="Lucida Sans"/>
                <w:kern w:val="3"/>
                <w:sz w:val="20"/>
                <w:szCs w:val="20"/>
                <w:lang w:val="en-US" w:eastAsia="zh-CN" w:bidi="hi-IN"/>
              </w:rPr>
              <w:t>rightholder</w:t>
            </w:r>
            <w:proofErr w:type="spellEnd"/>
            <w:r w:rsidRPr="009C3E96">
              <w:rPr>
                <w:rFonts w:ascii="Times New Roman" w:eastAsia="NSimSun" w:hAnsi="Times New Roman" w:cs="Lucida Sans"/>
                <w:kern w:val="3"/>
                <w:sz w:val="20"/>
                <w:szCs w:val="20"/>
                <w:lang w:val="en-US" w:eastAsia="zh-CN" w:bidi="hi-IN"/>
              </w:rPr>
              <w:t>. Where public sector bodies are holders of the right provided for in Article 7(1) of Directive 96/9/EC of the European Parliament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of the Council </w:t>
            </w:r>
            <w:proofErr w:type="gramStart"/>
            <w:r w:rsidRPr="009C3E96">
              <w:rPr>
                <w:rFonts w:ascii="Times New Roman" w:eastAsia="NSimSun" w:hAnsi="Times New Roman" w:cs="Lucida Sans"/>
                <w:kern w:val="3"/>
                <w:sz w:val="20"/>
                <w:szCs w:val="20"/>
                <w:lang w:val="en-US" w:eastAsia="zh-CN" w:bidi="hi-IN"/>
              </w:rPr>
              <w:t>( 41</w:t>
            </w:r>
            <w:proofErr w:type="gramEnd"/>
            <w:r w:rsidRPr="009C3E96">
              <w:rPr>
                <w:rFonts w:ascii="Times New Roman" w:eastAsia="NSimSun" w:hAnsi="Times New Roman" w:cs="Lucida Sans"/>
                <w:kern w:val="3"/>
                <w:sz w:val="20"/>
                <w:szCs w:val="20"/>
                <w:lang w:val="en-US" w:eastAsia="zh-CN" w:bidi="hi-IN"/>
              </w:rPr>
              <w:t xml:space="preserve"> ) they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not exercise that right in order to prevent the re-use of data</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to restrict re-use beyond the limits set by this Regulation.</w:t>
            </w:r>
          </w:p>
        </w:tc>
      </w:tr>
      <w:tr w:rsidR="009C3E96" w:rsidRPr="009C3E96" w14:paraId="454E641C" w14:textId="77777777" w:rsidTr="00045001">
        <w:tc>
          <w:tcPr>
            <w:tcW w:w="3261" w:type="dxa"/>
            <w:tcMar>
              <w:top w:w="28" w:type="dxa"/>
              <w:left w:w="28" w:type="dxa"/>
              <w:bottom w:w="28" w:type="dxa"/>
              <w:right w:w="28" w:type="dxa"/>
            </w:tcMar>
            <w:vAlign w:val="center"/>
          </w:tcPr>
          <w:p w14:paraId="284A4BE5"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14)Companies</w:t>
            </w:r>
            <w:proofErr w:type="gramEnd"/>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data subjects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w:t>
            </w:r>
            <w:r w:rsidRPr="009C3E96">
              <w:rPr>
                <w:rFonts w:ascii="Times New Roman" w:eastAsia="NSimSun" w:hAnsi="Times New Roman" w:cs="Lucida Sans"/>
                <w:color w:val="00FFFF"/>
                <w:kern w:val="3"/>
                <w:sz w:val="20"/>
                <w:szCs w:val="20"/>
                <w:lang w:val="en-US" w:eastAsia="zh-CN" w:bidi="hi-IN"/>
              </w:rPr>
              <w:t xml:space="preserve"> able</w:t>
            </w:r>
            <w:r w:rsidRPr="009C3E96">
              <w:rPr>
                <w:rFonts w:ascii="Times New Roman" w:eastAsia="NSimSun" w:hAnsi="Times New Roman" w:cs="Lucida Sans"/>
                <w:kern w:val="3"/>
                <w:sz w:val="20"/>
                <w:szCs w:val="20"/>
                <w:lang w:val="en-US" w:eastAsia="zh-CN" w:bidi="hi-IN"/>
              </w:rPr>
              <w:t xml:space="preserve"> to trust that the re-use of certain categories of protected data, which are held by the public sector, </w:t>
            </w:r>
            <w:r w:rsidRPr="009C3E96">
              <w:rPr>
                <w:rFonts w:ascii="Times New Roman" w:eastAsia="NSimSun" w:hAnsi="Times New Roman" w:cs="Lucida Sans"/>
                <w:kern w:val="3"/>
                <w:sz w:val="20"/>
                <w:szCs w:val="20"/>
                <w:shd w:val="clear" w:color="auto" w:fill="00FFFF"/>
                <w:lang w:val="en-US" w:eastAsia="zh-CN" w:bidi="hi-IN"/>
              </w:rPr>
              <w:t xml:space="preserve">will </w:t>
            </w:r>
            <w:r w:rsidRPr="009C3E96">
              <w:rPr>
                <w:rFonts w:ascii="Times New Roman" w:eastAsia="NSimSun" w:hAnsi="Times New Roman" w:cs="Lucida Sans"/>
                <w:kern w:val="3"/>
                <w:sz w:val="20"/>
                <w:szCs w:val="20"/>
                <w:lang w:val="en-US" w:eastAsia="zh-CN" w:bidi="hi-IN"/>
              </w:rPr>
              <w:t>take place in a manner that respects their rights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interests. Additional safeguards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thus be put in place for situations in which the re-use of such public sector data is taking place on the basis of a processing of the data outside the public sector. Such an additional safeguard </w:t>
            </w:r>
            <w:r w:rsidRPr="009C3E96">
              <w:rPr>
                <w:rFonts w:ascii="Times New Roman" w:eastAsia="NSimSun" w:hAnsi="Times New Roman" w:cs="Lucida Sans"/>
                <w:color w:val="00FFFF"/>
                <w:kern w:val="3"/>
                <w:sz w:val="20"/>
                <w:szCs w:val="20"/>
                <w:lang w:val="en-US" w:eastAsia="zh-CN" w:bidi="hi-IN"/>
              </w:rPr>
              <w:t>could</w:t>
            </w:r>
            <w:r w:rsidRPr="009C3E96">
              <w:rPr>
                <w:rFonts w:ascii="Times New Roman" w:eastAsia="NSimSun" w:hAnsi="Times New Roman" w:cs="Lucida Sans"/>
                <w:kern w:val="3"/>
                <w:sz w:val="20"/>
                <w:szCs w:val="20"/>
                <w:lang w:val="en-US" w:eastAsia="zh-CN" w:bidi="hi-IN"/>
              </w:rPr>
              <w:t xml:space="preserve"> be found in the requirement that public sector bodies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take fully into account the rights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interests of natural</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legal persons (in particular the protection of personal data, commercially sensitive data</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protection of intellectual property rights) in case such data is transferred to third countries.</w:t>
            </w:r>
          </w:p>
        </w:tc>
      </w:tr>
      <w:tr w:rsidR="009C3E96" w:rsidRPr="009C3E96" w14:paraId="60EB07CB" w14:textId="77777777" w:rsidTr="00045001">
        <w:tc>
          <w:tcPr>
            <w:tcW w:w="3261" w:type="dxa"/>
            <w:tcMar>
              <w:top w:w="28" w:type="dxa"/>
              <w:left w:w="28" w:type="dxa"/>
              <w:bottom w:w="28" w:type="dxa"/>
              <w:right w:w="28" w:type="dxa"/>
            </w:tcMar>
            <w:vAlign w:val="center"/>
          </w:tcPr>
          <w:p w14:paraId="6B6370CB"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15)Furthermore</w:t>
            </w:r>
            <w:proofErr w:type="gramEnd"/>
            <w:r w:rsidRPr="009C3E96">
              <w:rPr>
                <w:rFonts w:ascii="Times New Roman" w:eastAsia="NSimSun" w:hAnsi="Times New Roman" w:cs="Lucida Sans"/>
                <w:kern w:val="3"/>
                <w:sz w:val="20"/>
                <w:szCs w:val="20"/>
                <w:lang w:val="en-US" w:eastAsia="zh-CN" w:bidi="hi-IN"/>
              </w:rPr>
              <w:t xml:space="preserve">, it is important to protect commercially sensitive data of non-personal nature, notably trade secrets, but </w:t>
            </w:r>
            <w:r w:rsidRPr="009C3E96">
              <w:rPr>
                <w:rFonts w:ascii="Times New Roman" w:eastAsia="NSimSun" w:hAnsi="Times New Roman" w:cs="Lucida Sans"/>
                <w:kern w:val="3"/>
                <w:sz w:val="20"/>
                <w:szCs w:val="20"/>
                <w:lang w:val="en-US" w:eastAsia="zh-CN" w:bidi="hi-IN"/>
              </w:rPr>
              <w:lastRenderedPageBreak/>
              <w:t xml:space="preserve">also non-personal data representing content protected by intellectual property rights from unlawful access that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lead to </w:t>
            </w:r>
            <w:r w:rsidRPr="009C3E96">
              <w:rPr>
                <w:rFonts w:ascii="Times New Roman" w:eastAsia="NSimSun" w:hAnsi="Times New Roman" w:cs="Lucida Sans"/>
                <w:kern w:val="3"/>
                <w:sz w:val="20"/>
                <w:szCs w:val="20"/>
                <w:u w:val="single"/>
                <w:lang w:val="en-US" w:eastAsia="zh-CN" w:bidi="hi-IN"/>
              </w:rPr>
              <w:t>IP theft</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industrial espionage. In order to ensure the protection of fundamental rights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interests of data holders, non-personal data which is to be protected from unlawful</w:t>
            </w:r>
            <w:r w:rsidRPr="009C3E96">
              <w:rPr>
                <w:rFonts w:ascii="Times New Roman" w:eastAsia="NSimSun" w:hAnsi="Times New Roman" w:cs="Lucida Sans"/>
                <w:b/>
                <w:i/>
                <w:color w:val="00CC33"/>
                <w:kern w:val="3"/>
                <w:sz w:val="20"/>
                <w:szCs w:val="20"/>
                <w:lang w:val="en-US" w:eastAsia="zh-CN" w:bidi="hi-IN"/>
              </w:rPr>
              <w:t xml:space="preserve"> or </w:t>
            </w:r>
            <w:proofErr w:type="spellStart"/>
            <w:r w:rsidRPr="009C3E96">
              <w:rPr>
                <w:rFonts w:ascii="Times New Roman" w:eastAsia="NSimSun" w:hAnsi="Times New Roman" w:cs="Lucida Sans"/>
                <w:kern w:val="3"/>
                <w:sz w:val="20"/>
                <w:szCs w:val="20"/>
                <w:lang w:val="en-US" w:eastAsia="zh-CN" w:bidi="hi-IN"/>
              </w:rPr>
              <w:t>unauthorised</w:t>
            </w:r>
            <w:proofErr w:type="spellEnd"/>
            <w:r w:rsidRPr="009C3E96">
              <w:rPr>
                <w:rFonts w:ascii="Times New Roman" w:eastAsia="NSimSun" w:hAnsi="Times New Roman" w:cs="Lucida Sans"/>
                <w:kern w:val="3"/>
                <w:sz w:val="20"/>
                <w:szCs w:val="20"/>
                <w:lang w:val="en-US" w:eastAsia="zh-CN" w:bidi="hi-IN"/>
              </w:rPr>
              <w:t xml:space="preserve"> access</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 xml:space="preserve"> Union</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national law,</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which is held by public sector bodies,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 transferred only to </w:t>
            </w:r>
            <w:proofErr w:type="gramStart"/>
            <w:r w:rsidRPr="009C3E96">
              <w:rPr>
                <w:rFonts w:ascii="Times New Roman" w:eastAsia="NSimSun" w:hAnsi="Times New Roman" w:cs="Lucida Sans"/>
                <w:kern w:val="3"/>
                <w:sz w:val="20"/>
                <w:szCs w:val="20"/>
                <w:lang w:val="en-US" w:eastAsia="zh-CN" w:bidi="hi-IN"/>
              </w:rPr>
              <w:t>third-countries</w:t>
            </w:r>
            <w:proofErr w:type="gramEnd"/>
            <w:r w:rsidRPr="009C3E96">
              <w:rPr>
                <w:rFonts w:ascii="Times New Roman" w:eastAsia="NSimSun" w:hAnsi="Times New Roman" w:cs="Lucida Sans"/>
                <w:kern w:val="3"/>
                <w:sz w:val="20"/>
                <w:szCs w:val="20"/>
                <w:lang w:val="en-US" w:eastAsia="zh-CN" w:bidi="hi-IN"/>
              </w:rPr>
              <w:t xml:space="preserve"> where appropriate safeguards for the use of data are provided. Such appropriate safeguards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 considered to exist when in that </w:t>
            </w:r>
            <w:proofErr w:type="gramStart"/>
            <w:r w:rsidRPr="009C3E96">
              <w:rPr>
                <w:rFonts w:ascii="Times New Roman" w:eastAsia="NSimSun" w:hAnsi="Times New Roman" w:cs="Lucida Sans"/>
                <w:kern w:val="3"/>
                <w:sz w:val="20"/>
                <w:szCs w:val="20"/>
                <w:lang w:val="en-US" w:eastAsia="zh-CN" w:bidi="hi-IN"/>
              </w:rPr>
              <w:t>third-country</w:t>
            </w:r>
            <w:proofErr w:type="gramEnd"/>
            <w:r w:rsidRPr="009C3E96">
              <w:rPr>
                <w:rFonts w:ascii="Times New Roman" w:eastAsia="NSimSun" w:hAnsi="Times New Roman" w:cs="Lucida Sans"/>
                <w:kern w:val="3"/>
                <w:sz w:val="20"/>
                <w:szCs w:val="20"/>
                <w:lang w:val="en-US" w:eastAsia="zh-CN" w:bidi="hi-IN"/>
              </w:rPr>
              <w:t xml:space="preserve"> there are equivalent measures in place which ensure that non-personal data benefits from a level of protection similar to that applicable by means of Union</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national law in particular as regards the protection of trade secrets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protection of intellectual property rights. To that end, the Commission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adopt implementing acts that declare that a third country provides a level of protection that is essentially equivalent to those provided by Union</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national law. The assessment of the level of protection afforded in such third-country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in particular, take into consideration the relevant legislation, </w:t>
            </w:r>
            <w:r w:rsidRPr="009C3E96">
              <w:rPr>
                <w:rFonts w:ascii="Times New Roman" w:eastAsia="NSimSun" w:hAnsi="Times New Roman" w:cs="Lucida Sans"/>
                <w:b/>
                <w:bCs/>
                <w:i/>
                <w:iCs/>
                <w:color w:val="C9211E"/>
                <w:kern w:val="3"/>
                <w:sz w:val="20"/>
                <w:szCs w:val="20"/>
                <w:lang w:val="en-US" w:eastAsia="zh-CN" w:bidi="hi-IN"/>
              </w:rPr>
              <w:t>both</w:t>
            </w:r>
            <w:r w:rsidRPr="009C3E96">
              <w:rPr>
                <w:rFonts w:ascii="Times New Roman" w:eastAsia="NSimSun" w:hAnsi="Times New Roman" w:cs="Lucida Sans"/>
                <w:kern w:val="3"/>
                <w:sz w:val="20"/>
                <w:szCs w:val="20"/>
                <w:lang w:val="en-US" w:eastAsia="zh-CN" w:bidi="hi-IN"/>
              </w:rPr>
              <w:t xml:space="preserve"> general</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sectoral, including concerning public security, </w:t>
            </w:r>
            <w:proofErr w:type="spellStart"/>
            <w:r w:rsidRPr="009C3E96">
              <w:rPr>
                <w:rFonts w:ascii="Times New Roman" w:eastAsia="NSimSun" w:hAnsi="Times New Roman" w:cs="Lucida Sans"/>
                <w:kern w:val="3"/>
                <w:sz w:val="20"/>
                <w:szCs w:val="20"/>
                <w:lang w:val="en-US" w:eastAsia="zh-CN" w:bidi="hi-IN"/>
              </w:rPr>
              <w:t>defence</w:t>
            </w:r>
            <w:proofErr w:type="spellEnd"/>
            <w:r w:rsidRPr="009C3E96">
              <w:rPr>
                <w:rFonts w:ascii="Times New Roman" w:eastAsia="NSimSun" w:hAnsi="Times New Roman" w:cs="Lucida Sans"/>
                <w:kern w:val="3"/>
                <w:sz w:val="20"/>
                <w:szCs w:val="20"/>
                <w:lang w:val="en-US" w:eastAsia="zh-CN" w:bidi="hi-IN"/>
              </w:rPr>
              <w:t>, national security</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criminal law concerning the access to</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protection of non-personal data, any access by the public authorities of that third country to the data transferred, the existence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effective functioning of one</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more independent supervisory authorities in the third country with responsibility for ensuring</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enforcing compliance with the legal regime ensuring access to such data,</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the third countries’ international commitments regarding the protection of data the third country concerned has entered into,</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other obligations arising from legally binding conventions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instruments </w:t>
            </w:r>
            <w:r w:rsidRPr="009C3E96">
              <w:rPr>
                <w:rFonts w:ascii="Times New Roman" w:eastAsia="NSimSun" w:hAnsi="Times New Roman" w:cs="Lucida Sans"/>
                <w:b/>
                <w:bCs/>
                <w:i/>
                <w:iCs/>
                <w:color w:val="C9211E"/>
                <w:kern w:val="3"/>
                <w:sz w:val="20"/>
                <w:szCs w:val="20"/>
                <w:lang w:val="en-US" w:eastAsia="zh-CN" w:bidi="hi-IN"/>
              </w:rPr>
              <w:t>as well as</w:t>
            </w:r>
            <w:r w:rsidRPr="009C3E96">
              <w:rPr>
                <w:rFonts w:ascii="Times New Roman" w:eastAsia="NSimSun" w:hAnsi="Times New Roman" w:cs="Lucida Sans"/>
                <w:kern w:val="3"/>
                <w:sz w:val="20"/>
                <w:szCs w:val="20"/>
                <w:lang w:val="en-US" w:eastAsia="zh-CN" w:bidi="hi-IN"/>
              </w:rPr>
              <w:t xml:space="preserve"> from its participation in multilateral</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regional systems. The existence of effective legal remedies for data holders, public sector bodies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data sharing providers in the third country concerned is of particular importance in the context of the transfer of non-personal data to that third country. Such safeguards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therefore include the availability of enforceable rights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of effective legal remedies.</w:t>
            </w:r>
          </w:p>
        </w:tc>
      </w:tr>
      <w:tr w:rsidR="009C3E96" w:rsidRPr="009C3E96" w14:paraId="3B6560D2" w14:textId="77777777" w:rsidTr="00045001">
        <w:tc>
          <w:tcPr>
            <w:tcW w:w="3261" w:type="dxa"/>
            <w:tcMar>
              <w:top w:w="28" w:type="dxa"/>
              <w:left w:w="28" w:type="dxa"/>
              <w:bottom w:w="28" w:type="dxa"/>
              <w:right w:w="28" w:type="dxa"/>
            </w:tcMar>
            <w:vAlign w:val="center"/>
          </w:tcPr>
          <w:p w14:paraId="3396CDE4"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lastRenderedPageBreak/>
              <w:t>(16)In cases where there is no implementing act adopted by the Commission in relation to a third country declaring that it provides a level of protection, in particular as regards the protection of commercially sensitive data</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protection of intellectual property rights, which is essentially equivalent to that provided by Union</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national law, the public sector body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only transmit protected data to a re-user, if the re-user</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 xml:space="preserve">takes obligations in the interest of the protection of the data. The re-user that intends to transfer the data to such third country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commit to comply with the obligations laid out in this Regulation even after the data has been transferred to the third country. To ensure the proper enforcement of such obligations, the re-user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also accept the jurisdiction of the Member State of the public sector body that allowed the re-use for the judicial settlement of disputes.</w:t>
            </w:r>
          </w:p>
        </w:tc>
      </w:tr>
      <w:tr w:rsidR="009C3E96" w:rsidRPr="009C3E96" w14:paraId="27FB373B" w14:textId="77777777" w:rsidTr="00045001">
        <w:tc>
          <w:tcPr>
            <w:tcW w:w="3261" w:type="dxa"/>
            <w:tcMar>
              <w:top w:w="28" w:type="dxa"/>
              <w:left w:w="28" w:type="dxa"/>
              <w:bottom w:w="28" w:type="dxa"/>
              <w:right w:w="28" w:type="dxa"/>
            </w:tcMar>
            <w:vAlign w:val="center"/>
          </w:tcPr>
          <w:p w14:paraId="3B402C96"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17)Some</w:t>
            </w:r>
            <w:proofErr w:type="gramEnd"/>
            <w:r w:rsidRPr="009C3E96">
              <w:rPr>
                <w:rFonts w:ascii="Times New Roman" w:eastAsia="NSimSun" w:hAnsi="Times New Roman" w:cs="Lucida Sans"/>
                <w:kern w:val="3"/>
                <w:sz w:val="20"/>
                <w:szCs w:val="20"/>
                <w:lang w:val="en-US" w:eastAsia="zh-CN" w:bidi="hi-IN"/>
              </w:rPr>
              <w:t xml:space="preserve"> third countries adopt laws, regulations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other legal acts which aim at directly transferring</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providing access to non-personal data in the Union</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 xml:space="preserve"> the control of natural</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legal persons</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 xml:space="preserve"> the jurisdiction of the Member States. Judgments of </w:t>
            </w:r>
            <w:r w:rsidRPr="009C3E96">
              <w:rPr>
                <w:rFonts w:ascii="Times New Roman" w:eastAsia="NSimSun" w:hAnsi="Times New Roman" w:cs="Lucida Sans"/>
                <w:kern w:val="3"/>
                <w:sz w:val="20"/>
                <w:szCs w:val="20"/>
                <w:u w:val="single"/>
                <w:lang w:val="en-US" w:eastAsia="zh-CN" w:bidi="hi-IN"/>
              </w:rPr>
              <w:t>courts</w:t>
            </w:r>
            <w:r w:rsidRPr="009C3E96">
              <w:rPr>
                <w:rFonts w:ascii="Times New Roman" w:eastAsia="NSimSun" w:hAnsi="Times New Roman" w:cs="Lucida Sans"/>
                <w:b/>
                <w:i/>
                <w:color w:val="00CC33"/>
                <w:kern w:val="3"/>
                <w:sz w:val="20"/>
                <w:szCs w:val="20"/>
                <w:u w:val="single"/>
                <w:lang w:val="en-US" w:eastAsia="zh-CN" w:bidi="hi-IN"/>
              </w:rPr>
              <w:t xml:space="preserve"> or </w:t>
            </w:r>
            <w:r w:rsidRPr="009C3E96">
              <w:rPr>
                <w:rFonts w:ascii="Times New Roman" w:eastAsia="NSimSun" w:hAnsi="Times New Roman" w:cs="Lucida Sans"/>
                <w:kern w:val="3"/>
                <w:sz w:val="20"/>
                <w:szCs w:val="20"/>
                <w:u w:val="single"/>
                <w:lang w:val="en-US" w:eastAsia="zh-CN" w:bidi="hi-IN"/>
              </w:rPr>
              <w:t>tribunals</w:t>
            </w:r>
            <w:r w:rsidRPr="009C3E96">
              <w:rPr>
                <w:rFonts w:ascii="Times New Roman" w:eastAsia="NSimSun" w:hAnsi="Times New Roman" w:cs="Lucida Sans"/>
                <w:b/>
                <w:i/>
                <w:color w:val="00CC33"/>
                <w:kern w:val="3"/>
                <w:sz w:val="20"/>
                <w:szCs w:val="20"/>
                <w:u w:val="single"/>
                <w:lang w:val="en-US" w:eastAsia="zh-CN" w:bidi="hi-IN"/>
              </w:rPr>
              <w:t xml:space="preserve"> </w:t>
            </w:r>
            <w:r w:rsidRPr="009C3E96">
              <w:rPr>
                <w:rFonts w:ascii="Times New Roman" w:eastAsia="NSimSun" w:hAnsi="Times New Roman" w:cs="Lucida Sans"/>
                <w:b/>
                <w:i/>
                <w:color w:val="00CC33"/>
                <w:kern w:val="3"/>
                <w:sz w:val="20"/>
                <w:szCs w:val="20"/>
                <w:lang w:val="en-US" w:eastAsia="zh-CN" w:bidi="hi-IN"/>
              </w:rPr>
              <w:t xml:space="preserve">or </w:t>
            </w:r>
            <w:r w:rsidRPr="009C3E96">
              <w:rPr>
                <w:rFonts w:ascii="Times New Roman" w:eastAsia="NSimSun" w:hAnsi="Times New Roman" w:cs="Lucida Sans"/>
                <w:kern w:val="3"/>
                <w:sz w:val="20"/>
                <w:szCs w:val="20"/>
                <w:lang w:val="en-US" w:eastAsia="zh-CN" w:bidi="hi-IN"/>
              </w:rPr>
              <w:t>decisions of administrative authorities in third countries requiring such transfer</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access to non-personal data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 enforceable when based on an international agreement, such as a mutual legal assistance treaty, in force between the requesting third country</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Union</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a Member State. In some cases, situations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arise where the obligation to transfer</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provide access to non-personal data arising from a third country law conflicts with a competing obligation to protect such data</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 xml:space="preserve"> Union</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national law, in particular as regards the protection of commercially sensitive data</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protection of intellectual property </w:t>
            </w:r>
            <w:proofErr w:type="gramStart"/>
            <w:r w:rsidRPr="009C3E96">
              <w:rPr>
                <w:rFonts w:ascii="Times New Roman" w:eastAsia="NSimSun" w:hAnsi="Times New Roman" w:cs="Lucida Sans"/>
                <w:kern w:val="3"/>
                <w:sz w:val="20"/>
                <w:szCs w:val="20"/>
                <w:lang w:val="en-US" w:eastAsia="zh-CN" w:bidi="hi-IN"/>
              </w:rPr>
              <w:t>rights,</w:t>
            </w:r>
            <w:r w:rsidRPr="009C3E96">
              <w:rPr>
                <w:rFonts w:ascii="Times New Roman" w:eastAsia="NSimSun" w:hAnsi="Times New Roman" w:cs="Lucida Sans"/>
                <w:b/>
                <w:i/>
                <w:color w:val="FF0000"/>
                <w:kern w:val="3"/>
                <w:sz w:val="20"/>
                <w:szCs w:val="20"/>
                <w:lang w:val="en-US" w:eastAsia="zh-CN" w:bidi="hi-IN"/>
              </w:rPr>
              <w:t xml:space="preserve"> and</w:t>
            </w:r>
            <w:proofErr w:type="gramEnd"/>
            <w:r w:rsidRPr="009C3E96">
              <w:rPr>
                <w:rFonts w:ascii="Times New Roman" w:eastAsia="NSimSun" w:hAnsi="Times New Roman" w:cs="Lucida Sans"/>
                <w:kern w:val="3"/>
                <w:sz w:val="20"/>
                <w:szCs w:val="20"/>
                <w:lang w:val="en-US" w:eastAsia="zh-CN" w:bidi="hi-IN"/>
              </w:rPr>
              <w:t xml:space="preserve"> including its contractual</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takings regarding confidentiality in accordance with such law. In the absence of international agreements regulating such matters, transfer</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access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only be allowed</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 xml:space="preserve"> certain conditions, in particular that the third-country</w:t>
            </w:r>
            <w:r w:rsidRPr="009C3E96">
              <w:rPr>
                <w:rFonts w:ascii="Times New Roman" w:eastAsia="NSimSun" w:hAnsi="Times New Roman" w:cs="Lucida Sans"/>
                <w:kern w:val="3"/>
                <w:sz w:val="20"/>
                <w:szCs w:val="20"/>
                <w:shd w:val="clear" w:color="auto" w:fill="FFFF00"/>
                <w:lang w:val="en-US" w:eastAsia="zh-CN" w:bidi="hi-IN"/>
              </w:rPr>
              <w:t xml:space="preserve"> system</w:t>
            </w:r>
            <w:r w:rsidRPr="009C3E96">
              <w:rPr>
                <w:rFonts w:ascii="Times New Roman" w:eastAsia="NSimSun" w:hAnsi="Times New Roman" w:cs="Lucida Sans"/>
                <w:kern w:val="3"/>
                <w:sz w:val="20"/>
                <w:szCs w:val="20"/>
                <w:lang w:val="en-US" w:eastAsia="zh-CN" w:bidi="hi-IN"/>
              </w:rPr>
              <w:t xml:space="preserve"> requires the reasons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proportionality of the decision to be set out, that the court order</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the decision is </w:t>
            </w:r>
            <w:r w:rsidRPr="009C3E96">
              <w:rPr>
                <w:rFonts w:ascii="Times New Roman" w:eastAsia="NSimSun" w:hAnsi="Times New Roman" w:cs="Lucida Sans"/>
                <w:kern w:val="3"/>
                <w:sz w:val="20"/>
                <w:szCs w:val="20"/>
                <w:shd w:val="clear" w:color="auto" w:fill="FFFF00"/>
                <w:lang w:val="en-US" w:eastAsia="zh-CN" w:bidi="hi-IN"/>
              </w:rPr>
              <w:t>specific in character,</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reasoned objection of the addressee is subject to a review by a competent court in the third country, which is empowered to take duly into account the relevant legal interests of the provider of such data.</w:t>
            </w:r>
          </w:p>
        </w:tc>
      </w:tr>
      <w:tr w:rsidR="009C3E96" w:rsidRPr="009C3E96" w14:paraId="0EBBCF3E" w14:textId="77777777" w:rsidTr="00045001">
        <w:tc>
          <w:tcPr>
            <w:tcW w:w="3261" w:type="dxa"/>
            <w:tcMar>
              <w:top w:w="28" w:type="dxa"/>
              <w:left w:w="28" w:type="dxa"/>
              <w:bottom w:w="28" w:type="dxa"/>
              <w:right w:w="28" w:type="dxa"/>
            </w:tcMar>
            <w:vAlign w:val="center"/>
          </w:tcPr>
          <w:p w14:paraId="6B82A9DF"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18)In</w:t>
            </w:r>
            <w:proofErr w:type="gramEnd"/>
            <w:r w:rsidRPr="009C3E96">
              <w:rPr>
                <w:rFonts w:ascii="Times New Roman" w:eastAsia="NSimSun" w:hAnsi="Times New Roman" w:cs="Lucida Sans"/>
                <w:kern w:val="3"/>
                <w:sz w:val="20"/>
                <w:szCs w:val="20"/>
                <w:lang w:val="en-US" w:eastAsia="zh-CN" w:bidi="hi-IN"/>
              </w:rPr>
              <w:t xml:space="preserve"> order to prevent unlawful access to non-personal data, public sector bodies, natural</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legal persons to which the right to re-use data was granted, data sharing providers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entities entered in the register of </w:t>
            </w:r>
            <w:proofErr w:type="spellStart"/>
            <w:r w:rsidRPr="009C3E96">
              <w:rPr>
                <w:rFonts w:ascii="Times New Roman" w:eastAsia="NSimSun" w:hAnsi="Times New Roman" w:cs="Lucida Sans"/>
                <w:kern w:val="3"/>
                <w:sz w:val="20"/>
                <w:szCs w:val="20"/>
                <w:lang w:val="en-US" w:eastAsia="zh-CN" w:bidi="hi-IN"/>
              </w:rPr>
              <w:t>recognised</w:t>
            </w:r>
            <w:proofErr w:type="spellEnd"/>
            <w:r w:rsidRPr="009C3E96">
              <w:rPr>
                <w:rFonts w:ascii="Times New Roman" w:eastAsia="NSimSun" w:hAnsi="Times New Roman" w:cs="Lucida Sans"/>
                <w:kern w:val="3"/>
                <w:sz w:val="20"/>
                <w:szCs w:val="20"/>
                <w:lang w:val="en-US" w:eastAsia="zh-CN" w:bidi="hi-IN"/>
              </w:rPr>
              <w:t xml:space="preserve"> data altruism </w:t>
            </w:r>
            <w:proofErr w:type="spellStart"/>
            <w:r w:rsidRPr="009C3E96">
              <w:rPr>
                <w:rFonts w:ascii="Times New Roman" w:eastAsia="NSimSun" w:hAnsi="Times New Roman" w:cs="Lucida Sans"/>
                <w:kern w:val="3"/>
                <w:sz w:val="20"/>
                <w:szCs w:val="20"/>
                <w:lang w:val="en-US" w:eastAsia="zh-CN" w:bidi="hi-IN"/>
              </w:rPr>
              <w:t>organisations</w:t>
            </w:r>
            <w:proofErr w:type="spellEnd"/>
            <w:r w:rsidRPr="009C3E96">
              <w:rPr>
                <w:rFonts w:ascii="Times New Roman" w:eastAsia="NSimSun" w:hAnsi="Times New Roman" w:cs="Lucida Sans"/>
                <w:kern w:val="3"/>
                <w:sz w:val="20"/>
                <w:szCs w:val="20"/>
                <w:lang w:val="en-US" w:eastAsia="zh-CN" w:bidi="hi-IN"/>
              </w:rPr>
              <w:t xml:space="preserve">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take all </w:t>
            </w:r>
            <w:r w:rsidRPr="009C3E96">
              <w:rPr>
                <w:rFonts w:ascii="Times New Roman" w:eastAsia="NSimSun" w:hAnsi="Times New Roman" w:cs="Lucida Sans"/>
                <w:kern w:val="3"/>
                <w:sz w:val="20"/>
                <w:szCs w:val="20"/>
                <w:u w:val="single"/>
                <w:lang w:val="en-US" w:eastAsia="zh-CN" w:bidi="hi-IN"/>
              </w:rPr>
              <w:t>reasonable</w:t>
            </w:r>
            <w:r w:rsidRPr="009C3E96">
              <w:rPr>
                <w:rFonts w:ascii="Times New Roman" w:eastAsia="NSimSun" w:hAnsi="Times New Roman" w:cs="Lucida Sans"/>
                <w:kern w:val="3"/>
                <w:sz w:val="20"/>
                <w:szCs w:val="20"/>
                <w:lang w:val="en-US" w:eastAsia="zh-CN" w:bidi="hi-IN"/>
              </w:rPr>
              <w:t xml:space="preserve"> measures to prevent access to the systems where non-personal data is stored, including encryption of data</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u w:val="single"/>
                <w:lang w:val="en-US" w:eastAsia="zh-CN" w:bidi="hi-IN"/>
              </w:rPr>
              <w:t>corporate policies.</w:t>
            </w:r>
          </w:p>
        </w:tc>
      </w:tr>
      <w:tr w:rsidR="009C3E96" w:rsidRPr="009C3E96" w14:paraId="627F0238" w14:textId="77777777" w:rsidTr="00045001">
        <w:tc>
          <w:tcPr>
            <w:tcW w:w="3261" w:type="dxa"/>
            <w:tcMar>
              <w:top w:w="28" w:type="dxa"/>
              <w:left w:w="28" w:type="dxa"/>
              <w:bottom w:w="28" w:type="dxa"/>
              <w:right w:w="28" w:type="dxa"/>
            </w:tcMar>
            <w:vAlign w:val="center"/>
          </w:tcPr>
          <w:p w14:paraId="560A417B"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19)In</w:t>
            </w:r>
            <w:proofErr w:type="gramEnd"/>
            <w:r w:rsidRPr="009C3E96">
              <w:rPr>
                <w:rFonts w:ascii="Times New Roman" w:eastAsia="NSimSun" w:hAnsi="Times New Roman" w:cs="Lucida Sans"/>
                <w:kern w:val="3"/>
                <w:sz w:val="20"/>
                <w:szCs w:val="20"/>
                <w:lang w:val="en-US" w:eastAsia="zh-CN" w:bidi="hi-IN"/>
              </w:rPr>
              <w:t xml:space="preserve"> order to build trust in re-use mechanisms, it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be necessary to attach stricter conditions for certain types of non-personal data that have been identified as highly sensitive, as regards the transfer to third countries, </w:t>
            </w:r>
            <w:r w:rsidRPr="009C3E96">
              <w:rPr>
                <w:rFonts w:ascii="Times New Roman" w:eastAsia="NSimSun" w:hAnsi="Times New Roman" w:cs="Lucida Sans"/>
                <w:kern w:val="3"/>
                <w:sz w:val="20"/>
                <w:szCs w:val="20"/>
                <w:shd w:val="clear" w:color="auto" w:fill="FFFF00"/>
                <w:lang w:val="en-US" w:eastAsia="zh-CN" w:bidi="hi-IN"/>
              </w:rPr>
              <w:t xml:space="preserve">if such transfer </w:t>
            </w:r>
            <w:r w:rsidRPr="009C3E96">
              <w:rPr>
                <w:rFonts w:ascii="Times New Roman" w:eastAsia="NSimSun" w:hAnsi="Times New Roman" w:cs="Lucida Sans"/>
                <w:color w:val="00FFFF"/>
                <w:kern w:val="3"/>
                <w:sz w:val="20"/>
                <w:szCs w:val="20"/>
                <w:shd w:val="clear" w:color="auto" w:fill="FFFF00"/>
                <w:lang w:val="en-US" w:eastAsia="zh-CN" w:bidi="hi-IN"/>
              </w:rPr>
              <w:t>could</w:t>
            </w:r>
            <w:r w:rsidRPr="009C3E96">
              <w:rPr>
                <w:rFonts w:ascii="Times New Roman" w:eastAsia="NSimSun" w:hAnsi="Times New Roman" w:cs="Lucida Sans"/>
                <w:kern w:val="3"/>
                <w:sz w:val="20"/>
                <w:szCs w:val="20"/>
                <w:shd w:val="clear" w:color="auto" w:fill="FFFF00"/>
                <w:lang w:val="en-US" w:eastAsia="zh-CN" w:bidi="hi-IN"/>
              </w:rPr>
              <w:t xml:space="preserve"> </w:t>
            </w:r>
            <w:proofErr w:type="spellStart"/>
            <w:r w:rsidRPr="009C3E96">
              <w:rPr>
                <w:rFonts w:ascii="Times New Roman" w:eastAsia="NSimSun" w:hAnsi="Times New Roman" w:cs="Lucida Sans"/>
                <w:kern w:val="3"/>
                <w:sz w:val="20"/>
                <w:szCs w:val="20"/>
                <w:u w:val="single"/>
                <w:shd w:val="clear" w:color="auto" w:fill="FFFF00"/>
                <w:lang w:val="en-US" w:eastAsia="zh-CN" w:bidi="hi-IN"/>
              </w:rPr>
              <w:t>jeopardise</w:t>
            </w:r>
            <w:proofErr w:type="spellEnd"/>
            <w:r w:rsidRPr="009C3E96">
              <w:rPr>
                <w:rFonts w:ascii="Times New Roman" w:eastAsia="NSimSun" w:hAnsi="Times New Roman" w:cs="Lucida Sans"/>
                <w:kern w:val="3"/>
                <w:sz w:val="20"/>
                <w:szCs w:val="20"/>
                <w:shd w:val="clear" w:color="auto" w:fill="FFFF00"/>
                <w:lang w:val="en-US" w:eastAsia="zh-CN" w:bidi="hi-IN"/>
              </w:rPr>
              <w:t xml:space="preserve"> public policy objectives, in line with international commitments.</w:t>
            </w:r>
            <w:r w:rsidRPr="009C3E96">
              <w:rPr>
                <w:rFonts w:ascii="Times New Roman" w:eastAsia="NSimSun" w:hAnsi="Times New Roman" w:cs="Lucida Sans"/>
                <w:kern w:val="3"/>
                <w:sz w:val="20"/>
                <w:szCs w:val="20"/>
                <w:lang w:val="en-US" w:eastAsia="zh-CN" w:bidi="hi-IN"/>
              </w:rPr>
              <w:t xml:space="preserve"> For example, in the health domain, certain datasets held by actors in the public health system, such as public hospitals, </w:t>
            </w:r>
            <w:r w:rsidRPr="009C3E96">
              <w:rPr>
                <w:rFonts w:ascii="Times New Roman" w:eastAsia="NSimSun" w:hAnsi="Times New Roman" w:cs="Lucida Sans"/>
                <w:color w:val="00FFFF"/>
                <w:kern w:val="3"/>
                <w:sz w:val="20"/>
                <w:szCs w:val="20"/>
                <w:lang w:val="en-US" w:eastAsia="zh-CN" w:bidi="hi-IN"/>
              </w:rPr>
              <w:t>could</w:t>
            </w:r>
            <w:r w:rsidRPr="009C3E96">
              <w:rPr>
                <w:rFonts w:ascii="Times New Roman" w:eastAsia="NSimSun" w:hAnsi="Times New Roman" w:cs="Lucida Sans"/>
                <w:kern w:val="3"/>
                <w:sz w:val="20"/>
                <w:szCs w:val="20"/>
                <w:lang w:val="en-US" w:eastAsia="zh-CN" w:bidi="hi-IN"/>
              </w:rPr>
              <w:t xml:space="preserve"> be identified as highly sensitive health data. In order to ensure </w:t>
            </w:r>
            <w:proofErr w:type="spellStart"/>
            <w:r w:rsidRPr="009C3E96">
              <w:rPr>
                <w:rFonts w:ascii="Times New Roman" w:eastAsia="NSimSun" w:hAnsi="Times New Roman" w:cs="Lucida Sans"/>
                <w:kern w:val="3"/>
                <w:sz w:val="20"/>
                <w:szCs w:val="20"/>
                <w:lang w:val="en-US" w:eastAsia="zh-CN" w:bidi="hi-IN"/>
              </w:rPr>
              <w:t>harmonised</w:t>
            </w:r>
            <w:proofErr w:type="spellEnd"/>
            <w:r w:rsidRPr="009C3E96">
              <w:rPr>
                <w:rFonts w:ascii="Times New Roman" w:eastAsia="NSimSun" w:hAnsi="Times New Roman" w:cs="Lucida Sans"/>
                <w:kern w:val="3"/>
                <w:sz w:val="20"/>
                <w:szCs w:val="20"/>
                <w:lang w:val="en-US" w:eastAsia="zh-CN" w:bidi="hi-IN"/>
              </w:rPr>
              <w:t xml:space="preserve"> practices across the Union, such types of highly sensitive non-personal public data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 defined by Union law, for example in the context of the European Health Data Space</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other sectoral legislation. The conditions attached to the transfer of such data to third countries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 laid down in delegated acts. Conditions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 proportionate, non-discriminatory</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necessary to protect legitimate </w:t>
            </w:r>
            <w:r w:rsidRPr="009C3E96">
              <w:rPr>
                <w:rFonts w:ascii="Times New Roman" w:eastAsia="NSimSun" w:hAnsi="Times New Roman" w:cs="Lucida Sans"/>
                <w:kern w:val="3"/>
                <w:sz w:val="20"/>
                <w:szCs w:val="20"/>
                <w:shd w:val="clear" w:color="auto" w:fill="FFFF00"/>
                <w:lang w:val="en-US" w:eastAsia="zh-CN" w:bidi="hi-IN"/>
              </w:rPr>
              <w:t>public policy objectives</w:t>
            </w:r>
            <w:r w:rsidRPr="009C3E96">
              <w:rPr>
                <w:rFonts w:ascii="Times New Roman" w:eastAsia="NSimSun" w:hAnsi="Times New Roman" w:cs="Lucida Sans"/>
                <w:kern w:val="3"/>
                <w:sz w:val="20"/>
                <w:szCs w:val="20"/>
                <w:lang w:val="en-US" w:eastAsia="zh-CN" w:bidi="hi-IN"/>
              </w:rPr>
              <w:t xml:space="preserve"> identified, such as the protection of public health, </w:t>
            </w:r>
            <w:r w:rsidRPr="009C3E96">
              <w:rPr>
                <w:rFonts w:ascii="Times New Roman" w:eastAsia="NSimSun" w:hAnsi="Times New Roman" w:cs="Lucida Sans"/>
                <w:kern w:val="3"/>
                <w:sz w:val="20"/>
                <w:szCs w:val="20"/>
                <w:u w:val="single"/>
                <w:lang w:val="en-US" w:eastAsia="zh-CN" w:bidi="hi-IN"/>
              </w:rPr>
              <w:t>public order</w:t>
            </w:r>
            <w:r w:rsidRPr="009C3E96">
              <w:rPr>
                <w:rFonts w:ascii="Times New Roman" w:eastAsia="NSimSun" w:hAnsi="Times New Roman" w:cs="Lucida Sans"/>
                <w:kern w:val="3"/>
                <w:sz w:val="20"/>
                <w:szCs w:val="20"/>
                <w:lang w:val="en-US" w:eastAsia="zh-CN" w:bidi="hi-IN"/>
              </w:rPr>
              <w:t>, safety, the environment, public morals, consumer protection, privacy</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personal data protection. The conditions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correspond to the risks identified in relation to the sensitivity of such data, including in terms of the risk of the</w:t>
            </w:r>
            <w:r w:rsidRPr="009C3E96">
              <w:rPr>
                <w:rFonts w:ascii="Times New Roman" w:eastAsia="NSimSun" w:hAnsi="Times New Roman" w:cs="Lucida Sans"/>
                <w:kern w:val="3"/>
                <w:sz w:val="20"/>
                <w:szCs w:val="20"/>
                <w:shd w:val="clear" w:color="auto" w:fill="FFFF00"/>
                <w:lang w:val="en-US" w:eastAsia="zh-CN" w:bidi="hi-IN"/>
              </w:rPr>
              <w:t xml:space="preserve"> re-identification</w:t>
            </w:r>
            <w:r w:rsidRPr="009C3E96">
              <w:rPr>
                <w:rFonts w:ascii="Times New Roman" w:eastAsia="NSimSun" w:hAnsi="Times New Roman" w:cs="Lucida Sans"/>
                <w:kern w:val="3"/>
                <w:sz w:val="20"/>
                <w:szCs w:val="20"/>
                <w:lang w:val="en-US" w:eastAsia="zh-CN" w:bidi="hi-IN"/>
              </w:rPr>
              <w:t xml:space="preserve"> of individuals. These conditions </w:t>
            </w:r>
            <w:r w:rsidRPr="009C3E96">
              <w:rPr>
                <w:rFonts w:ascii="Times New Roman" w:eastAsia="NSimSun" w:hAnsi="Times New Roman" w:cs="Lucida Sans"/>
                <w:color w:val="00FFFF"/>
                <w:kern w:val="3"/>
                <w:sz w:val="20"/>
                <w:szCs w:val="20"/>
                <w:lang w:val="en-US" w:eastAsia="zh-CN" w:bidi="hi-IN"/>
              </w:rPr>
              <w:t>could</w:t>
            </w:r>
            <w:r w:rsidRPr="009C3E96">
              <w:rPr>
                <w:rFonts w:ascii="Times New Roman" w:eastAsia="NSimSun" w:hAnsi="Times New Roman" w:cs="Lucida Sans"/>
                <w:kern w:val="3"/>
                <w:sz w:val="20"/>
                <w:szCs w:val="20"/>
                <w:lang w:val="en-US" w:eastAsia="zh-CN" w:bidi="hi-IN"/>
              </w:rPr>
              <w:t xml:space="preserve"> include terms applicable for the transfer</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technical arrangements, such as the requirement of using a secure processing environment, limitations as regards the re-use of data in third-countries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categories of persons which are entitled to transfer such data to third countries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who</w:t>
            </w:r>
            <w:r w:rsidRPr="009C3E96">
              <w:rPr>
                <w:rFonts w:ascii="Times New Roman" w:eastAsia="NSimSun" w:hAnsi="Times New Roman" w:cs="Lucida Sans"/>
                <w:color w:val="00FFFF"/>
                <w:kern w:val="3"/>
                <w:sz w:val="20"/>
                <w:szCs w:val="20"/>
                <w:lang w:val="en-US" w:eastAsia="zh-CN" w:bidi="hi-IN"/>
              </w:rPr>
              <w:t xml:space="preserve"> can </w:t>
            </w:r>
            <w:r w:rsidRPr="009C3E96">
              <w:rPr>
                <w:rFonts w:ascii="Times New Roman" w:eastAsia="NSimSun" w:hAnsi="Times New Roman" w:cs="Lucida Sans"/>
                <w:kern w:val="3"/>
                <w:sz w:val="20"/>
                <w:szCs w:val="20"/>
                <w:lang w:val="en-US" w:eastAsia="zh-CN" w:bidi="hi-IN"/>
              </w:rPr>
              <w:t xml:space="preserve">access the data in the third country. In exceptional cases they </w:t>
            </w:r>
            <w:r w:rsidRPr="009C3E96">
              <w:rPr>
                <w:rFonts w:ascii="Times New Roman" w:eastAsia="NSimSun" w:hAnsi="Times New Roman" w:cs="Lucida Sans"/>
                <w:color w:val="00FFFF"/>
                <w:kern w:val="3"/>
                <w:sz w:val="20"/>
                <w:szCs w:val="20"/>
                <w:lang w:val="en-US" w:eastAsia="zh-CN" w:bidi="hi-IN"/>
              </w:rPr>
              <w:t>could</w:t>
            </w:r>
            <w:r w:rsidRPr="009C3E96">
              <w:rPr>
                <w:rFonts w:ascii="Times New Roman" w:eastAsia="NSimSun" w:hAnsi="Times New Roman" w:cs="Lucida Sans"/>
                <w:kern w:val="3"/>
                <w:sz w:val="20"/>
                <w:szCs w:val="20"/>
                <w:lang w:val="en-US" w:eastAsia="zh-CN" w:bidi="hi-IN"/>
              </w:rPr>
              <w:t xml:space="preserve"> also </w:t>
            </w:r>
            <w:r w:rsidRPr="009C3E96">
              <w:rPr>
                <w:rFonts w:ascii="Times New Roman" w:eastAsia="NSimSun" w:hAnsi="Times New Roman" w:cs="Lucida Sans"/>
                <w:kern w:val="3"/>
                <w:sz w:val="20"/>
                <w:szCs w:val="20"/>
                <w:lang w:val="en-US" w:eastAsia="zh-CN" w:bidi="hi-IN"/>
              </w:rPr>
              <w:lastRenderedPageBreak/>
              <w:t>include restrictions on transfer of the data to third countries to protect the public interest.</w:t>
            </w:r>
          </w:p>
        </w:tc>
      </w:tr>
      <w:tr w:rsidR="009C3E96" w:rsidRPr="009C3E96" w14:paraId="333D1D36" w14:textId="77777777" w:rsidTr="00045001">
        <w:tc>
          <w:tcPr>
            <w:tcW w:w="3261" w:type="dxa"/>
            <w:tcMar>
              <w:top w:w="28" w:type="dxa"/>
              <w:left w:w="28" w:type="dxa"/>
              <w:bottom w:w="28" w:type="dxa"/>
              <w:right w:w="28" w:type="dxa"/>
            </w:tcMar>
            <w:vAlign w:val="center"/>
          </w:tcPr>
          <w:p w14:paraId="3D8505D2"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lastRenderedPageBreak/>
              <w:t xml:space="preserve">(20)Public sector bodies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w:t>
            </w:r>
            <w:r w:rsidRPr="009C3E96">
              <w:rPr>
                <w:rFonts w:ascii="Times New Roman" w:eastAsia="NSimSun" w:hAnsi="Times New Roman" w:cs="Lucida Sans"/>
                <w:color w:val="00FFFF"/>
                <w:kern w:val="3"/>
                <w:sz w:val="20"/>
                <w:szCs w:val="20"/>
                <w:lang w:val="en-US" w:eastAsia="zh-CN" w:bidi="hi-IN"/>
              </w:rPr>
              <w:t xml:space="preserve"> able</w:t>
            </w:r>
            <w:r w:rsidRPr="009C3E96">
              <w:rPr>
                <w:rFonts w:ascii="Times New Roman" w:eastAsia="NSimSun" w:hAnsi="Times New Roman" w:cs="Lucida Sans"/>
                <w:kern w:val="3"/>
                <w:sz w:val="20"/>
                <w:szCs w:val="20"/>
                <w:lang w:val="en-US" w:eastAsia="zh-CN" w:bidi="hi-IN"/>
              </w:rPr>
              <w:t xml:space="preserve"> to charge fees for the re-use of data but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also be</w:t>
            </w:r>
            <w:r w:rsidRPr="009C3E96">
              <w:rPr>
                <w:rFonts w:ascii="Times New Roman" w:eastAsia="NSimSun" w:hAnsi="Times New Roman" w:cs="Lucida Sans"/>
                <w:color w:val="00FFFF"/>
                <w:kern w:val="3"/>
                <w:sz w:val="20"/>
                <w:szCs w:val="20"/>
                <w:lang w:val="en-US" w:eastAsia="zh-CN" w:bidi="hi-IN"/>
              </w:rPr>
              <w:t xml:space="preserve"> able</w:t>
            </w:r>
            <w:r w:rsidRPr="009C3E96">
              <w:rPr>
                <w:rFonts w:ascii="Times New Roman" w:eastAsia="NSimSun" w:hAnsi="Times New Roman" w:cs="Lucida Sans"/>
                <w:kern w:val="3"/>
                <w:sz w:val="20"/>
                <w:szCs w:val="20"/>
                <w:lang w:val="en-US" w:eastAsia="zh-CN" w:bidi="hi-IN"/>
              </w:rPr>
              <w:t xml:space="preserve"> to decide to make the data available at lower</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no cost, for example for certain categories of re-uses such as non-commercial re-use,</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re-use by small</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medium-sized enterprises, so as to </w:t>
            </w:r>
            <w:proofErr w:type="spellStart"/>
            <w:r w:rsidRPr="009C3E96">
              <w:rPr>
                <w:rFonts w:ascii="Times New Roman" w:eastAsia="NSimSun" w:hAnsi="Times New Roman" w:cs="Lucida Sans"/>
                <w:kern w:val="3"/>
                <w:sz w:val="20"/>
                <w:szCs w:val="20"/>
                <w:lang w:val="en-US" w:eastAsia="zh-CN" w:bidi="hi-IN"/>
              </w:rPr>
              <w:t>incentivise</w:t>
            </w:r>
            <w:proofErr w:type="spellEnd"/>
            <w:r w:rsidRPr="009C3E96">
              <w:rPr>
                <w:rFonts w:ascii="Times New Roman" w:eastAsia="NSimSun" w:hAnsi="Times New Roman" w:cs="Lucida Sans"/>
                <w:kern w:val="3"/>
                <w:sz w:val="20"/>
                <w:szCs w:val="20"/>
                <w:lang w:val="en-US" w:eastAsia="zh-CN" w:bidi="hi-IN"/>
              </w:rPr>
              <w:t xml:space="preserve"> such re-use in order to stimulate research</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innovation</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support companies that are an important source of innovation</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typically find it more difficult to collect relevant data themselves, in line with State aid rules. Such fees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 reasonable, </w:t>
            </w:r>
            <w:r w:rsidRPr="009C3E96">
              <w:rPr>
                <w:rFonts w:ascii="Times New Roman" w:eastAsia="NSimSun" w:hAnsi="Times New Roman" w:cs="Lucida Sans"/>
                <w:kern w:val="3"/>
                <w:sz w:val="20"/>
                <w:szCs w:val="20"/>
                <w:u w:val="wave"/>
                <w:lang w:val="en-US" w:eastAsia="zh-CN" w:bidi="hi-IN"/>
              </w:rPr>
              <w:t>transparent, published online</w:t>
            </w:r>
            <w:r w:rsidRPr="009C3E96">
              <w:rPr>
                <w:rFonts w:ascii="Times New Roman" w:eastAsia="NSimSun" w:hAnsi="Times New Roman" w:cs="Lucida Sans"/>
                <w:b/>
                <w:i/>
                <w:color w:val="FF0000"/>
                <w:kern w:val="3"/>
                <w:sz w:val="20"/>
                <w:szCs w:val="20"/>
                <w:u w:val="wave"/>
                <w:lang w:val="en-US" w:eastAsia="zh-CN" w:bidi="hi-IN"/>
              </w:rPr>
              <w:t xml:space="preserve"> and</w:t>
            </w:r>
            <w:r w:rsidRPr="009C3E96">
              <w:rPr>
                <w:rFonts w:ascii="Times New Roman" w:eastAsia="NSimSun" w:hAnsi="Times New Roman" w:cs="Lucida Sans"/>
                <w:kern w:val="3"/>
                <w:sz w:val="20"/>
                <w:szCs w:val="20"/>
                <w:u w:val="wave"/>
                <w:lang w:val="en-US" w:eastAsia="zh-CN" w:bidi="hi-IN"/>
              </w:rPr>
              <w:t xml:space="preserve"> non-discriminatory</w:t>
            </w:r>
            <w:r w:rsidRPr="009C3E96">
              <w:rPr>
                <w:rFonts w:ascii="Times New Roman" w:eastAsia="NSimSun" w:hAnsi="Times New Roman" w:cs="Lucida Sans"/>
                <w:kern w:val="3"/>
                <w:sz w:val="20"/>
                <w:szCs w:val="20"/>
                <w:lang w:val="en-US" w:eastAsia="zh-CN" w:bidi="hi-IN"/>
              </w:rPr>
              <w:t>.</w:t>
            </w:r>
          </w:p>
        </w:tc>
      </w:tr>
      <w:tr w:rsidR="009C3E96" w:rsidRPr="009C3E96" w14:paraId="06A8D16D" w14:textId="77777777" w:rsidTr="00045001">
        <w:tc>
          <w:tcPr>
            <w:tcW w:w="3261" w:type="dxa"/>
            <w:tcMar>
              <w:top w:w="28" w:type="dxa"/>
              <w:left w:w="28" w:type="dxa"/>
              <w:bottom w:w="28" w:type="dxa"/>
              <w:right w:w="28" w:type="dxa"/>
            </w:tcMar>
            <w:vAlign w:val="center"/>
          </w:tcPr>
          <w:p w14:paraId="4A9664E0"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21)In</w:t>
            </w:r>
            <w:proofErr w:type="gramEnd"/>
            <w:r w:rsidRPr="009C3E96">
              <w:rPr>
                <w:rFonts w:ascii="Times New Roman" w:eastAsia="NSimSun" w:hAnsi="Times New Roman" w:cs="Lucida Sans"/>
                <w:kern w:val="3"/>
                <w:sz w:val="20"/>
                <w:szCs w:val="20"/>
                <w:lang w:val="en-US" w:eastAsia="zh-CN" w:bidi="hi-IN"/>
              </w:rPr>
              <w:t xml:space="preserve"> order to </w:t>
            </w:r>
            <w:proofErr w:type="spellStart"/>
            <w:r w:rsidRPr="009C3E96">
              <w:rPr>
                <w:rFonts w:ascii="Times New Roman" w:eastAsia="NSimSun" w:hAnsi="Times New Roman" w:cs="Lucida Sans"/>
                <w:kern w:val="3"/>
                <w:sz w:val="20"/>
                <w:szCs w:val="20"/>
                <w:lang w:val="en-US" w:eastAsia="zh-CN" w:bidi="hi-IN"/>
              </w:rPr>
              <w:t>incentivise</w:t>
            </w:r>
            <w:proofErr w:type="spellEnd"/>
            <w:r w:rsidRPr="009C3E96">
              <w:rPr>
                <w:rFonts w:ascii="Times New Roman" w:eastAsia="NSimSun" w:hAnsi="Times New Roman" w:cs="Lucida Sans"/>
                <w:kern w:val="3"/>
                <w:sz w:val="20"/>
                <w:szCs w:val="20"/>
                <w:lang w:val="en-US" w:eastAsia="zh-CN" w:bidi="hi-IN"/>
              </w:rPr>
              <w:t xml:space="preserve"> the re-use of these categories of data, Member States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establish a single information point to act as the primary interface for re-users that seek to re-use such data held by the public sector bodies. It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have a cross-sector </w:t>
            </w:r>
            <w:r w:rsidRPr="009C3E96">
              <w:rPr>
                <w:rFonts w:ascii="Times New Roman" w:eastAsia="NSimSun" w:hAnsi="Times New Roman" w:cs="Lucida Sans"/>
                <w:kern w:val="3"/>
                <w:sz w:val="20"/>
                <w:szCs w:val="20"/>
                <w:u w:val="single"/>
                <w:lang w:val="en-US" w:eastAsia="zh-CN" w:bidi="hi-IN"/>
              </w:rPr>
              <w:t>remit</w:t>
            </w:r>
            <w:r w:rsidRPr="009C3E96">
              <w:rPr>
                <w:rFonts w:ascii="Times New Roman" w:eastAsia="NSimSun" w:hAnsi="Times New Roman" w:cs="Lucida Sans"/>
                <w:kern w:val="3"/>
                <w:sz w:val="20"/>
                <w:szCs w:val="20"/>
                <w:lang w:val="en-US" w:eastAsia="zh-CN" w:bidi="hi-IN"/>
              </w:rPr>
              <w: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complement, if necessary, arrangements at the sectoral level. In addition, Member States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designate, establish</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facilitate the establishment of competent bodies to support the activities of public sector bodies allowing re-use of certain categories of protected data. Their tasks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include granting access to data, </w:t>
            </w:r>
            <w:proofErr w:type="gramStart"/>
            <w:r w:rsidRPr="009C3E96">
              <w:rPr>
                <w:rFonts w:ascii="Times New Roman" w:eastAsia="NSimSun" w:hAnsi="Times New Roman" w:cs="Lucida Sans"/>
                <w:kern w:val="3"/>
                <w:sz w:val="20"/>
                <w:szCs w:val="20"/>
                <w:lang w:val="en-US" w:eastAsia="zh-CN" w:bidi="hi-IN"/>
              </w:rPr>
              <w:t>where</w:t>
            </w:r>
            <w:proofErr w:type="gramEnd"/>
            <w:r w:rsidRPr="009C3E96">
              <w:rPr>
                <w:rFonts w:ascii="Times New Roman" w:eastAsia="NSimSun" w:hAnsi="Times New Roman" w:cs="Lucida Sans"/>
                <w:kern w:val="3"/>
                <w:sz w:val="20"/>
                <w:szCs w:val="20"/>
                <w:lang w:val="en-US" w:eastAsia="zh-CN" w:bidi="hi-IN"/>
              </w:rPr>
              <w:t xml:space="preserve"> mandated in sectoral Union</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Member States legislation. Those competent bodies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provide support to public sector bodies with </w:t>
            </w:r>
            <w:r w:rsidRPr="009C3E96">
              <w:rPr>
                <w:rFonts w:ascii="Times New Roman" w:eastAsia="NSimSun" w:hAnsi="Times New Roman" w:cs="Lucida Sans"/>
                <w:kern w:val="3"/>
                <w:sz w:val="20"/>
                <w:szCs w:val="20"/>
                <w:shd w:val="clear" w:color="auto" w:fill="FFFF00"/>
                <w:lang w:val="en-US" w:eastAsia="zh-CN" w:bidi="hi-IN"/>
              </w:rPr>
              <w:t>state-of-the-art</w:t>
            </w:r>
            <w:r w:rsidRPr="009C3E96">
              <w:rPr>
                <w:rFonts w:ascii="Times New Roman" w:eastAsia="NSimSun" w:hAnsi="Times New Roman" w:cs="Lucida Sans"/>
                <w:kern w:val="3"/>
                <w:sz w:val="20"/>
                <w:szCs w:val="20"/>
                <w:lang w:val="en-US" w:eastAsia="zh-CN" w:bidi="hi-IN"/>
              </w:rPr>
              <w:t xml:space="preserve"> techniques, </w:t>
            </w:r>
            <w:r w:rsidRPr="009C3E96">
              <w:rPr>
                <w:rFonts w:ascii="Times New Roman" w:eastAsia="NSimSun" w:hAnsi="Times New Roman" w:cs="Lucida Sans"/>
                <w:kern w:val="3"/>
                <w:sz w:val="20"/>
                <w:szCs w:val="20"/>
                <w:shd w:val="clear" w:color="auto" w:fill="FFFF00"/>
                <w:lang w:val="en-US" w:eastAsia="zh-CN" w:bidi="hi-IN"/>
              </w:rPr>
              <w:t>including</w:t>
            </w:r>
            <w:r w:rsidRPr="009C3E96">
              <w:rPr>
                <w:rFonts w:ascii="Times New Roman" w:eastAsia="NSimSun" w:hAnsi="Times New Roman" w:cs="Lucida Sans"/>
                <w:kern w:val="3"/>
                <w:sz w:val="20"/>
                <w:szCs w:val="20"/>
                <w:lang w:val="en-US" w:eastAsia="zh-CN" w:bidi="hi-IN"/>
              </w:rPr>
              <w:t xml:space="preserve"> secure data processing environments, which allow data analysis in a manner that preserves the privacy of the information. Such support structure </w:t>
            </w:r>
            <w:r w:rsidRPr="009C3E96">
              <w:rPr>
                <w:rFonts w:ascii="Times New Roman" w:eastAsia="NSimSun" w:hAnsi="Times New Roman" w:cs="Lucida Sans"/>
                <w:color w:val="00FFFF"/>
                <w:kern w:val="3"/>
                <w:sz w:val="20"/>
                <w:szCs w:val="20"/>
                <w:lang w:val="en-US" w:eastAsia="zh-CN" w:bidi="hi-IN"/>
              </w:rPr>
              <w:t>could</w:t>
            </w:r>
            <w:r w:rsidRPr="009C3E96">
              <w:rPr>
                <w:rFonts w:ascii="Times New Roman" w:eastAsia="NSimSun" w:hAnsi="Times New Roman" w:cs="Lucida Sans"/>
                <w:kern w:val="3"/>
                <w:sz w:val="20"/>
                <w:szCs w:val="20"/>
                <w:lang w:val="en-US" w:eastAsia="zh-CN" w:bidi="hi-IN"/>
              </w:rPr>
              <w:t xml:space="preserve"> support the data holders with management of the consent, including consent to certain areas of scientific research when in keeping with </w:t>
            </w:r>
            <w:proofErr w:type="spellStart"/>
            <w:r w:rsidRPr="009C3E96">
              <w:rPr>
                <w:rFonts w:ascii="Times New Roman" w:eastAsia="NSimSun" w:hAnsi="Times New Roman" w:cs="Lucida Sans"/>
                <w:kern w:val="3"/>
                <w:sz w:val="20"/>
                <w:szCs w:val="20"/>
                <w:lang w:val="en-US" w:eastAsia="zh-CN" w:bidi="hi-IN"/>
              </w:rPr>
              <w:t>recognised</w:t>
            </w:r>
            <w:proofErr w:type="spellEnd"/>
            <w:r w:rsidRPr="009C3E96">
              <w:rPr>
                <w:rFonts w:ascii="Times New Roman" w:eastAsia="NSimSun" w:hAnsi="Times New Roman" w:cs="Lucida Sans"/>
                <w:kern w:val="3"/>
                <w:sz w:val="20"/>
                <w:szCs w:val="20"/>
                <w:lang w:val="en-US" w:eastAsia="zh-CN" w:bidi="hi-IN"/>
              </w:rPr>
              <w:t xml:space="preserve"> ethical standards for scientific research. Data processing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 performed</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 xml:space="preserve"> the responsibility of the public sector body responsible for the register containing the data, who </w:t>
            </w:r>
            <w:r w:rsidRPr="009C3E96">
              <w:rPr>
                <w:rFonts w:ascii="Times New Roman" w:eastAsia="NSimSun" w:hAnsi="Times New Roman" w:cs="Lucida Sans"/>
                <w:kern w:val="3"/>
                <w:sz w:val="20"/>
                <w:szCs w:val="20"/>
                <w:shd w:val="clear" w:color="auto" w:fill="FFFF00"/>
                <w:lang w:val="en-US" w:eastAsia="zh-CN" w:bidi="hi-IN"/>
              </w:rPr>
              <w:t xml:space="preserve">remains </w:t>
            </w:r>
            <w:r w:rsidRPr="009C3E96">
              <w:rPr>
                <w:rFonts w:ascii="Times New Roman" w:eastAsia="NSimSun" w:hAnsi="Times New Roman" w:cs="Lucida Sans"/>
                <w:kern w:val="3"/>
                <w:sz w:val="20"/>
                <w:szCs w:val="20"/>
                <w:u w:val="single"/>
                <w:shd w:val="clear" w:color="auto" w:fill="FFFF00"/>
                <w:lang w:val="en-US" w:eastAsia="zh-CN" w:bidi="hi-IN"/>
              </w:rPr>
              <w:t>a</w:t>
            </w:r>
            <w:r w:rsidRPr="009C3E96">
              <w:rPr>
                <w:rFonts w:ascii="Times New Roman" w:eastAsia="NSimSun" w:hAnsi="Times New Roman" w:cs="Lucida Sans"/>
                <w:kern w:val="3"/>
                <w:sz w:val="20"/>
                <w:szCs w:val="20"/>
                <w:shd w:val="clear" w:color="auto" w:fill="FFFF00"/>
                <w:lang w:val="en-US" w:eastAsia="zh-CN" w:bidi="hi-IN"/>
              </w:rPr>
              <w:t xml:space="preserve"> data controller</w:t>
            </w:r>
            <w:r w:rsidRPr="009C3E96">
              <w:rPr>
                <w:rFonts w:ascii="Times New Roman" w:eastAsia="NSimSun" w:hAnsi="Times New Roman" w:cs="Lucida Sans"/>
                <w:kern w:val="3"/>
                <w:sz w:val="20"/>
                <w:szCs w:val="20"/>
                <w:lang w:val="en-US" w:eastAsia="zh-CN" w:bidi="hi-IN"/>
              </w:rPr>
              <w:t xml:space="preserve"> in the sense of Regulation (EU) 2016/679 insofar as personal data are concerned. Member States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have in place one</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several competent bodies, which </w:t>
            </w:r>
            <w:r w:rsidRPr="009C3E96">
              <w:rPr>
                <w:rFonts w:ascii="Times New Roman" w:eastAsia="NSimSun" w:hAnsi="Times New Roman" w:cs="Lucida Sans"/>
                <w:color w:val="00FFFF"/>
                <w:kern w:val="3"/>
                <w:sz w:val="20"/>
                <w:szCs w:val="20"/>
                <w:lang w:val="en-US" w:eastAsia="zh-CN" w:bidi="hi-IN"/>
              </w:rPr>
              <w:t>could</w:t>
            </w:r>
            <w:r w:rsidRPr="009C3E96">
              <w:rPr>
                <w:rFonts w:ascii="Times New Roman" w:eastAsia="NSimSun" w:hAnsi="Times New Roman" w:cs="Lucida Sans"/>
                <w:kern w:val="3"/>
                <w:sz w:val="20"/>
                <w:szCs w:val="20"/>
                <w:lang w:val="en-US" w:eastAsia="zh-CN" w:bidi="hi-IN"/>
              </w:rPr>
              <w:t xml:space="preserve"> act in different sectors.</w:t>
            </w:r>
          </w:p>
        </w:tc>
      </w:tr>
      <w:tr w:rsidR="009C3E96" w:rsidRPr="009C3E96" w14:paraId="0F5DCD7E" w14:textId="77777777" w:rsidTr="00045001">
        <w:tc>
          <w:tcPr>
            <w:tcW w:w="3261" w:type="dxa"/>
            <w:tcMar>
              <w:top w:w="28" w:type="dxa"/>
              <w:left w:w="28" w:type="dxa"/>
              <w:bottom w:w="28" w:type="dxa"/>
              <w:right w:w="28" w:type="dxa"/>
            </w:tcMar>
            <w:vAlign w:val="center"/>
          </w:tcPr>
          <w:p w14:paraId="1576F33B"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22)Providers</w:t>
            </w:r>
            <w:proofErr w:type="gramEnd"/>
            <w:r w:rsidRPr="009C3E96">
              <w:rPr>
                <w:rFonts w:ascii="Times New Roman" w:eastAsia="NSimSun" w:hAnsi="Times New Roman" w:cs="Lucida Sans"/>
                <w:kern w:val="3"/>
                <w:sz w:val="20"/>
                <w:szCs w:val="20"/>
                <w:lang w:val="en-US" w:eastAsia="zh-CN" w:bidi="hi-IN"/>
              </w:rPr>
              <w:t xml:space="preserve"> of data sharing services (data intermediaries) are expected to play a key role in the data economy, as a tool to facilitate the aggregation</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exchange of substantial amounts of relevant data. Data intermediaries offering services that connect the different actors </w:t>
            </w:r>
            <w:r w:rsidRPr="009C3E96">
              <w:rPr>
                <w:rFonts w:ascii="Times New Roman" w:eastAsia="NSimSun" w:hAnsi="Times New Roman" w:cs="Lucida Sans"/>
                <w:kern w:val="3"/>
                <w:sz w:val="20"/>
                <w:szCs w:val="20"/>
                <w:u w:val="single"/>
                <w:lang w:val="en-US" w:eastAsia="zh-CN" w:bidi="hi-IN"/>
              </w:rPr>
              <w:t>have the potential to</w:t>
            </w:r>
            <w:r w:rsidRPr="009C3E96">
              <w:rPr>
                <w:rFonts w:ascii="Times New Roman" w:eastAsia="NSimSun" w:hAnsi="Times New Roman" w:cs="Lucida Sans"/>
                <w:kern w:val="3"/>
                <w:sz w:val="20"/>
                <w:szCs w:val="20"/>
                <w:lang w:val="en-US" w:eastAsia="zh-CN" w:bidi="hi-IN"/>
              </w:rPr>
              <w:t xml:space="preserve"> </w:t>
            </w:r>
            <w:r w:rsidRPr="009C3E96">
              <w:rPr>
                <w:rFonts w:ascii="Times New Roman" w:eastAsia="NSimSun" w:hAnsi="Times New Roman" w:cs="Lucida Sans"/>
                <w:kern w:val="3"/>
                <w:sz w:val="20"/>
                <w:szCs w:val="20"/>
                <w:shd w:val="clear" w:color="auto" w:fill="FFFF00"/>
                <w:lang w:val="en-US" w:eastAsia="zh-CN" w:bidi="hi-IN"/>
              </w:rPr>
              <w:t>contribute</w:t>
            </w:r>
            <w:r w:rsidRPr="009C3E96">
              <w:rPr>
                <w:rFonts w:ascii="Times New Roman" w:eastAsia="NSimSun" w:hAnsi="Times New Roman" w:cs="Lucida Sans"/>
                <w:kern w:val="3"/>
                <w:sz w:val="20"/>
                <w:szCs w:val="20"/>
                <w:lang w:val="en-US" w:eastAsia="zh-CN" w:bidi="hi-IN"/>
              </w:rPr>
              <w:t xml:space="preserve"> to the efficient pooling of data </w:t>
            </w:r>
            <w:r w:rsidRPr="009C3E96">
              <w:rPr>
                <w:rFonts w:ascii="Times New Roman" w:eastAsia="NSimSun" w:hAnsi="Times New Roman" w:cs="Lucida Sans"/>
                <w:b/>
                <w:bCs/>
                <w:i/>
                <w:iCs/>
                <w:color w:val="C9211E"/>
                <w:kern w:val="3"/>
                <w:sz w:val="20"/>
                <w:szCs w:val="20"/>
                <w:lang w:val="en-US" w:eastAsia="zh-CN" w:bidi="hi-IN"/>
              </w:rPr>
              <w:t>as well as</w:t>
            </w:r>
            <w:r w:rsidRPr="009C3E96">
              <w:rPr>
                <w:rFonts w:ascii="Times New Roman" w:eastAsia="NSimSun" w:hAnsi="Times New Roman" w:cs="Lucida Sans"/>
                <w:kern w:val="3"/>
                <w:sz w:val="20"/>
                <w:szCs w:val="20"/>
                <w:lang w:val="en-US" w:eastAsia="zh-CN" w:bidi="hi-IN"/>
              </w:rPr>
              <w:t xml:space="preserve"> to the </w:t>
            </w:r>
            <w:r w:rsidRPr="009C3E96">
              <w:rPr>
                <w:rFonts w:ascii="Times New Roman" w:eastAsia="NSimSun" w:hAnsi="Times New Roman" w:cs="Lucida Sans"/>
                <w:kern w:val="3"/>
                <w:sz w:val="20"/>
                <w:szCs w:val="20"/>
                <w:shd w:val="clear" w:color="auto" w:fill="FFFF00"/>
                <w:lang w:val="en-US" w:eastAsia="zh-CN" w:bidi="hi-IN"/>
              </w:rPr>
              <w:t>facilitation</w:t>
            </w:r>
            <w:r w:rsidRPr="009C3E96">
              <w:rPr>
                <w:rFonts w:ascii="Times New Roman" w:eastAsia="NSimSun" w:hAnsi="Times New Roman" w:cs="Lucida Sans"/>
                <w:kern w:val="3"/>
                <w:sz w:val="20"/>
                <w:szCs w:val="20"/>
                <w:lang w:val="en-US" w:eastAsia="zh-CN" w:bidi="hi-IN"/>
              </w:rPr>
              <w:t xml:space="preserve"> of bilateral </w:t>
            </w:r>
            <w:r w:rsidRPr="009C3E96">
              <w:rPr>
                <w:rFonts w:ascii="Times New Roman" w:eastAsia="NSimSun" w:hAnsi="Times New Roman" w:cs="Lucida Sans"/>
                <w:kern w:val="3"/>
                <w:sz w:val="20"/>
                <w:szCs w:val="20"/>
                <w:shd w:val="clear" w:color="auto" w:fill="FFFF00"/>
                <w:lang w:val="en-US" w:eastAsia="zh-CN" w:bidi="hi-IN"/>
              </w:rPr>
              <w:t>data sharing</w:t>
            </w:r>
            <w:r w:rsidRPr="009C3E96">
              <w:rPr>
                <w:rFonts w:ascii="Times New Roman" w:eastAsia="NSimSun" w:hAnsi="Times New Roman" w:cs="Lucida Sans"/>
                <w:kern w:val="3"/>
                <w:sz w:val="20"/>
                <w:szCs w:val="20"/>
                <w:lang w:val="en-US" w:eastAsia="zh-CN" w:bidi="hi-IN"/>
              </w:rPr>
              <w:t xml:space="preserve">. </w:t>
            </w:r>
            <w:proofErr w:type="spellStart"/>
            <w:r w:rsidRPr="009C3E96">
              <w:rPr>
                <w:rFonts w:ascii="Times New Roman" w:eastAsia="NSimSun" w:hAnsi="Times New Roman" w:cs="Lucida Sans"/>
                <w:kern w:val="3"/>
                <w:sz w:val="20"/>
                <w:szCs w:val="20"/>
                <w:lang w:val="en-US" w:eastAsia="zh-CN" w:bidi="hi-IN"/>
              </w:rPr>
              <w:t>Specialised</w:t>
            </w:r>
            <w:proofErr w:type="spellEnd"/>
            <w:r w:rsidRPr="009C3E96">
              <w:rPr>
                <w:rFonts w:ascii="Times New Roman" w:eastAsia="NSimSun" w:hAnsi="Times New Roman" w:cs="Lucida Sans"/>
                <w:kern w:val="3"/>
                <w:sz w:val="20"/>
                <w:szCs w:val="20"/>
                <w:lang w:val="en-US" w:eastAsia="zh-CN" w:bidi="hi-IN"/>
              </w:rPr>
              <w:t xml:space="preserve"> data intermediaries that are independent from </w:t>
            </w:r>
            <w:r w:rsidRPr="009C3E96">
              <w:rPr>
                <w:rFonts w:ascii="Times New Roman" w:eastAsia="NSimSun" w:hAnsi="Times New Roman" w:cs="Lucida Sans"/>
                <w:b/>
                <w:bCs/>
                <w:i/>
                <w:iCs/>
                <w:color w:val="C9211E"/>
                <w:kern w:val="3"/>
                <w:sz w:val="20"/>
                <w:szCs w:val="20"/>
                <w:lang w:val="en-US" w:eastAsia="zh-CN" w:bidi="hi-IN"/>
              </w:rPr>
              <w:t>both</w:t>
            </w:r>
            <w:r w:rsidRPr="009C3E96">
              <w:rPr>
                <w:rFonts w:ascii="Times New Roman" w:eastAsia="NSimSun" w:hAnsi="Times New Roman" w:cs="Lucida Sans"/>
                <w:kern w:val="3"/>
                <w:sz w:val="20"/>
                <w:szCs w:val="20"/>
                <w:lang w:val="en-US" w:eastAsia="zh-CN" w:bidi="hi-IN"/>
              </w:rPr>
              <w:t xml:space="preserve"> data holders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data users</w:t>
            </w:r>
            <w:r w:rsidRPr="009C3E96">
              <w:rPr>
                <w:rFonts w:ascii="Times New Roman" w:eastAsia="NSimSun" w:hAnsi="Times New Roman" w:cs="Lucida Sans"/>
                <w:color w:val="00FFFF"/>
                <w:kern w:val="3"/>
                <w:sz w:val="20"/>
                <w:szCs w:val="20"/>
                <w:lang w:val="en-US" w:eastAsia="zh-CN" w:bidi="hi-IN"/>
              </w:rPr>
              <w:t xml:space="preserve"> can </w:t>
            </w:r>
            <w:r w:rsidRPr="009C3E96">
              <w:rPr>
                <w:rFonts w:ascii="Times New Roman" w:eastAsia="NSimSun" w:hAnsi="Times New Roman" w:cs="Lucida Sans"/>
                <w:kern w:val="3"/>
                <w:sz w:val="20"/>
                <w:szCs w:val="20"/>
                <w:lang w:val="en-US" w:eastAsia="zh-CN" w:bidi="hi-IN"/>
              </w:rPr>
              <w:t xml:space="preserve">have a facilitating role in the emergence of new data-driven ecosystems independent from any player with a significant degree of market power. This Regulation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only cover providers of data sharing services that have as a main objective the establishment of a business, a legal</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potentially also technical relation between data holders, including data subjects, on the one hand,</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potential users on the other hand,</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assist both parties in a transaction of data assets between the two. It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only cover services aiming at intermediating between an indefinite number of data holders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data users, excluding data sharing services that are meant to be used by a closed group of data holders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users. Providers of cloud services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 excluded, </w:t>
            </w:r>
            <w:r w:rsidRPr="009C3E96">
              <w:rPr>
                <w:rFonts w:ascii="Times New Roman" w:eastAsia="NSimSun" w:hAnsi="Times New Roman" w:cs="Lucida Sans"/>
                <w:b/>
                <w:bCs/>
                <w:i/>
                <w:iCs/>
                <w:color w:val="C9211E"/>
                <w:kern w:val="3"/>
                <w:sz w:val="20"/>
                <w:szCs w:val="20"/>
                <w:lang w:val="en-US" w:eastAsia="zh-CN" w:bidi="hi-IN"/>
              </w:rPr>
              <w:t>as well as</w:t>
            </w:r>
            <w:r w:rsidRPr="009C3E96">
              <w:rPr>
                <w:rFonts w:ascii="Times New Roman" w:eastAsia="NSimSun" w:hAnsi="Times New Roman" w:cs="Lucida Sans"/>
                <w:kern w:val="3"/>
                <w:sz w:val="20"/>
                <w:szCs w:val="20"/>
                <w:lang w:val="en-US" w:eastAsia="zh-CN" w:bidi="hi-IN"/>
              </w:rPr>
              <w:t xml:space="preserve"> service providers that obtain data from data holders, aggregate, enrich</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transform the data</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w:t>
            </w:r>
            <w:proofErr w:type="spellStart"/>
            <w:r w:rsidRPr="009C3E96">
              <w:rPr>
                <w:rFonts w:ascii="Times New Roman" w:eastAsia="NSimSun" w:hAnsi="Times New Roman" w:cs="Lucida Sans"/>
                <w:kern w:val="3"/>
                <w:sz w:val="20"/>
                <w:szCs w:val="20"/>
                <w:lang w:val="en-US" w:eastAsia="zh-CN" w:bidi="hi-IN"/>
              </w:rPr>
              <w:t>licence</w:t>
            </w:r>
            <w:proofErr w:type="spellEnd"/>
            <w:r w:rsidRPr="009C3E96">
              <w:rPr>
                <w:rFonts w:ascii="Times New Roman" w:eastAsia="NSimSun" w:hAnsi="Times New Roman" w:cs="Lucida Sans"/>
                <w:kern w:val="3"/>
                <w:sz w:val="20"/>
                <w:szCs w:val="20"/>
                <w:lang w:val="en-US" w:eastAsia="zh-CN" w:bidi="hi-IN"/>
              </w:rPr>
              <w:t xml:space="preserve"> the use of the resulting data to data users, without establishing a direct relationship between data holders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data users, for example advertisement</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data brokers, data consultancies, providers of data products resulting from value added to the data by the service provider. At the same time, data sharing service providers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 allowed to make adaptations to the data exchanged, to the extent that this improves the usability of the data by the data user, where the data user desires this, such as to convert it into specific formats. In addition, services that focus on the intermediation of content, in particular on copyright-protected content, should not be covered by this Regulation. Data exchange platforms that are exclusively used by one data holder in order to enable the use of data they hold </w:t>
            </w:r>
            <w:r w:rsidRPr="009C3E96">
              <w:rPr>
                <w:rFonts w:ascii="Times New Roman" w:eastAsia="NSimSun" w:hAnsi="Times New Roman" w:cs="Lucida Sans"/>
                <w:b/>
                <w:bCs/>
                <w:i/>
                <w:iCs/>
                <w:color w:val="C9211E"/>
                <w:kern w:val="3"/>
                <w:sz w:val="20"/>
                <w:szCs w:val="20"/>
                <w:lang w:val="en-US" w:eastAsia="zh-CN" w:bidi="hi-IN"/>
              </w:rPr>
              <w:t>as well as</w:t>
            </w:r>
            <w:r w:rsidRPr="009C3E96">
              <w:rPr>
                <w:rFonts w:ascii="Times New Roman" w:eastAsia="NSimSun" w:hAnsi="Times New Roman" w:cs="Lucida Sans"/>
                <w:kern w:val="3"/>
                <w:sz w:val="20"/>
                <w:szCs w:val="20"/>
                <w:lang w:val="en-US" w:eastAsia="zh-CN" w:bidi="hi-IN"/>
              </w:rPr>
              <w:t xml:space="preserve"> platforms developed in the context of objects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devices connected to the Internet-of-Things that have as their main objective to ensure functionalities of the connected object</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device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allow value added services,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not be covered by this Regulation. ‘Consolidated tape providers’ in the sense of Article 4 (1) point 53 of Directive 2014/65/EU of the European Parliament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of the Council 42 </w:t>
            </w:r>
            <w:r w:rsidRPr="009C3E96">
              <w:rPr>
                <w:rFonts w:ascii="Times New Roman" w:eastAsia="NSimSun" w:hAnsi="Times New Roman" w:cs="Lucida Sans"/>
                <w:b/>
                <w:bCs/>
                <w:i/>
                <w:iCs/>
                <w:color w:val="C9211E"/>
                <w:kern w:val="3"/>
                <w:sz w:val="20"/>
                <w:szCs w:val="20"/>
                <w:lang w:val="en-US" w:eastAsia="zh-CN" w:bidi="hi-IN"/>
              </w:rPr>
              <w:t>as well as</w:t>
            </w:r>
            <w:r w:rsidRPr="009C3E96">
              <w:rPr>
                <w:rFonts w:ascii="Times New Roman" w:eastAsia="NSimSun" w:hAnsi="Times New Roman" w:cs="Lucida Sans"/>
                <w:kern w:val="3"/>
                <w:sz w:val="20"/>
                <w:szCs w:val="20"/>
                <w:lang w:val="en-US" w:eastAsia="zh-CN" w:bidi="hi-IN"/>
              </w:rPr>
              <w:t xml:space="preserve"> ‘account information service providers’ in the sense of Article 4 point 19 of Directive (EU) 2015/2366 of the European Parliament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of the Council 43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not be considered as data sharing service providers for the purposes of this Regulation. Entities which restrict their activities to facilitating use of data made available on the basis of data altruism</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that operate on a not-for-profit basis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not be covered by Chapter III of this Regulation, as this activity serves objectives of general interest by increasing the volume of data available for such purposes.</w:t>
            </w:r>
          </w:p>
        </w:tc>
      </w:tr>
      <w:tr w:rsidR="009C3E96" w:rsidRPr="009C3E96" w14:paraId="6A13FA44" w14:textId="77777777" w:rsidTr="00045001">
        <w:tc>
          <w:tcPr>
            <w:tcW w:w="3261" w:type="dxa"/>
            <w:tcMar>
              <w:top w:w="28" w:type="dxa"/>
              <w:left w:w="28" w:type="dxa"/>
              <w:bottom w:w="28" w:type="dxa"/>
              <w:right w:w="28" w:type="dxa"/>
            </w:tcMar>
            <w:vAlign w:val="center"/>
          </w:tcPr>
          <w:p w14:paraId="1CA110F3"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(23)A specific category of data intermediaries includes providers of data sharing services that offer their services to data subjects in the sense of Regulation (EU) 2016/679. Such providers focus exclusively on personal data</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seek to enhance individual agency</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individuals’ control over the data pertaining to them. They </w:t>
            </w:r>
            <w:r w:rsidRPr="009C3E96">
              <w:rPr>
                <w:rFonts w:ascii="Times New Roman" w:eastAsia="NSimSun" w:hAnsi="Times New Roman" w:cs="Lucida Sans"/>
                <w:color w:val="00FFFF"/>
                <w:kern w:val="3"/>
                <w:sz w:val="20"/>
                <w:szCs w:val="20"/>
                <w:lang w:val="en-US" w:eastAsia="zh-CN" w:bidi="hi-IN"/>
              </w:rPr>
              <w:t>would</w:t>
            </w:r>
            <w:r w:rsidRPr="009C3E96">
              <w:rPr>
                <w:rFonts w:ascii="Times New Roman" w:eastAsia="NSimSun" w:hAnsi="Times New Roman" w:cs="Lucida Sans"/>
                <w:kern w:val="3"/>
                <w:sz w:val="20"/>
                <w:szCs w:val="20"/>
                <w:lang w:val="en-US" w:eastAsia="zh-CN" w:bidi="hi-IN"/>
              </w:rPr>
              <w:t xml:space="preserve"> assist individuals in exercising their rights</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 xml:space="preserve"> Regulation (EU) 2016/679, in particular managing their consent to data processing, the right of access to their own data, the right to the rectification of inaccurate personal data, the right of erasure</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u w:val="single"/>
                <w:lang w:val="en-US" w:eastAsia="zh-CN" w:bidi="hi-IN"/>
              </w:rPr>
              <w:t>right ‘to be forgotten’</w:t>
            </w:r>
            <w:r w:rsidRPr="009C3E96">
              <w:rPr>
                <w:rFonts w:ascii="Times New Roman" w:eastAsia="NSimSun" w:hAnsi="Times New Roman" w:cs="Lucida Sans"/>
                <w:kern w:val="3"/>
                <w:sz w:val="20"/>
                <w:szCs w:val="20"/>
                <w:lang w:val="en-US" w:eastAsia="zh-CN" w:bidi="hi-IN"/>
              </w:rPr>
              <w:t>, the right to restrict processing</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data portability right, which allows data subjects to move their personal data from one controller to the other. In this context, it is important that their business model ensures that there are no misaligned incentives that encourage individuals to make more data available for processing than what is in the individuals’ own interest. This </w:t>
            </w:r>
            <w:r w:rsidRPr="009C3E96">
              <w:rPr>
                <w:rFonts w:ascii="Times New Roman" w:eastAsia="NSimSun" w:hAnsi="Times New Roman" w:cs="Lucida Sans"/>
                <w:color w:val="00FFFF"/>
                <w:kern w:val="3"/>
                <w:sz w:val="20"/>
                <w:szCs w:val="20"/>
                <w:lang w:val="en-US" w:eastAsia="zh-CN" w:bidi="hi-IN"/>
              </w:rPr>
              <w:t>could</w:t>
            </w:r>
            <w:r w:rsidRPr="009C3E96">
              <w:rPr>
                <w:rFonts w:ascii="Times New Roman" w:eastAsia="NSimSun" w:hAnsi="Times New Roman" w:cs="Lucida Sans"/>
                <w:kern w:val="3"/>
                <w:sz w:val="20"/>
                <w:szCs w:val="20"/>
                <w:lang w:val="en-US" w:eastAsia="zh-CN" w:bidi="hi-IN"/>
              </w:rPr>
              <w:t xml:space="preserve"> include advising individuals on uses of their data they </w:t>
            </w:r>
            <w:r w:rsidRPr="009C3E96">
              <w:rPr>
                <w:rFonts w:ascii="Times New Roman" w:eastAsia="NSimSun" w:hAnsi="Times New Roman" w:cs="Lucida Sans"/>
                <w:color w:val="00FFFF"/>
                <w:kern w:val="3"/>
                <w:sz w:val="20"/>
                <w:szCs w:val="20"/>
                <w:lang w:val="en-US" w:eastAsia="zh-CN" w:bidi="hi-IN"/>
              </w:rPr>
              <w:t>could</w:t>
            </w:r>
            <w:r w:rsidRPr="009C3E96">
              <w:rPr>
                <w:rFonts w:ascii="Times New Roman" w:eastAsia="NSimSun" w:hAnsi="Times New Roman" w:cs="Lucida Sans"/>
                <w:kern w:val="3"/>
                <w:sz w:val="20"/>
                <w:szCs w:val="20"/>
                <w:lang w:val="en-US" w:eastAsia="zh-CN" w:bidi="hi-IN"/>
              </w:rPr>
              <w:t xml:space="preserve"> allow</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w:t>
            </w:r>
            <w:proofErr w:type="gramStart"/>
            <w:r w:rsidRPr="009C3E96">
              <w:rPr>
                <w:rFonts w:ascii="Times New Roman" w:eastAsia="NSimSun" w:hAnsi="Times New Roman" w:cs="Lucida Sans"/>
                <w:kern w:val="3"/>
                <w:sz w:val="20"/>
                <w:szCs w:val="20"/>
                <w:lang w:val="en-US" w:eastAsia="zh-CN" w:bidi="hi-IN"/>
              </w:rPr>
              <w:t>making due</w:t>
            </w:r>
            <w:proofErr w:type="gramEnd"/>
            <w:r w:rsidRPr="009C3E96">
              <w:rPr>
                <w:rFonts w:ascii="Times New Roman" w:eastAsia="NSimSun" w:hAnsi="Times New Roman" w:cs="Lucida Sans"/>
                <w:kern w:val="3"/>
                <w:sz w:val="20"/>
                <w:szCs w:val="20"/>
                <w:lang w:val="en-US" w:eastAsia="zh-CN" w:bidi="hi-IN"/>
              </w:rPr>
              <w:t xml:space="preserve"> diligence checks on data users before allowing them to contact data subjects, in order to avoid fraudulent practices. In certain situations, it </w:t>
            </w:r>
            <w:r w:rsidRPr="009C3E96">
              <w:rPr>
                <w:rFonts w:ascii="Times New Roman" w:eastAsia="NSimSun" w:hAnsi="Times New Roman" w:cs="Lucida Sans"/>
                <w:color w:val="00FFFF"/>
                <w:kern w:val="3"/>
                <w:sz w:val="20"/>
                <w:szCs w:val="20"/>
                <w:lang w:val="en-US" w:eastAsia="zh-CN" w:bidi="hi-IN"/>
              </w:rPr>
              <w:t>could</w:t>
            </w:r>
            <w:r w:rsidRPr="009C3E96">
              <w:rPr>
                <w:rFonts w:ascii="Times New Roman" w:eastAsia="NSimSun" w:hAnsi="Times New Roman" w:cs="Lucida Sans"/>
                <w:kern w:val="3"/>
                <w:sz w:val="20"/>
                <w:szCs w:val="20"/>
                <w:lang w:val="en-US" w:eastAsia="zh-CN" w:bidi="hi-IN"/>
              </w:rPr>
              <w:t xml:space="preserve"> be desirable to collate actual data within a personal data storage space,</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‘personal data space’ so that processing</w:t>
            </w:r>
            <w:r w:rsidRPr="009C3E96">
              <w:rPr>
                <w:rFonts w:ascii="Times New Roman" w:eastAsia="NSimSun" w:hAnsi="Times New Roman" w:cs="Lucida Sans"/>
                <w:color w:val="00FFFF"/>
                <w:kern w:val="3"/>
                <w:sz w:val="20"/>
                <w:szCs w:val="20"/>
                <w:lang w:val="en-US" w:eastAsia="zh-CN" w:bidi="hi-IN"/>
              </w:rPr>
              <w:t xml:space="preserve"> can </w:t>
            </w:r>
            <w:r w:rsidRPr="009C3E96">
              <w:rPr>
                <w:rFonts w:ascii="Times New Roman" w:eastAsia="NSimSun" w:hAnsi="Times New Roman" w:cs="Lucida Sans"/>
                <w:kern w:val="3"/>
                <w:sz w:val="20"/>
                <w:szCs w:val="20"/>
                <w:lang w:val="en-US" w:eastAsia="zh-CN" w:bidi="hi-IN"/>
              </w:rPr>
              <w:t xml:space="preserve">happen within that space without personal data being transmitted to third parties in order to </w:t>
            </w:r>
            <w:proofErr w:type="spellStart"/>
            <w:r w:rsidRPr="009C3E96">
              <w:rPr>
                <w:rFonts w:ascii="Times New Roman" w:eastAsia="NSimSun" w:hAnsi="Times New Roman" w:cs="Lucida Sans"/>
                <w:kern w:val="3"/>
                <w:sz w:val="20"/>
                <w:szCs w:val="20"/>
                <w:shd w:val="clear" w:color="auto" w:fill="FFFF00"/>
                <w:lang w:val="en-US" w:eastAsia="zh-CN" w:bidi="hi-IN"/>
              </w:rPr>
              <w:t>maximise</w:t>
            </w:r>
            <w:proofErr w:type="spellEnd"/>
            <w:r w:rsidRPr="009C3E96">
              <w:rPr>
                <w:rFonts w:ascii="Times New Roman" w:eastAsia="NSimSun" w:hAnsi="Times New Roman" w:cs="Lucida Sans"/>
                <w:kern w:val="3"/>
                <w:sz w:val="20"/>
                <w:szCs w:val="20"/>
                <w:shd w:val="clear" w:color="auto" w:fill="FFFF00"/>
                <w:lang w:val="en-US" w:eastAsia="zh-CN" w:bidi="hi-IN"/>
              </w:rPr>
              <w:t xml:space="preserve"> the protection </w:t>
            </w:r>
            <w:r w:rsidRPr="009C3E96">
              <w:rPr>
                <w:rFonts w:ascii="Times New Roman" w:eastAsia="NSimSun" w:hAnsi="Times New Roman" w:cs="Lucida Sans"/>
                <w:kern w:val="3"/>
                <w:sz w:val="20"/>
                <w:szCs w:val="20"/>
                <w:lang w:val="en-US" w:eastAsia="zh-CN" w:bidi="hi-IN"/>
              </w:rPr>
              <w:t>of personal data</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privacy.</w:t>
            </w:r>
          </w:p>
        </w:tc>
      </w:tr>
      <w:tr w:rsidR="009C3E96" w:rsidRPr="009C3E96" w14:paraId="6DEFCA26" w14:textId="77777777" w:rsidTr="00045001">
        <w:tc>
          <w:tcPr>
            <w:tcW w:w="3261" w:type="dxa"/>
            <w:tcMar>
              <w:top w:w="28" w:type="dxa"/>
              <w:left w:w="28" w:type="dxa"/>
              <w:bottom w:w="28" w:type="dxa"/>
              <w:right w:w="28" w:type="dxa"/>
            </w:tcMar>
            <w:vAlign w:val="center"/>
          </w:tcPr>
          <w:p w14:paraId="1B74E131"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lastRenderedPageBreak/>
              <w:t>(</w:t>
            </w:r>
            <w:proofErr w:type="gramStart"/>
            <w:r w:rsidRPr="009C3E96">
              <w:rPr>
                <w:rFonts w:ascii="Times New Roman" w:eastAsia="NSimSun" w:hAnsi="Times New Roman" w:cs="Lucida Sans"/>
                <w:kern w:val="3"/>
                <w:sz w:val="20"/>
                <w:szCs w:val="20"/>
                <w:lang w:val="en-US" w:eastAsia="zh-CN" w:bidi="hi-IN"/>
              </w:rPr>
              <w:t>24)Data</w:t>
            </w:r>
            <w:proofErr w:type="gramEnd"/>
            <w:r w:rsidRPr="009C3E96">
              <w:rPr>
                <w:rFonts w:ascii="Times New Roman" w:eastAsia="NSimSun" w:hAnsi="Times New Roman" w:cs="Lucida Sans"/>
                <w:kern w:val="3"/>
                <w:sz w:val="20"/>
                <w:szCs w:val="20"/>
                <w:lang w:val="en-US" w:eastAsia="zh-CN" w:bidi="hi-IN"/>
              </w:rPr>
              <w:t xml:space="preserve"> cooperatives seek to strengthen the position of individuals in making informed choices before consenting to data use, influencing the </w:t>
            </w:r>
            <w:r w:rsidRPr="009C3E96">
              <w:rPr>
                <w:rFonts w:ascii="Times New Roman" w:eastAsia="NSimSun" w:hAnsi="Times New Roman" w:cs="Lucida Sans"/>
                <w:kern w:val="3"/>
                <w:sz w:val="20"/>
                <w:szCs w:val="20"/>
                <w:u w:val="single"/>
                <w:lang w:val="en-US" w:eastAsia="zh-CN" w:bidi="hi-IN"/>
              </w:rPr>
              <w:t>terms</w:t>
            </w:r>
            <w:r w:rsidRPr="009C3E96">
              <w:rPr>
                <w:rFonts w:ascii="Times New Roman" w:eastAsia="NSimSun" w:hAnsi="Times New Roman" w:cs="Lucida Sans"/>
                <w:b/>
                <w:i/>
                <w:color w:val="FF0000"/>
                <w:kern w:val="3"/>
                <w:sz w:val="20"/>
                <w:szCs w:val="20"/>
                <w:u w:val="single"/>
                <w:lang w:val="en-US" w:eastAsia="zh-CN" w:bidi="hi-IN"/>
              </w:rPr>
              <w:t xml:space="preserve"> and</w:t>
            </w:r>
            <w:r w:rsidRPr="009C3E96">
              <w:rPr>
                <w:rFonts w:ascii="Times New Roman" w:eastAsia="NSimSun" w:hAnsi="Times New Roman" w:cs="Lucida Sans"/>
                <w:kern w:val="3"/>
                <w:sz w:val="20"/>
                <w:szCs w:val="20"/>
                <w:u w:val="single"/>
                <w:lang w:val="en-US" w:eastAsia="zh-CN" w:bidi="hi-IN"/>
              </w:rPr>
              <w:t xml:space="preserve"> conditions</w:t>
            </w:r>
            <w:r w:rsidRPr="009C3E96">
              <w:rPr>
                <w:rFonts w:ascii="Times New Roman" w:eastAsia="NSimSun" w:hAnsi="Times New Roman" w:cs="Lucida Sans"/>
                <w:kern w:val="3"/>
                <w:sz w:val="20"/>
                <w:szCs w:val="20"/>
                <w:lang w:val="en-US" w:eastAsia="zh-CN" w:bidi="hi-IN"/>
              </w:rPr>
              <w:t xml:space="preserve"> of data user </w:t>
            </w:r>
            <w:proofErr w:type="spellStart"/>
            <w:r w:rsidRPr="009C3E96">
              <w:rPr>
                <w:rFonts w:ascii="Times New Roman" w:eastAsia="NSimSun" w:hAnsi="Times New Roman" w:cs="Lucida Sans"/>
                <w:kern w:val="3"/>
                <w:sz w:val="20"/>
                <w:szCs w:val="20"/>
                <w:lang w:val="en-US" w:eastAsia="zh-CN" w:bidi="hi-IN"/>
              </w:rPr>
              <w:t>organisations</w:t>
            </w:r>
            <w:proofErr w:type="spellEnd"/>
            <w:r w:rsidRPr="009C3E96">
              <w:rPr>
                <w:rFonts w:ascii="Times New Roman" w:eastAsia="NSimSun" w:hAnsi="Times New Roman" w:cs="Lucida Sans"/>
                <w:kern w:val="3"/>
                <w:sz w:val="20"/>
                <w:szCs w:val="20"/>
                <w:lang w:val="en-US" w:eastAsia="zh-CN" w:bidi="hi-IN"/>
              </w:rPr>
              <w:t xml:space="preserve"> attached to data use</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potentially solving disputes between members of a group on how data</w:t>
            </w:r>
            <w:r w:rsidRPr="009C3E96">
              <w:rPr>
                <w:rFonts w:ascii="Times New Roman" w:eastAsia="NSimSun" w:hAnsi="Times New Roman" w:cs="Lucida Sans"/>
                <w:color w:val="00FFFF"/>
                <w:kern w:val="3"/>
                <w:sz w:val="20"/>
                <w:szCs w:val="20"/>
                <w:lang w:val="en-US" w:eastAsia="zh-CN" w:bidi="hi-IN"/>
              </w:rPr>
              <w:t xml:space="preserve"> can </w:t>
            </w:r>
            <w:r w:rsidRPr="009C3E96">
              <w:rPr>
                <w:rFonts w:ascii="Times New Roman" w:eastAsia="NSimSun" w:hAnsi="Times New Roman" w:cs="Lucida Sans"/>
                <w:kern w:val="3"/>
                <w:sz w:val="20"/>
                <w:szCs w:val="20"/>
                <w:lang w:val="en-US" w:eastAsia="zh-CN" w:bidi="hi-IN"/>
              </w:rPr>
              <w:t>be used when such data pertain to several data subjects within that group. In this context it is important to acknowledge that the rights</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 xml:space="preserve"> Regulation (EU) 2016/679</w:t>
            </w:r>
            <w:r w:rsidRPr="009C3E96">
              <w:rPr>
                <w:rFonts w:ascii="Times New Roman" w:eastAsia="NSimSun" w:hAnsi="Times New Roman" w:cs="Lucida Sans"/>
                <w:color w:val="00FFFF"/>
                <w:kern w:val="3"/>
                <w:sz w:val="20"/>
                <w:szCs w:val="20"/>
                <w:lang w:val="en-US" w:eastAsia="zh-CN" w:bidi="hi-IN"/>
              </w:rPr>
              <w:t xml:space="preserve"> can </w:t>
            </w:r>
            <w:r w:rsidRPr="009C3E96">
              <w:rPr>
                <w:rFonts w:ascii="Times New Roman" w:eastAsia="NSimSun" w:hAnsi="Times New Roman" w:cs="Lucida Sans"/>
                <w:kern w:val="3"/>
                <w:sz w:val="20"/>
                <w:szCs w:val="20"/>
                <w:lang w:val="en-US" w:eastAsia="zh-CN" w:bidi="hi-IN"/>
              </w:rPr>
              <w:t>only be exercised by each individual</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w:t>
            </w:r>
            <w:r w:rsidRPr="009C3E96">
              <w:rPr>
                <w:rFonts w:ascii="Times New Roman" w:eastAsia="NSimSun" w:hAnsi="Times New Roman" w:cs="Lucida Sans"/>
                <w:color w:val="00FFFF"/>
                <w:kern w:val="3"/>
                <w:sz w:val="20"/>
                <w:szCs w:val="20"/>
                <w:lang w:val="en-US" w:eastAsia="zh-CN" w:bidi="hi-IN"/>
              </w:rPr>
              <w:t>cannot</w:t>
            </w:r>
            <w:r w:rsidRPr="009C3E96">
              <w:rPr>
                <w:rFonts w:ascii="Times New Roman" w:eastAsia="NSimSun" w:hAnsi="Times New Roman" w:cs="Lucida Sans"/>
                <w:kern w:val="3"/>
                <w:sz w:val="20"/>
                <w:szCs w:val="20"/>
                <w:lang w:val="en-US" w:eastAsia="zh-CN" w:bidi="hi-IN"/>
              </w:rPr>
              <w:t xml:space="preserve"> be conferred</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delegated to a data cooperative. Data cooperatives </w:t>
            </w:r>
            <w:r w:rsidRPr="009C3E96">
              <w:rPr>
                <w:rFonts w:ascii="Times New Roman" w:eastAsia="NSimSun" w:hAnsi="Times New Roman" w:cs="Lucida Sans"/>
                <w:color w:val="00FFFF"/>
                <w:kern w:val="3"/>
                <w:sz w:val="20"/>
                <w:szCs w:val="20"/>
                <w:lang w:val="en-US" w:eastAsia="zh-CN" w:bidi="hi-IN"/>
              </w:rPr>
              <w:t>could</w:t>
            </w:r>
            <w:r w:rsidRPr="009C3E96">
              <w:rPr>
                <w:rFonts w:ascii="Times New Roman" w:eastAsia="NSimSun" w:hAnsi="Times New Roman" w:cs="Lucida Sans"/>
                <w:kern w:val="3"/>
                <w:sz w:val="20"/>
                <w:szCs w:val="20"/>
                <w:lang w:val="en-US" w:eastAsia="zh-CN" w:bidi="hi-IN"/>
              </w:rPr>
              <w:t xml:space="preserve"> also provide a useful means for one-person companies, micro, small</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medium-sized enterprises that in terms of knowledge of data sharing, are often comparable to individuals.</w:t>
            </w:r>
          </w:p>
        </w:tc>
      </w:tr>
      <w:tr w:rsidR="009C3E96" w:rsidRPr="009C3E96" w14:paraId="42CE8EF6" w14:textId="77777777" w:rsidTr="00045001">
        <w:tc>
          <w:tcPr>
            <w:tcW w:w="3261" w:type="dxa"/>
            <w:tcMar>
              <w:top w:w="28" w:type="dxa"/>
              <w:left w:w="28" w:type="dxa"/>
              <w:bottom w:w="28" w:type="dxa"/>
              <w:right w:w="28" w:type="dxa"/>
            </w:tcMar>
            <w:vAlign w:val="center"/>
          </w:tcPr>
          <w:p w14:paraId="232AFA3C"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(25)In order to increase trust in such data sharing services, in particular related to the use of data</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compliance with the conditions imposed by data holders, it is necessary to create a Union-level regulatory framework, which </w:t>
            </w:r>
            <w:r w:rsidRPr="009C3E96">
              <w:rPr>
                <w:rFonts w:ascii="Times New Roman" w:eastAsia="NSimSun" w:hAnsi="Times New Roman" w:cs="Lucida Sans"/>
                <w:color w:val="00FFFF"/>
                <w:kern w:val="3"/>
                <w:sz w:val="20"/>
                <w:szCs w:val="20"/>
                <w:lang w:val="en-US" w:eastAsia="zh-CN" w:bidi="hi-IN"/>
              </w:rPr>
              <w:t>would</w:t>
            </w:r>
            <w:r w:rsidRPr="009C3E96">
              <w:rPr>
                <w:rFonts w:ascii="Times New Roman" w:eastAsia="NSimSun" w:hAnsi="Times New Roman" w:cs="Lucida Sans"/>
                <w:kern w:val="3"/>
                <w:sz w:val="20"/>
                <w:szCs w:val="20"/>
                <w:lang w:val="en-US" w:eastAsia="zh-CN" w:bidi="hi-IN"/>
              </w:rPr>
              <w:t xml:space="preserve"> set out highly </w:t>
            </w:r>
            <w:proofErr w:type="spellStart"/>
            <w:r w:rsidRPr="009C3E96">
              <w:rPr>
                <w:rFonts w:ascii="Times New Roman" w:eastAsia="NSimSun" w:hAnsi="Times New Roman" w:cs="Lucida Sans"/>
                <w:kern w:val="3"/>
                <w:sz w:val="20"/>
                <w:szCs w:val="20"/>
                <w:lang w:val="en-US" w:eastAsia="zh-CN" w:bidi="hi-IN"/>
              </w:rPr>
              <w:t>harmonised</w:t>
            </w:r>
            <w:proofErr w:type="spellEnd"/>
            <w:r w:rsidRPr="009C3E96">
              <w:rPr>
                <w:rFonts w:ascii="Times New Roman" w:eastAsia="NSimSun" w:hAnsi="Times New Roman" w:cs="Lucida Sans"/>
                <w:kern w:val="3"/>
                <w:sz w:val="20"/>
                <w:szCs w:val="20"/>
                <w:lang w:val="en-US" w:eastAsia="zh-CN" w:bidi="hi-IN"/>
              </w:rPr>
              <w:t xml:space="preserve"> requirements related to the trustworthy provision of such data sharing services. This </w:t>
            </w:r>
            <w:r w:rsidRPr="009C3E96">
              <w:rPr>
                <w:rFonts w:ascii="Times New Roman" w:eastAsia="NSimSun" w:hAnsi="Times New Roman" w:cs="Lucida Sans"/>
                <w:kern w:val="3"/>
                <w:sz w:val="20"/>
                <w:szCs w:val="20"/>
                <w:shd w:val="clear" w:color="auto" w:fill="00FFFF"/>
                <w:lang w:val="en-US" w:eastAsia="zh-CN" w:bidi="hi-IN"/>
              </w:rPr>
              <w:t xml:space="preserve">will </w:t>
            </w:r>
            <w:r w:rsidRPr="009C3E96">
              <w:rPr>
                <w:rFonts w:ascii="Times New Roman" w:eastAsia="NSimSun" w:hAnsi="Times New Roman" w:cs="Lucida Sans"/>
                <w:kern w:val="3"/>
                <w:sz w:val="20"/>
                <w:szCs w:val="20"/>
                <w:lang w:val="en-US" w:eastAsia="zh-CN" w:bidi="hi-IN"/>
              </w:rPr>
              <w:t>contribute to ensuring that data holders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data users have better control over the access to</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use of their data, in accordance with Union law. </w:t>
            </w:r>
            <w:r w:rsidRPr="009C3E96">
              <w:rPr>
                <w:rFonts w:ascii="Times New Roman" w:eastAsia="NSimSun" w:hAnsi="Times New Roman" w:cs="Lucida Sans"/>
                <w:b/>
                <w:bCs/>
                <w:i/>
                <w:iCs/>
                <w:color w:val="C9211E"/>
                <w:kern w:val="3"/>
                <w:sz w:val="20"/>
                <w:szCs w:val="20"/>
                <w:lang w:val="en-US" w:eastAsia="zh-CN" w:bidi="hi-IN"/>
              </w:rPr>
              <w:t>Both</w:t>
            </w:r>
            <w:r w:rsidRPr="009C3E96">
              <w:rPr>
                <w:rFonts w:ascii="Times New Roman" w:eastAsia="NSimSun" w:hAnsi="Times New Roman" w:cs="Lucida Sans"/>
                <w:kern w:val="3"/>
                <w:sz w:val="20"/>
                <w:szCs w:val="20"/>
                <w:lang w:val="en-US" w:eastAsia="zh-CN" w:bidi="hi-IN"/>
              </w:rPr>
              <w:t xml:space="preserve"> in situations where data sharing occurs in a business-to-business context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where it occurs in a business-to-consumer context, data sharing providers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offer a novel, ‘European’ way of data governance, by providing a separation in the data economy between data provision, intermediation</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use. Providers of data sharing services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also make available specific technical infrastructure for the interconnection of data holders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data users.</w:t>
            </w:r>
          </w:p>
        </w:tc>
      </w:tr>
      <w:tr w:rsidR="009C3E96" w:rsidRPr="009C3E96" w14:paraId="4306D3C7" w14:textId="77777777" w:rsidTr="00045001">
        <w:tc>
          <w:tcPr>
            <w:tcW w:w="3261" w:type="dxa"/>
            <w:tcMar>
              <w:top w:w="28" w:type="dxa"/>
              <w:left w:w="28" w:type="dxa"/>
              <w:bottom w:w="28" w:type="dxa"/>
              <w:right w:w="28" w:type="dxa"/>
            </w:tcMar>
            <w:vAlign w:val="center"/>
          </w:tcPr>
          <w:p w14:paraId="094F51EE"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(26)A key element to bring trust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more control for data holder</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data users in data sharing services is the neutrality of data sharing service providers as regards the data exchanged between data holders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data users. It is therefore necessary that data sharing service providers act only as intermediaries in the transactions,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do not use the data exchanged for any other purpose. This </w:t>
            </w:r>
            <w:r w:rsidRPr="009C3E96">
              <w:rPr>
                <w:rFonts w:ascii="Times New Roman" w:eastAsia="NSimSun" w:hAnsi="Times New Roman" w:cs="Lucida Sans"/>
                <w:kern w:val="3"/>
                <w:sz w:val="20"/>
                <w:szCs w:val="20"/>
                <w:shd w:val="clear" w:color="auto" w:fill="00FFFF"/>
                <w:lang w:val="en-US" w:eastAsia="zh-CN" w:bidi="hi-IN"/>
              </w:rPr>
              <w:t xml:space="preserve">will </w:t>
            </w:r>
            <w:r w:rsidRPr="009C3E96">
              <w:rPr>
                <w:rFonts w:ascii="Times New Roman" w:eastAsia="NSimSun" w:hAnsi="Times New Roman" w:cs="Lucida Sans"/>
                <w:kern w:val="3"/>
                <w:sz w:val="20"/>
                <w:szCs w:val="20"/>
                <w:lang w:val="en-US" w:eastAsia="zh-CN" w:bidi="hi-IN"/>
              </w:rPr>
              <w:t>also require structural separation between the data sharing service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any other services provided, so as to avoid </w:t>
            </w:r>
            <w:r w:rsidRPr="009C3E96">
              <w:rPr>
                <w:rFonts w:ascii="Times New Roman" w:eastAsia="NSimSun" w:hAnsi="Times New Roman" w:cs="Lucida Sans"/>
                <w:kern w:val="3"/>
                <w:sz w:val="20"/>
                <w:szCs w:val="20"/>
                <w:u w:val="single"/>
                <w:lang w:val="en-US" w:eastAsia="zh-CN" w:bidi="hi-IN"/>
              </w:rPr>
              <w:t>issues of conflict of interest</w:t>
            </w:r>
            <w:r w:rsidRPr="009C3E96">
              <w:rPr>
                <w:rFonts w:ascii="Times New Roman" w:eastAsia="NSimSun" w:hAnsi="Times New Roman" w:cs="Lucida Sans"/>
                <w:kern w:val="3"/>
                <w:sz w:val="20"/>
                <w:szCs w:val="20"/>
                <w:lang w:val="en-US" w:eastAsia="zh-CN" w:bidi="hi-IN"/>
              </w:rPr>
              <w:t xml:space="preserve">. This means that the data sharing service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 provided through a legal entity that is separate from the other activities of that data sharing provider. Data sharing providers that intermediate the exchange of data between individuals as data holders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legal persons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in addition, bear fiduciary duty towards the individuals, to ensure that they act in the best interest of the data holders.</w:t>
            </w:r>
          </w:p>
        </w:tc>
      </w:tr>
      <w:tr w:rsidR="009C3E96" w:rsidRPr="009C3E96" w14:paraId="6781E268" w14:textId="77777777" w:rsidTr="00045001">
        <w:tc>
          <w:tcPr>
            <w:tcW w:w="3261" w:type="dxa"/>
            <w:tcMar>
              <w:top w:w="28" w:type="dxa"/>
              <w:left w:w="28" w:type="dxa"/>
              <w:bottom w:w="28" w:type="dxa"/>
              <w:right w:w="28" w:type="dxa"/>
            </w:tcMar>
            <w:vAlign w:val="center"/>
          </w:tcPr>
          <w:p w14:paraId="77F75B99"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27)In</w:t>
            </w:r>
            <w:proofErr w:type="gramEnd"/>
            <w:r w:rsidRPr="009C3E96">
              <w:rPr>
                <w:rFonts w:ascii="Times New Roman" w:eastAsia="NSimSun" w:hAnsi="Times New Roman" w:cs="Lucida Sans"/>
                <w:kern w:val="3"/>
                <w:sz w:val="20"/>
                <w:szCs w:val="20"/>
                <w:lang w:val="en-US" w:eastAsia="zh-CN" w:bidi="hi-IN"/>
              </w:rPr>
              <w:t xml:space="preserve"> order to ensure the compliance of the providers of data sharing services with the conditions set out in this Regulation, such providers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w:t>
            </w:r>
            <w:r w:rsidRPr="009C3E96">
              <w:rPr>
                <w:rFonts w:ascii="Times New Roman" w:eastAsia="NSimSun" w:hAnsi="Times New Roman" w:cs="Lucida Sans"/>
                <w:kern w:val="3"/>
                <w:sz w:val="20"/>
                <w:szCs w:val="20"/>
                <w:u w:val="single"/>
                <w:lang w:val="en-US" w:eastAsia="zh-CN" w:bidi="hi-IN"/>
              </w:rPr>
              <w:t>have a place of establishment</w:t>
            </w:r>
            <w:r w:rsidRPr="009C3E96">
              <w:rPr>
                <w:rFonts w:ascii="Times New Roman" w:eastAsia="NSimSun" w:hAnsi="Times New Roman" w:cs="Lucida Sans"/>
                <w:kern w:val="3"/>
                <w:sz w:val="20"/>
                <w:szCs w:val="20"/>
                <w:lang w:val="en-US" w:eastAsia="zh-CN" w:bidi="hi-IN"/>
              </w:rPr>
              <w:t xml:space="preserve"> in the Union. Alternatively, where a provider of data sharing services not established in the Union offers services within the Union, it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designate a representative. Designation of a representative is necessary, given that such providers of data sharing services handle personal data </w:t>
            </w:r>
            <w:r w:rsidRPr="009C3E96">
              <w:rPr>
                <w:rFonts w:ascii="Times New Roman" w:eastAsia="NSimSun" w:hAnsi="Times New Roman" w:cs="Lucida Sans"/>
                <w:b/>
                <w:bCs/>
                <w:i/>
                <w:iCs/>
                <w:color w:val="C9211E"/>
                <w:kern w:val="3"/>
                <w:sz w:val="20"/>
                <w:szCs w:val="20"/>
                <w:lang w:val="en-US" w:eastAsia="zh-CN" w:bidi="hi-IN"/>
              </w:rPr>
              <w:t>as well as</w:t>
            </w:r>
            <w:r w:rsidRPr="009C3E96">
              <w:rPr>
                <w:rFonts w:ascii="Times New Roman" w:eastAsia="NSimSun" w:hAnsi="Times New Roman" w:cs="Lucida Sans"/>
                <w:kern w:val="3"/>
                <w:sz w:val="20"/>
                <w:szCs w:val="20"/>
                <w:lang w:val="en-US" w:eastAsia="zh-CN" w:bidi="hi-IN"/>
              </w:rPr>
              <w:t xml:space="preserve"> commercially confidential data, which necessitates the close monitoring of the compliance of such service providers with the conditions laid out in this Regulation. In order to determine whether </w:t>
            </w:r>
            <w:r w:rsidRPr="009C3E96">
              <w:rPr>
                <w:rFonts w:ascii="Times New Roman" w:eastAsia="NSimSun" w:hAnsi="Times New Roman" w:cs="Lucida Sans"/>
                <w:kern w:val="3"/>
                <w:sz w:val="20"/>
                <w:szCs w:val="20"/>
                <w:shd w:val="clear" w:color="auto" w:fill="FFFF00"/>
                <w:lang w:val="en-US" w:eastAsia="zh-CN" w:bidi="hi-IN"/>
              </w:rPr>
              <w:t>such</w:t>
            </w:r>
            <w:r w:rsidRPr="009C3E96">
              <w:rPr>
                <w:rFonts w:ascii="Times New Roman" w:eastAsia="NSimSun" w:hAnsi="Times New Roman" w:cs="Lucida Sans"/>
                <w:kern w:val="3"/>
                <w:sz w:val="20"/>
                <w:szCs w:val="20"/>
                <w:lang w:val="en-US" w:eastAsia="zh-CN" w:bidi="hi-IN"/>
              </w:rPr>
              <w:t xml:space="preserve"> a provider of data sharing services </w:t>
            </w:r>
            <w:r w:rsidRPr="009C3E96">
              <w:rPr>
                <w:rFonts w:ascii="Times New Roman" w:eastAsia="NSimSun" w:hAnsi="Times New Roman" w:cs="Lucida Sans"/>
                <w:kern w:val="3"/>
                <w:sz w:val="20"/>
                <w:szCs w:val="20"/>
                <w:shd w:val="clear" w:color="auto" w:fill="FFFF00"/>
                <w:lang w:val="en-US" w:eastAsia="zh-CN" w:bidi="hi-IN"/>
              </w:rPr>
              <w:t xml:space="preserve">is offering </w:t>
            </w:r>
            <w:r w:rsidRPr="009C3E96">
              <w:rPr>
                <w:rFonts w:ascii="Times New Roman" w:eastAsia="NSimSun" w:hAnsi="Times New Roman" w:cs="Lucida Sans"/>
                <w:kern w:val="3"/>
                <w:sz w:val="20"/>
                <w:szCs w:val="20"/>
                <w:lang w:val="en-US" w:eastAsia="zh-CN" w:bidi="hi-IN"/>
              </w:rPr>
              <w:t xml:space="preserve">services within the Union, it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 ascertained whether it is apparent that the provider of data sharing services is planning to offer services to persons in one</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more Member States. The mere accessibility in the Union of the website</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of an email address</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b/>
                <w:i/>
                <w:color w:val="FF0000"/>
                <w:kern w:val="3"/>
                <w:sz w:val="20"/>
                <w:szCs w:val="20"/>
                <w:shd w:val="clear" w:color="auto" w:fill="FFFF00"/>
                <w:lang w:val="en-US" w:eastAsia="zh-CN" w:bidi="hi-IN"/>
              </w:rPr>
              <w:t>and</w:t>
            </w:r>
            <w:r w:rsidRPr="009C3E96">
              <w:rPr>
                <w:rFonts w:ascii="Times New Roman" w:eastAsia="NSimSun" w:hAnsi="Times New Roman" w:cs="Lucida Sans"/>
                <w:kern w:val="3"/>
                <w:sz w:val="20"/>
                <w:szCs w:val="20"/>
                <w:shd w:val="clear" w:color="auto" w:fill="FFFF00"/>
                <w:lang w:val="en-US" w:eastAsia="zh-CN" w:bidi="hi-IN"/>
              </w:rPr>
              <w:t xml:space="preserve"> of ot</w:t>
            </w:r>
            <w:r w:rsidRPr="009C3E96">
              <w:rPr>
                <w:rFonts w:ascii="Times New Roman" w:eastAsia="NSimSun" w:hAnsi="Times New Roman" w:cs="Lucida Sans"/>
                <w:kern w:val="3"/>
                <w:sz w:val="20"/>
                <w:szCs w:val="20"/>
                <w:lang w:val="en-US" w:eastAsia="zh-CN" w:bidi="hi-IN"/>
              </w:rPr>
              <w:t>her contact details of the provider of data sharing services,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the use of a language generally used in the third country where the provider of data sharing services is established,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 considered insufficient to ascertain such an intention. However, factors such as the use of a language</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a currency generally used in one</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more Member States with the possibility of ordering services in that </w:t>
            </w:r>
            <w:r w:rsidRPr="009C3E96">
              <w:rPr>
                <w:rFonts w:ascii="Times New Roman" w:eastAsia="NSimSun" w:hAnsi="Times New Roman" w:cs="Lucida Sans"/>
                <w:kern w:val="3"/>
                <w:sz w:val="20"/>
                <w:szCs w:val="20"/>
                <w:u w:val="single"/>
                <w:lang w:val="en-US" w:eastAsia="zh-CN" w:bidi="hi-IN"/>
              </w:rPr>
              <w:t>other</w:t>
            </w:r>
            <w:r w:rsidRPr="009C3E96">
              <w:rPr>
                <w:rFonts w:ascii="Times New Roman" w:eastAsia="NSimSun" w:hAnsi="Times New Roman" w:cs="Lucida Sans"/>
                <w:kern w:val="3"/>
                <w:sz w:val="20"/>
                <w:szCs w:val="20"/>
                <w:lang w:val="en-US" w:eastAsia="zh-CN" w:bidi="hi-IN"/>
              </w:rPr>
              <w:t xml:space="preserve"> language,</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the mentioning of users who are in the Union,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make it apparent that the provider of data sharing services is planning to offer services within the Union. The representative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act on behalf of the provider of data sharing </w:t>
            </w:r>
            <w:proofErr w:type="gramStart"/>
            <w:r w:rsidRPr="009C3E96">
              <w:rPr>
                <w:rFonts w:ascii="Times New Roman" w:eastAsia="NSimSun" w:hAnsi="Times New Roman" w:cs="Lucida Sans"/>
                <w:kern w:val="3"/>
                <w:sz w:val="20"/>
                <w:szCs w:val="20"/>
                <w:lang w:val="en-US" w:eastAsia="zh-CN" w:bidi="hi-IN"/>
              </w:rPr>
              <w:t>services</w:t>
            </w:r>
            <w:proofErr w:type="gramEnd"/>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it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 possible for competent authorities to contact the representative. The representative should be designated by a written mandate of the provider of data sharing services to act on the latter's behalf with regard to the latter's obligations</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 xml:space="preserve"> this Regulation.</w:t>
            </w:r>
          </w:p>
        </w:tc>
      </w:tr>
      <w:tr w:rsidR="009C3E96" w:rsidRPr="009C3E96" w14:paraId="78ACB20B" w14:textId="77777777" w:rsidTr="00045001">
        <w:tc>
          <w:tcPr>
            <w:tcW w:w="3261" w:type="dxa"/>
            <w:tcMar>
              <w:top w:w="28" w:type="dxa"/>
              <w:left w:w="28" w:type="dxa"/>
              <w:bottom w:w="28" w:type="dxa"/>
              <w:right w:w="28" w:type="dxa"/>
            </w:tcMar>
            <w:vAlign w:val="center"/>
          </w:tcPr>
          <w:p w14:paraId="7CD7AA49"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28)This</w:t>
            </w:r>
            <w:proofErr w:type="gramEnd"/>
            <w:r w:rsidRPr="009C3E96">
              <w:rPr>
                <w:rFonts w:ascii="Times New Roman" w:eastAsia="NSimSun" w:hAnsi="Times New Roman" w:cs="Lucida Sans"/>
                <w:kern w:val="3"/>
                <w:sz w:val="20"/>
                <w:szCs w:val="20"/>
                <w:lang w:val="en-US" w:eastAsia="zh-CN" w:bidi="hi-IN"/>
              </w:rPr>
              <w:t xml:space="preserve"> Regulation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 without prejudice to the obligation of providers of data sharing services to comply with Regulation (EU) 2016/679</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responsibility of supervisory authorities to ensure compliance with that Regulation. Where the data sharing service providers are data controllers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processors in the sense of Regulation (EU) 2016/679 they are bound by the rules of that Regulation. This Regulation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 also without prejudice to the application of competition law.</w:t>
            </w:r>
          </w:p>
        </w:tc>
      </w:tr>
      <w:tr w:rsidR="009C3E96" w:rsidRPr="009C3E96" w14:paraId="29F27BEE" w14:textId="77777777" w:rsidTr="00045001">
        <w:tc>
          <w:tcPr>
            <w:tcW w:w="3261" w:type="dxa"/>
            <w:tcMar>
              <w:top w:w="28" w:type="dxa"/>
              <w:left w:w="28" w:type="dxa"/>
              <w:bottom w:w="28" w:type="dxa"/>
              <w:right w:w="28" w:type="dxa"/>
            </w:tcMar>
            <w:vAlign w:val="center"/>
          </w:tcPr>
          <w:p w14:paraId="14375632"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29)Providers</w:t>
            </w:r>
            <w:proofErr w:type="gramEnd"/>
            <w:r w:rsidRPr="009C3E96">
              <w:rPr>
                <w:rFonts w:ascii="Times New Roman" w:eastAsia="NSimSun" w:hAnsi="Times New Roman" w:cs="Lucida Sans"/>
                <w:kern w:val="3"/>
                <w:sz w:val="20"/>
                <w:szCs w:val="20"/>
                <w:lang w:val="en-US" w:eastAsia="zh-CN" w:bidi="hi-IN"/>
              </w:rPr>
              <w:t xml:space="preserve"> of data sharing services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also take measures to ensure compliance with competition law. Data sharing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generate various </w:t>
            </w:r>
            <w:r w:rsidRPr="009C3E96">
              <w:rPr>
                <w:rFonts w:ascii="Times New Roman" w:eastAsia="NSimSun" w:hAnsi="Times New Roman" w:cs="Lucida Sans"/>
                <w:kern w:val="3"/>
                <w:sz w:val="20"/>
                <w:szCs w:val="20"/>
                <w:u w:val="single"/>
                <w:lang w:val="en-US" w:eastAsia="zh-CN" w:bidi="hi-IN"/>
              </w:rPr>
              <w:t>types of efficiencies</w:t>
            </w:r>
            <w:r w:rsidRPr="009C3E96">
              <w:rPr>
                <w:rFonts w:ascii="Times New Roman" w:eastAsia="NSimSun" w:hAnsi="Times New Roman" w:cs="Lucida Sans"/>
                <w:kern w:val="3"/>
                <w:sz w:val="20"/>
                <w:szCs w:val="20"/>
                <w:lang w:val="en-US" w:eastAsia="zh-CN" w:bidi="hi-IN"/>
              </w:rPr>
              <w:t xml:space="preserve"> but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also lead to restrictions of competition, in particular where it includes the sharing of competitively sensitive information. This applies in particular in situations where data sharing enables businesses to become aware of market strategies of their actual</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potential competitors. Competitively sensitive information typically includes information on future prices, production costs, quantities, turnovers, sales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capacities.</w:t>
            </w:r>
          </w:p>
        </w:tc>
      </w:tr>
      <w:tr w:rsidR="009C3E96" w:rsidRPr="009C3E96" w14:paraId="66121EB5" w14:textId="77777777" w:rsidTr="00045001">
        <w:tc>
          <w:tcPr>
            <w:tcW w:w="3261" w:type="dxa"/>
            <w:tcMar>
              <w:top w:w="28" w:type="dxa"/>
              <w:left w:w="28" w:type="dxa"/>
              <w:bottom w:w="28" w:type="dxa"/>
              <w:right w:w="28" w:type="dxa"/>
            </w:tcMar>
            <w:vAlign w:val="center"/>
          </w:tcPr>
          <w:p w14:paraId="5689230A"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(30)A notification procedure for data sharing services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 established in order to ensure a data governance within the Union based on trustworthy exchange of data. The benefits of a trustworthy environment </w:t>
            </w:r>
            <w:r w:rsidRPr="009C3E96">
              <w:rPr>
                <w:rFonts w:ascii="Times New Roman" w:eastAsia="NSimSun" w:hAnsi="Times New Roman" w:cs="Lucida Sans"/>
                <w:color w:val="00FFFF"/>
                <w:kern w:val="3"/>
                <w:sz w:val="20"/>
                <w:szCs w:val="20"/>
                <w:lang w:val="en-US" w:eastAsia="zh-CN" w:bidi="hi-IN"/>
              </w:rPr>
              <w:t>would</w:t>
            </w:r>
            <w:r w:rsidRPr="009C3E96">
              <w:rPr>
                <w:rFonts w:ascii="Times New Roman" w:eastAsia="NSimSun" w:hAnsi="Times New Roman" w:cs="Lucida Sans"/>
                <w:kern w:val="3"/>
                <w:sz w:val="20"/>
                <w:szCs w:val="20"/>
                <w:lang w:val="en-US" w:eastAsia="zh-CN" w:bidi="hi-IN"/>
              </w:rPr>
              <w:t xml:space="preserve"> be best achieved by imposing a number of requirements for the provision of data sharing services, but without requiring any explicit decision</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administrative act by the competent authority for the provision of such services.</w:t>
            </w:r>
          </w:p>
        </w:tc>
      </w:tr>
      <w:tr w:rsidR="009C3E96" w:rsidRPr="009C3E96" w14:paraId="4FB6681A" w14:textId="77777777" w:rsidTr="00045001">
        <w:tc>
          <w:tcPr>
            <w:tcW w:w="3261" w:type="dxa"/>
            <w:tcMar>
              <w:top w:w="28" w:type="dxa"/>
              <w:left w:w="28" w:type="dxa"/>
              <w:bottom w:w="28" w:type="dxa"/>
              <w:right w:w="28" w:type="dxa"/>
            </w:tcMar>
            <w:vAlign w:val="center"/>
          </w:tcPr>
          <w:p w14:paraId="6030EB0E"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31)In</w:t>
            </w:r>
            <w:proofErr w:type="gramEnd"/>
            <w:r w:rsidRPr="009C3E96">
              <w:rPr>
                <w:rFonts w:ascii="Times New Roman" w:eastAsia="NSimSun" w:hAnsi="Times New Roman" w:cs="Lucida Sans"/>
                <w:kern w:val="3"/>
                <w:sz w:val="20"/>
                <w:szCs w:val="20"/>
                <w:lang w:val="en-US" w:eastAsia="zh-CN" w:bidi="hi-IN"/>
              </w:rPr>
              <w:t xml:space="preserve"> order to support effective cross-border provision of services, the data sharing provider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 requested to send a notification only to the designated competent authority from the Member State where its main establishment is located</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where its legal representative is located. Such a notification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not entail more than a mere declaration of the intention to provide such services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 completed only by the information set out in this Regulation.</w:t>
            </w:r>
          </w:p>
        </w:tc>
      </w:tr>
      <w:tr w:rsidR="009C3E96" w:rsidRPr="009C3E96" w14:paraId="48B44898" w14:textId="77777777" w:rsidTr="00045001">
        <w:tc>
          <w:tcPr>
            <w:tcW w:w="3261" w:type="dxa"/>
            <w:tcMar>
              <w:top w:w="28" w:type="dxa"/>
              <w:left w:w="28" w:type="dxa"/>
              <w:bottom w:w="28" w:type="dxa"/>
              <w:right w:w="28" w:type="dxa"/>
            </w:tcMar>
            <w:vAlign w:val="center"/>
          </w:tcPr>
          <w:p w14:paraId="23C49C7E"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lastRenderedPageBreak/>
              <w:t>(</w:t>
            </w:r>
            <w:proofErr w:type="gramStart"/>
            <w:r w:rsidRPr="009C3E96">
              <w:rPr>
                <w:rFonts w:ascii="Times New Roman" w:eastAsia="NSimSun" w:hAnsi="Times New Roman" w:cs="Lucida Sans"/>
                <w:kern w:val="3"/>
                <w:sz w:val="20"/>
                <w:szCs w:val="20"/>
                <w:lang w:val="en-US" w:eastAsia="zh-CN" w:bidi="hi-IN"/>
              </w:rPr>
              <w:t>32)The</w:t>
            </w:r>
            <w:proofErr w:type="gramEnd"/>
            <w:r w:rsidRPr="009C3E96">
              <w:rPr>
                <w:rFonts w:ascii="Times New Roman" w:eastAsia="NSimSun" w:hAnsi="Times New Roman" w:cs="Lucida Sans"/>
                <w:kern w:val="3"/>
                <w:sz w:val="20"/>
                <w:szCs w:val="20"/>
                <w:lang w:val="en-US" w:eastAsia="zh-CN" w:bidi="hi-IN"/>
              </w:rPr>
              <w:t xml:space="preserve"> main establishment of a provider of data sharing services in the Union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 the Member State with the place of its central administration in the Union. The main establishment of a provider of data sharing services in the Union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 determined according to objective criteria</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imply the effective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real exercise of management activities.</w:t>
            </w:r>
          </w:p>
        </w:tc>
      </w:tr>
      <w:tr w:rsidR="009C3E96" w:rsidRPr="009C3E96" w14:paraId="253C9169" w14:textId="77777777" w:rsidTr="00045001">
        <w:tc>
          <w:tcPr>
            <w:tcW w:w="3261" w:type="dxa"/>
            <w:tcMar>
              <w:top w:w="28" w:type="dxa"/>
              <w:left w:w="28" w:type="dxa"/>
              <w:bottom w:w="28" w:type="dxa"/>
              <w:right w:w="28" w:type="dxa"/>
            </w:tcMar>
            <w:vAlign w:val="center"/>
          </w:tcPr>
          <w:p w14:paraId="4751B93F"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33)The</w:t>
            </w:r>
            <w:proofErr w:type="gramEnd"/>
            <w:r w:rsidRPr="009C3E96">
              <w:rPr>
                <w:rFonts w:ascii="Times New Roman" w:eastAsia="NSimSun" w:hAnsi="Times New Roman" w:cs="Lucida Sans"/>
                <w:kern w:val="3"/>
                <w:sz w:val="20"/>
                <w:szCs w:val="20"/>
                <w:lang w:val="en-US" w:eastAsia="zh-CN" w:bidi="hi-IN"/>
              </w:rPr>
              <w:t xml:space="preserve"> competent authorities designated to monitor compliance of data sharing services with the requirements in this Regulation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 chosen on the basis of their capacity</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expertise regarding horizontal</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sectoral data sharing,</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they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 independent </w:t>
            </w:r>
            <w:r w:rsidRPr="009C3E96">
              <w:rPr>
                <w:rFonts w:ascii="Times New Roman" w:eastAsia="NSimSun" w:hAnsi="Times New Roman" w:cs="Lucida Sans"/>
                <w:b/>
                <w:bCs/>
                <w:i/>
                <w:iCs/>
                <w:color w:val="C9211E"/>
                <w:kern w:val="3"/>
                <w:sz w:val="20"/>
                <w:szCs w:val="20"/>
                <w:lang w:val="en-US" w:eastAsia="zh-CN" w:bidi="hi-IN"/>
              </w:rPr>
              <w:t>as well as</w:t>
            </w:r>
            <w:r w:rsidRPr="009C3E96">
              <w:rPr>
                <w:rFonts w:ascii="Times New Roman" w:eastAsia="NSimSun" w:hAnsi="Times New Roman" w:cs="Lucida Sans"/>
                <w:kern w:val="3"/>
                <w:sz w:val="20"/>
                <w:szCs w:val="20"/>
                <w:lang w:val="en-US" w:eastAsia="zh-CN" w:bidi="hi-IN"/>
              </w:rPr>
              <w:t xml:space="preserve"> transparent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impartial in the exercise of their tasks. Member States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notify the Commission of the identity of the designated competent authorities.</w:t>
            </w:r>
          </w:p>
        </w:tc>
      </w:tr>
      <w:tr w:rsidR="009C3E96" w:rsidRPr="009C3E96" w14:paraId="5350C61C" w14:textId="77777777" w:rsidTr="00045001">
        <w:tc>
          <w:tcPr>
            <w:tcW w:w="3261" w:type="dxa"/>
            <w:tcMar>
              <w:top w:w="28" w:type="dxa"/>
              <w:left w:w="28" w:type="dxa"/>
              <w:bottom w:w="28" w:type="dxa"/>
              <w:right w:w="28" w:type="dxa"/>
            </w:tcMar>
            <w:vAlign w:val="center"/>
          </w:tcPr>
          <w:p w14:paraId="1FA335B9"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34)The</w:t>
            </w:r>
            <w:proofErr w:type="gramEnd"/>
            <w:r w:rsidRPr="009C3E96">
              <w:rPr>
                <w:rFonts w:ascii="Times New Roman" w:eastAsia="NSimSun" w:hAnsi="Times New Roman" w:cs="Lucida Sans"/>
                <w:kern w:val="3"/>
                <w:sz w:val="20"/>
                <w:szCs w:val="20"/>
                <w:lang w:val="en-US" w:eastAsia="zh-CN" w:bidi="hi-IN"/>
              </w:rPr>
              <w:t xml:space="preserve"> notification framework laid down in this Regulation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 without prejudice to specific additional rules for the provision of data sharing services applicable by means of sector-specific legislation.</w:t>
            </w:r>
          </w:p>
        </w:tc>
      </w:tr>
      <w:tr w:rsidR="009C3E96" w:rsidRPr="009C3E96" w14:paraId="3EA2F6A2" w14:textId="77777777" w:rsidTr="00045001">
        <w:tc>
          <w:tcPr>
            <w:tcW w:w="3261" w:type="dxa"/>
            <w:tcMar>
              <w:top w:w="28" w:type="dxa"/>
              <w:left w:w="28" w:type="dxa"/>
              <w:bottom w:w="28" w:type="dxa"/>
              <w:right w:w="28" w:type="dxa"/>
            </w:tcMar>
            <w:vAlign w:val="center"/>
          </w:tcPr>
          <w:p w14:paraId="5CCCFA16"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35)There</w:t>
            </w:r>
            <w:proofErr w:type="gramEnd"/>
            <w:r w:rsidRPr="009C3E96">
              <w:rPr>
                <w:rFonts w:ascii="Times New Roman" w:eastAsia="NSimSun" w:hAnsi="Times New Roman" w:cs="Lucida Sans"/>
                <w:kern w:val="3"/>
                <w:sz w:val="20"/>
                <w:szCs w:val="20"/>
                <w:lang w:val="en-US" w:eastAsia="zh-CN" w:bidi="hi-IN"/>
              </w:rPr>
              <w:t xml:space="preserve"> is a strong potential in the use of data made available voluntarily by data subjects based on their consent or, where it concerns non-personal data, made available by legal persons, for purposes of general interest. Such purposes </w:t>
            </w:r>
            <w:r w:rsidRPr="009C3E96">
              <w:rPr>
                <w:rFonts w:ascii="Times New Roman" w:eastAsia="NSimSun" w:hAnsi="Times New Roman" w:cs="Lucida Sans"/>
                <w:color w:val="00FFFF"/>
                <w:kern w:val="3"/>
                <w:sz w:val="20"/>
                <w:szCs w:val="20"/>
                <w:lang w:val="en-US" w:eastAsia="zh-CN" w:bidi="hi-IN"/>
              </w:rPr>
              <w:t>would</w:t>
            </w:r>
            <w:r w:rsidRPr="009C3E96">
              <w:rPr>
                <w:rFonts w:ascii="Times New Roman" w:eastAsia="NSimSun" w:hAnsi="Times New Roman" w:cs="Lucida Sans"/>
                <w:kern w:val="3"/>
                <w:sz w:val="20"/>
                <w:szCs w:val="20"/>
                <w:lang w:val="en-US" w:eastAsia="zh-CN" w:bidi="hi-IN"/>
              </w:rPr>
              <w:t xml:space="preserve"> include healthcare, combating climate change, improving mobility, facilitating the establishment of official statistics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improving the provision of public services. Support to scientific research, including for example technological development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demonstration, fundamental research, applied research</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privately funded research,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 considered </w:t>
            </w:r>
            <w:proofErr w:type="gramStart"/>
            <w:r w:rsidRPr="009C3E96">
              <w:rPr>
                <w:rFonts w:ascii="Times New Roman" w:eastAsia="NSimSun" w:hAnsi="Times New Roman" w:cs="Lucida Sans"/>
                <w:kern w:val="3"/>
                <w:sz w:val="20"/>
                <w:szCs w:val="20"/>
                <w:lang w:val="en-US" w:eastAsia="zh-CN" w:bidi="hi-IN"/>
              </w:rPr>
              <w:t>as well purposes of general interest</w:t>
            </w:r>
            <w:proofErr w:type="gramEnd"/>
            <w:r w:rsidRPr="009C3E96">
              <w:rPr>
                <w:rFonts w:ascii="Times New Roman" w:eastAsia="NSimSun" w:hAnsi="Times New Roman" w:cs="Lucida Sans"/>
                <w:kern w:val="3"/>
                <w:sz w:val="20"/>
                <w:szCs w:val="20"/>
                <w:lang w:val="en-US" w:eastAsia="zh-CN" w:bidi="hi-IN"/>
              </w:rPr>
              <w:t>. This Regulation aims at contributing to the emergence of pools of data made available on the basis of data altruism that have a sufficient size in order to enable data analytics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machine learning, including across borders in the Union.</w:t>
            </w:r>
          </w:p>
        </w:tc>
      </w:tr>
      <w:tr w:rsidR="009C3E96" w:rsidRPr="009C3E96" w14:paraId="0145C5DE" w14:textId="77777777" w:rsidTr="00045001">
        <w:tc>
          <w:tcPr>
            <w:tcW w:w="3261" w:type="dxa"/>
            <w:tcMar>
              <w:top w:w="28" w:type="dxa"/>
              <w:left w:w="28" w:type="dxa"/>
              <w:bottom w:w="28" w:type="dxa"/>
              <w:right w:w="28" w:type="dxa"/>
            </w:tcMar>
            <w:vAlign w:val="center"/>
          </w:tcPr>
          <w:p w14:paraId="0CDC7A20"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36)Legal</w:t>
            </w:r>
            <w:proofErr w:type="gramEnd"/>
            <w:r w:rsidRPr="009C3E96">
              <w:rPr>
                <w:rFonts w:ascii="Times New Roman" w:eastAsia="NSimSun" w:hAnsi="Times New Roman" w:cs="Lucida Sans"/>
                <w:kern w:val="3"/>
                <w:sz w:val="20"/>
                <w:szCs w:val="20"/>
                <w:lang w:val="en-US" w:eastAsia="zh-CN" w:bidi="hi-IN"/>
              </w:rPr>
              <w:t xml:space="preserve"> entities that seek to support purposes of general interest by making available relevant data based on data altruism at scale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meet certain requirements,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w:t>
            </w:r>
            <w:r w:rsidRPr="009C3E96">
              <w:rPr>
                <w:rFonts w:ascii="Times New Roman" w:eastAsia="NSimSun" w:hAnsi="Times New Roman" w:cs="Lucida Sans"/>
                <w:color w:val="00FFFF"/>
                <w:kern w:val="3"/>
                <w:sz w:val="20"/>
                <w:szCs w:val="20"/>
                <w:lang w:val="en-US" w:eastAsia="zh-CN" w:bidi="hi-IN"/>
              </w:rPr>
              <w:t xml:space="preserve"> able</w:t>
            </w:r>
            <w:r w:rsidRPr="009C3E96">
              <w:rPr>
                <w:rFonts w:ascii="Times New Roman" w:eastAsia="NSimSun" w:hAnsi="Times New Roman" w:cs="Lucida Sans"/>
                <w:kern w:val="3"/>
                <w:sz w:val="20"/>
                <w:szCs w:val="20"/>
                <w:lang w:val="en-US" w:eastAsia="zh-CN" w:bidi="hi-IN"/>
              </w:rPr>
              <w:t xml:space="preserve"> to register as ‘Data Altruism </w:t>
            </w:r>
            <w:proofErr w:type="spellStart"/>
            <w:r w:rsidRPr="009C3E96">
              <w:rPr>
                <w:rFonts w:ascii="Times New Roman" w:eastAsia="NSimSun" w:hAnsi="Times New Roman" w:cs="Lucida Sans"/>
                <w:kern w:val="3"/>
                <w:sz w:val="20"/>
                <w:szCs w:val="20"/>
                <w:lang w:val="en-US" w:eastAsia="zh-CN" w:bidi="hi-IN"/>
              </w:rPr>
              <w:t>Organisations</w:t>
            </w:r>
            <w:proofErr w:type="spellEnd"/>
            <w:r w:rsidRPr="009C3E96">
              <w:rPr>
                <w:rFonts w:ascii="Times New Roman" w:eastAsia="NSimSun" w:hAnsi="Times New Roman" w:cs="Lucida Sans"/>
                <w:kern w:val="3"/>
                <w:sz w:val="20"/>
                <w:szCs w:val="20"/>
                <w:lang w:val="en-US" w:eastAsia="zh-CN" w:bidi="hi-IN"/>
              </w:rPr>
              <w:t xml:space="preserve"> </w:t>
            </w:r>
            <w:proofErr w:type="spellStart"/>
            <w:r w:rsidRPr="009C3E96">
              <w:rPr>
                <w:rFonts w:ascii="Times New Roman" w:eastAsia="NSimSun" w:hAnsi="Times New Roman" w:cs="Lucida Sans"/>
                <w:kern w:val="3"/>
                <w:sz w:val="20"/>
                <w:szCs w:val="20"/>
                <w:lang w:val="en-US" w:eastAsia="zh-CN" w:bidi="hi-IN"/>
              </w:rPr>
              <w:t>recognised</w:t>
            </w:r>
            <w:proofErr w:type="spellEnd"/>
            <w:r w:rsidRPr="009C3E96">
              <w:rPr>
                <w:rFonts w:ascii="Times New Roman" w:eastAsia="NSimSun" w:hAnsi="Times New Roman" w:cs="Lucida Sans"/>
                <w:kern w:val="3"/>
                <w:sz w:val="20"/>
                <w:szCs w:val="20"/>
                <w:lang w:val="en-US" w:eastAsia="zh-CN" w:bidi="hi-IN"/>
              </w:rPr>
              <w:t xml:space="preserve"> in the Union’. This </w:t>
            </w:r>
            <w:r w:rsidRPr="009C3E96">
              <w:rPr>
                <w:rFonts w:ascii="Times New Roman" w:eastAsia="NSimSun" w:hAnsi="Times New Roman" w:cs="Lucida Sans"/>
                <w:color w:val="00FFFF"/>
                <w:kern w:val="3"/>
                <w:sz w:val="20"/>
                <w:szCs w:val="20"/>
                <w:lang w:val="en-US" w:eastAsia="zh-CN" w:bidi="hi-IN"/>
              </w:rPr>
              <w:t>could</w:t>
            </w:r>
            <w:r w:rsidRPr="009C3E96">
              <w:rPr>
                <w:rFonts w:ascii="Times New Roman" w:eastAsia="NSimSun" w:hAnsi="Times New Roman" w:cs="Lucida Sans"/>
                <w:kern w:val="3"/>
                <w:sz w:val="20"/>
                <w:szCs w:val="20"/>
                <w:lang w:val="en-US" w:eastAsia="zh-CN" w:bidi="hi-IN"/>
              </w:rPr>
              <w:t xml:space="preserve"> lead to the establishment of data repositories. As registration in a Member State </w:t>
            </w:r>
            <w:r w:rsidRPr="009C3E96">
              <w:rPr>
                <w:rFonts w:ascii="Times New Roman" w:eastAsia="NSimSun" w:hAnsi="Times New Roman" w:cs="Lucida Sans"/>
                <w:color w:val="00FFFF"/>
                <w:kern w:val="3"/>
                <w:sz w:val="20"/>
                <w:szCs w:val="20"/>
                <w:lang w:val="en-US" w:eastAsia="zh-CN" w:bidi="hi-IN"/>
              </w:rPr>
              <w:t>would</w:t>
            </w:r>
            <w:r w:rsidRPr="009C3E96">
              <w:rPr>
                <w:rFonts w:ascii="Times New Roman" w:eastAsia="NSimSun" w:hAnsi="Times New Roman" w:cs="Lucida Sans"/>
                <w:kern w:val="3"/>
                <w:sz w:val="20"/>
                <w:szCs w:val="20"/>
                <w:lang w:val="en-US" w:eastAsia="zh-CN" w:bidi="hi-IN"/>
              </w:rPr>
              <w:t xml:space="preserve"> be valid across the Union,</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this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facilitate cross-border data use within the Union</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w:t>
            </w:r>
            <w:r w:rsidRPr="009C3E96">
              <w:rPr>
                <w:rFonts w:ascii="Times New Roman" w:eastAsia="NSimSun" w:hAnsi="Times New Roman" w:cs="Lucida Sans"/>
                <w:kern w:val="3"/>
                <w:sz w:val="20"/>
                <w:szCs w:val="20"/>
                <w:u w:val="single"/>
                <w:lang w:val="en-US" w:eastAsia="zh-CN" w:bidi="hi-IN"/>
              </w:rPr>
              <w:t>emergence</w:t>
            </w:r>
            <w:r w:rsidRPr="009C3E96">
              <w:rPr>
                <w:rFonts w:ascii="Times New Roman" w:eastAsia="NSimSun" w:hAnsi="Times New Roman" w:cs="Lucida Sans"/>
                <w:kern w:val="3"/>
                <w:sz w:val="20"/>
                <w:szCs w:val="20"/>
                <w:lang w:val="en-US" w:eastAsia="zh-CN" w:bidi="hi-IN"/>
              </w:rPr>
              <w:t xml:space="preserve"> of data pools covering several Member States. Data subjects in this respect </w:t>
            </w:r>
            <w:r w:rsidRPr="009C3E96">
              <w:rPr>
                <w:rFonts w:ascii="Times New Roman" w:eastAsia="NSimSun" w:hAnsi="Times New Roman" w:cs="Lucida Sans"/>
                <w:color w:val="00FFFF"/>
                <w:kern w:val="3"/>
                <w:sz w:val="20"/>
                <w:szCs w:val="20"/>
                <w:lang w:val="en-US" w:eastAsia="zh-CN" w:bidi="hi-IN"/>
              </w:rPr>
              <w:t>would</w:t>
            </w:r>
            <w:r w:rsidRPr="009C3E96">
              <w:rPr>
                <w:rFonts w:ascii="Times New Roman" w:eastAsia="NSimSun" w:hAnsi="Times New Roman" w:cs="Lucida Sans"/>
                <w:kern w:val="3"/>
                <w:sz w:val="20"/>
                <w:szCs w:val="20"/>
                <w:lang w:val="en-US" w:eastAsia="zh-CN" w:bidi="hi-IN"/>
              </w:rPr>
              <w:t xml:space="preserve"> consent to specific purposes of data </w:t>
            </w:r>
            <w:proofErr w:type="gramStart"/>
            <w:r w:rsidRPr="009C3E96">
              <w:rPr>
                <w:rFonts w:ascii="Times New Roman" w:eastAsia="NSimSun" w:hAnsi="Times New Roman" w:cs="Lucida Sans"/>
                <w:kern w:val="3"/>
                <w:sz w:val="20"/>
                <w:szCs w:val="20"/>
                <w:lang w:val="en-US" w:eastAsia="zh-CN" w:bidi="hi-IN"/>
              </w:rPr>
              <w:t>processing, but</w:t>
            </w:r>
            <w:proofErr w:type="gramEnd"/>
            <w:r w:rsidRPr="009C3E96">
              <w:rPr>
                <w:rFonts w:ascii="Times New Roman" w:eastAsia="NSimSun" w:hAnsi="Times New Roman" w:cs="Lucida Sans"/>
                <w:kern w:val="3"/>
                <w:sz w:val="20"/>
                <w:szCs w:val="20"/>
                <w:lang w:val="en-US" w:eastAsia="zh-CN" w:bidi="hi-IN"/>
              </w:rPr>
              <w:t xml:space="preserve"> </w:t>
            </w:r>
            <w:r w:rsidRPr="009C3E96">
              <w:rPr>
                <w:rFonts w:ascii="Times New Roman" w:eastAsia="NSimSun" w:hAnsi="Times New Roman" w:cs="Lucida Sans"/>
                <w:color w:val="00FFFF"/>
                <w:kern w:val="3"/>
                <w:sz w:val="20"/>
                <w:szCs w:val="20"/>
                <w:lang w:val="en-US" w:eastAsia="zh-CN" w:bidi="hi-IN"/>
              </w:rPr>
              <w:t>could</w:t>
            </w:r>
            <w:r w:rsidRPr="009C3E96">
              <w:rPr>
                <w:rFonts w:ascii="Times New Roman" w:eastAsia="NSimSun" w:hAnsi="Times New Roman" w:cs="Lucida Sans"/>
                <w:kern w:val="3"/>
                <w:sz w:val="20"/>
                <w:szCs w:val="20"/>
                <w:lang w:val="en-US" w:eastAsia="zh-CN" w:bidi="hi-IN"/>
              </w:rPr>
              <w:t xml:space="preserve"> also consent to data processing in certain areas of research</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parts of research projects as it is often not possible to fully identify the purpose of personal data processing for scientific research purposes at the time of data collection. Legal persons </w:t>
            </w:r>
            <w:r w:rsidRPr="009C3E96">
              <w:rPr>
                <w:rFonts w:ascii="Times New Roman" w:eastAsia="NSimSun" w:hAnsi="Times New Roman" w:cs="Lucida Sans"/>
                <w:color w:val="00FFFF"/>
                <w:kern w:val="3"/>
                <w:sz w:val="20"/>
                <w:szCs w:val="20"/>
                <w:lang w:val="en-US" w:eastAsia="zh-CN" w:bidi="hi-IN"/>
              </w:rPr>
              <w:t>could</w:t>
            </w:r>
            <w:r w:rsidRPr="009C3E96">
              <w:rPr>
                <w:rFonts w:ascii="Times New Roman" w:eastAsia="NSimSun" w:hAnsi="Times New Roman" w:cs="Lucida Sans"/>
                <w:kern w:val="3"/>
                <w:sz w:val="20"/>
                <w:szCs w:val="20"/>
                <w:lang w:val="en-US" w:eastAsia="zh-CN" w:bidi="hi-IN"/>
              </w:rPr>
              <w:t xml:space="preserve"> give permission to the processing of their non-personal data for a range of purposes not defined at the moment of giving the permission. The voluntary compliance of such registered entities with a set of requirements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bring trust that the data made available on altruistic purposes is serving a general interest purpose. Such trust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result in particular from a place of establishment within the Union, </w:t>
            </w:r>
            <w:r w:rsidRPr="009C3E96">
              <w:rPr>
                <w:rFonts w:ascii="Times New Roman" w:eastAsia="NSimSun" w:hAnsi="Times New Roman" w:cs="Lucida Sans"/>
                <w:b/>
                <w:bCs/>
                <w:i/>
                <w:iCs/>
                <w:color w:val="C9211E"/>
                <w:kern w:val="3"/>
                <w:sz w:val="20"/>
                <w:szCs w:val="20"/>
                <w:lang w:val="en-US" w:eastAsia="zh-CN" w:bidi="hi-IN"/>
              </w:rPr>
              <w:t>as well as</w:t>
            </w:r>
            <w:r w:rsidRPr="009C3E96">
              <w:rPr>
                <w:rFonts w:ascii="Times New Roman" w:eastAsia="NSimSun" w:hAnsi="Times New Roman" w:cs="Lucida Sans"/>
                <w:kern w:val="3"/>
                <w:sz w:val="20"/>
                <w:szCs w:val="20"/>
                <w:lang w:val="en-US" w:eastAsia="zh-CN" w:bidi="hi-IN"/>
              </w:rPr>
              <w:t xml:space="preserve"> from the requirement that registered entities have a not-for-profit character, from transparency requirements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from specific safeguards in place to protect rights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interests of data subjects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companies. Further safeguards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include making it possible to process relevant data within a secure processing environment operated by the registered entity, oversight mechanisms such as ethics councils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boards to ensure that the data controller maintains high standards of scientific ethics, effective technical means to withdraw</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modify consent at any moment, based on the information obligations of data processors</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 xml:space="preserve"> Regulation (EU) 2016/679 </w:t>
            </w:r>
            <w:r w:rsidRPr="009C3E96">
              <w:rPr>
                <w:rFonts w:ascii="Times New Roman" w:eastAsia="NSimSun" w:hAnsi="Times New Roman" w:cs="Lucida Sans"/>
                <w:b/>
                <w:bCs/>
                <w:i/>
                <w:iCs/>
                <w:color w:val="C9211E"/>
                <w:kern w:val="3"/>
                <w:sz w:val="20"/>
                <w:szCs w:val="20"/>
                <w:lang w:val="en-US" w:eastAsia="zh-CN" w:bidi="hi-IN"/>
              </w:rPr>
              <w:t>as well as</w:t>
            </w:r>
            <w:r w:rsidRPr="009C3E96">
              <w:rPr>
                <w:rFonts w:ascii="Times New Roman" w:eastAsia="NSimSun" w:hAnsi="Times New Roman" w:cs="Lucida Sans"/>
                <w:kern w:val="3"/>
                <w:sz w:val="20"/>
                <w:szCs w:val="20"/>
                <w:lang w:val="en-US" w:eastAsia="zh-CN" w:bidi="hi-IN"/>
              </w:rPr>
              <w:t xml:space="preserve"> means for data subjects to stay informed about the use of data they made available.</w:t>
            </w:r>
          </w:p>
        </w:tc>
      </w:tr>
      <w:tr w:rsidR="009C3E96" w:rsidRPr="009C3E96" w14:paraId="4829E0B0" w14:textId="77777777" w:rsidTr="00045001">
        <w:tc>
          <w:tcPr>
            <w:tcW w:w="3261" w:type="dxa"/>
            <w:tcMar>
              <w:top w:w="28" w:type="dxa"/>
              <w:left w:w="28" w:type="dxa"/>
              <w:bottom w:w="28" w:type="dxa"/>
              <w:right w:w="28" w:type="dxa"/>
            </w:tcMar>
            <w:vAlign w:val="center"/>
          </w:tcPr>
          <w:p w14:paraId="6CC47783"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37)This</w:t>
            </w:r>
            <w:proofErr w:type="gramEnd"/>
            <w:r w:rsidRPr="009C3E96">
              <w:rPr>
                <w:rFonts w:ascii="Times New Roman" w:eastAsia="NSimSun" w:hAnsi="Times New Roman" w:cs="Lucida Sans"/>
                <w:kern w:val="3"/>
                <w:sz w:val="20"/>
                <w:szCs w:val="20"/>
                <w:lang w:val="en-US" w:eastAsia="zh-CN" w:bidi="hi-IN"/>
              </w:rPr>
              <w:t xml:space="preserve"> Regulation is without prejudice to the establishment, </w:t>
            </w:r>
            <w:proofErr w:type="spellStart"/>
            <w:r w:rsidRPr="009C3E96">
              <w:rPr>
                <w:rFonts w:ascii="Times New Roman" w:eastAsia="NSimSun" w:hAnsi="Times New Roman" w:cs="Lucida Sans"/>
                <w:kern w:val="3"/>
                <w:sz w:val="20"/>
                <w:szCs w:val="20"/>
                <w:lang w:val="en-US" w:eastAsia="zh-CN" w:bidi="hi-IN"/>
              </w:rPr>
              <w:t>organisation</w:t>
            </w:r>
            <w:proofErr w:type="spellEnd"/>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functioning of entities that seek to engage in data altruism pursuant to national law. It builds on national law requirements to operate lawfully in a Member State as a not-for-profit </w:t>
            </w:r>
            <w:proofErr w:type="spellStart"/>
            <w:r w:rsidRPr="009C3E96">
              <w:rPr>
                <w:rFonts w:ascii="Times New Roman" w:eastAsia="NSimSun" w:hAnsi="Times New Roman" w:cs="Lucida Sans"/>
                <w:kern w:val="3"/>
                <w:sz w:val="20"/>
                <w:szCs w:val="20"/>
                <w:lang w:val="en-US" w:eastAsia="zh-CN" w:bidi="hi-IN"/>
              </w:rPr>
              <w:t>organisation</w:t>
            </w:r>
            <w:proofErr w:type="spellEnd"/>
            <w:r w:rsidRPr="009C3E96">
              <w:rPr>
                <w:rFonts w:ascii="Times New Roman" w:eastAsia="NSimSun" w:hAnsi="Times New Roman" w:cs="Lucida Sans"/>
                <w:kern w:val="3"/>
                <w:sz w:val="20"/>
                <w:szCs w:val="20"/>
                <w:lang w:val="en-US" w:eastAsia="zh-CN" w:bidi="hi-IN"/>
              </w:rPr>
              <w:t xml:space="preserve">. Entities which meet the requirements in this Regulation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w:t>
            </w:r>
            <w:r w:rsidRPr="009C3E96">
              <w:rPr>
                <w:rFonts w:ascii="Times New Roman" w:eastAsia="NSimSun" w:hAnsi="Times New Roman" w:cs="Lucida Sans"/>
                <w:color w:val="00FFFF"/>
                <w:kern w:val="3"/>
                <w:sz w:val="20"/>
                <w:szCs w:val="20"/>
                <w:lang w:val="en-US" w:eastAsia="zh-CN" w:bidi="hi-IN"/>
              </w:rPr>
              <w:t xml:space="preserve"> able</w:t>
            </w:r>
            <w:r w:rsidRPr="009C3E96">
              <w:rPr>
                <w:rFonts w:ascii="Times New Roman" w:eastAsia="NSimSun" w:hAnsi="Times New Roman" w:cs="Lucida Sans"/>
                <w:kern w:val="3"/>
                <w:sz w:val="20"/>
                <w:szCs w:val="20"/>
                <w:lang w:val="en-US" w:eastAsia="zh-CN" w:bidi="hi-IN"/>
              </w:rPr>
              <w:t xml:space="preserve"> to use the title of ‘Data Altruism </w:t>
            </w:r>
            <w:proofErr w:type="spellStart"/>
            <w:r w:rsidRPr="009C3E96">
              <w:rPr>
                <w:rFonts w:ascii="Times New Roman" w:eastAsia="NSimSun" w:hAnsi="Times New Roman" w:cs="Lucida Sans"/>
                <w:kern w:val="3"/>
                <w:sz w:val="20"/>
                <w:szCs w:val="20"/>
                <w:lang w:val="en-US" w:eastAsia="zh-CN" w:bidi="hi-IN"/>
              </w:rPr>
              <w:t>Organisations</w:t>
            </w:r>
            <w:proofErr w:type="spellEnd"/>
            <w:r w:rsidRPr="009C3E96">
              <w:rPr>
                <w:rFonts w:ascii="Times New Roman" w:eastAsia="NSimSun" w:hAnsi="Times New Roman" w:cs="Lucida Sans"/>
                <w:kern w:val="3"/>
                <w:sz w:val="20"/>
                <w:szCs w:val="20"/>
                <w:lang w:val="en-US" w:eastAsia="zh-CN" w:bidi="hi-IN"/>
              </w:rPr>
              <w:t xml:space="preserve"> </w:t>
            </w:r>
            <w:proofErr w:type="spellStart"/>
            <w:r w:rsidRPr="009C3E96">
              <w:rPr>
                <w:rFonts w:ascii="Times New Roman" w:eastAsia="NSimSun" w:hAnsi="Times New Roman" w:cs="Lucida Sans"/>
                <w:kern w:val="3"/>
                <w:sz w:val="20"/>
                <w:szCs w:val="20"/>
                <w:lang w:val="en-US" w:eastAsia="zh-CN" w:bidi="hi-IN"/>
              </w:rPr>
              <w:t>recognised</w:t>
            </w:r>
            <w:proofErr w:type="spellEnd"/>
            <w:r w:rsidRPr="009C3E96">
              <w:rPr>
                <w:rFonts w:ascii="Times New Roman" w:eastAsia="NSimSun" w:hAnsi="Times New Roman" w:cs="Lucida Sans"/>
                <w:kern w:val="3"/>
                <w:sz w:val="20"/>
                <w:szCs w:val="20"/>
                <w:lang w:val="en-US" w:eastAsia="zh-CN" w:bidi="hi-IN"/>
              </w:rPr>
              <w:t xml:space="preserve"> in the Union’.</w:t>
            </w:r>
          </w:p>
        </w:tc>
      </w:tr>
      <w:tr w:rsidR="009C3E96" w:rsidRPr="009C3E96" w14:paraId="0134D589" w14:textId="77777777" w:rsidTr="00045001">
        <w:tc>
          <w:tcPr>
            <w:tcW w:w="3261" w:type="dxa"/>
            <w:tcMar>
              <w:top w:w="28" w:type="dxa"/>
              <w:left w:w="28" w:type="dxa"/>
              <w:bottom w:w="28" w:type="dxa"/>
              <w:right w:w="28" w:type="dxa"/>
            </w:tcMar>
            <w:vAlign w:val="center"/>
          </w:tcPr>
          <w:p w14:paraId="099DAE4F"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38)Data</w:t>
            </w:r>
            <w:proofErr w:type="gramEnd"/>
            <w:r w:rsidRPr="009C3E96">
              <w:rPr>
                <w:rFonts w:ascii="Times New Roman" w:eastAsia="NSimSun" w:hAnsi="Times New Roman" w:cs="Lucida Sans"/>
                <w:kern w:val="3"/>
                <w:sz w:val="20"/>
                <w:szCs w:val="20"/>
                <w:lang w:val="en-US" w:eastAsia="zh-CN" w:bidi="hi-IN"/>
              </w:rPr>
              <w:t xml:space="preserve"> Altruism </w:t>
            </w:r>
            <w:proofErr w:type="spellStart"/>
            <w:r w:rsidRPr="009C3E96">
              <w:rPr>
                <w:rFonts w:ascii="Times New Roman" w:eastAsia="NSimSun" w:hAnsi="Times New Roman" w:cs="Lucida Sans"/>
                <w:kern w:val="3"/>
                <w:sz w:val="20"/>
                <w:szCs w:val="20"/>
                <w:lang w:val="en-US" w:eastAsia="zh-CN" w:bidi="hi-IN"/>
              </w:rPr>
              <w:t>Organisations</w:t>
            </w:r>
            <w:proofErr w:type="spellEnd"/>
            <w:r w:rsidRPr="009C3E96">
              <w:rPr>
                <w:rFonts w:ascii="Times New Roman" w:eastAsia="NSimSun" w:hAnsi="Times New Roman" w:cs="Lucida Sans"/>
                <w:kern w:val="3"/>
                <w:sz w:val="20"/>
                <w:szCs w:val="20"/>
                <w:lang w:val="en-US" w:eastAsia="zh-CN" w:bidi="hi-IN"/>
              </w:rPr>
              <w:t xml:space="preserve"> </w:t>
            </w:r>
            <w:proofErr w:type="spellStart"/>
            <w:r w:rsidRPr="009C3E96">
              <w:rPr>
                <w:rFonts w:ascii="Times New Roman" w:eastAsia="NSimSun" w:hAnsi="Times New Roman" w:cs="Lucida Sans"/>
                <w:kern w:val="3"/>
                <w:sz w:val="20"/>
                <w:szCs w:val="20"/>
                <w:lang w:val="en-US" w:eastAsia="zh-CN" w:bidi="hi-IN"/>
              </w:rPr>
              <w:t>recognised</w:t>
            </w:r>
            <w:proofErr w:type="spellEnd"/>
            <w:r w:rsidRPr="009C3E96">
              <w:rPr>
                <w:rFonts w:ascii="Times New Roman" w:eastAsia="NSimSun" w:hAnsi="Times New Roman" w:cs="Lucida Sans"/>
                <w:kern w:val="3"/>
                <w:sz w:val="20"/>
                <w:szCs w:val="20"/>
                <w:lang w:val="en-US" w:eastAsia="zh-CN" w:bidi="hi-IN"/>
              </w:rPr>
              <w:t xml:space="preserve"> in the Union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w:t>
            </w:r>
            <w:r w:rsidRPr="009C3E96">
              <w:rPr>
                <w:rFonts w:ascii="Times New Roman" w:eastAsia="NSimSun" w:hAnsi="Times New Roman" w:cs="Lucida Sans"/>
                <w:color w:val="00FFFF"/>
                <w:kern w:val="3"/>
                <w:sz w:val="20"/>
                <w:szCs w:val="20"/>
                <w:lang w:val="en-US" w:eastAsia="zh-CN" w:bidi="hi-IN"/>
              </w:rPr>
              <w:t xml:space="preserve"> able</w:t>
            </w:r>
            <w:r w:rsidRPr="009C3E96">
              <w:rPr>
                <w:rFonts w:ascii="Times New Roman" w:eastAsia="NSimSun" w:hAnsi="Times New Roman" w:cs="Lucida Sans"/>
                <w:kern w:val="3"/>
                <w:sz w:val="20"/>
                <w:szCs w:val="20"/>
                <w:lang w:val="en-US" w:eastAsia="zh-CN" w:bidi="hi-IN"/>
              </w:rPr>
              <w:t xml:space="preserve"> to collect relevant data directly from natural</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legal persons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to process data collected by others. Typically, data altruism </w:t>
            </w:r>
            <w:r w:rsidRPr="009C3E96">
              <w:rPr>
                <w:rFonts w:ascii="Times New Roman" w:eastAsia="NSimSun" w:hAnsi="Times New Roman" w:cs="Lucida Sans"/>
                <w:color w:val="00FFFF"/>
                <w:kern w:val="3"/>
                <w:sz w:val="20"/>
                <w:szCs w:val="20"/>
                <w:lang w:val="en-US" w:eastAsia="zh-CN" w:bidi="hi-IN"/>
              </w:rPr>
              <w:t>would</w:t>
            </w:r>
            <w:r w:rsidRPr="009C3E96">
              <w:rPr>
                <w:rFonts w:ascii="Times New Roman" w:eastAsia="NSimSun" w:hAnsi="Times New Roman" w:cs="Lucida Sans"/>
                <w:kern w:val="3"/>
                <w:sz w:val="20"/>
                <w:szCs w:val="20"/>
                <w:lang w:val="en-US" w:eastAsia="zh-CN" w:bidi="hi-IN"/>
              </w:rPr>
              <w:t xml:space="preserve"> rely on consent of data subjects in the sense of Article 6(1)(a)</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9(2)(a)</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in compliance with requirements for lawful consent in accordance with Article 7 of Regulation (EU) 2016/679. In accordance with Regulation (EU) 2016/679, scientific research purposes</w:t>
            </w:r>
            <w:r w:rsidRPr="009C3E96">
              <w:rPr>
                <w:rFonts w:ascii="Times New Roman" w:eastAsia="NSimSun" w:hAnsi="Times New Roman" w:cs="Lucida Sans"/>
                <w:color w:val="00FFFF"/>
                <w:kern w:val="3"/>
                <w:sz w:val="20"/>
                <w:szCs w:val="20"/>
                <w:lang w:val="en-US" w:eastAsia="zh-CN" w:bidi="hi-IN"/>
              </w:rPr>
              <w:t xml:space="preserve"> can </w:t>
            </w:r>
            <w:r w:rsidRPr="009C3E96">
              <w:rPr>
                <w:rFonts w:ascii="Times New Roman" w:eastAsia="NSimSun" w:hAnsi="Times New Roman" w:cs="Lucida Sans"/>
                <w:kern w:val="3"/>
                <w:sz w:val="20"/>
                <w:szCs w:val="20"/>
                <w:lang w:val="en-US" w:eastAsia="zh-CN" w:bidi="hi-IN"/>
              </w:rPr>
              <w:t xml:space="preserve">be supported by consent to certain areas of scientific research when in keeping with </w:t>
            </w:r>
            <w:proofErr w:type="spellStart"/>
            <w:r w:rsidRPr="009C3E96">
              <w:rPr>
                <w:rFonts w:ascii="Times New Roman" w:eastAsia="NSimSun" w:hAnsi="Times New Roman" w:cs="Lucida Sans"/>
                <w:kern w:val="3"/>
                <w:sz w:val="20"/>
                <w:szCs w:val="20"/>
                <w:lang w:val="en-US" w:eastAsia="zh-CN" w:bidi="hi-IN"/>
              </w:rPr>
              <w:t>recognised</w:t>
            </w:r>
            <w:proofErr w:type="spellEnd"/>
            <w:r w:rsidRPr="009C3E96">
              <w:rPr>
                <w:rFonts w:ascii="Times New Roman" w:eastAsia="NSimSun" w:hAnsi="Times New Roman" w:cs="Lucida Sans"/>
                <w:kern w:val="3"/>
                <w:sz w:val="20"/>
                <w:szCs w:val="20"/>
                <w:lang w:val="en-US" w:eastAsia="zh-CN" w:bidi="hi-IN"/>
              </w:rPr>
              <w:t xml:space="preserve"> ethical standards for scientific research</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only to certain areas of research</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parts of research projects. Article 5(1)(b) of Regulation (EU) 2016/679 specifies that further processing for scientific</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historical research purposes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statistical purposes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in accordance with Article 89(1) of Regulation (EU) 2016/679, not be considered to be incompatible with the initial purposes.</w:t>
            </w:r>
          </w:p>
        </w:tc>
      </w:tr>
      <w:tr w:rsidR="009C3E96" w:rsidRPr="009C3E96" w14:paraId="41178C0C" w14:textId="77777777" w:rsidTr="00045001">
        <w:tc>
          <w:tcPr>
            <w:tcW w:w="3261" w:type="dxa"/>
            <w:tcMar>
              <w:top w:w="28" w:type="dxa"/>
              <w:left w:w="28" w:type="dxa"/>
              <w:bottom w:w="28" w:type="dxa"/>
              <w:right w:w="28" w:type="dxa"/>
            </w:tcMar>
            <w:vAlign w:val="center"/>
          </w:tcPr>
          <w:p w14:paraId="62F08B29"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39)To</w:t>
            </w:r>
            <w:proofErr w:type="gramEnd"/>
            <w:r w:rsidRPr="009C3E96">
              <w:rPr>
                <w:rFonts w:ascii="Times New Roman" w:eastAsia="NSimSun" w:hAnsi="Times New Roman" w:cs="Lucida Sans"/>
                <w:kern w:val="3"/>
                <w:sz w:val="20"/>
                <w:szCs w:val="20"/>
                <w:lang w:val="en-US" w:eastAsia="zh-CN" w:bidi="hi-IN"/>
              </w:rPr>
              <w:t xml:space="preserve"> bring additional legal certainty to granting</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withdrawing of consent, in particular in the context of scientific research</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statistical use of data made available on an altruistic basis, a European data altruism consent form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 developed</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used in the context of altruistic data sharing. Such a form should contribute to additional transparency for data subjects that their data </w:t>
            </w:r>
            <w:r w:rsidRPr="009C3E96">
              <w:rPr>
                <w:rFonts w:ascii="Times New Roman" w:eastAsia="NSimSun" w:hAnsi="Times New Roman" w:cs="Lucida Sans"/>
                <w:kern w:val="3"/>
                <w:sz w:val="20"/>
                <w:szCs w:val="20"/>
                <w:shd w:val="clear" w:color="auto" w:fill="00FFFF"/>
                <w:lang w:val="en-US" w:eastAsia="zh-CN" w:bidi="hi-IN"/>
              </w:rPr>
              <w:t xml:space="preserve">will </w:t>
            </w:r>
            <w:r w:rsidRPr="009C3E96">
              <w:rPr>
                <w:rFonts w:ascii="Times New Roman" w:eastAsia="NSimSun" w:hAnsi="Times New Roman" w:cs="Lucida Sans"/>
                <w:kern w:val="3"/>
                <w:sz w:val="20"/>
                <w:szCs w:val="20"/>
                <w:lang w:val="en-US" w:eastAsia="zh-CN" w:bidi="hi-IN"/>
              </w:rPr>
              <w:t>be accessed</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used in accordance with their consent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also in full compliance with the data protection rules. It </w:t>
            </w:r>
            <w:r w:rsidRPr="009C3E96">
              <w:rPr>
                <w:rFonts w:ascii="Times New Roman" w:eastAsia="NSimSun" w:hAnsi="Times New Roman" w:cs="Lucida Sans"/>
                <w:color w:val="00FFFF"/>
                <w:kern w:val="3"/>
                <w:sz w:val="20"/>
                <w:szCs w:val="20"/>
                <w:lang w:val="en-US" w:eastAsia="zh-CN" w:bidi="hi-IN"/>
              </w:rPr>
              <w:t>could</w:t>
            </w:r>
            <w:r w:rsidRPr="009C3E96">
              <w:rPr>
                <w:rFonts w:ascii="Times New Roman" w:eastAsia="NSimSun" w:hAnsi="Times New Roman" w:cs="Lucida Sans"/>
                <w:kern w:val="3"/>
                <w:sz w:val="20"/>
                <w:szCs w:val="20"/>
                <w:lang w:val="en-US" w:eastAsia="zh-CN" w:bidi="hi-IN"/>
              </w:rPr>
              <w:t xml:space="preserve"> also be used to </w:t>
            </w:r>
            <w:r w:rsidRPr="009C3E96">
              <w:rPr>
                <w:rFonts w:ascii="Times New Roman" w:eastAsia="NSimSun" w:hAnsi="Times New Roman" w:cs="Lucida Sans"/>
                <w:kern w:val="3"/>
                <w:sz w:val="20"/>
                <w:szCs w:val="20"/>
                <w:u w:val="single"/>
                <w:lang w:val="en-US" w:eastAsia="zh-CN" w:bidi="hi-IN"/>
              </w:rPr>
              <w:t>streamline</w:t>
            </w:r>
            <w:r w:rsidRPr="009C3E96">
              <w:rPr>
                <w:rFonts w:ascii="Times New Roman" w:eastAsia="NSimSun" w:hAnsi="Times New Roman" w:cs="Lucida Sans"/>
                <w:kern w:val="3"/>
                <w:sz w:val="20"/>
                <w:szCs w:val="20"/>
                <w:lang w:val="en-US" w:eastAsia="zh-CN" w:bidi="hi-IN"/>
              </w:rPr>
              <w:t xml:space="preserve"> data altruism performed by companies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provide a mechanism allowing such companies to withdraw their permission to use the data. In order to take into </w:t>
            </w:r>
            <w:proofErr w:type="gramStart"/>
            <w:r w:rsidRPr="009C3E96">
              <w:rPr>
                <w:rFonts w:ascii="Times New Roman" w:eastAsia="NSimSun" w:hAnsi="Times New Roman" w:cs="Lucida Sans"/>
                <w:kern w:val="3"/>
                <w:sz w:val="20"/>
                <w:szCs w:val="20"/>
                <w:lang w:val="en-US" w:eastAsia="zh-CN" w:bidi="hi-IN"/>
              </w:rPr>
              <w:t>account</w:t>
            </w:r>
            <w:proofErr w:type="gramEnd"/>
            <w:r w:rsidRPr="009C3E96">
              <w:rPr>
                <w:rFonts w:ascii="Times New Roman" w:eastAsia="NSimSun" w:hAnsi="Times New Roman" w:cs="Lucida Sans"/>
                <w:kern w:val="3"/>
                <w:sz w:val="20"/>
                <w:szCs w:val="20"/>
                <w:lang w:val="en-US" w:eastAsia="zh-CN" w:bidi="hi-IN"/>
              </w:rPr>
              <w:t xml:space="preserve"> the specificities of individual sectors, including from a data protection perspective, there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 a possibility for sectoral adjustments of the European data altruism consent form.</w:t>
            </w:r>
          </w:p>
        </w:tc>
      </w:tr>
      <w:tr w:rsidR="009C3E96" w:rsidRPr="009C3E96" w14:paraId="0C9EDED1" w14:textId="77777777" w:rsidTr="00045001">
        <w:tc>
          <w:tcPr>
            <w:tcW w:w="3261" w:type="dxa"/>
            <w:tcMar>
              <w:top w:w="28" w:type="dxa"/>
              <w:left w:w="28" w:type="dxa"/>
              <w:bottom w:w="28" w:type="dxa"/>
              <w:right w:w="28" w:type="dxa"/>
            </w:tcMar>
            <w:vAlign w:val="center"/>
          </w:tcPr>
          <w:p w14:paraId="3F6479BB"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40)In</w:t>
            </w:r>
            <w:proofErr w:type="gramEnd"/>
            <w:r w:rsidRPr="009C3E96">
              <w:rPr>
                <w:rFonts w:ascii="Times New Roman" w:eastAsia="NSimSun" w:hAnsi="Times New Roman" w:cs="Lucida Sans"/>
                <w:kern w:val="3"/>
                <w:sz w:val="20"/>
                <w:szCs w:val="20"/>
                <w:lang w:val="en-US" w:eastAsia="zh-CN" w:bidi="hi-IN"/>
              </w:rPr>
              <w:t xml:space="preserve"> order to successfully implement the data governance framework, a European Data Innovation Board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 established, in the form of an expert group. The Board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consist of representatives of the Member States, the </w:t>
            </w:r>
            <w:r w:rsidRPr="009C3E96">
              <w:rPr>
                <w:rFonts w:ascii="Times New Roman" w:eastAsia="NSimSun" w:hAnsi="Times New Roman" w:cs="Lucida Sans"/>
                <w:kern w:val="3"/>
                <w:sz w:val="20"/>
                <w:szCs w:val="20"/>
                <w:lang w:val="en-US" w:eastAsia="zh-CN" w:bidi="hi-IN"/>
              </w:rPr>
              <w:lastRenderedPageBreak/>
              <w:t>Commission</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representatives of relevant data spaces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specific sectors (such as health, agriculture, transport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statistics). The European Data Protection Board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 invited to appoint a representative to the European Data Innovation Board.</w:t>
            </w:r>
          </w:p>
        </w:tc>
      </w:tr>
      <w:tr w:rsidR="009C3E96" w:rsidRPr="009C3E96" w14:paraId="583537AF" w14:textId="77777777" w:rsidTr="00045001">
        <w:tc>
          <w:tcPr>
            <w:tcW w:w="3261" w:type="dxa"/>
            <w:tcMar>
              <w:top w:w="28" w:type="dxa"/>
              <w:left w:w="28" w:type="dxa"/>
              <w:bottom w:w="28" w:type="dxa"/>
              <w:right w:w="28" w:type="dxa"/>
            </w:tcMar>
            <w:vAlign w:val="center"/>
          </w:tcPr>
          <w:p w14:paraId="45D6B046"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lastRenderedPageBreak/>
              <w:t>(</w:t>
            </w:r>
            <w:proofErr w:type="gramStart"/>
            <w:r w:rsidRPr="009C3E96">
              <w:rPr>
                <w:rFonts w:ascii="Times New Roman" w:eastAsia="NSimSun" w:hAnsi="Times New Roman" w:cs="Lucida Sans"/>
                <w:kern w:val="3"/>
                <w:sz w:val="20"/>
                <w:szCs w:val="20"/>
                <w:lang w:val="en-US" w:eastAsia="zh-CN" w:bidi="hi-IN"/>
              </w:rPr>
              <w:t>41)The</w:t>
            </w:r>
            <w:proofErr w:type="gramEnd"/>
            <w:r w:rsidRPr="009C3E96">
              <w:rPr>
                <w:rFonts w:ascii="Times New Roman" w:eastAsia="NSimSun" w:hAnsi="Times New Roman" w:cs="Lucida Sans"/>
                <w:kern w:val="3"/>
                <w:sz w:val="20"/>
                <w:szCs w:val="20"/>
                <w:lang w:val="en-US" w:eastAsia="zh-CN" w:bidi="hi-IN"/>
              </w:rPr>
              <w:t xml:space="preserve"> Board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support the Commission in coordinating national practices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policies on the topics covered by this Regulation,</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in supporting cross-sector data use by adhering to the European Interoperability Framework (EIF) principles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through the </w:t>
            </w:r>
            <w:proofErr w:type="spellStart"/>
            <w:r w:rsidRPr="009C3E96">
              <w:rPr>
                <w:rFonts w:ascii="Times New Roman" w:eastAsia="NSimSun" w:hAnsi="Times New Roman" w:cs="Lucida Sans"/>
                <w:kern w:val="3"/>
                <w:sz w:val="20"/>
                <w:szCs w:val="20"/>
                <w:lang w:val="en-US" w:eastAsia="zh-CN" w:bidi="hi-IN"/>
              </w:rPr>
              <w:t>utilisation</w:t>
            </w:r>
            <w:proofErr w:type="spellEnd"/>
            <w:r w:rsidRPr="009C3E96">
              <w:rPr>
                <w:rFonts w:ascii="Times New Roman" w:eastAsia="NSimSun" w:hAnsi="Times New Roman" w:cs="Lucida Sans"/>
                <w:kern w:val="3"/>
                <w:sz w:val="20"/>
                <w:szCs w:val="20"/>
                <w:lang w:val="en-US" w:eastAsia="zh-CN" w:bidi="hi-IN"/>
              </w:rPr>
              <w:t xml:space="preserve"> of standards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specifications (such as the Core Vocabularies 44</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CEF Building Blocks 45 ), without prejudice to </w:t>
            </w:r>
            <w:proofErr w:type="spellStart"/>
            <w:r w:rsidRPr="009C3E96">
              <w:rPr>
                <w:rFonts w:ascii="Times New Roman" w:eastAsia="NSimSun" w:hAnsi="Times New Roman" w:cs="Lucida Sans"/>
                <w:kern w:val="3"/>
                <w:sz w:val="20"/>
                <w:szCs w:val="20"/>
                <w:lang w:val="en-US" w:eastAsia="zh-CN" w:bidi="hi-IN"/>
              </w:rPr>
              <w:t>standardisation</w:t>
            </w:r>
            <w:proofErr w:type="spellEnd"/>
            <w:r w:rsidRPr="009C3E96">
              <w:rPr>
                <w:rFonts w:ascii="Times New Roman" w:eastAsia="NSimSun" w:hAnsi="Times New Roman" w:cs="Lucida Sans"/>
                <w:kern w:val="3"/>
                <w:sz w:val="20"/>
                <w:szCs w:val="20"/>
                <w:lang w:val="en-US" w:eastAsia="zh-CN" w:bidi="hi-IN"/>
              </w:rPr>
              <w:t xml:space="preserve"> work taking place in specific sectors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domains. Work on technical </w:t>
            </w:r>
            <w:proofErr w:type="spellStart"/>
            <w:r w:rsidRPr="009C3E96">
              <w:rPr>
                <w:rFonts w:ascii="Times New Roman" w:eastAsia="NSimSun" w:hAnsi="Times New Roman" w:cs="Lucida Sans"/>
                <w:kern w:val="3"/>
                <w:sz w:val="20"/>
                <w:szCs w:val="20"/>
                <w:lang w:val="en-US" w:eastAsia="zh-CN" w:bidi="hi-IN"/>
              </w:rPr>
              <w:t>standardisation</w:t>
            </w:r>
            <w:proofErr w:type="spellEnd"/>
            <w:r w:rsidRPr="009C3E96">
              <w:rPr>
                <w:rFonts w:ascii="Times New Roman" w:eastAsia="NSimSun" w:hAnsi="Times New Roman" w:cs="Lucida Sans"/>
                <w:kern w:val="3"/>
                <w:sz w:val="20"/>
                <w:szCs w:val="20"/>
                <w:lang w:val="en-US" w:eastAsia="zh-CN" w:bidi="hi-IN"/>
              </w:rPr>
              <w:t xml:space="preserve">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include the identification of priorities for the development of standards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establishing</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maintaining a set of technical</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legal standards for transmitting data between two processing environments that allows data spaces to be </w:t>
            </w:r>
            <w:proofErr w:type="spellStart"/>
            <w:r w:rsidRPr="009C3E96">
              <w:rPr>
                <w:rFonts w:ascii="Times New Roman" w:eastAsia="NSimSun" w:hAnsi="Times New Roman" w:cs="Lucida Sans"/>
                <w:kern w:val="3"/>
                <w:sz w:val="20"/>
                <w:szCs w:val="20"/>
                <w:lang w:val="en-US" w:eastAsia="zh-CN" w:bidi="hi-IN"/>
              </w:rPr>
              <w:t>organised</w:t>
            </w:r>
            <w:proofErr w:type="spellEnd"/>
            <w:r w:rsidRPr="009C3E96">
              <w:rPr>
                <w:rFonts w:ascii="Times New Roman" w:eastAsia="NSimSun" w:hAnsi="Times New Roman" w:cs="Lucida Sans"/>
                <w:kern w:val="3"/>
                <w:sz w:val="20"/>
                <w:szCs w:val="20"/>
                <w:lang w:val="en-US" w:eastAsia="zh-CN" w:bidi="hi-IN"/>
              </w:rPr>
              <w:t xml:space="preserve"> without making recourse to an intermediary. The Board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cooperate with sectoral bodies, networks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expert groups,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other cross-sectoral </w:t>
            </w:r>
            <w:proofErr w:type="spellStart"/>
            <w:r w:rsidRPr="009C3E96">
              <w:rPr>
                <w:rFonts w:ascii="Times New Roman" w:eastAsia="NSimSun" w:hAnsi="Times New Roman" w:cs="Lucida Sans"/>
                <w:kern w:val="3"/>
                <w:sz w:val="20"/>
                <w:szCs w:val="20"/>
                <w:lang w:val="en-US" w:eastAsia="zh-CN" w:bidi="hi-IN"/>
              </w:rPr>
              <w:t>organisations</w:t>
            </w:r>
            <w:proofErr w:type="spellEnd"/>
            <w:r w:rsidRPr="009C3E96">
              <w:rPr>
                <w:rFonts w:ascii="Times New Roman" w:eastAsia="NSimSun" w:hAnsi="Times New Roman" w:cs="Lucida Sans"/>
                <w:kern w:val="3"/>
                <w:sz w:val="20"/>
                <w:szCs w:val="20"/>
                <w:lang w:val="en-US" w:eastAsia="zh-CN" w:bidi="hi-IN"/>
              </w:rPr>
              <w:t xml:space="preserve"> dealing with re-use of data. Regarding data altruism, the Board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assist the Commission in the development of the data altruism consent form, in consultation with the European Data Protection Board.</w:t>
            </w:r>
          </w:p>
        </w:tc>
      </w:tr>
      <w:tr w:rsidR="009C3E96" w:rsidRPr="009C3E96" w14:paraId="598C69CA" w14:textId="77777777" w:rsidTr="00045001">
        <w:tc>
          <w:tcPr>
            <w:tcW w:w="3261" w:type="dxa"/>
            <w:tcMar>
              <w:top w:w="28" w:type="dxa"/>
              <w:left w:w="28" w:type="dxa"/>
              <w:bottom w:w="28" w:type="dxa"/>
              <w:right w:w="28" w:type="dxa"/>
            </w:tcMar>
            <w:vAlign w:val="center"/>
          </w:tcPr>
          <w:p w14:paraId="0CA60EA4"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42)In</w:t>
            </w:r>
            <w:proofErr w:type="gramEnd"/>
            <w:r w:rsidRPr="009C3E96">
              <w:rPr>
                <w:rFonts w:ascii="Times New Roman" w:eastAsia="NSimSun" w:hAnsi="Times New Roman" w:cs="Lucida Sans"/>
                <w:kern w:val="3"/>
                <w:sz w:val="20"/>
                <w:szCs w:val="20"/>
                <w:lang w:val="en-US" w:eastAsia="zh-CN" w:bidi="hi-IN"/>
              </w:rPr>
              <w:t xml:space="preserve"> order to ensure uniform conditions for the implementation of this Regulation, implementing powers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 conferred on the Commission to develop the European data altruism consent form. Those powers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 exercised in accordance with Regulation (EU) No 182/2011 of the European Parliament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of the Council </w:t>
            </w:r>
            <w:proofErr w:type="gramStart"/>
            <w:r w:rsidRPr="009C3E96">
              <w:rPr>
                <w:rFonts w:ascii="Times New Roman" w:eastAsia="NSimSun" w:hAnsi="Times New Roman" w:cs="Lucida Sans"/>
                <w:kern w:val="3"/>
                <w:sz w:val="20"/>
                <w:szCs w:val="20"/>
                <w:lang w:val="en-US" w:eastAsia="zh-CN" w:bidi="hi-IN"/>
              </w:rPr>
              <w:t>46 .</w:t>
            </w:r>
            <w:proofErr w:type="gramEnd"/>
          </w:p>
        </w:tc>
      </w:tr>
      <w:tr w:rsidR="009C3E96" w:rsidRPr="009C3E96" w14:paraId="33F14448" w14:textId="77777777" w:rsidTr="00045001">
        <w:tc>
          <w:tcPr>
            <w:tcW w:w="3261" w:type="dxa"/>
            <w:tcMar>
              <w:top w:w="28" w:type="dxa"/>
              <w:left w:w="28" w:type="dxa"/>
              <w:bottom w:w="28" w:type="dxa"/>
              <w:right w:w="28" w:type="dxa"/>
            </w:tcMar>
            <w:vAlign w:val="center"/>
          </w:tcPr>
          <w:p w14:paraId="7AC35DC5"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43)In</w:t>
            </w:r>
            <w:proofErr w:type="gramEnd"/>
            <w:r w:rsidRPr="009C3E96">
              <w:rPr>
                <w:rFonts w:ascii="Times New Roman" w:eastAsia="NSimSun" w:hAnsi="Times New Roman" w:cs="Lucida Sans"/>
                <w:kern w:val="3"/>
                <w:sz w:val="20"/>
                <w:szCs w:val="20"/>
                <w:lang w:val="en-US" w:eastAsia="zh-CN" w:bidi="hi-IN"/>
              </w:rPr>
              <w:t xml:space="preserve"> order to take account of the specific nature of certain categories of data, the power to adopt acts in accordance with Article 290 TFEU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be delegated to the Commission to lay down special conditions applicable for transfers to third-countries of certain non-personal data categories deemed to be highly sensitive in specific Union acts adopted though a legislative procedure. It is of particular importance that the Commission carry out appropriate consultations during its preparatory work, including at expert level,</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that those consultations be conducted in accordance with the principles laid down in the Interinstitutional Agreement of 13 April 2016 on Better Law-</w:t>
            </w:r>
            <w:proofErr w:type="gramStart"/>
            <w:r w:rsidRPr="009C3E96">
              <w:rPr>
                <w:rFonts w:ascii="Times New Roman" w:eastAsia="NSimSun" w:hAnsi="Times New Roman" w:cs="Lucida Sans"/>
                <w:kern w:val="3"/>
                <w:sz w:val="20"/>
                <w:szCs w:val="20"/>
                <w:lang w:val="en-US" w:eastAsia="zh-CN" w:bidi="hi-IN"/>
              </w:rPr>
              <w:t>Making .</w:t>
            </w:r>
            <w:proofErr w:type="gramEnd"/>
            <w:r w:rsidRPr="009C3E96">
              <w:rPr>
                <w:rFonts w:ascii="Times New Roman" w:eastAsia="NSimSun" w:hAnsi="Times New Roman" w:cs="Lucida Sans"/>
                <w:kern w:val="3"/>
                <w:sz w:val="20"/>
                <w:szCs w:val="20"/>
                <w:lang w:val="en-US" w:eastAsia="zh-CN" w:bidi="hi-IN"/>
              </w:rPr>
              <w:t xml:space="preserve"> In particular, to ensure equal participation in the preparation of delegated acts, the European Parliament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Council receive all documents at the same time as Member States’ experts,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their experts systematically have access to meetings of Commission expert groups dealing with the preparation of delegated acts.</w:t>
            </w:r>
          </w:p>
        </w:tc>
      </w:tr>
      <w:tr w:rsidR="009C3E96" w:rsidRPr="009C3E96" w14:paraId="14EECDBB" w14:textId="77777777" w:rsidTr="00045001">
        <w:tc>
          <w:tcPr>
            <w:tcW w:w="3261" w:type="dxa"/>
            <w:tcMar>
              <w:top w:w="28" w:type="dxa"/>
              <w:left w:w="28" w:type="dxa"/>
              <w:bottom w:w="28" w:type="dxa"/>
              <w:right w:w="28" w:type="dxa"/>
            </w:tcMar>
            <w:vAlign w:val="center"/>
          </w:tcPr>
          <w:p w14:paraId="49D53F6B"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44)This</w:t>
            </w:r>
            <w:proofErr w:type="gramEnd"/>
            <w:r w:rsidRPr="009C3E96">
              <w:rPr>
                <w:rFonts w:ascii="Times New Roman" w:eastAsia="NSimSun" w:hAnsi="Times New Roman" w:cs="Lucida Sans"/>
                <w:kern w:val="3"/>
                <w:sz w:val="20"/>
                <w:szCs w:val="20"/>
                <w:lang w:val="en-US" w:eastAsia="zh-CN" w:bidi="hi-IN"/>
              </w:rPr>
              <w:t xml:space="preserve"> Regulation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not affect the application of the </w:t>
            </w:r>
            <w:r w:rsidRPr="009C3E96">
              <w:rPr>
                <w:rFonts w:ascii="Times New Roman" w:eastAsia="NSimSun" w:hAnsi="Times New Roman" w:cs="Lucida Sans"/>
                <w:kern w:val="3"/>
                <w:sz w:val="20"/>
                <w:szCs w:val="20"/>
                <w:u w:val="single"/>
                <w:lang w:val="en-US" w:eastAsia="zh-CN" w:bidi="hi-IN"/>
              </w:rPr>
              <w:t>rules on competition</w:t>
            </w:r>
            <w:r w:rsidRPr="009C3E96">
              <w:rPr>
                <w:rFonts w:ascii="Times New Roman" w:eastAsia="NSimSun" w:hAnsi="Times New Roman" w:cs="Lucida Sans"/>
                <w:kern w:val="3"/>
                <w:sz w:val="20"/>
                <w:szCs w:val="20"/>
                <w:lang w:val="en-US" w:eastAsia="zh-CN" w:bidi="hi-IN"/>
              </w:rPr>
              <w:t>,</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b/>
                <w:i/>
                <w:color w:val="FF0000"/>
                <w:kern w:val="3"/>
                <w:sz w:val="20"/>
                <w:szCs w:val="20"/>
                <w:shd w:val="clear" w:color="auto" w:fill="FF6666"/>
                <w:lang w:val="en-US" w:eastAsia="zh-CN" w:bidi="hi-IN"/>
              </w:rPr>
              <w:t>and</w:t>
            </w:r>
            <w:r w:rsidRPr="009C3E96">
              <w:rPr>
                <w:rFonts w:ascii="Times New Roman" w:eastAsia="NSimSun" w:hAnsi="Times New Roman" w:cs="Lucida Sans"/>
                <w:kern w:val="3"/>
                <w:sz w:val="20"/>
                <w:szCs w:val="20"/>
                <w:shd w:val="clear" w:color="auto" w:fill="FF6666"/>
                <w:lang w:val="en-US" w:eastAsia="zh-CN" w:bidi="hi-IN"/>
              </w:rPr>
              <w:t xml:space="preserve"> in particular</w:t>
            </w:r>
            <w:r w:rsidRPr="009C3E96">
              <w:rPr>
                <w:rFonts w:ascii="Times New Roman" w:eastAsia="NSimSun" w:hAnsi="Times New Roman" w:cs="Lucida Sans"/>
                <w:kern w:val="3"/>
                <w:sz w:val="20"/>
                <w:szCs w:val="20"/>
                <w:lang w:val="en-US" w:eastAsia="zh-CN" w:bidi="hi-IN"/>
              </w:rPr>
              <w:t xml:space="preserve"> Articles 101</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102 of the Treaty on the Functioning of the European Union. The measures provided for in this Regulation </w:t>
            </w:r>
            <w:r w:rsidRPr="009C3E96">
              <w:rPr>
                <w:rFonts w:ascii="Times New Roman" w:eastAsia="NSimSun" w:hAnsi="Times New Roman" w:cs="Lucida Sans"/>
                <w:color w:val="00FFFF"/>
                <w:kern w:val="3"/>
                <w:sz w:val="20"/>
                <w:szCs w:val="20"/>
                <w:lang w:val="en-US" w:eastAsia="zh-CN" w:bidi="hi-IN"/>
              </w:rPr>
              <w:t>should</w:t>
            </w:r>
            <w:r w:rsidRPr="009C3E96">
              <w:rPr>
                <w:rFonts w:ascii="Times New Roman" w:eastAsia="NSimSun" w:hAnsi="Times New Roman" w:cs="Lucida Sans"/>
                <w:kern w:val="3"/>
                <w:sz w:val="20"/>
                <w:szCs w:val="20"/>
                <w:lang w:val="en-US" w:eastAsia="zh-CN" w:bidi="hi-IN"/>
              </w:rPr>
              <w:t xml:space="preserve"> not be used to restrict competition in a manner contrary to the Treaty on the Functioning of the European Union. This concerns in particular the rules on the exchange of competitively sensitive information between </w:t>
            </w:r>
            <w:r w:rsidRPr="009C3E96">
              <w:rPr>
                <w:rFonts w:ascii="Times New Roman" w:eastAsia="NSimSun" w:hAnsi="Times New Roman" w:cs="Lucida Sans"/>
                <w:kern w:val="3"/>
                <w:sz w:val="20"/>
                <w:szCs w:val="20"/>
                <w:u w:val="single"/>
                <w:lang w:val="en-US" w:eastAsia="zh-CN" w:bidi="hi-IN"/>
              </w:rPr>
              <w:t>actual</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potential competitors through data sharing services.</w:t>
            </w:r>
          </w:p>
        </w:tc>
      </w:tr>
      <w:tr w:rsidR="009C3E96" w:rsidRPr="009C3E96" w14:paraId="357D6913" w14:textId="77777777" w:rsidTr="00045001">
        <w:tc>
          <w:tcPr>
            <w:tcW w:w="3261" w:type="dxa"/>
            <w:tcMar>
              <w:top w:w="28" w:type="dxa"/>
              <w:left w:w="28" w:type="dxa"/>
              <w:bottom w:w="28" w:type="dxa"/>
              <w:right w:w="28" w:type="dxa"/>
            </w:tcMar>
            <w:vAlign w:val="center"/>
          </w:tcPr>
          <w:p w14:paraId="28573AF4"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(45)The European Data Protection Supervisor</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European Data Protection Board were consulted in accordance with Article 42 of Regulation (EU) 2018/1725 of the European Parliament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of the Council ( 47 )and delivered an opinion on […].</w:t>
            </w:r>
          </w:p>
        </w:tc>
      </w:tr>
      <w:tr w:rsidR="009C3E96" w:rsidRPr="009C3E96" w14:paraId="2FC9F6C5" w14:textId="77777777" w:rsidTr="00045001">
        <w:tc>
          <w:tcPr>
            <w:tcW w:w="3261" w:type="dxa"/>
            <w:tcMar>
              <w:top w:w="28" w:type="dxa"/>
              <w:left w:w="28" w:type="dxa"/>
              <w:bottom w:w="28" w:type="dxa"/>
              <w:right w:w="28" w:type="dxa"/>
            </w:tcMar>
            <w:vAlign w:val="center"/>
          </w:tcPr>
          <w:p w14:paraId="2734CDDA"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(46)This Regulation respects the fundamental rights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observes the principles </w:t>
            </w:r>
            <w:proofErr w:type="spellStart"/>
            <w:r w:rsidRPr="009C3E96">
              <w:rPr>
                <w:rFonts w:ascii="Times New Roman" w:eastAsia="NSimSun" w:hAnsi="Times New Roman" w:cs="Lucida Sans"/>
                <w:kern w:val="3"/>
                <w:sz w:val="20"/>
                <w:szCs w:val="20"/>
                <w:lang w:val="en-US" w:eastAsia="zh-CN" w:bidi="hi-IN"/>
              </w:rPr>
              <w:t>recognised</w:t>
            </w:r>
            <w:proofErr w:type="spellEnd"/>
            <w:r w:rsidRPr="009C3E96">
              <w:rPr>
                <w:rFonts w:ascii="Times New Roman" w:eastAsia="NSimSun" w:hAnsi="Times New Roman" w:cs="Lucida Sans"/>
                <w:kern w:val="3"/>
                <w:sz w:val="20"/>
                <w:szCs w:val="20"/>
                <w:lang w:val="en-US" w:eastAsia="zh-CN" w:bidi="hi-IN"/>
              </w:rPr>
              <w:t xml:space="preserve"> in particular by the </w:t>
            </w:r>
            <w:r w:rsidRPr="009C3E96">
              <w:rPr>
                <w:rFonts w:ascii="Times New Roman" w:eastAsia="NSimSun" w:hAnsi="Times New Roman" w:cs="Lucida Sans"/>
                <w:kern w:val="3"/>
                <w:sz w:val="20"/>
                <w:szCs w:val="20"/>
                <w:shd w:val="clear" w:color="auto" w:fill="FFFF00"/>
                <w:lang w:val="en-US" w:eastAsia="zh-CN" w:bidi="hi-IN"/>
              </w:rPr>
              <w:t>Charter</w:t>
            </w:r>
            <w:r w:rsidRPr="009C3E96">
              <w:rPr>
                <w:rFonts w:ascii="Times New Roman" w:eastAsia="NSimSun" w:hAnsi="Times New Roman" w:cs="Lucida Sans"/>
                <w:kern w:val="3"/>
                <w:sz w:val="20"/>
                <w:szCs w:val="20"/>
                <w:lang w:val="en-US" w:eastAsia="zh-CN" w:bidi="hi-IN"/>
              </w:rPr>
              <w:t xml:space="preserve">, including the </w:t>
            </w:r>
            <w:r w:rsidRPr="009C3E96">
              <w:rPr>
                <w:rFonts w:ascii="Times New Roman" w:eastAsia="NSimSun" w:hAnsi="Times New Roman" w:cs="Lucida Sans"/>
                <w:kern w:val="3"/>
                <w:sz w:val="20"/>
                <w:szCs w:val="20"/>
                <w:shd w:val="clear" w:color="auto" w:fill="FFFF00"/>
                <w:lang w:val="en-US" w:eastAsia="zh-CN" w:bidi="hi-IN"/>
              </w:rPr>
              <w:t>right</w:t>
            </w:r>
            <w:r w:rsidRPr="009C3E96">
              <w:rPr>
                <w:rFonts w:ascii="Times New Roman" w:eastAsia="NSimSun" w:hAnsi="Times New Roman" w:cs="Lucida Sans"/>
                <w:kern w:val="3"/>
                <w:sz w:val="20"/>
                <w:szCs w:val="20"/>
                <w:lang w:val="en-US" w:eastAsia="zh-CN" w:bidi="hi-IN"/>
              </w:rPr>
              <w:t xml:space="preserve"> to privacy, the protection of personal data, the </w:t>
            </w:r>
            <w:r w:rsidRPr="009C3E96">
              <w:rPr>
                <w:rFonts w:ascii="Times New Roman" w:eastAsia="NSimSun" w:hAnsi="Times New Roman" w:cs="Lucida Sans"/>
                <w:kern w:val="3"/>
                <w:sz w:val="20"/>
                <w:szCs w:val="20"/>
                <w:shd w:val="clear" w:color="auto" w:fill="FFFF00"/>
                <w:lang w:val="en-US" w:eastAsia="zh-CN" w:bidi="hi-IN"/>
              </w:rPr>
              <w:t>freedom to conduct a business</w:t>
            </w:r>
            <w:r w:rsidRPr="009C3E96">
              <w:rPr>
                <w:rFonts w:ascii="Times New Roman" w:eastAsia="NSimSun" w:hAnsi="Times New Roman" w:cs="Lucida Sans"/>
                <w:kern w:val="3"/>
                <w:sz w:val="20"/>
                <w:szCs w:val="20"/>
                <w:lang w:val="en-US" w:eastAsia="zh-CN" w:bidi="hi-IN"/>
              </w:rPr>
              <w:t xml:space="preserve">, the </w:t>
            </w:r>
            <w:r w:rsidRPr="009C3E96">
              <w:rPr>
                <w:rFonts w:ascii="Times New Roman" w:eastAsia="NSimSun" w:hAnsi="Times New Roman" w:cs="Lucida Sans"/>
                <w:kern w:val="3"/>
                <w:sz w:val="20"/>
                <w:szCs w:val="20"/>
                <w:u w:val="single"/>
                <w:lang w:val="en-US" w:eastAsia="zh-CN" w:bidi="hi-IN"/>
              </w:rPr>
              <w:t>right to property</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integration of persons with disabilities,</w:t>
            </w:r>
          </w:p>
        </w:tc>
      </w:tr>
      <w:tr w:rsidR="009C3E96" w:rsidRPr="009C3E96" w14:paraId="6902878B" w14:textId="77777777" w:rsidTr="00045001">
        <w:tc>
          <w:tcPr>
            <w:tcW w:w="3261" w:type="dxa"/>
            <w:tcMar>
              <w:top w:w="28" w:type="dxa"/>
              <w:left w:w="28" w:type="dxa"/>
              <w:bottom w:w="28" w:type="dxa"/>
              <w:right w:w="28" w:type="dxa"/>
            </w:tcMar>
            <w:vAlign w:val="center"/>
          </w:tcPr>
          <w:p w14:paraId="720C9D7C"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b/>
                <w:bCs/>
                <w:kern w:val="3"/>
                <w:sz w:val="20"/>
                <w:szCs w:val="20"/>
                <w:lang w:val="en-US" w:eastAsia="zh-CN" w:bidi="hi-IN"/>
              </w:rPr>
            </w:pPr>
            <w:r w:rsidRPr="009C3E96">
              <w:rPr>
                <w:rFonts w:ascii="Times New Roman" w:eastAsia="NSimSun" w:hAnsi="Times New Roman" w:cs="Lucida Sans"/>
                <w:b/>
                <w:bCs/>
                <w:kern w:val="3"/>
                <w:sz w:val="20"/>
                <w:szCs w:val="20"/>
                <w:lang w:val="en-US" w:eastAsia="zh-CN" w:bidi="hi-IN"/>
              </w:rPr>
              <w:t>HAVE ADOPTED THIS REGULATION:</w:t>
            </w:r>
          </w:p>
        </w:tc>
      </w:tr>
      <w:tr w:rsidR="009C3E96" w:rsidRPr="009C3E96" w14:paraId="0420B842" w14:textId="77777777" w:rsidTr="00045001">
        <w:tc>
          <w:tcPr>
            <w:tcW w:w="3261" w:type="dxa"/>
            <w:tcMar>
              <w:top w:w="28" w:type="dxa"/>
              <w:left w:w="28" w:type="dxa"/>
              <w:bottom w:w="28" w:type="dxa"/>
              <w:right w:w="28" w:type="dxa"/>
            </w:tcMar>
            <w:vAlign w:val="center"/>
          </w:tcPr>
          <w:p w14:paraId="2116D61C"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chapter </w:t>
            </w:r>
            <w:proofErr w:type="spellStart"/>
            <w:r w:rsidRPr="009C3E96">
              <w:rPr>
                <w:rFonts w:ascii="Times New Roman" w:eastAsia="NSimSun" w:hAnsi="Times New Roman" w:cs="Lucida Sans"/>
                <w:kern w:val="3"/>
                <w:sz w:val="20"/>
                <w:szCs w:val="20"/>
                <w:lang w:val="en-US" w:eastAsia="zh-CN" w:bidi="hi-IN"/>
              </w:rPr>
              <w:t>i</w:t>
            </w:r>
            <w:proofErr w:type="spellEnd"/>
            <w:r w:rsidRPr="009C3E96">
              <w:rPr>
                <w:rFonts w:ascii="Times New Roman" w:eastAsia="NSimSun" w:hAnsi="Times New Roman" w:cs="Lucida Sans"/>
                <w:kern w:val="3"/>
                <w:sz w:val="20"/>
                <w:szCs w:val="20"/>
                <w:lang w:val="en-US" w:eastAsia="zh-CN" w:bidi="hi-IN"/>
              </w:rPr>
              <w:t xml:space="preserve"> general provisions</w:t>
            </w:r>
          </w:p>
        </w:tc>
      </w:tr>
      <w:tr w:rsidR="009C3E96" w:rsidRPr="009C3E96" w14:paraId="78C45824" w14:textId="77777777" w:rsidTr="00045001">
        <w:tc>
          <w:tcPr>
            <w:tcW w:w="3261" w:type="dxa"/>
            <w:tcMar>
              <w:top w:w="28" w:type="dxa"/>
              <w:left w:w="28" w:type="dxa"/>
              <w:bottom w:w="28" w:type="dxa"/>
              <w:right w:w="28" w:type="dxa"/>
            </w:tcMar>
            <w:vAlign w:val="center"/>
          </w:tcPr>
          <w:p w14:paraId="76496569"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Article 1 Subject matter</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scope</w:t>
            </w:r>
          </w:p>
        </w:tc>
      </w:tr>
      <w:tr w:rsidR="009C3E96" w:rsidRPr="009C3E96" w14:paraId="17590DC6" w14:textId="77777777" w:rsidTr="00045001">
        <w:tc>
          <w:tcPr>
            <w:tcW w:w="3261" w:type="dxa"/>
            <w:tcMar>
              <w:top w:w="28" w:type="dxa"/>
              <w:left w:w="28" w:type="dxa"/>
              <w:bottom w:w="28" w:type="dxa"/>
              <w:right w:w="28" w:type="dxa"/>
            </w:tcMar>
            <w:vAlign w:val="center"/>
          </w:tcPr>
          <w:p w14:paraId="1F76459B"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1)This</w:t>
            </w:r>
            <w:proofErr w:type="gramEnd"/>
            <w:r w:rsidRPr="009C3E96">
              <w:rPr>
                <w:rFonts w:ascii="Times New Roman" w:eastAsia="NSimSun" w:hAnsi="Times New Roman" w:cs="Lucida Sans"/>
                <w:kern w:val="3"/>
                <w:sz w:val="20"/>
                <w:szCs w:val="20"/>
                <w:lang w:val="en-US" w:eastAsia="zh-CN" w:bidi="hi-IN"/>
              </w:rPr>
              <w:t xml:space="preserve"> Regulation lays down:</w:t>
            </w:r>
          </w:p>
        </w:tc>
      </w:tr>
      <w:tr w:rsidR="009C3E96" w:rsidRPr="009C3E96" w14:paraId="0AC8B7D4" w14:textId="77777777" w:rsidTr="00045001">
        <w:tc>
          <w:tcPr>
            <w:tcW w:w="3261" w:type="dxa"/>
            <w:tcMar>
              <w:top w:w="28" w:type="dxa"/>
              <w:left w:w="28" w:type="dxa"/>
              <w:bottom w:w="28" w:type="dxa"/>
              <w:right w:w="28" w:type="dxa"/>
            </w:tcMar>
            <w:vAlign w:val="center"/>
          </w:tcPr>
          <w:p w14:paraId="4E721CD3"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 conditions for the re-use, within the Union, of certain categories of data held by public sector bodies;</w:t>
            </w:r>
          </w:p>
        </w:tc>
      </w:tr>
      <w:tr w:rsidR="009C3E96" w:rsidRPr="009C3E96" w14:paraId="41C77198" w14:textId="77777777" w:rsidTr="00045001">
        <w:tc>
          <w:tcPr>
            <w:tcW w:w="3261" w:type="dxa"/>
            <w:tcMar>
              <w:top w:w="28" w:type="dxa"/>
              <w:left w:w="28" w:type="dxa"/>
              <w:bottom w:w="28" w:type="dxa"/>
              <w:right w:w="28" w:type="dxa"/>
            </w:tcMar>
            <w:vAlign w:val="center"/>
          </w:tcPr>
          <w:p w14:paraId="5140E614"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(b) a notification</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supervisory framework for the provision of data sharing services;</w:t>
            </w:r>
          </w:p>
        </w:tc>
      </w:tr>
      <w:tr w:rsidR="009C3E96" w:rsidRPr="009C3E96" w14:paraId="752A58C3" w14:textId="77777777" w:rsidTr="00045001">
        <w:tc>
          <w:tcPr>
            <w:tcW w:w="3261" w:type="dxa"/>
            <w:tcMar>
              <w:top w:w="28" w:type="dxa"/>
              <w:left w:w="28" w:type="dxa"/>
              <w:bottom w:w="28" w:type="dxa"/>
              <w:right w:w="28" w:type="dxa"/>
            </w:tcMar>
            <w:vAlign w:val="center"/>
          </w:tcPr>
          <w:p w14:paraId="1B5DB661"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(c) a framework for voluntary registration of entities which </w:t>
            </w:r>
            <w:proofErr w:type="gramStart"/>
            <w:r w:rsidRPr="009C3E96">
              <w:rPr>
                <w:rFonts w:ascii="Times New Roman" w:eastAsia="NSimSun" w:hAnsi="Times New Roman" w:cs="Lucida Sans"/>
                <w:kern w:val="3"/>
                <w:sz w:val="20"/>
                <w:szCs w:val="20"/>
                <w:lang w:val="en-US" w:eastAsia="zh-CN" w:bidi="hi-IN"/>
              </w:rPr>
              <w:t>collect</w:t>
            </w:r>
            <w:proofErr w:type="gramEnd"/>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process data made available for altruistic purposes.</w:t>
            </w:r>
          </w:p>
        </w:tc>
      </w:tr>
      <w:tr w:rsidR="009C3E96" w:rsidRPr="009C3E96" w14:paraId="27712067" w14:textId="77777777" w:rsidTr="00045001">
        <w:tc>
          <w:tcPr>
            <w:tcW w:w="3261" w:type="dxa"/>
            <w:tcMar>
              <w:top w:w="28" w:type="dxa"/>
              <w:left w:w="28" w:type="dxa"/>
              <w:bottom w:w="28" w:type="dxa"/>
              <w:right w:w="28" w:type="dxa"/>
            </w:tcMar>
            <w:vAlign w:val="center"/>
          </w:tcPr>
          <w:p w14:paraId="749C3383"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2)This</w:t>
            </w:r>
            <w:proofErr w:type="gramEnd"/>
            <w:r w:rsidRPr="009C3E96">
              <w:rPr>
                <w:rFonts w:ascii="Times New Roman" w:eastAsia="NSimSun" w:hAnsi="Times New Roman" w:cs="Lucida Sans"/>
                <w:kern w:val="3"/>
                <w:sz w:val="20"/>
                <w:szCs w:val="20"/>
                <w:lang w:val="en-US" w:eastAsia="zh-CN" w:bidi="hi-IN"/>
              </w:rPr>
              <w:t xml:space="preserve"> Regulation is without prejudice to specific provisions in other Union legal acts regarding access to</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re-use of certain categories of data,</w:t>
            </w:r>
            <w:r w:rsidRPr="009C3E96">
              <w:rPr>
                <w:rFonts w:ascii="Times New Roman" w:eastAsia="NSimSun" w:hAnsi="Times New Roman" w:cs="Lucida Sans"/>
                <w:b/>
                <w:i/>
                <w:color w:val="00CC33"/>
                <w:kern w:val="3"/>
                <w:sz w:val="20"/>
                <w:szCs w:val="20"/>
                <w:lang w:val="en-US" w:eastAsia="zh-CN" w:bidi="hi-IN"/>
              </w:rPr>
              <w:t xml:space="preserve"> </w:t>
            </w:r>
            <w:r w:rsidRPr="009C3E96">
              <w:rPr>
                <w:rFonts w:ascii="Times New Roman" w:eastAsia="NSimSun" w:hAnsi="Times New Roman" w:cs="Lucida Sans"/>
                <w:b/>
                <w:i/>
                <w:color w:val="00CC33"/>
                <w:kern w:val="3"/>
                <w:sz w:val="20"/>
                <w:szCs w:val="20"/>
                <w:shd w:val="clear" w:color="auto" w:fill="FFFF00"/>
                <w:lang w:val="en-US" w:eastAsia="zh-CN" w:bidi="hi-IN"/>
              </w:rPr>
              <w:t xml:space="preserve">or </w:t>
            </w:r>
            <w:r w:rsidRPr="009C3E96">
              <w:rPr>
                <w:rFonts w:ascii="Times New Roman" w:eastAsia="NSimSun" w:hAnsi="Times New Roman" w:cs="Lucida Sans"/>
                <w:kern w:val="3"/>
                <w:sz w:val="20"/>
                <w:szCs w:val="20"/>
                <w:lang w:val="en-US" w:eastAsia="zh-CN" w:bidi="hi-IN"/>
              </w:rPr>
              <w:t>requirements related to processing of personal</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non-personal data. Where a sector-specific Union legal act </w:t>
            </w:r>
            <w:r w:rsidRPr="009C3E96">
              <w:rPr>
                <w:rFonts w:ascii="Times New Roman" w:eastAsia="NSimSun" w:hAnsi="Times New Roman" w:cs="Lucida Sans"/>
                <w:kern w:val="3"/>
                <w:sz w:val="20"/>
                <w:szCs w:val="20"/>
                <w:u w:val="single"/>
                <w:lang w:val="en-US" w:eastAsia="zh-CN" w:bidi="hi-IN"/>
              </w:rPr>
              <w:t xml:space="preserve">requires </w:t>
            </w:r>
            <w:r w:rsidRPr="009C3E96">
              <w:rPr>
                <w:rFonts w:ascii="Times New Roman" w:eastAsia="NSimSun" w:hAnsi="Times New Roman" w:cs="Lucida Sans"/>
                <w:kern w:val="3"/>
                <w:sz w:val="20"/>
                <w:szCs w:val="20"/>
                <w:lang w:val="en-US" w:eastAsia="zh-CN" w:bidi="hi-IN"/>
              </w:rPr>
              <w:t>public sector bodies, providers of data sharing services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registered entities providing data altruism services to comply with specific additional technical, administrative</w:t>
            </w:r>
            <w:r w:rsidRPr="009C3E96">
              <w:rPr>
                <w:rFonts w:ascii="Times New Roman" w:eastAsia="NSimSun" w:hAnsi="Times New Roman" w:cs="Lucida Sans"/>
                <w:b/>
                <w:i/>
                <w:color w:val="00CC33"/>
                <w:kern w:val="3"/>
                <w:sz w:val="20"/>
                <w:szCs w:val="20"/>
                <w:lang w:val="en-US" w:eastAsia="zh-CN" w:bidi="hi-IN"/>
              </w:rPr>
              <w:t xml:space="preserve"> or </w:t>
            </w:r>
            <w:proofErr w:type="spellStart"/>
            <w:r w:rsidRPr="009C3E96">
              <w:rPr>
                <w:rFonts w:ascii="Times New Roman" w:eastAsia="NSimSun" w:hAnsi="Times New Roman" w:cs="Lucida Sans"/>
                <w:kern w:val="3"/>
                <w:sz w:val="20"/>
                <w:szCs w:val="20"/>
                <w:lang w:val="en-US" w:eastAsia="zh-CN" w:bidi="hi-IN"/>
              </w:rPr>
              <w:t>organisational</w:t>
            </w:r>
            <w:proofErr w:type="spellEnd"/>
            <w:r w:rsidRPr="009C3E96">
              <w:rPr>
                <w:rFonts w:ascii="Times New Roman" w:eastAsia="NSimSun" w:hAnsi="Times New Roman" w:cs="Lucida Sans"/>
                <w:kern w:val="3"/>
                <w:sz w:val="20"/>
                <w:szCs w:val="20"/>
                <w:lang w:val="en-US" w:eastAsia="zh-CN" w:bidi="hi-IN"/>
              </w:rPr>
              <w:t xml:space="preserve"> requirements, including through an </w:t>
            </w:r>
            <w:proofErr w:type="spellStart"/>
            <w:r w:rsidRPr="009C3E96">
              <w:rPr>
                <w:rFonts w:ascii="Times New Roman" w:eastAsia="NSimSun" w:hAnsi="Times New Roman" w:cs="Lucida Sans"/>
                <w:kern w:val="3"/>
                <w:sz w:val="20"/>
                <w:szCs w:val="20"/>
                <w:lang w:val="en-US" w:eastAsia="zh-CN" w:bidi="hi-IN"/>
              </w:rPr>
              <w:t>authorisation</w:t>
            </w:r>
            <w:proofErr w:type="spellEnd"/>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certification regime, those provisions of that sector-specific Union legal act shall also apply.</w:t>
            </w:r>
          </w:p>
        </w:tc>
      </w:tr>
      <w:tr w:rsidR="009C3E96" w:rsidRPr="009C3E96" w14:paraId="0074FF62" w14:textId="77777777" w:rsidTr="00045001">
        <w:tc>
          <w:tcPr>
            <w:tcW w:w="3261" w:type="dxa"/>
            <w:tcMar>
              <w:top w:w="28" w:type="dxa"/>
              <w:left w:w="28" w:type="dxa"/>
              <w:bottom w:w="28" w:type="dxa"/>
              <w:right w:w="28" w:type="dxa"/>
            </w:tcMar>
            <w:vAlign w:val="center"/>
          </w:tcPr>
          <w:p w14:paraId="39F4D3FA"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Article 2 Definitions</w:t>
            </w:r>
          </w:p>
        </w:tc>
      </w:tr>
      <w:tr w:rsidR="009C3E96" w:rsidRPr="009C3E96" w14:paraId="7EEE604D" w14:textId="77777777" w:rsidTr="00045001">
        <w:tc>
          <w:tcPr>
            <w:tcW w:w="3261" w:type="dxa"/>
            <w:tcMar>
              <w:top w:w="28" w:type="dxa"/>
              <w:left w:w="28" w:type="dxa"/>
              <w:bottom w:w="28" w:type="dxa"/>
              <w:right w:w="28" w:type="dxa"/>
            </w:tcMar>
            <w:vAlign w:val="center"/>
          </w:tcPr>
          <w:p w14:paraId="2375F2BF"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For the purpose of this Regulation, the following definitions apply:</w:t>
            </w:r>
          </w:p>
        </w:tc>
      </w:tr>
      <w:tr w:rsidR="009C3E96" w:rsidRPr="009C3E96" w14:paraId="5D8761F0" w14:textId="77777777" w:rsidTr="00045001">
        <w:tc>
          <w:tcPr>
            <w:tcW w:w="3261" w:type="dxa"/>
            <w:tcMar>
              <w:top w:w="28" w:type="dxa"/>
              <w:left w:w="28" w:type="dxa"/>
              <w:bottom w:w="28" w:type="dxa"/>
              <w:right w:w="28" w:type="dxa"/>
            </w:tcMar>
            <w:vAlign w:val="center"/>
          </w:tcPr>
          <w:p w14:paraId="19F16A4A"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1)‘</w:t>
            </w:r>
            <w:proofErr w:type="gramEnd"/>
            <w:r w:rsidRPr="009C3E96">
              <w:rPr>
                <w:rFonts w:ascii="Times New Roman" w:eastAsia="NSimSun" w:hAnsi="Times New Roman" w:cs="Lucida Sans"/>
                <w:kern w:val="3"/>
                <w:sz w:val="20"/>
                <w:szCs w:val="20"/>
                <w:lang w:val="en-US" w:eastAsia="zh-CN" w:bidi="hi-IN"/>
              </w:rPr>
              <w:t>data’ means any digital representation of acts, facts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information</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any compilation of such acts, facts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information, including in the form of sound, visual</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audiovisual recording;</w:t>
            </w:r>
          </w:p>
        </w:tc>
      </w:tr>
      <w:tr w:rsidR="009C3E96" w:rsidRPr="009C3E96" w14:paraId="7C4A8D9E" w14:textId="77777777" w:rsidTr="00045001">
        <w:tc>
          <w:tcPr>
            <w:tcW w:w="3261" w:type="dxa"/>
            <w:tcMar>
              <w:top w:w="28" w:type="dxa"/>
              <w:left w:w="28" w:type="dxa"/>
              <w:bottom w:w="28" w:type="dxa"/>
              <w:right w:w="28" w:type="dxa"/>
            </w:tcMar>
            <w:vAlign w:val="center"/>
          </w:tcPr>
          <w:p w14:paraId="2DC511D9"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2)‘</w:t>
            </w:r>
            <w:proofErr w:type="gramEnd"/>
            <w:r w:rsidRPr="009C3E96">
              <w:rPr>
                <w:rFonts w:ascii="Times New Roman" w:eastAsia="NSimSun" w:hAnsi="Times New Roman" w:cs="Lucida Sans"/>
                <w:kern w:val="3"/>
                <w:sz w:val="20"/>
                <w:szCs w:val="20"/>
                <w:lang w:val="en-US" w:eastAsia="zh-CN" w:bidi="hi-IN"/>
              </w:rPr>
              <w:t>re-use’ means the use by natural</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legal persons of data held by public sector bodies, for commercial</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non-commercial purposes other than the </w:t>
            </w:r>
            <w:r w:rsidRPr="009C3E96">
              <w:rPr>
                <w:rFonts w:ascii="Times New Roman" w:eastAsia="NSimSun" w:hAnsi="Times New Roman" w:cs="Lucida Sans"/>
                <w:kern w:val="3"/>
                <w:sz w:val="20"/>
                <w:szCs w:val="20"/>
                <w:u w:val="single"/>
                <w:lang w:val="en-US" w:eastAsia="zh-CN" w:bidi="hi-IN"/>
              </w:rPr>
              <w:t xml:space="preserve">initial </w:t>
            </w:r>
            <w:r w:rsidRPr="009C3E96">
              <w:rPr>
                <w:rFonts w:ascii="Times New Roman" w:eastAsia="NSimSun" w:hAnsi="Times New Roman" w:cs="Lucida Sans"/>
                <w:kern w:val="3"/>
                <w:sz w:val="20"/>
                <w:szCs w:val="20"/>
                <w:lang w:val="en-US" w:eastAsia="zh-CN" w:bidi="hi-IN"/>
              </w:rPr>
              <w:t xml:space="preserve">purpose within the public </w:t>
            </w:r>
            <w:r w:rsidRPr="009C3E96">
              <w:rPr>
                <w:rFonts w:ascii="Times New Roman" w:eastAsia="NSimSun" w:hAnsi="Times New Roman" w:cs="Lucida Sans"/>
                <w:kern w:val="3"/>
                <w:sz w:val="20"/>
                <w:szCs w:val="20"/>
                <w:u w:val="single"/>
                <w:lang w:val="en-US" w:eastAsia="zh-CN" w:bidi="hi-IN"/>
              </w:rPr>
              <w:t>task</w:t>
            </w:r>
            <w:r w:rsidRPr="009C3E96">
              <w:rPr>
                <w:rFonts w:ascii="Times New Roman" w:eastAsia="NSimSun" w:hAnsi="Times New Roman" w:cs="Lucida Sans"/>
                <w:kern w:val="3"/>
                <w:sz w:val="20"/>
                <w:szCs w:val="20"/>
                <w:lang w:val="en-US" w:eastAsia="zh-CN" w:bidi="hi-IN"/>
              </w:rPr>
              <w:t xml:space="preserve"> for which the data were produced, except for the exchange of data between public sector bodies purely in pursuit of their public tasks;</w:t>
            </w:r>
          </w:p>
        </w:tc>
      </w:tr>
      <w:tr w:rsidR="009C3E96" w:rsidRPr="009C3E96" w14:paraId="39F4F414" w14:textId="77777777" w:rsidTr="00045001">
        <w:tc>
          <w:tcPr>
            <w:tcW w:w="3261" w:type="dxa"/>
            <w:tcMar>
              <w:top w:w="28" w:type="dxa"/>
              <w:left w:w="28" w:type="dxa"/>
              <w:bottom w:w="28" w:type="dxa"/>
              <w:right w:w="28" w:type="dxa"/>
            </w:tcMar>
            <w:vAlign w:val="center"/>
          </w:tcPr>
          <w:p w14:paraId="5327D3CB"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3)‘</w:t>
            </w:r>
            <w:proofErr w:type="gramEnd"/>
            <w:r w:rsidRPr="009C3E96">
              <w:rPr>
                <w:rFonts w:ascii="Times New Roman" w:eastAsia="NSimSun" w:hAnsi="Times New Roman" w:cs="Lucida Sans"/>
                <w:kern w:val="3"/>
                <w:sz w:val="20"/>
                <w:szCs w:val="20"/>
                <w:lang w:val="en-US" w:eastAsia="zh-CN" w:bidi="hi-IN"/>
              </w:rPr>
              <w:t xml:space="preserve">non-personal data’ means data other than personal data as defined in point (1) of Article 4 of Regulation (EU) </w:t>
            </w:r>
            <w:r w:rsidRPr="009C3E96">
              <w:rPr>
                <w:rFonts w:ascii="Times New Roman" w:eastAsia="NSimSun" w:hAnsi="Times New Roman" w:cs="Lucida Sans"/>
                <w:kern w:val="3"/>
                <w:sz w:val="20"/>
                <w:szCs w:val="20"/>
                <w:lang w:val="en-US" w:eastAsia="zh-CN" w:bidi="hi-IN"/>
              </w:rPr>
              <w:lastRenderedPageBreak/>
              <w:t>2016/679;</w:t>
            </w:r>
          </w:p>
        </w:tc>
      </w:tr>
      <w:tr w:rsidR="009C3E96" w:rsidRPr="009C3E96" w14:paraId="2F3869B7" w14:textId="77777777" w:rsidTr="00045001">
        <w:tc>
          <w:tcPr>
            <w:tcW w:w="3261" w:type="dxa"/>
            <w:tcMar>
              <w:top w:w="28" w:type="dxa"/>
              <w:left w:w="28" w:type="dxa"/>
              <w:bottom w:w="28" w:type="dxa"/>
              <w:right w:w="28" w:type="dxa"/>
            </w:tcMar>
            <w:vAlign w:val="center"/>
          </w:tcPr>
          <w:p w14:paraId="05447B3C"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lastRenderedPageBreak/>
              <w:t>(</w:t>
            </w:r>
            <w:proofErr w:type="gramStart"/>
            <w:r w:rsidRPr="009C3E96">
              <w:rPr>
                <w:rFonts w:ascii="Times New Roman" w:eastAsia="NSimSun" w:hAnsi="Times New Roman" w:cs="Lucida Sans"/>
                <w:kern w:val="3"/>
                <w:sz w:val="20"/>
                <w:szCs w:val="20"/>
                <w:lang w:val="en-US" w:eastAsia="zh-CN" w:bidi="hi-IN"/>
              </w:rPr>
              <w:t>4)‘</w:t>
            </w:r>
            <w:proofErr w:type="gramEnd"/>
            <w:r w:rsidRPr="009C3E96">
              <w:rPr>
                <w:rFonts w:ascii="Times New Roman" w:eastAsia="NSimSun" w:hAnsi="Times New Roman" w:cs="Lucida Sans"/>
                <w:kern w:val="3"/>
                <w:sz w:val="20"/>
                <w:szCs w:val="20"/>
                <w:lang w:val="en-US" w:eastAsia="zh-CN" w:bidi="hi-IN"/>
              </w:rPr>
              <w:t>metadata’ means data collected on any activity of a natural</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legal person for the purposes of the provision of a data sharing service, including the date , time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geolocation data, duration of activity,</w:t>
            </w:r>
            <w:r w:rsidRPr="009C3E96">
              <w:rPr>
                <w:rFonts w:ascii="Times New Roman" w:eastAsia="NSimSun" w:hAnsi="Times New Roman" w:cs="Lucida Sans"/>
                <w:kern w:val="3"/>
                <w:sz w:val="20"/>
                <w:szCs w:val="20"/>
                <w:shd w:val="clear" w:color="auto" w:fill="FFFF00"/>
                <w:lang w:val="en-US" w:eastAsia="zh-CN" w:bidi="hi-IN"/>
              </w:rPr>
              <w:t xml:space="preserve"> </w:t>
            </w:r>
            <w:r w:rsidRPr="009C3E96">
              <w:rPr>
                <w:rFonts w:ascii="Times New Roman" w:eastAsia="NSimSun" w:hAnsi="Times New Roman" w:cs="Lucida Sans"/>
                <w:kern w:val="3"/>
                <w:sz w:val="20"/>
                <w:szCs w:val="20"/>
                <w:lang w:val="en-US" w:eastAsia="zh-CN" w:bidi="hi-IN"/>
              </w:rPr>
              <w:t>connections to other natural</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legal persons established by the person who uses the service;</w:t>
            </w:r>
          </w:p>
        </w:tc>
      </w:tr>
      <w:tr w:rsidR="009C3E96" w:rsidRPr="009C3E96" w14:paraId="010DF010" w14:textId="77777777" w:rsidTr="00045001">
        <w:tc>
          <w:tcPr>
            <w:tcW w:w="3261" w:type="dxa"/>
            <w:tcMar>
              <w:top w:w="28" w:type="dxa"/>
              <w:left w:w="28" w:type="dxa"/>
              <w:bottom w:w="28" w:type="dxa"/>
              <w:right w:w="28" w:type="dxa"/>
            </w:tcMar>
            <w:vAlign w:val="center"/>
          </w:tcPr>
          <w:p w14:paraId="223C5ECF"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5)‘</w:t>
            </w:r>
            <w:proofErr w:type="gramEnd"/>
            <w:r w:rsidRPr="009C3E96">
              <w:rPr>
                <w:rFonts w:ascii="Times New Roman" w:eastAsia="NSimSun" w:hAnsi="Times New Roman" w:cs="Lucida Sans"/>
                <w:kern w:val="3"/>
                <w:sz w:val="20"/>
                <w:szCs w:val="20"/>
                <w:lang w:val="en-US" w:eastAsia="zh-CN" w:bidi="hi-IN"/>
              </w:rPr>
              <w:t>data holder’ means a legal person</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shd w:val="clear" w:color="auto" w:fill="FFFF00"/>
                <w:lang w:val="en-US" w:eastAsia="zh-CN" w:bidi="hi-IN"/>
              </w:rPr>
              <w:t>data subject</w:t>
            </w:r>
            <w:r w:rsidRPr="009C3E96">
              <w:rPr>
                <w:rFonts w:ascii="Times New Roman" w:eastAsia="NSimSun" w:hAnsi="Times New Roman" w:cs="Lucida Sans"/>
                <w:kern w:val="3"/>
                <w:sz w:val="20"/>
                <w:szCs w:val="20"/>
                <w:lang w:val="en-US" w:eastAsia="zh-CN" w:bidi="hi-IN"/>
              </w:rPr>
              <w:t xml:space="preserve"> who, in accordance with applicable Union</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national law, has the right to grant access to</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to </w:t>
            </w:r>
            <w:r w:rsidRPr="009C3E96">
              <w:rPr>
                <w:rFonts w:ascii="Times New Roman" w:eastAsia="NSimSun" w:hAnsi="Times New Roman" w:cs="Lucida Sans"/>
                <w:kern w:val="3"/>
                <w:sz w:val="20"/>
                <w:szCs w:val="20"/>
                <w:shd w:val="clear" w:color="auto" w:fill="FFFF00"/>
                <w:lang w:val="en-US" w:eastAsia="zh-CN" w:bidi="hi-IN"/>
              </w:rPr>
              <w:t xml:space="preserve">share </w:t>
            </w:r>
            <w:r w:rsidRPr="009C3E96">
              <w:rPr>
                <w:rFonts w:ascii="Times New Roman" w:eastAsia="NSimSun" w:hAnsi="Times New Roman" w:cs="Lucida Sans"/>
                <w:kern w:val="3"/>
                <w:sz w:val="20"/>
                <w:szCs w:val="20"/>
                <w:lang w:val="en-US" w:eastAsia="zh-CN" w:bidi="hi-IN"/>
              </w:rPr>
              <w:t>certain personal</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non-personal data</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 xml:space="preserve"> its control;</w:t>
            </w:r>
          </w:p>
        </w:tc>
      </w:tr>
      <w:tr w:rsidR="009C3E96" w:rsidRPr="009C3E96" w14:paraId="5B011257" w14:textId="77777777" w:rsidTr="00045001">
        <w:tc>
          <w:tcPr>
            <w:tcW w:w="3261" w:type="dxa"/>
            <w:tcMar>
              <w:top w:w="28" w:type="dxa"/>
              <w:left w:w="28" w:type="dxa"/>
              <w:bottom w:w="28" w:type="dxa"/>
              <w:right w:w="28" w:type="dxa"/>
            </w:tcMar>
            <w:vAlign w:val="center"/>
          </w:tcPr>
          <w:p w14:paraId="0EBF4685"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6)‘</w:t>
            </w:r>
            <w:proofErr w:type="gramEnd"/>
            <w:r w:rsidRPr="009C3E96">
              <w:rPr>
                <w:rFonts w:ascii="Times New Roman" w:eastAsia="NSimSun" w:hAnsi="Times New Roman" w:cs="Lucida Sans"/>
                <w:kern w:val="3"/>
                <w:sz w:val="20"/>
                <w:szCs w:val="20"/>
                <w:lang w:val="en-US" w:eastAsia="zh-CN" w:bidi="hi-IN"/>
              </w:rPr>
              <w:t>data user’ means a natural</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legal person who has lawful access to certain personal</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non-personal data</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is </w:t>
            </w:r>
            <w:proofErr w:type="spellStart"/>
            <w:r w:rsidRPr="009C3E96">
              <w:rPr>
                <w:rFonts w:ascii="Times New Roman" w:eastAsia="NSimSun" w:hAnsi="Times New Roman" w:cs="Lucida Sans"/>
                <w:kern w:val="3"/>
                <w:sz w:val="20"/>
                <w:szCs w:val="20"/>
                <w:lang w:val="en-US" w:eastAsia="zh-CN" w:bidi="hi-IN"/>
              </w:rPr>
              <w:t>authorised</w:t>
            </w:r>
            <w:proofErr w:type="spellEnd"/>
            <w:r w:rsidRPr="009C3E96">
              <w:rPr>
                <w:rFonts w:ascii="Times New Roman" w:eastAsia="NSimSun" w:hAnsi="Times New Roman" w:cs="Lucida Sans"/>
                <w:kern w:val="3"/>
                <w:sz w:val="20"/>
                <w:szCs w:val="20"/>
                <w:lang w:val="en-US" w:eastAsia="zh-CN" w:bidi="hi-IN"/>
              </w:rPr>
              <w:t xml:space="preserve"> to use that data for commercial</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non-commercial purposes;</w:t>
            </w:r>
          </w:p>
        </w:tc>
      </w:tr>
      <w:tr w:rsidR="009C3E96" w:rsidRPr="009C3E96" w14:paraId="78DB1EA7" w14:textId="77777777" w:rsidTr="00045001">
        <w:tc>
          <w:tcPr>
            <w:tcW w:w="3261" w:type="dxa"/>
            <w:tcMar>
              <w:top w:w="28" w:type="dxa"/>
              <w:left w:w="28" w:type="dxa"/>
              <w:bottom w:w="28" w:type="dxa"/>
              <w:right w:w="28" w:type="dxa"/>
            </w:tcMar>
            <w:vAlign w:val="center"/>
          </w:tcPr>
          <w:p w14:paraId="53297786"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7)‘</w:t>
            </w:r>
            <w:proofErr w:type="gramEnd"/>
            <w:r w:rsidRPr="009C3E96">
              <w:rPr>
                <w:rFonts w:ascii="Times New Roman" w:eastAsia="NSimSun" w:hAnsi="Times New Roman" w:cs="Lucida Sans"/>
                <w:kern w:val="3"/>
                <w:sz w:val="20"/>
                <w:szCs w:val="20"/>
                <w:lang w:val="en-US" w:eastAsia="zh-CN" w:bidi="hi-IN"/>
              </w:rPr>
              <w:t>data sharing’ means the provision by a data holder of data to a data user for the purpose of joint</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individual use of the shared data, </w:t>
            </w:r>
            <w:r w:rsidRPr="009C3E96">
              <w:rPr>
                <w:rFonts w:ascii="Times New Roman" w:eastAsia="NSimSun" w:hAnsi="Times New Roman" w:cs="Lucida Sans"/>
                <w:kern w:val="3"/>
                <w:sz w:val="20"/>
                <w:szCs w:val="20"/>
                <w:shd w:val="clear" w:color="auto" w:fill="FFFF00"/>
                <w:lang w:val="en-US" w:eastAsia="zh-CN" w:bidi="hi-IN"/>
              </w:rPr>
              <w:t>based on voluntary agreements,</w:t>
            </w:r>
            <w:r w:rsidRPr="009C3E96">
              <w:rPr>
                <w:rFonts w:ascii="Times New Roman" w:eastAsia="NSimSun" w:hAnsi="Times New Roman" w:cs="Lucida Sans"/>
                <w:kern w:val="3"/>
                <w:sz w:val="20"/>
                <w:szCs w:val="20"/>
                <w:lang w:val="en-US" w:eastAsia="zh-CN" w:bidi="hi-IN"/>
              </w:rPr>
              <w:t xml:space="preserve"> directly</w:t>
            </w:r>
            <w:r w:rsidRPr="009C3E96">
              <w:rPr>
                <w:rFonts w:ascii="Times New Roman" w:eastAsia="NSimSun" w:hAnsi="Times New Roman" w:cs="Lucida Sans"/>
                <w:b/>
                <w:i/>
                <w:color w:val="00CC33"/>
                <w:kern w:val="3"/>
                <w:sz w:val="20"/>
                <w:szCs w:val="20"/>
                <w:lang w:val="en-US" w:eastAsia="zh-CN" w:bidi="hi-IN"/>
              </w:rPr>
              <w:t xml:space="preserve"> </w:t>
            </w:r>
            <w:r w:rsidRPr="009C3E96">
              <w:rPr>
                <w:rFonts w:ascii="Times New Roman" w:eastAsia="NSimSun" w:hAnsi="Times New Roman" w:cs="Lucida Sans"/>
                <w:b/>
                <w:i/>
                <w:color w:val="00CC33"/>
                <w:kern w:val="3"/>
                <w:sz w:val="20"/>
                <w:szCs w:val="20"/>
                <w:shd w:val="clear" w:color="auto" w:fill="FFFF00"/>
                <w:lang w:val="en-US" w:eastAsia="zh-CN" w:bidi="hi-IN"/>
              </w:rPr>
              <w:t xml:space="preserve">or </w:t>
            </w:r>
            <w:r w:rsidRPr="009C3E96">
              <w:rPr>
                <w:rFonts w:ascii="Times New Roman" w:eastAsia="NSimSun" w:hAnsi="Times New Roman" w:cs="Lucida Sans"/>
                <w:kern w:val="3"/>
                <w:sz w:val="20"/>
                <w:szCs w:val="20"/>
                <w:lang w:val="en-US" w:eastAsia="zh-CN" w:bidi="hi-IN"/>
              </w:rPr>
              <w:t>through an intermediary;</w:t>
            </w:r>
          </w:p>
        </w:tc>
      </w:tr>
      <w:tr w:rsidR="009C3E96" w:rsidRPr="009C3E96" w14:paraId="24E85D3B" w14:textId="77777777" w:rsidTr="00045001">
        <w:tc>
          <w:tcPr>
            <w:tcW w:w="3261" w:type="dxa"/>
            <w:tcMar>
              <w:top w:w="28" w:type="dxa"/>
              <w:left w:w="28" w:type="dxa"/>
              <w:bottom w:w="28" w:type="dxa"/>
              <w:right w:w="28" w:type="dxa"/>
            </w:tcMar>
            <w:vAlign w:val="center"/>
          </w:tcPr>
          <w:p w14:paraId="0933D7BF"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8)‘</w:t>
            </w:r>
            <w:proofErr w:type="gramEnd"/>
            <w:r w:rsidRPr="009C3E96">
              <w:rPr>
                <w:rFonts w:ascii="Times New Roman" w:eastAsia="NSimSun" w:hAnsi="Times New Roman" w:cs="Lucida Sans"/>
                <w:kern w:val="3"/>
                <w:sz w:val="20"/>
                <w:szCs w:val="20"/>
                <w:lang w:val="en-US" w:eastAsia="zh-CN" w:bidi="hi-IN"/>
              </w:rPr>
              <w:t>access’ means processing by a data user of data that has been provided by a data holder, in accordance with specific technical, legal,</w:t>
            </w:r>
            <w:r w:rsidRPr="009C3E96">
              <w:rPr>
                <w:rFonts w:ascii="Times New Roman" w:eastAsia="NSimSun" w:hAnsi="Times New Roman" w:cs="Lucida Sans"/>
                <w:b/>
                <w:i/>
                <w:color w:val="00CC33"/>
                <w:kern w:val="3"/>
                <w:sz w:val="20"/>
                <w:szCs w:val="20"/>
                <w:lang w:val="en-US" w:eastAsia="zh-CN" w:bidi="hi-IN"/>
              </w:rPr>
              <w:t xml:space="preserve"> or </w:t>
            </w:r>
            <w:proofErr w:type="spellStart"/>
            <w:r w:rsidRPr="009C3E96">
              <w:rPr>
                <w:rFonts w:ascii="Times New Roman" w:eastAsia="NSimSun" w:hAnsi="Times New Roman" w:cs="Lucida Sans"/>
                <w:kern w:val="3"/>
                <w:sz w:val="20"/>
                <w:szCs w:val="20"/>
                <w:lang w:val="en-US" w:eastAsia="zh-CN" w:bidi="hi-IN"/>
              </w:rPr>
              <w:t>organisational</w:t>
            </w:r>
            <w:proofErr w:type="spellEnd"/>
            <w:r w:rsidRPr="009C3E96">
              <w:rPr>
                <w:rFonts w:ascii="Times New Roman" w:eastAsia="NSimSun" w:hAnsi="Times New Roman" w:cs="Lucida Sans"/>
                <w:kern w:val="3"/>
                <w:sz w:val="20"/>
                <w:szCs w:val="20"/>
                <w:lang w:val="en-US" w:eastAsia="zh-CN" w:bidi="hi-IN"/>
              </w:rPr>
              <w:t xml:space="preserve"> requirements, without </w:t>
            </w:r>
            <w:r w:rsidRPr="009C3E96">
              <w:rPr>
                <w:rFonts w:ascii="Times New Roman" w:eastAsia="NSimSun" w:hAnsi="Times New Roman" w:cs="Lucida Sans"/>
                <w:kern w:val="3"/>
                <w:sz w:val="20"/>
                <w:szCs w:val="20"/>
                <w:u w:val="single"/>
                <w:lang w:val="en-US" w:eastAsia="zh-CN" w:bidi="hi-IN"/>
              </w:rPr>
              <w:t>necessarily</w:t>
            </w:r>
            <w:r w:rsidRPr="009C3E96">
              <w:rPr>
                <w:rFonts w:ascii="Times New Roman" w:eastAsia="NSimSun" w:hAnsi="Times New Roman" w:cs="Lucida Sans"/>
                <w:kern w:val="3"/>
                <w:sz w:val="20"/>
                <w:szCs w:val="20"/>
                <w:lang w:val="en-US" w:eastAsia="zh-CN" w:bidi="hi-IN"/>
              </w:rPr>
              <w:t xml:space="preserve"> implying the transmission</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downloading of such data;</w:t>
            </w:r>
          </w:p>
        </w:tc>
      </w:tr>
      <w:tr w:rsidR="009C3E96" w:rsidRPr="009C3E96" w14:paraId="114224AB" w14:textId="77777777" w:rsidTr="00045001">
        <w:tc>
          <w:tcPr>
            <w:tcW w:w="3261" w:type="dxa"/>
            <w:tcMar>
              <w:top w:w="28" w:type="dxa"/>
              <w:left w:w="28" w:type="dxa"/>
              <w:bottom w:w="28" w:type="dxa"/>
              <w:right w:w="28" w:type="dxa"/>
            </w:tcMar>
            <w:vAlign w:val="center"/>
          </w:tcPr>
          <w:p w14:paraId="014D65AC"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9)‘</w:t>
            </w:r>
            <w:proofErr w:type="gramEnd"/>
            <w:r w:rsidRPr="009C3E96">
              <w:rPr>
                <w:rFonts w:ascii="Times New Roman" w:eastAsia="NSimSun" w:hAnsi="Times New Roman" w:cs="Lucida Sans"/>
                <w:kern w:val="3"/>
                <w:sz w:val="20"/>
                <w:szCs w:val="20"/>
                <w:lang w:val="en-US" w:eastAsia="zh-CN" w:bidi="hi-IN"/>
              </w:rPr>
              <w:t>main establishment’ of a legal entity means the place of its central administration in the Union;</w:t>
            </w:r>
          </w:p>
        </w:tc>
      </w:tr>
      <w:tr w:rsidR="009C3E96" w:rsidRPr="009C3E96" w14:paraId="68EF32B5" w14:textId="77777777" w:rsidTr="00045001">
        <w:tc>
          <w:tcPr>
            <w:tcW w:w="3261" w:type="dxa"/>
            <w:tcMar>
              <w:top w:w="28" w:type="dxa"/>
              <w:left w:w="28" w:type="dxa"/>
              <w:bottom w:w="28" w:type="dxa"/>
              <w:right w:w="28" w:type="dxa"/>
            </w:tcMar>
            <w:vAlign w:val="center"/>
          </w:tcPr>
          <w:p w14:paraId="31857BE8"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10)‘</w:t>
            </w:r>
            <w:proofErr w:type="gramEnd"/>
            <w:r w:rsidRPr="009C3E96">
              <w:rPr>
                <w:rFonts w:ascii="Times New Roman" w:eastAsia="NSimSun" w:hAnsi="Times New Roman" w:cs="Lucida Sans"/>
                <w:kern w:val="3"/>
                <w:sz w:val="20"/>
                <w:szCs w:val="20"/>
                <w:lang w:val="en-US" w:eastAsia="zh-CN" w:bidi="hi-IN"/>
              </w:rPr>
              <w:t>data altruism’ means the consent by data subjects to process personal data pertaining to them,</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permissions of other data holders to allow the use of their non-personal data </w:t>
            </w:r>
            <w:r w:rsidRPr="009C3E96">
              <w:rPr>
                <w:rFonts w:ascii="Times New Roman" w:eastAsia="NSimSun" w:hAnsi="Times New Roman" w:cs="Lucida Sans"/>
                <w:kern w:val="3"/>
                <w:sz w:val="20"/>
                <w:szCs w:val="20"/>
                <w:u w:val="single"/>
                <w:shd w:val="clear" w:color="auto" w:fill="FFFF00"/>
                <w:lang w:val="en-US" w:eastAsia="zh-CN" w:bidi="hi-IN"/>
              </w:rPr>
              <w:t>without seeking a reward</w:t>
            </w:r>
            <w:r w:rsidRPr="009C3E96">
              <w:rPr>
                <w:rFonts w:ascii="Times New Roman" w:eastAsia="NSimSun" w:hAnsi="Times New Roman" w:cs="Lucida Sans"/>
                <w:kern w:val="3"/>
                <w:sz w:val="20"/>
                <w:szCs w:val="20"/>
                <w:lang w:val="en-US" w:eastAsia="zh-CN" w:bidi="hi-IN"/>
              </w:rPr>
              <w:t>, for purposes of general interest, such as scientific research purposes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improving public services;</w:t>
            </w:r>
          </w:p>
        </w:tc>
      </w:tr>
      <w:tr w:rsidR="009C3E96" w:rsidRPr="009C3E96" w14:paraId="32D42EB8" w14:textId="77777777" w:rsidTr="00045001">
        <w:tc>
          <w:tcPr>
            <w:tcW w:w="3261" w:type="dxa"/>
            <w:tcMar>
              <w:top w:w="28" w:type="dxa"/>
              <w:left w:w="28" w:type="dxa"/>
              <w:bottom w:w="28" w:type="dxa"/>
              <w:right w:w="28" w:type="dxa"/>
            </w:tcMar>
            <w:vAlign w:val="center"/>
          </w:tcPr>
          <w:p w14:paraId="3B792D86"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11)‘</w:t>
            </w:r>
            <w:proofErr w:type="gramEnd"/>
            <w:r w:rsidRPr="009C3E96">
              <w:rPr>
                <w:rFonts w:ascii="Times New Roman" w:eastAsia="NSimSun" w:hAnsi="Times New Roman" w:cs="Lucida Sans"/>
                <w:kern w:val="3"/>
                <w:sz w:val="20"/>
                <w:szCs w:val="20"/>
                <w:lang w:val="en-US" w:eastAsia="zh-CN" w:bidi="hi-IN"/>
              </w:rPr>
              <w:t xml:space="preserve">public sector body’ means the State, </w:t>
            </w:r>
            <w:r w:rsidRPr="009C3E96">
              <w:rPr>
                <w:rFonts w:ascii="Times New Roman" w:eastAsia="NSimSun" w:hAnsi="Times New Roman" w:cs="Lucida Sans"/>
                <w:kern w:val="3"/>
                <w:sz w:val="20"/>
                <w:szCs w:val="20"/>
                <w:u w:val="single"/>
                <w:lang w:val="en-US" w:eastAsia="zh-CN" w:bidi="hi-IN"/>
              </w:rPr>
              <w:t>regional</w:t>
            </w:r>
            <w:r w:rsidRPr="009C3E96">
              <w:rPr>
                <w:rFonts w:ascii="Times New Roman" w:eastAsia="NSimSun" w:hAnsi="Times New Roman" w:cs="Lucida Sans"/>
                <w:b/>
                <w:i/>
                <w:color w:val="00CC33"/>
                <w:kern w:val="3"/>
                <w:sz w:val="20"/>
                <w:szCs w:val="20"/>
                <w:u w:val="single"/>
                <w:lang w:val="en-US" w:eastAsia="zh-CN" w:bidi="hi-IN"/>
              </w:rPr>
              <w:t xml:space="preserve"> or </w:t>
            </w:r>
            <w:r w:rsidRPr="009C3E96">
              <w:rPr>
                <w:rFonts w:ascii="Times New Roman" w:eastAsia="NSimSun" w:hAnsi="Times New Roman" w:cs="Lucida Sans"/>
                <w:kern w:val="3"/>
                <w:sz w:val="20"/>
                <w:szCs w:val="20"/>
                <w:u w:val="single"/>
                <w:lang w:val="en-US" w:eastAsia="zh-CN" w:bidi="hi-IN"/>
              </w:rPr>
              <w:t>local authorities</w:t>
            </w:r>
            <w:r w:rsidRPr="009C3E96">
              <w:rPr>
                <w:rFonts w:ascii="Times New Roman" w:eastAsia="NSimSun" w:hAnsi="Times New Roman" w:cs="Lucida Sans"/>
                <w:kern w:val="3"/>
                <w:sz w:val="20"/>
                <w:szCs w:val="20"/>
                <w:lang w:val="en-US" w:eastAsia="zh-CN" w:bidi="hi-IN"/>
              </w:rPr>
              <w:t>, bodies governed by public law</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associations formed by one</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more such authorities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one</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more such bodies governed by public law;</w:t>
            </w:r>
          </w:p>
        </w:tc>
      </w:tr>
      <w:tr w:rsidR="009C3E96" w:rsidRPr="009C3E96" w14:paraId="577DFB7D" w14:textId="77777777" w:rsidTr="00045001">
        <w:tc>
          <w:tcPr>
            <w:tcW w:w="3261" w:type="dxa"/>
            <w:tcMar>
              <w:top w:w="28" w:type="dxa"/>
              <w:left w:w="28" w:type="dxa"/>
              <w:bottom w:w="28" w:type="dxa"/>
              <w:right w:w="28" w:type="dxa"/>
            </w:tcMar>
            <w:vAlign w:val="center"/>
          </w:tcPr>
          <w:p w14:paraId="111115CC"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12)‘</w:t>
            </w:r>
            <w:proofErr w:type="gramEnd"/>
            <w:r w:rsidRPr="009C3E96">
              <w:rPr>
                <w:rFonts w:ascii="Times New Roman" w:eastAsia="NSimSun" w:hAnsi="Times New Roman" w:cs="Lucida Sans"/>
                <w:kern w:val="3"/>
                <w:sz w:val="20"/>
                <w:szCs w:val="20"/>
                <w:lang w:val="en-US" w:eastAsia="zh-CN" w:bidi="hi-IN"/>
              </w:rPr>
              <w:t>bodies governed by public law’ means bodies that have the following characteristics:</w:t>
            </w:r>
          </w:p>
        </w:tc>
      </w:tr>
      <w:tr w:rsidR="009C3E96" w:rsidRPr="009C3E96" w14:paraId="2192BE25" w14:textId="77777777" w:rsidTr="00045001">
        <w:tc>
          <w:tcPr>
            <w:tcW w:w="3261" w:type="dxa"/>
            <w:tcMar>
              <w:top w:w="28" w:type="dxa"/>
              <w:left w:w="28" w:type="dxa"/>
              <w:bottom w:w="28" w:type="dxa"/>
              <w:right w:w="28" w:type="dxa"/>
            </w:tcMar>
            <w:vAlign w:val="center"/>
          </w:tcPr>
          <w:p w14:paraId="1725D616"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(a)they are established for the specific purpose of meeting needs in the general interest,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do not have an industrial</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commercial character;</w:t>
            </w:r>
          </w:p>
        </w:tc>
      </w:tr>
      <w:tr w:rsidR="009C3E96" w:rsidRPr="009C3E96" w14:paraId="1CEEA11C" w14:textId="77777777" w:rsidTr="00045001">
        <w:tc>
          <w:tcPr>
            <w:tcW w:w="3261" w:type="dxa"/>
            <w:tcMar>
              <w:top w:w="28" w:type="dxa"/>
              <w:left w:w="28" w:type="dxa"/>
              <w:bottom w:w="28" w:type="dxa"/>
              <w:right w:w="28" w:type="dxa"/>
            </w:tcMar>
            <w:vAlign w:val="center"/>
          </w:tcPr>
          <w:p w14:paraId="1595551B"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(b)they have legal personality;</w:t>
            </w:r>
          </w:p>
        </w:tc>
      </w:tr>
      <w:tr w:rsidR="009C3E96" w:rsidRPr="009C3E96" w14:paraId="7A03D7FC" w14:textId="77777777" w:rsidTr="00045001">
        <w:tc>
          <w:tcPr>
            <w:tcW w:w="3261" w:type="dxa"/>
            <w:tcMar>
              <w:top w:w="28" w:type="dxa"/>
              <w:left w:w="28" w:type="dxa"/>
              <w:bottom w:w="28" w:type="dxa"/>
              <w:right w:w="28" w:type="dxa"/>
            </w:tcMar>
            <w:vAlign w:val="center"/>
          </w:tcPr>
          <w:p w14:paraId="09A780C6"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(c)they are financed, for the most part, by the State, regional</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local authorities,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by other bodies governed by public law;</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are subject to management supervision by those authorities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bodies;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have an administrative, managerial</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supervisory board, more than half of whose members are appointed by the State, regional</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local authorities,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by other bodies governed by public law;</w:t>
            </w:r>
          </w:p>
        </w:tc>
      </w:tr>
      <w:tr w:rsidR="009C3E96" w:rsidRPr="009C3E96" w14:paraId="102BCA6F" w14:textId="77777777" w:rsidTr="00045001">
        <w:tc>
          <w:tcPr>
            <w:tcW w:w="3261" w:type="dxa"/>
            <w:tcMar>
              <w:top w:w="28" w:type="dxa"/>
              <w:left w:w="28" w:type="dxa"/>
              <w:bottom w:w="28" w:type="dxa"/>
              <w:right w:w="28" w:type="dxa"/>
            </w:tcMar>
            <w:vAlign w:val="center"/>
          </w:tcPr>
          <w:p w14:paraId="0081D743"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13)‘</w:t>
            </w:r>
            <w:proofErr w:type="gramEnd"/>
            <w:r w:rsidRPr="009C3E96">
              <w:rPr>
                <w:rFonts w:ascii="Times New Roman" w:eastAsia="NSimSun" w:hAnsi="Times New Roman" w:cs="Lucida Sans"/>
                <w:kern w:val="3"/>
                <w:sz w:val="20"/>
                <w:szCs w:val="20"/>
                <w:u w:val="single"/>
                <w:lang w:val="en-US" w:eastAsia="zh-CN" w:bidi="hi-IN"/>
              </w:rPr>
              <w:t>public</w:t>
            </w:r>
            <w:r w:rsidRPr="009C3E96">
              <w:rPr>
                <w:rFonts w:ascii="Times New Roman" w:eastAsia="NSimSun" w:hAnsi="Times New Roman" w:cs="Lucida Sans"/>
                <w:b/>
                <w:i/>
                <w:color w:val="FF0000"/>
                <w:kern w:val="3"/>
                <w:sz w:val="20"/>
                <w:szCs w:val="20"/>
                <w:u w:val="single"/>
                <w:lang w:val="en-US" w:eastAsia="zh-CN" w:bidi="hi-IN"/>
              </w:rPr>
              <w:t xml:space="preserve"> </w:t>
            </w:r>
            <w:r w:rsidRPr="009C3E96">
              <w:rPr>
                <w:rFonts w:ascii="Times New Roman" w:eastAsia="NSimSun" w:hAnsi="Times New Roman" w:cs="Lucida Sans"/>
                <w:color w:val="000000"/>
                <w:kern w:val="3"/>
                <w:sz w:val="20"/>
                <w:szCs w:val="20"/>
                <w:u w:val="single"/>
                <w:lang w:val="en-US" w:eastAsia="zh-CN" w:bidi="hi-IN"/>
              </w:rPr>
              <w:t>under</w:t>
            </w:r>
            <w:r w:rsidRPr="009C3E96">
              <w:rPr>
                <w:rFonts w:ascii="Times New Roman" w:eastAsia="NSimSun" w:hAnsi="Times New Roman" w:cs="Lucida Sans"/>
                <w:kern w:val="3"/>
                <w:sz w:val="20"/>
                <w:szCs w:val="20"/>
                <w:u w:val="single"/>
                <w:lang w:val="en-US" w:eastAsia="zh-CN" w:bidi="hi-IN"/>
              </w:rPr>
              <w:t>taking</w:t>
            </w:r>
            <w:r w:rsidRPr="009C3E96">
              <w:rPr>
                <w:rFonts w:ascii="Times New Roman" w:eastAsia="NSimSun" w:hAnsi="Times New Roman" w:cs="Lucida Sans"/>
                <w:kern w:val="3"/>
                <w:sz w:val="20"/>
                <w:szCs w:val="20"/>
                <w:lang w:val="en-US" w:eastAsia="zh-CN" w:bidi="hi-IN"/>
              </w:rPr>
              <w:t>’ means any</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 xml:space="preserve">taking over which the public sector bodies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exercise directly</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indirectly a dominant influence by virtue of their ownership of it, their financial participation </w:t>
            </w:r>
            <w:r w:rsidRPr="009C3E96">
              <w:rPr>
                <w:rFonts w:ascii="Times New Roman" w:eastAsia="NSimSun" w:hAnsi="Times New Roman" w:cs="Lucida Sans"/>
                <w:kern w:val="3"/>
                <w:sz w:val="20"/>
                <w:szCs w:val="20"/>
                <w:u w:val="single"/>
                <w:lang w:val="en-US" w:eastAsia="zh-CN" w:bidi="hi-IN"/>
              </w:rPr>
              <w:t>therein</w:t>
            </w:r>
            <w:r w:rsidRPr="009C3E96">
              <w:rPr>
                <w:rFonts w:ascii="Times New Roman" w:eastAsia="NSimSun" w:hAnsi="Times New Roman" w:cs="Lucida Sans"/>
                <w:kern w:val="3"/>
                <w:sz w:val="20"/>
                <w:szCs w:val="20"/>
                <w:lang w:val="en-US" w:eastAsia="zh-CN" w:bidi="hi-IN"/>
              </w:rPr>
              <w:t>,</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the rules which govern it; for the purpose of this definition, a dominant influence on the part of the public sector bodies shall be presumed in any of the following cases in which those bodies, directly</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indirectly:</w:t>
            </w:r>
          </w:p>
        </w:tc>
      </w:tr>
      <w:tr w:rsidR="009C3E96" w:rsidRPr="009C3E96" w14:paraId="0B73B678" w14:textId="77777777" w:rsidTr="00045001">
        <w:tc>
          <w:tcPr>
            <w:tcW w:w="3261" w:type="dxa"/>
            <w:tcMar>
              <w:top w:w="28" w:type="dxa"/>
              <w:left w:w="28" w:type="dxa"/>
              <w:bottom w:w="28" w:type="dxa"/>
              <w:right w:w="28" w:type="dxa"/>
            </w:tcMar>
            <w:vAlign w:val="center"/>
          </w:tcPr>
          <w:p w14:paraId="7B01B46D"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(a)hold the majority of the</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taking's subscribed capital;</w:t>
            </w:r>
          </w:p>
        </w:tc>
      </w:tr>
      <w:tr w:rsidR="009C3E96" w:rsidRPr="009C3E96" w14:paraId="3997AF81" w14:textId="77777777" w:rsidTr="00045001">
        <w:tc>
          <w:tcPr>
            <w:tcW w:w="3261" w:type="dxa"/>
            <w:tcMar>
              <w:top w:w="28" w:type="dxa"/>
              <w:left w:w="28" w:type="dxa"/>
              <w:bottom w:w="28" w:type="dxa"/>
              <w:right w:w="28" w:type="dxa"/>
            </w:tcMar>
            <w:vAlign w:val="center"/>
          </w:tcPr>
          <w:p w14:paraId="712BD502"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(b)control the majority of the votes attaching to shares issued by the</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taking;</w:t>
            </w:r>
          </w:p>
        </w:tc>
      </w:tr>
      <w:tr w:rsidR="009C3E96" w:rsidRPr="009C3E96" w14:paraId="7FAD8271" w14:textId="77777777" w:rsidTr="00045001">
        <w:tc>
          <w:tcPr>
            <w:tcW w:w="3261" w:type="dxa"/>
            <w:tcMar>
              <w:top w:w="28" w:type="dxa"/>
              <w:left w:w="28" w:type="dxa"/>
              <w:bottom w:w="28" w:type="dxa"/>
              <w:right w:w="28" w:type="dxa"/>
            </w:tcMar>
            <w:vAlign w:val="center"/>
          </w:tcPr>
          <w:p w14:paraId="0B34B26C"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(c)</w:t>
            </w:r>
            <w:r w:rsidRPr="009C3E96">
              <w:rPr>
                <w:rFonts w:ascii="Times New Roman" w:eastAsia="NSimSun" w:hAnsi="Times New Roman" w:cs="Lucida Sans"/>
                <w:color w:val="00FFFF"/>
                <w:kern w:val="3"/>
                <w:sz w:val="20"/>
                <w:szCs w:val="20"/>
                <w:lang w:val="en-US" w:eastAsia="zh-CN" w:bidi="hi-IN"/>
              </w:rPr>
              <w:t xml:space="preserve">can </w:t>
            </w:r>
            <w:r w:rsidRPr="009C3E96">
              <w:rPr>
                <w:rFonts w:ascii="Times New Roman" w:eastAsia="NSimSun" w:hAnsi="Times New Roman" w:cs="Lucida Sans"/>
                <w:kern w:val="3"/>
                <w:sz w:val="20"/>
                <w:szCs w:val="20"/>
                <w:lang w:val="en-US" w:eastAsia="zh-CN" w:bidi="hi-IN"/>
              </w:rPr>
              <w:t>appoint more than half of the</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taking’s administrative, management</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supervisory body;</w:t>
            </w:r>
          </w:p>
        </w:tc>
      </w:tr>
      <w:tr w:rsidR="009C3E96" w:rsidRPr="009C3E96" w14:paraId="3C15BAD4" w14:textId="77777777" w:rsidTr="00045001">
        <w:tc>
          <w:tcPr>
            <w:tcW w:w="3261" w:type="dxa"/>
            <w:tcMar>
              <w:top w:w="28" w:type="dxa"/>
              <w:left w:w="28" w:type="dxa"/>
              <w:bottom w:w="28" w:type="dxa"/>
              <w:right w:w="28" w:type="dxa"/>
            </w:tcMar>
            <w:vAlign w:val="center"/>
          </w:tcPr>
          <w:p w14:paraId="3E722582"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14)‘</w:t>
            </w:r>
            <w:proofErr w:type="gramEnd"/>
            <w:r w:rsidRPr="009C3E96">
              <w:rPr>
                <w:rFonts w:ascii="Times New Roman" w:eastAsia="NSimSun" w:hAnsi="Times New Roman" w:cs="Lucida Sans"/>
                <w:kern w:val="3"/>
                <w:sz w:val="20"/>
                <w:szCs w:val="20"/>
                <w:lang w:val="en-US" w:eastAsia="zh-CN" w:bidi="hi-IN"/>
              </w:rPr>
              <w:t>secure processing environment’ means the physical</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virtual environment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w:t>
            </w:r>
            <w:proofErr w:type="spellStart"/>
            <w:r w:rsidRPr="009C3E96">
              <w:rPr>
                <w:rFonts w:ascii="Times New Roman" w:eastAsia="NSimSun" w:hAnsi="Times New Roman" w:cs="Lucida Sans"/>
                <w:kern w:val="3"/>
                <w:sz w:val="20"/>
                <w:szCs w:val="20"/>
                <w:lang w:val="en-US" w:eastAsia="zh-CN" w:bidi="hi-IN"/>
              </w:rPr>
              <w:t>organisational</w:t>
            </w:r>
            <w:proofErr w:type="spellEnd"/>
            <w:r w:rsidRPr="009C3E96">
              <w:rPr>
                <w:rFonts w:ascii="Times New Roman" w:eastAsia="NSimSun" w:hAnsi="Times New Roman" w:cs="Lucida Sans"/>
                <w:kern w:val="3"/>
                <w:sz w:val="20"/>
                <w:szCs w:val="20"/>
                <w:lang w:val="en-US" w:eastAsia="zh-CN" w:bidi="hi-IN"/>
              </w:rPr>
              <w:t xml:space="preserve"> means to provide the opportunity to re-use data in a manner that allows for the operator of the secure processing environment to determine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supervise all data processing actions, including to display, storage, download, export of the data</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calculation of derivative data through computational algorithms.</w:t>
            </w:r>
          </w:p>
        </w:tc>
      </w:tr>
      <w:tr w:rsidR="009C3E96" w:rsidRPr="009C3E96" w14:paraId="149491A0" w14:textId="77777777" w:rsidTr="00045001">
        <w:tc>
          <w:tcPr>
            <w:tcW w:w="3261" w:type="dxa"/>
            <w:tcMar>
              <w:top w:w="28" w:type="dxa"/>
              <w:left w:w="28" w:type="dxa"/>
              <w:bottom w:w="28" w:type="dxa"/>
              <w:right w:w="28" w:type="dxa"/>
            </w:tcMar>
            <w:vAlign w:val="center"/>
          </w:tcPr>
          <w:p w14:paraId="28AD1F40"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(15)‘representative’ means any natural</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legal person established in the Union explicitly designated to act on behalf of a provider of data sharing services </w:t>
            </w:r>
            <w:r w:rsidRPr="009C3E96">
              <w:rPr>
                <w:rFonts w:ascii="Times New Roman" w:eastAsia="NSimSun" w:hAnsi="Times New Roman" w:cs="Lucida Sans"/>
                <w:b/>
                <w:bCs/>
                <w:i/>
                <w:iCs/>
                <w:color w:val="00CC00"/>
                <w:kern w:val="3"/>
                <w:sz w:val="20"/>
                <w:szCs w:val="20"/>
                <w:lang w:val="en-US" w:eastAsia="zh-CN" w:bidi="hi-IN"/>
              </w:rPr>
              <w:t>or</w:t>
            </w:r>
            <w:r w:rsidRPr="009C3E96">
              <w:rPr>
                <w:rFonts w:ascii="Times New Roman" w:eastAsia="NSimSun" w:hAnsi="Times New Roman" w:cs="Lucida Sans"/>
                <w:kern w:val="3"/>
                <w:sz w:val="20"/>
                <w:szCs w:val="20"/>
                <w:lang w:val="en-US" w:eastAsia="zh-CN" w:bidi="hi-IN"/>
              </w:rPr>
              <w:t xml:space="preserve"> an entity that collects data for objectives of general interest made available by natural</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legal persons on the basis of data altruism not established in the Union,</w:t>
            </w:r>
            <w:r w:rsidRPr="009C3E96">
              <w:rPr>
                <w:rFonts w:ascii="Times New Roman" w:eastAsia="NSimSun" w:hAnsi="Times New Roman" w:cs="Lucida Sans"/>
                <w:kern w:val="3"/>
                <w:sz w:val="20"/>
                <w:szCs w:val="20"/>
                <w:shd w:val="clear" w:color="auto" w:fill="FFFF00"/>
                <w:lang w:val="en-US" w:eastAsia="zh-CN" w:bidi="hi-IN"/>
              </w:rPr>
              <w:t xml:space="preserve"> which</w:t>
            </w:r>
            <w:r w:rsidRPr="009C3E96">
              <w:rPr>
                <w:rFonts w:ascii="Times New Roman" w:eastAsia="NSimSun" w:hAnsi="Times New Roman" w:cs="Lucida Sans"/>
                <w:kern w:val="3"/>
                <w:sz w:val="20"/>
                <w:szCs w:val="20"/>
                <w:lang w:val="en-US" w:eastAsia="zh-CN" w:bidi="hi-IN"/>
              </w:rPr>
              <w:t xml:space="preserve">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be addressed by a national competent authority instead of the provider of data sharing services </w:t>
            </w:r>
            <w:r w:rsidRPr="009C3E96">
              <w:rPr>
                <w:rFonts w:ascii="Times New Roman" w:eastAsia="NSimSun" w:hAnsi="Times New Roman" w:cs="Lucida Sans"/>
                <w:b/>
                <w:bCs/>
                <w:i/>
                <w:iCs/>
                <w:color w:val="00CC00"/>
                <w:kern w:val="3"/>
                <w:sz w:val="20"/>
                <w:szCs w:val="20"/>
                <w:lang w:val="en-US" w:eastAsia="zh-CN" w:bidi="hi-IN"/>
              </w:rPr>
              <w:t xml:space="preserve">or </w:t>
            </w:r>
            <w:r w:rsidRPr="009C3E96">
              <w:rPr>
                <w:rFonts w:ascii="Times New Roman" w:eastAsia="NSimSun" w:hAnsi="Times New Roman" w:cs="Lucida Sans"/>
                <w:kern w:val="3"/>
                <w:sz w:val="20"/>
                <w:szCs w:val="20"/>
                <w:lang w:val="en-US" w:eastAsia="zh-CN" w:bidi="hi-IN"/>
              </w:rPr>
              <w:t>entity with regard to the obligations of that provider of data sharing services </w:t>
            </w:r>
            <w:r w:rsidRPr="009C3E96">
              <w:rPr>
                <w:rFonts w:ascii="Times New Roman" w:eastAsia="NSimSun" w:hAnsi="Times New Roman" w:cs="Lucida Sans"/>
                <w:b/>
                <w:bCs/>
                <w:i/>
                <w:iCs/>
                <w:color w:val="00CC00"/>
                <w:kern w:val="3"/>
                <w:sz w:val="20"/>
                <w:szCs w:val="20"/>
                <w:lang w:val="en-US" w:eastAsia="zh-CN" w:bidi="hi-IN"/>
              </w:rPr>
              <w:t xml:space="preserve">or </w:t>
            </w:r>
            <w:r w:rsidRPr="009C3E96">
              <w:rPr>
                <w:rFonts w:ascii="Times New Roman" w:eastAsia="NSimSun" w:hAnsi="Times New Roman" w:cs="Lucida Sans"/>
                <w:kern w:val="3"/>
                <w:sz w:val="20"/>
                <w:szCs w:val="20"/>
                <w:lang w:val="en-US" w:eastAsia="zh-CN" w:bidi="hi-IN"/>
              </w:rPr>
              <w:t>entity set up by this Regulation.</w:t>
            </w:r>
          </w:p>
        </w:tc>
      </w:tr>
      <w:tr w:rsidR="009C3E96" w:rsidRPr="009C3E96" w14:paraId="712DA83A" w14:textId="77777777" w:rsidTr="00045001">
        <w:tc>
          <w:tcPr>
            <w:tcW w:w="3261" w:type="dxa"/>
            <w:tcMar>
              <w:top w:w="28" w:type="dxa"/>
              <w:left w:w="28" w:type="dxa"/>
              <w:bottom w:w="28" w:type="dxa"/>
              <w:right w:w="28" w:type="dxa"/>
            </w:tcMar>
            <w:vAlign w:val="center"/>
          </w:tcPr>
          <w:p w14:paraId="22A36385"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chapter ii re-use of certain categories of protected data held by public sector bodies</w:t>
            </w:r>
          </w:p>
        </w:tc>
      </w:tr>
      <w:tr w:rsidR="009C3E96" w:rsidRPr="009C3E96" w14:paraId="0F8D98BE" w14:textId="77777777" w:rsidTr="00045001">
        <w:tc>
          <w:tcPr>
            <w:tcW w:w="3261" w:type="dxa"/>
            <w:tcMar>
              <w:top w:w="28" w:type="dxa"/>
              <w:left w:w="28" w:type="dxa"/>
              <w:bottom w:w="28" w:type="dxa"/>
              <w:right w:w="28" w:type="dxa"/>
            </w:tcMar>
            <w:vAlign w:val="center"/>
          </w:tcPr>
          <w:p w14:paraId="7F9B9AC6"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Article 3 Categories of data</w:t>
            </w:r>
          </w:p>
        </w:tc>
      </w:tr>
      <w:tr w:rsidR="009C3E96" w:rsidRPr="009C3E96" w14:paraId="3B57E750" w14:textId="77777777" w:rsidTr="00045001">
        <w:tc>
          <w:tcPr>
            <w:tcW w:w="3261" w:type="dxa"/>
            <w:tcMar>
              <w:top w:w="28" w:type="dxa"/>
              <w:left w:w="28" w:type="dxa"/>
              <w:bottom w:w="28" w:type="dxa"/>
              <w:right w:w="28" w:type="dxa"/>
            </w:tcMar>
            <w:vAlign w:val="center"/>
          </w:tcPr>
          <w:p w14:paraId="46295969"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1)This</w:t>
            </w:r>
            <w:proofErr w:type="gramEnd"/>
            <w:r w:rsidRPr="009C3E96">
              <w:rPr>
                <w:rFonts w:ascii="Times New Roman" w:eastAsia="NSimSun" w:hAnsi="Times New Roman" w:cs="Lucida Sans"/>
                <w:kern w:val="3"/>
                <w:sz w:val="20"/>
                <w:szCs w:val="20"/>
                <w:lang w:val="en-US" w:eastAsia="zh-CN" w:bidi="hi-IN"/>
              </w:rPr>
              <w:t xml:space="preserve"> Chapter applies to data held by public sector bodies </w:t>
            </w:r>
            <w:r w:rsidRPr="009C3E96">
              <w:rPr>
                <w:rFonts w:ascii="Times New Roman" w:eastAsia="NSimSun" w:hAnsi="Times New Roman" w:cs="Lucida Sans"/>
                <w:kern w:val="3"/>
                <w:sz w:val="20"/>
                <w:szCs w:val="20"/>
                <w:shd w:val="clear" w:color="auto" w:fill="FFFF00"/>
                <w:lang w:val="en-US" w:eastAsia="zh-CN" w:bidi="hi-IN"/>
              </w:rPr>
              <w:t>which</w:t>
            </w:r>
            <w:r w:rsidRPr="009C3E96">
              <w:rPr>
                <w:rFonts w:ascii="Times New Roman" w:eastAsia="NSimSun" w:hAnsi="Times New Roman" w:cs="Lucida Sans"/>
                <w:kern w:val="3"/>
                <w:sz w:val="20"/>
                <w:szCs w:val="20"/>
                <w:lang w:val="en-US" w:eastAsia="zh-CN" w:bidi="hi-IN"/>
              </w:rPr>
              <w:t xml:space="preserve"> are protected on grounds of:</w:t>
            </w:r>
          </w:p>
        </w:tc>
      </w:tr>
      <w:tr w:rsidR="009C3E96" w:rsidRPr="009C3E96" w14:paraId="78E1D416" w14:textId="77777777" w:rsidTr="00045001">
        <w:tc>
          <w:tcPr>
            <w:tcW w:w="3261" w:type="dxa"/>
            <w:tcMar>
              <w:top w:w="28" w:type="dxa"/>
              <w:left w:w="28" w:type="dxa"/>
              <w:bottom w:w="28" w:type="dxa"/>
              <w:right w:w="28" w:type="dxa"/>
            </w:tcMar>
            <w:vAlign w:val="center"/>
          </w:tcPr>
          <w:p w14:paraId="3651BD8E"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(a)commercial </w:t>
            </w:r>
            <w:proofErr w:type="gramStart"/>
            <w:r w:rsidRPr="009C3E96">
              <w:rPr>
                <w:rFonts w:ascii="Times New Roman" w:eastAsia="NSimSun" w:hAnsi="Times New Roman" w:cs="Lucida Sans"/>
                <w:kern w:val="3"/>
                <w:sz w:val="20"/>
                <w:szCs w:val="20"/>
                <w:lang w:val="en-US" w:eastAsia="zh-CN" w:bidi="hi-IN"/>
              </w:rPr>
              <w:t>confidentiality ;</w:t>
            </w:r>
            <w:proofErr w:type="gramEnd"/>
          </w:p>
        </w:tc>
      </w:tr>
      <w:tr w:rsidR="009C3E96" w:rsidRPr="009C3E96" w14:paraId="2B5D516E" w14:textId="77777777" w:rsidTr="00045001">
        <w:tc>
          <w:tcPr>
            <w:tcW w:w="3261" w:type="dxa"/>
            <w:tcMar>
              <w:top w:w="28" w:type="dxa"/>
              <w:left w:w="28" w:type="dxa"/>
              <w:bottom w:w="28" w:type="dxa"/>
              <w:right w:w="28" w:type="dxa"/>
            </w:tcMar>
            <w:vAlign w:val="center"/>
          </w:tcPr>
          <w:p w14:paraId="0A925897"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(b)statistical confidentiality;</w:t>
            </w:r>
          </w:p>
        </w:tc>
      </w:tr>
      <w:tr w:rsidR="009C3E96" w:rsidRPr="009C3E96" w14:paraId="2A8F5D2E" w14:textId="77777777" w:rsidTr="00045001">
        <w:tc>
          <w:tcPr>
            <w:tcW w:w="3261" w:type="dxa"/>
            <w:tcMar>
              <w:top w:w="28" w:type="dxa"/>
              <w:left w:w="28" w:type="dxa"/>
              <w:bottom w:w="28" w:type="dxa"/>
              <w:right w:w="28" w:type="dxa"/>
            </w:tcMar>
            <w:vAlign w:val="center"/>
          </w:tcPr>
          <w:p w14:paraId="3609A1C2"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(c)protection of intellectual property rights of third parties;</w:t>
            </w:r>
          </w:p>
        </w:tc>
      </w:tr>
      <w:tr w:rsidR="009C3E96" w:rsidRPr="009C3E96" w14:paraId="010F0830" w14:textId="77777777" w:rsidTr="00045001">
        <w:tc>
          <w:tcPr>
            <w:tcW w:w="3261" w:type="dxa"/>
            <w:tcMar>
              <w:top w:w="28" w:type="dxa"/>
              <w:left w:w="28" w:type="dxa"/>
              <w:bottom w:w="28" w:type="dxa"/>
              <w:right w:w="28" w:type="dxa"/>
            </w:tcMar>
            <w:vAlign w:val="center"/>
          </w:tcPr>
          <w:p w14:paraId="58F66F0C"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(d)protection of personal data.</w:t>
            </w:r>
          </w:p>
        </w:tc>
      </w:tr>
      <w:tr w:rsidR="009C3E96" w:rsidRPr="009C3E96" w14:paraId="4BA0970D" w14:textId="77777777" w:rsidTr="00045001">
        <w:tc>
          <w:tcPr>
            <w:tcW w:w="3261" w:type="dxa"/>
            <w:tcMar>
              <w:top w:w="28" w:type="dxa"/>
              <w:left w:w="28" w:type="dxa"/>
              <w:bottom w:w="28" w:type="dxa"/>
              <w:right w:w="28" w:type="dxa"/>
            </w:tcMar>
            <w:vAlign w:val="center"/>
          </w:tcPr>
          <w:p w14:paraId="38B9D156"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2)This</w:t>
            </w:r>
            <w:proofErr w:type="gramEnd"/>
            <w:r w:rsidRPr="009C3E96">
              <w:rPr>
                <w:rFonts w:ascii="Times New Roman" w:eastAsia="NSimSun" w:hAnsi="Times New Roman" w:cs="Lucida Sans"/>
                <w:kern w:val="3"/>
                <w:sz w:val="20"/>
                <w:szCs w:val="20"/>
                <w:lang w:val="en-US" w:eastAsia="zh-CN" w:bidi="hi-IN"/>
              </w:rPr>
              <w:t xml:space="preserve"> Chapter does not apply to:</w:t>
            </w:r>
          </w:p>
        </w:tc>
      </w:tr>
      <w:tr w:rsidR="009C3E96" w:rsidRPr="009C3E96" w14:paraId="3B115459" w14:textId="77777777" w:rsidTr="00045001">
        <w:tc>
          <w:tcPr>
            <w:tcW w:w="3261" w:type="dxa"/>
            <w:tcMar>
              <w:top w:w="28" w:type="dxa"/>
              <w:left w:w="28" w:type="dxa"/>
              <w:bottom w:w="28" w:type="dxa"/>
              <w:right w:w="28" w:type="dxa"/>
            </w:tcMar>
            <w:vAlign w:val="center"/>
          </w:tcPr>
          <w:p w14:paraId="6ACFA59C"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(a)data held by public</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takings;</w:t>
            </w:r>
          </w:p>
        </w:tc>
      </w:tr>
      <w:tr w:rsidR="009C3E96" w:rsidRPr="009C3E96" w14:paraId="2D13DC24" w14:textId="77777777" w:rsidTr="00045001">
        <w:tc>
          <w:tcPr>
            <w:tcW w:w="3261" w:type="dxa"/>
            <w:tcMar>
              <w:top w:w="28" w:type="dxa"/>
              <w:left w:w="28" w:type="dxa"/>
              <w:bottom w:w="28" w:type="dxa"/>
              <w:right w:w="28" w:type="dxa"/>
            </w:tcMar>
            <w:vAlign w:val="center"/>
          </w:tcPr>
          <w:p w14:paraId="22DDABC8"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(b)data held by public service broadcasters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their subsidiaries,</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b/>
                <w:i/>
                <w:color w:val="FF0000"/>
                <w:kern w:val="3"/>
                <w:sz w:val="20"/>
                <w:szCs w:val="20"/>
                <w:shd w:val="clear" w:color="auto" w:fill="FFFF00"/>
                <w:lang w:val="en-US" w:eastAsia="zh-CN" w:bidi="hi-IN"/>
              </w:rPr>
              <w:t>and</w:t>
            </w:r>
            <w:r w:rsidRPr="009C3E96">
              <w:rPr>
                <w:rFonts w:ascii="Times New Roman" w:eastAsia="NSimSun" w:hAnsi="Times New Roman" w:cs="Lucida Sans"/>
                <w:kern w:val="3"/>
                <w:sz w:val="20"/>
                <w:szCs w:val="20"/>
                <w:shd w:val="clear" w:color="auto" w:fill="FFFF00"/>
                <w:lang w:val="en-US" w:eastAsia="zh-CN" w:bidi="hi-IN"/>
              </w:rPr>
              <w:t xml:space="preserve"> by other bodies</w:t>
            </w:r>
            <w:r w:rsidRPr="009C3E96">
              <w:rPr>
                <w:rFonts w:ascii="Times New Roman" w:eastAsia="NSimSun" w:hAnsi="Times New Roman" w:cs="Lucida Sans"/>
                <w:b/>
                <w:i/>
                <w:color w:val="00CC33"/>
                <w:kern w:val="3"/>
                <w:sz w:val="20"/>
                <w:szCs w:val="20"/>
                <w:shd w:val="clear" w:color="auto" w:fill="FFFF00"/>
                <w:lang w:val="en-US" w:eastAsia="zh-CN" w:bidi="hi-IN"/>
              </w:rPr>
              <w:t xml:space="preserve"> or </w:t>
            </w:r>
            <w:r w:rsidRPr="009C3E96">
              <w:rPr>
                <w:rFonts w:ascii="Times New Roman" w:eastAsia="NSimSun" w:hAnsi="Times New Roman" w:cs="Lucida Sans"/>
                <w:kern w:val="3"/>
                <w:sz w:val="20"/>
                <w:szCs w:val="20"/>
                <w:shd w:val="clear" w:color="auto" w:fill="FFFF00"/>
                <w:lang w:val="en-US" w:eastAsia="zh-CN" w:bidi="hi-IN"/>
              </w:rPr>
              <w:t>t</w:t>
            </w:r>
            <w:r w:rsidRPr="009C3E96">
              <w:rPr>
                <w:rFonts w:ascii="Times New Roman" w:eastAsia="NSimSun" w:hAnsi="Times New Roman" w:cs="Lucida Sans"/>
                <w:kern w:val="3"/>
                <w:sz w:val="20"/>
                <w:szCs w:val="20"/>
                <w:lang w:val="en-US" w:eastAsia="zh-CN" w:bidi="hi-IN"/>
              </w:rPr>
              <w:t>heir subsidiaries for the fulfilment of a public service broadcasting remit;</w:t>
            </w:r>
          </w:p>
        </w:tc>
      </w:tr>
      <w:tr w:rsidR="009C3E96" w:rsidRPr="009C3E96" w14:paraId="582509C0" w14:textId="77777777" w:rsidTr="00045001">
        <w:tc>
          <w:tcPr>
            <w:tcW w:w="3261" w:type="dxa"/>
            <w:tcMar>
              <w:top w:w="28" w:type="dxa"/>
              <w:left w:w="28" w:type="dxa"/>
              <w:bottom w:w="28" w:type="dxa"/>
              <w:right w:w="28" w:type="dxa"/>
            </w:tcMar>
            <w:vAlign w:val="center"/>
          </w:tcPr>
          <w:p w14:paraId="6DF12BAA"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lastRenderedPageBreak/>
              <w:t>(c)data held by cultural establishments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educational establishments;</w:t>
            </w:r>
          </w:p>
        </w:tc>
      </w:tr>
      <w:tr w:rsidR="009C3E96" w:rsidRPr="009C3E96" w14:paraId="6A16CC37" w14:textId="77777777" w:rsidTr="00045001">
        <w:tc>
          <w:tcPr>
            <w:tcW w:w="3261" w:type="dxa"/>
            <w:tcMar>
              <w:top w:w="28" w:type="dxa"/>
              <w:left w:w="28" w:type="dxa"/>
              <w:bottom w:w="28" w:type="dxa"/>
              <w:right w:w="28" w:type="dxa"/>
            </w:tcMar>
            <w:vAlign w:val="center"/>
          </w:tcPr>
          <w:p w14:paraId="1FF3E14B"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(d)data protected for reasons of national </w:t>
            </w:r>
            <w:proofErr w:type="gramStart"/>
            <w:r w:rsidRPr="009C3E96">
              <w:rPr>
                <w:rFonts w:ascii="Times New Roman" w:eastAsia="NSimSun" w:hAnsi="Times New Roman" w:cs="Lucida Sans"/>
                <w:kern w:val="3"/>
                <w:sz w:val="20"/>
                <w:szCs w:val="20"/>
                <w:lang w:val="en-US" w:eastAsia="zh-CN" w:bidi="hi-IN"/>
              </w:rPr>
              <w:t>security ,</w:t>
            </w:r>
            <w:proofErr w:type="gramEnd"/>
            <w:r w:rsidRPr="009C3E96">
              <w:rPr>
                <w:rFonts w:ascii="Times New Roman" w:eastAsia="NSimSun" w:hAnsi="Times New Roman" w:cs="Lucida Sans"/>
                <w:kern w:val="3"/>
                <w:sz w:val="20"/>
                <w:szCs w:val="20"/>
                <w:lang w:val="en-US" w:eastAsia="zh-CN" w:bidi="hi-IN"/>
              </w:rPr>
              <w:t xml:space="preserve"> </w:t>
            </w:r>
            <w:proofErr w:type="spellStart"/>
            <w:r w:rsidRPr="009C3E96">
              <w:rPr>
                <w:rFonts w:ascii="Times New Roman" w:eastAsia="NSimSun" w:hAnsi="Times New Roman" w:cs="Lucida Sans"/>
                <w:kern w:val="3"/>
                <w:sz w:val="20"/>
                <w:szCs w:val="20"/>
                <w:lang w:val="en-US" w:eastAsia="zh-CN" w:bidi="hi-IN"/>
              </w:rPr>
              <w:t>defence</w:t>
            </w:r>
            <w:proofErr w:type="spellEnd"/>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public security;</w:t>
            </w:r>
          </w:p>
        </w:tc>
      </w:tr>
      <w:tr w:rsidR="009C3E96" w:rsidRPr="009C3E96" w14:paraId="6BDDE1A0" w14:textId="77777777" w:rsidTr="00045001">
        <w:tc>
          <w:tcPr>
            <w:tcW w:w="3261" w:type="dxa"/>
            <w:tcMar>
              <w:top w:w="28" w:type="dxa"/>
              <w:left w:w="28" w:type="dxa"/>
              <w:bottom w:w="28" w:type="dxa"/>
              <w:right w:w="28" w:type="dxa"/>
            </w:tcMar>
            <w:vAlign w:val="center"/>
          </w:tcPr>
          <w:p w14:paraId="07A54F3F"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(e)data the supply of which is an activity falling outside the scope of the public task of the public sector bodies concerned as defined by law</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by other binding rules in the Member State concerned, </w:t>
            </w:r>
            <w:r w:rsidRPr="009C3E96">
              <w:rPr>
                <w:rFonts w:ascii="Times New Roman" w:eastAsia="NSimSun" w:hAnsi="Times New Roman" w:cs="Lucida Sans"/>
                <w:b/>
                <w:bCs/>
                <w:i/>
                <w:iCs/>
                <w:color w:val="00CC00"/>
                <w:kern w:val="3"/>
                <w:sz w:val="20"/>
                <w:szCs w:val="20"/>
                <w:lang w:val="en-US" w:eastAsia="zh-CN" w:bidi="hi-IN"/>
              </w:rPr>
              <w:t>or</w:t>
            </w:r>
            <w:r w:rsidRPr="009C3E96">
              <w:rPr>
                <w:rFonts w:ascii="Times New Roman" w:eastAsia="NSimSun" w:hAnsi="Times New Roman" w:cs="Lucida Sans"/>
                <w:kern w:val="3"/>
                <w:sz w:val="20"/>
                <w:szCs w:val="20"/>
                <w:lang w:val="en-US" w:eastAsia="zh-CN" w:bidi="hi-IN"/>
              </w:rPr>
              <w:t>, in the absence of such rules, as defined in accordance with common administrative practice in that Member State, provided that the scope of the public tasks is transparent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subject to review.</w:t>
            </w:r>
          </w:p>
        </w:tc>
      </w:tr>
      <w:tr w:rsidR="009C3E96" w:rsidRPr="009C3E96" w14:paraId="5213F8FD" w14:textId="77777777" w:rsidTr="00045001">
        <w:tc>
          <w:tcPr>
            <w:tcW w:w="3261" w:type="dxa"/>
            <w:tcMar>
              <w:top w:w="28" w:type="dxa"/>
              <w:left w:w="28" w:type="dxa"/>
              <w:bottom w:w="28" w:type="dxa"/>
              <w:right w:w="28" w:type="dxa"/>
            </w:tcMar>
            <w:vAlign w:val="center"/>
          </w:tcPr>
          <w:p w14:paraId="3A25AABD"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3)The</w:t>
            </w:r>
            <w:proofErr w:type="gramEnd"/>
            <w:r w:rsidRPr="009C3E96">
              <w:rPr>
                <w:rFonts w:ascii="Times New Roman" w:eastAsia="NSimSun" w:hAnsi="Times New Roman" w:cs="Lucida Sans"/>
                <w:kern w:val="3"/>
                <w:sz w:val="20"/>
                <w:szCs w:val="20"/>
                <w:lang w:val="en-US" w:eastAsia="zh-CN" w:bidi="hi-IN"/>
              </w:rPr>
              <w:t xml:space="preserve"> provisions of this Chapter do not create any obligation on public sector bodies to allow re-use of data </w:t>
            </w:r>
            <w:r w:rsidRPr="009C3E96">
              <w:rPr>
                <w:rFonts w:ascii="Times New Roman" w:eastAsia="NSimSun" w:hAnsi="Times New Roman" w:cs="Lucida Sans"/>
                <w:b/>
                <w:bCs/>
                <w:i/>
                <w:iCs/>
                <w:color w:val="C9211E"/>
                <w:kern w:val="3"/>
                <w:sz w:val="20"/>
                <w:szCs w:val="20"/>
                <w:lang w:val="en-US" w:eastAsia="zh-CN" w:bidi="hi-IN"/>
              </w:rPr>
              <w:t xml:space="preserve">nor </w:t>
            </w:r>
            <w:r w:rsidRPr="009C3E96">
              <w:rPr>
                <w:rFonts w:ascii="Times New Roman" w:eastAsia="NSimSun" w:hAnsi="Times New Roman" w:cs="Lucida Sans"/>
                <w:kern w:val="3"/>
                <w:sz w:val="20"/>
                <w:szCs w:val="20"/>
                <w:lang w:val="en-US" w:eastAsia="zh-CN" w:bidi="hi-IN"/>
              </w:rPr>
              <w:t>do they release public sector bodies from their confidentiality obligations. This Chapter is without prejudice to Union</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national law</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international agreements to which the Union</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Member States </w:t>
            </w:r>
            <w:r w:rsidRPr="009C3E96">
              <w:rPr>
                <w:rFonts w:ascii="Times New Roman" w:eastAsia="NSimSun" w:hAnsi="Times New Roman" w:cs="Lucida Sans"/>
                <w:kern w:val="3"/>
                <w:sz w:val="20"/>
                <w:szCs w:val="20"/>
                <w:u w:val="single"/>
                <w:lang w:val="en-US" w:eastAsia="zh-CN" w:bidi="hi-IN"/>
              </w:rPr>
              <w:t>are parties</w:t>
            </w:r>
            <w:r w:rsidRPr="009C3E96">
              <w:rPr>
                <w:rFonts w:ascii="Times New Roman" w:eastAsia="NSimSun" w:hAnsi="Times New Roman" w:cs="Lucida Sans"/>
                <w:kern w:val="3"/>
                <w:sz w:val="20"/>
                <w:szCs w:val="20"/>
                <w:lang w:val="en-US" w:eastAsia="zh-CN" w:bidi="hi-IN"/>
              </w:rPr>
              <w:t xml:space="preserve"> on the protection of categories of data provided in paragraph 1. This Chapter is without prejudice to Union</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national law on access to documents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to obligations of public sector bodies</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 xml:space="preserve"> Union</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national law to allow the re-use of data.</w:t>
            </w:r>
          </w:p>
        </w:tc>
      </w:tr>
      <w:tr w:rsidR="009C3E96" w:rsidRPr="009C3E96" w14:paraId="3E913811" w14:textId="77777777" w:rsidTr="00045001">
        <w:tc>
          <w:tcPr>
            <w:tcW w:w="3261" w:type="dxa"/>
            <w:tcMar>
              <w:top w:w="28" w:type="dxa"/>
              <w:left w:w="28" w:type="dxa"/>
              <w:bottom w:w="28" w:type="dxa"/>
              <w:right w:w="28" w:type="dxa"/>
            </w:tcMar>
            <w:vAlign w:val="center"/>
          </w:tcPr>
          <w:p w14:paraId="6343E410"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Article 4 Prohibition of exclusive arrangements</w:t>
            </w:r>
          </w:p>
        </w:tc>
      </w:tr>
      <w:tr w:rsidR="009C3E96" w:rsidRPr="009C3E96" w14:paraId="57854CDB" w14:textId="77777777" w:rsidTr="00045001">
        <w:tc>
          <w:tcPr>
            <w:tcW w:w="3261" w:type="dxa"/>
            <w:tcMar>
              <w:top w:w="28" w:type="dxa"/>
              <w:left w:w="28" w:type="dxa"/>
              <w:bottom w:w="28" w:type="dxa"/>
              <w:right w:w="28" w:type="dxa"/>
            </w:tcMar>
            <w:vAlign w:val="center"/>
          </w:tcPr>
          <w:p w14:paraId="6420C07C"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1)Agreements</w:t>
            </w:r>
            <w:proofErr w:type="gramEnd"/>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other practices pertaining to the re-use of data held by public sector bodies </w:t>
            </w:r>
            <w:r w:rsidRPr="009C3E96">
              <w:rPr>
                <w:rFonts w:ascii="Times New Roman" w:eastAsia="NSimSun" w:hAnsi="Times New Roman" w:cs="Lucida Sans"/>
                <w:kern w:val="3"/>
                <w:sz w:val="20"/>
                <w:szCs w:val="20"/>
                <w:shd w:val="clear" w:color="auto" w:fill="FFFF00"/>
                <w:lang w:val="en-US" w:eastAsia="zh-CN" w:bidi="hi-IN"/>
              </w:rPr>
              <w:t>containing</w:t>
            </w:r>
            <w:r w:rsidRPr="009C3E96">
              <w:rPr>
                <w:rFonts w:ascii="Times New Roman" w:eastAsia="NSimSun" w:hAnsi="Times New Roman" w:cs="Lucida Sans"/>
                <w:kern w:val="3"/>
                <w:sz w:val="20"/>
                <w:szCs w:val="20"/>
                <w:lang w:val="en-US" w:eastAsia="zh-CN" w:bidi="hi-IN"/>
              </w:rPr>
              <w:t xml:space="preserve"> categories of data referred to in Article 3 (1) </w:t>
            </w:r>
            <w:r w:rsidRPr="009C3E96">
              <w:rPr>
                <w:rFonts w:ascii="Times New Roman" w:eastAsia="NSimSun" w:hAnsi="Times New Roman" w:cs="Lucida Sans"/>
                <w:kern w:val="3"/>
                <w:sz w:val="20"/>
                <w:szCs w:val="20"/>
                <w:shd w:val="clear" w:color="auto" w:fill="FFFF00"/>
                <w:lang w:val="en-US" w:eastAsia="zh-CN" w:bidi="hi-IN"/>
              </w:rPr>
              <w:t>which grant</w:t>
            </w:r>
            <w:r w:rsidRPr="009C3E96">
              <w:rPr>
                <w:rFonts w:ascii="Times New Roman" w:eastAsia="NSimSun" w:hAnsi="Times New Roman" w:cs="Lucida Sans"/>
                <w:kern w:val="3"/>
                <w:sz w:val="20"/>
                <w:szCs w:val="20"/>
                <w:lang w:val="en-US" w:eastAsia="zh-CN" w:bidi="hi-IN"/>
              </w:rPr>
              <w:t xml:space="preserve"> exclusive rights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which have as their object</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effect to grant such exclusive rights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to restrict the availability of data for re-use by entities other than the parties to such agreements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other practices shall be prohibited.</w:t>
            </w:r>
          </w:p>
        </w:tc>
      </w:tr>
      <w:tr w:rsidR="009C3E96" w:rsidRPr="009C3E96" w14:paraId="1966685F" w14:textId="77777777" w:rsidTr="00045001">
        <w:tc>
          <w:tcPr>
            <w:tcW w:w="3261" w:type="dxa"/>
            <w:tcMar>
              <w:top w:w="28" w:type="dxa"/>
              <w:left w:w="28" w:type="dxa"/>
              <w:bottom w:w="28" w:type="dxa"/>
              <w:right w:w="28" w:type="dxa"/>
            </w:tcMar>
            <w:vAlign w:val="center"/>
          </w:tcPr>
          <w:p w14:paraId="2FE25868"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2)</w:t>
            </w:r>
            <w:r w:rsidRPr="009C3E96">
              <w:rPr>
                <w:rFonts w:ascii="Times New Roman" w:eastAsia="NSimSun" w:hAnsi="Times New Roman" w:cs="Lucida Sans"/>
                <w:kern w:val="3"/>
                <w:sz w:val="20"/>
                <w:szCs w:val="20"/>
                <w:u w:val="single"/>
                <w:lang w:val="en-US" w:eastAsia="zh-CN" w:bidi="hi-IN"/>
              </w:rPr>
              <w:t>By</w:t>
            </w:r>
            <w:proofErr w:type="gramEnd"/>
            <w:r w:rsidRPr="009C3E96">
              <w:rPr>
                <w:rFonts w:ascii="Times New Roman" w:eastAsia="NSimSun" w:hAnsi="Times New Roman" w:cs="Lucida Sans"/>
                <w:kern w:val="3"/>
                <w:sz w:val="20"/>
                <w:szCs w:val="20"/>
                <w:u w:val="single"/>
                <w:lang w:val="en-US" w:eastAsia="zh-CN" w:bidi="hi-IN"/>
              </w:rPr>
              <w:t xml:space="preserve"> way of derogation from</w:t>
            </w:r>
            <w:r w:rsidRPr="009C3E96">
              <w:rPr>
                <w:rFonts w:ascii="Times New Roman" w:eastAsia="NSimSun" w:hAnsi="Times New Roman" w:cs="Lucida Sans"/>
                <w:kern w:val="3"/>
                <w:sz w:val="20"/>
                <w:szCs w:val="20"/>
                <w:lang w:val="en-US" w:eastAsia="zh-CN" w:bidi="hi-IN"/>
              </w:rPr>
              <w:t xml:space="preserve"> paragraph 1, an exclusive right to re-use data referred to in that paragraph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be granted to the extent necessary for the provision of a service</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a product in the general interest.</w:t>
            </w:r>
          </w:p>
        </w:tc>
      </w:tr>
      <w:tr w:rsidR="009C3E96" w:rsidRPr="009C3E96" w14:paraId="1B1D6E9F" w14:textId="77777777" w:rsidTr="00045001">
        <w:tc>
          <w:tcPr>
            <w:tcW w:w="3261" w:type="dxa"/>
            <w:tcMar>
              <w:top w:w="28" w:type="dxa"/>
              <w:left w:w="28" w:type="dxa"/>
              <w:bottom w:w="28" w:type="dxa"/>
              <w:right w:w="28" w:type="dxa"/>
            </w:tcMar>
            <w:vAlign w:val="center"/>
          </w:tcPr>
          <w:p w14:paraId="08BECF25"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3)Such</w:t>
            </w:r>
            <w:proofErr w:type="gramEnd"/>
            <w:r w:rsidRPr="009C3E96">
              <w:rPr>
                <w:rFonts w:ascii="Times New Roman" w:eastAsia="NSimSun" w:hAnsi="Times New Roman" w:cs="Lucida Sans"/>
                <w:kern w:val="3"/>
                <w:sz w:val="20"/>
                <w:szCs w:val="20"/>
                <w:lang w:val="en-US" w:eastAsia="zh-CN" w:bidi="hi-IN"/>
              </w:rPr>
              <w:t xml:space="preserve"> exclusive right </w:t>
            </w:r>
            <w:r w:rsidRPr="009C3E96">
              <w:rPr>
                <w:rFonts w:ascii="Times New Roman" w:eastAsia="NSimSun" w:hAnsi="Times New Roman" w:cs="Lucida Sans"/>
                <w:kern w:val="3"/>
                <w:sz w:val="20"/>
                <w:szCs w:val="20"/>
                <w:shd w:val="clear" w:color="auto" w:fill="00FFFF"/>
                <w:lang w:val="en-US" w:eastAsia="zh-CN" w:bidi="hi-IN"/>
              </w:rPr>
              <w:t>shall</w:t>
            </w:r>
            <w:r w:rsidRPr="009C3E96">
              <w:rPr>
                <w:rFonts w:ascii="Times New Roman" w:eastAsia="NSimSun" w:hAnsi="Times New Roman" w:cs="Lucida Sans"/>
                <w:kern w:val="3"/>
                <w:sz w:val="20"/>
                <w:szCs w:val="20"/>
                <w:lang w:val="en-US" w:eastAsia="zh-CN" w:bidi="hi-IN"/>
              </w:rPr>
              <w:t xml:space="preserve"> be granted in the context of a relevant service</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concession contract </w:t>
            </w:r>
            <w:r w:rsidRPr="009C3E96">
              <w:rPr>
                <w:rFonts w:ascii="Times New Roman" w:eastAsia="NSimSun" w:hAnsi="Times New Roman" w:cs="Lucida Sans"/>
                <w:kern w:val="3"/>
                <w:sz w:val="20"/>
                <w:szCs w:val="20"/>
                <w:shd w:val="clear" w:color="auto" w:fill="FFFF00"/>
                <w:lang w:val="en-US" w:eastAsia="zh-CN" w:bidi="hi-IN"/>
              </w:rPr>
              <w:t xml:space="preserve">in compliance </w:t>
            </w:r>
            <w:r w:rsidRPr="009C3E96">
              <w:rPr>
                <w:rFonts w:ascii="Times New Roman" w:eastAsia="NSimSun" w:hAnsi="Times New Roman" w:cs="Lucida Sans"/>
                <w:kern w:val="3"/>
                <w:sz w:val="20"/>
                <w:szCs w:val="20"/>
                <w:lang w:val="en-US" w:eastAsia="zh-CN" w:bidi="hi-IN"/>
              </w:rPr>
              <w:t>with applicable Union</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national public procurement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concession award rules, </w:t>
            </w:r>
            <w:r w:rsidRPr="009C3E96">
              <w:rPr>
                <w:rFonts w:ascii="Times New Roman" w:eastAsia="NSimSun" w:hAnsi="Times New Roman" w:cs="Lucida Sans"/>
                <w:b/>
                <w:bCs/>
                <w:i/>
                <w:iCs/>
                <w:color w:val="00CC00"/>
                <w:kern w:val="3"/>
                <w:sz w:val="20"/>
                <w:szCs w:val="20"/>
                <w:lang w:val="en-US" w:eastAsia="zh-CN" w:bidi="hi-IN"/>
              </w:rPr>
              <w:t>or</w:t>
            </w:r>
            <w:r w:rsidRPr="009C3E96">
              <w:rPr>
                <w:rFonts w:ascii="Times New Roman" w:eastAsia="NSimSun" w:hAnsi="Times New Roman" w:cs="Lucida Sans"/>
                <w:kern w:val="3"/>
                <w:sz w:val="20"/>
                <w:szCs w:val="20"/>
                <w:lang w:val="en-US" w:eastAsia="zh-CN" w:bidi="hi-IN"/>
              </w:rPr>
              <w:t xml:space="preserve">, in the case of a contract of a value for which </w:t>
            </w:r>
            <w:r w:rsidRPr="009C3E96">
              <w:rPr>
                <w:rFonts w:ascii="Times New Roman" w:eastAsia="NSimSun" w:hAnsi="Times New Roman" w:cs="Lucida Sans"/>
                <w:b/>
                <w:bCs/>
                <w:i/>
                <w:iCs/>
                <w:color w:val="C9211E"/>
                <w:kern w:val="3"/>
                <w:sz w:val="20"/>
                <w:szCs w:val="20"/>
                <w:lang w:val="en-US" w:eastAsia="zh-CN" w:bidi="hi-IN"/>
              </w:rPr>
              <w:t>neither</w:t>
            </w:r>
            <w:r w:rsidRPr="009C3E96">
              <w:rPr>
                <w:rFonts w:ascii="Times New Roman" w:eastAsia="NSimSun" w:hAnsi="Times New Roman" w:cs="Lucida Sans"/>
                <w:kern w:val="3"/>
                <w:sz w:val="20"/>
                <w:szCs w:val="20"/>
                <w:lang w:val="en-US" w:eastAsia="zh-CN" w:bidi="hi-IN"/>
              </w:rPr>
              <w:t xml:space="preserve"> Union </w:t>
            </w:r>
            <w:r w:rsidRPr="009C3E96">
              <w:rPr>
                <w:rFonts w:ascii="Times New Roman" w:eastAsia="NSimSun" w:hAnsi="Times New Roman" w:cs="Lucida Sans"/>
                <w:b/>
                <w:bCs/>
                <w:i/>
                <w:iCs/>
                <w:color w:val="C9211E"/>
                <w:kern w:val="3"/>
                <w:sz w:val="20"/>
                <w:szCs w:val="20"/>
                <w:lang w:val="en-US" w:eastAsia="zh-CN" w:bidi="hi-IN"/>
              </w:rPr>
              <w:t>nor</w:t>
            </w:r>
            <w:r w:rsidRPr="009C3E96">
              <w:rPr>
                <w:rFonts w:ascii="Times New Roman" w:eastAsia="NSimSun" w:hAnsi="Times New Roman" w:cs="Lucida Sans"/>
                <w:kern w:val="3"/>
                <w:sz w:val="20"/>
                <w:szCs w:val="20"/>
                <w:lang w:val="en-US" w:eastAsia="zh-CN" w:bidi="hi-IN"/>
              </w:rPr>
              <w:t xml:space="preserve"> national </w:t>
            </w:r>
            <w:r w:rsidRPr="009C3E96">
              <w:rPr>
                <w:rFonts w:ascii="Times New Roman" w:eastAsia="NSimSun" w:hAnsi="Times New Roman" w:cs="Lucida Sans"/>
                <w:kern w:val="3"/>
                <w:sz w:val="20"/>
                <w:szCs w:val="20"/>
                <w:u w:val="single"/>
                <w:lang w:val="en-US" w:eastAsia="zh-CN" w:bidi="hi-IN"/>
              </w:rPr>
              <w:t>public procurement</w:t>
            </w:r>
            <w:r w:rsidRPr="009C3E96">
              <w:rPr>
                <w:rFonts w:ascii="Times New Roman" w:eastAsia="NSimSun" w:hAnsi="Times New Roman" w:cs="Lucida Sans"/>
                <w:b/>
                <w:i/>
                <w:color w:val="FF0000"/>
                <w:kern w:val="3"/>
                <w:sz w:val="20"/>
                <w:szCs w:val="20"/>
                <w:u w:val="single"/>
                <w:lang w:val="en-US" w:eastAsia="zh-CN" w:bidi="hi-IN"/>
              </w:rPr>
              <w:t xml:space="preserve"> </w:t>
            </w:r>
            <w:r w:rsidRPr="009C3E96">
              <w:rPr>
                <w:rFonts w:ascii="Times New Roman" w:eastAsia="NSimSun" w:hAnsi="Times New Roman" w:cs="Lucida Sans"/>
                <w:b/>
                <w:i/>
                <w:color w:val="FF0000"/>
                <w:kern w:val="3"/>
                <w:sz w:val="20"/>
                <w:szCs w:val="20"/>
                <w:lang w:val="en-US" w:eastAsia="zh-CN" w:bidi="hi-IN"/>
              </w:rPr>
              <w:t>and</w:t>
            </w:r>
            <w:r w:rsidRPr="009C3E96">
              <w:rPr>
                <w:rFonts w:ascii="Times New Roman" w:eastAsia="NSimSun" w:hAnsi="Times New Roman" w:cs="Lucida Sans"/>
                <w:kern w:val="3"/>
                <w:sz w:val="20"/>
                <w:szCs w:val="20"/>
                <w:lang w:val="en-US" w:eastAsia="zh-CN" w:bidi="hi-IN"/>
              </w:rPr>
              <w:t xml:space="preserve"> concession </w:t>
            </w:r>
            <w:r w:rsidRPr="009C3E96">
              <w:rPr>
                <w:rFonts w:ascii="Times New Roman" w:eastAsia="NSimSun" w:hAnsi="Times New Roman" w:cs="Lucida Sans"/>
                <w:kern w:val="3"/>
                <w:sz w:val="20"/>
                <w:szCs w:val="20"/>
                <w:u w:val="single"/>
                <w:lang w:val="en-US" w:eastAsia="zh-CN" w:bidi="hi-IN"/>
              </w:rPr>
              <w:t xml:space="preserve">award </w:t>
            </w:r>
            <w:r w:rsidRPr="009C3E96">
              <w:rPr>
                <w:rFonts w:ascii="Times New Roman" w:eastAsia="NSimSun" w:hAnsi="Times New Roman" w:cs="Lucida Sans"/>
                <w:kern w:val="3"/>
                <w:sz w:val="20"/>
                <w:szCs w:val="20"/>
                <w:lang w:val="en-US" w:eastAsia="zh-CN" w:bidi="hi-IN"/>
              </w:rPr>
              <w:t>rules are applicable, in compliance with the principles of transparency, equal treatment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non-discrimination on grounds of nationality.</w:t>
            </w:r>
          </w:p>
        </w:tc>
      </w:tr>
      <w:tr w:rsidR="009C3E96" w:rsidRPr="009C3E96" w14:paraId="7E484A31" w14:textId="77777777" w:rsidTr="00045001">
        <w:tc>
          <w:tcPr>
            <w:tcW w:w="3261" w:type="dxa"/>
            <w:tcMar>
              <w:top w:w="28" w:type="dxa"/>
              <w:left w:w="28" w:type="dxa"/>
              <w:bottom w:w="28" w:type="dxa"/>
              <w:right w:w="28" w:type="dxa"/>
            </w:tcMar>
            <w:vAlign w:val="center"/>
          </w:tcPr>
          <w:p w14:paraId="53299BBC"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shd w:val="clear" w:color="auto" w:fill="FFFF00"/>
                <w:lang w:val="en-US" w:eastAsia="zh-CN" w:bidi="hi-IN"/>
              </w:rPr>
              <w:t>(</w:t>
            </w:r>
            <w:proofErr w:type="gramStart"/>
            <w:r w:rsidRPr="009C3E96">
              <w:rPr>
                <w:rFonts w:ascii="Times New Roman" w:eastAsia="NSimSun" w:hAnsi="Times New Roman" w:cs="Lucida Sans"/>
                <w:kern w:val="3"/>
                <w:sz w:val="20"/>
                <w:szCs w:val="20"/>
                <w:shd w:val="clear" w:color="auto" w:fill="FFFF00"/>
                <w:lang w:val="en-US" w:eastAsia="zh-CN" w:bidi="hi-IN"/>
              </w:rPr>
              <w:t>4)In</w:t>
            </w:r>
            <w:proofErr w:type="gramEnd"/>
            <w:r w:rsidRPr="009C3E96">
              <w:rPr>
                <w:rFonts w:ascii="Times New Roman" w:eastAsia="NSimSun" w:hAnsi="Times New Roman" w:cs="Lucida Sans"/>
                <w:kern w:val="3"/>
                <w:sz w:val="20"/>
                <w:szCs w:val="20"/>
                <w:shd w:val="clear" w:color="auto" w:fill="FFFF00"/>
                <w:lang w:val="en-US" w:eastAsia="zh-CN" w:bidi="hi-IN"/>
              </w:rPr>
              <w:t xml:space="preserve"> all cases not covered by paragraph 3</w:t>
            </w:r>
            <w:r w:rsidRPr="009C3E96">
              <w:rPr>
                <w:rFonts w:ascii="Times New Roman" w:eastAsia="NSimSun" w:hAnsi="Times New Roman" w:cs="Lucida Sans"/>
                <w:b/>
                <w:i/>
                <w:color w:val="FF0000"/>
                <w:kern w:val="3"/>
                <w:sz w:val="20"/>
                <w:szCs w:val="20"/>
                <w:shd w:val="clear" w:color="auto" w:fill="FFFF00"/>
                <w:lang w:val="en-US" w:eastAsia="zh-CN" w:bidi="hi-IN"/>
              </w:rPr>
              <w:t xml:space="preserve"> and</w:t>
            </w:r>
            <w:r w:rsidRPr="009C3E96">
              <w:rPr>
                <w:rFonts w:ascii="Times New Roman" w:eastAsia="NSimSun" w:hAnsi="Times New Roman" w:cs="Lucida Sans"/>
                <w:kern w:val="3"/>
                <w:sz w:val="20"/>
                <w:szCs w:val="20"/>
                <w:shd w:val="clear" w:color="auto" w:fill="FFFF00"/>
                <w:lang w:val="en-US" w:eastAsia="zh-CN" w:bidi="hi-IN"/>
              </w:rPr>
              <w:t xml:space="preserve"> where the general interest purpose </w:t>
            </w:r>
            <w:r w:rsidRPr="009C3E96">
              <w:rPr>
                <w:rFonts w:ascii="Times New Roman" w:eastAsia="NSimSun" w:hAnsi="Times New Roman" w:cs="Lucida Sans"/>
                <w:color w:val="00FFFF"/>
                <w:kern w:val="3"/>
                <w:sz w:val="20"/>
                <w:szCs w:val="20"/>
                <w:shd w:val="clear" w:color="auto" w:fill="FFFF00"/>
                <w:lang w:val="en-US" w:eastAsia="zh-CN" w:bidi="hi-IN"/>
              </w:rPr>
              <w:t>cannot</w:t>
            </w:r>
            <w:r w:rsidRPr="009C3E96">
              <w:rPr>
                <w:rFonts w:ascii="Times New Roman" w:eastAsia="NSimSun" w:hAnsi="Times New Roman" w:cs="Lucida Sans"/>
                <w:kern w:val="3"/>
                <w:sz w:val="20"/>
                <w:szCs w:val="20"/>
                <w:shd w:val="clear" w:color="auto" w:fill="FFFF00"/>
                <w:lang w:val="en-US" w:eastAsia="zh-CN" w:bidi="hi-IN"/>
              </w:rPr>
              <w:t xml:space="preserve"> be fulfilled without granting an exclusive right,</w:t>
            </w:r>
            <w:r w:rsidRPr="009C3E96">
              <w:rPr>
                <w:rFonts w:ascii="Times New Roman" w:eastAsia="NSimSun" w:hAnsi="Times New Roman" w:cs="Lucida Sans"/>
                <w:kern w:val="3"/>
                <w:sz w:val="20"/>
                <w:szCs w:val="20"/>
                <w:lang w:val="en-US" w:eastAsia="zh-CN" w:bidi="hi-IN"/>
              </w:rPr>
              <w:t xml:space="preserve"> the principles of transparency, equal treatment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non-discrimination on grounds of nationality shall apply.</w:t>
            </w:r>
          </w:p>
        </w:tc>
      </w:tr>
      <w:tr w:rsidR="009C3E96" w:rsidRPr="009C3E96" w14:paraId="336ED852" w14:textId="77777777" w:rsidTr="00045001">
        <w:tc>
          <w:tcPr>
            <w:tcW w:w="3261" w:type="dxa"/>
            <w:tcMar>
              <w:top w:w="28" w:type="dxa"/>
              <w:left w:w="28" w:type="dxa"/>
              <w:bottom w:w="28" w:type="dxa"/>
              <w:right w:w="28" w:type="dxa"/>
            </w:tcMar>
            <w:vAlign w:val="center"/>
          </w:tcPr>
          <w:p w14:paraId="36534445"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5)The</w:t>
            </w:r>
            <w:proofErr w:type="gramEnd"/>
            <w:r w:rsidRPr="009C3E96">
              <w:rPr>
                <w:rFonts w:ascii="Times New Roman" w:eastAsia="NSimSun" w:hAnsi="Times New Roman" w:cs="Lucida Sans"/>
                <w:kern w:val="3"/>
                <w:sz w:val="20"/>
                <w:szCs w:val="20"/>
                <w:lang w:val="en-US" w:eastAsia="zh-CN" w:bidi="hi-IN"/>
              </w:rPr>
              <w:t xml:space="preserve"> period of exclusivity of the right to re-use data shall not exceed three years. Where a contract is concluded, the duration of the contract awarded shall be </w:t>
            </w:r>
            <w:r w:rsidRPr="009C3E96">
              <w:rPr>
                <w:rFonts w:ascii="Times New Roman" w:eastAsia="NSimSun" w:hAnsi="Times New Roman" w:cs="Lucida Sans"/>
                <w:kern w:val="3"/>
                <w:sz w:val="20"/>
                <w:szCs w:val="20"/>
                <w:u w:val="single"/>
                <w:lang w:val="en-US" w:eastAsia="zh-CN" w:bidi="hi-IN"/>
              </w:rPr>
              <w:t>as aligned</w:t>
            </w:r>
            <w:r w:rsidRPr="009C3E96">
              <w:rPr>
                <w:rFonts w:ascii="Times New Roman" w:eastAsia="NSimSun" w:hAnsi="Times New Roman" w:cs="Lucida Sans"/>
                <w:kern w:val="3"/>
                <w:sz w:val="20"/>
                <w:szCs w:val="20"/>
                <w:lang w:val="en-US" w:eastAsia="zh-CN" w:bidi="hi-IN"/>
              </w:rPr>
              <w:t xml:space="preserve"> with the period of exclusivity.</w:t>
            </w:r>
          </w:p>
        </w:tc>
      </w:tr>
      <w:tr w:rsidR="009C3E96" w:rsidRPr="009C3E96" w14:paraId="09C81167" w14:textId="77777777" w:rsidTr="00045001">
        <w:tc>
          <w:tcPr>
            <w:tcW w:w="3261" w:type="dxa"/>
            <w:tcMar>
              <w:top w:w="28" w:type="dxa"/>
              <w:left w:w="28" w:type="dxa"/>
              <w:bottom w:w="28" w:type="dxa"/>
              <w:right w:w="28" w:type="dxa"/>
            </w:tcMar>
            <w:vAlign w:val="center"/>
          </w:tcPr>
          <w:p w14:paraId="3E6D7FAE"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6)The</w:t>
            </w:r>
            <w:proofErr w:type="gramEnd"/>
            <w:r w:rsidRPr="009C3E96">
              <w:rPr>
                <w:rFonts w:ascii="Times New Roman" w:eastAsia="NSimSun" w:hAnsi="Times New Roman" w:cs="Lucida Sans"/>
                <w:kern w:val="3"/>
                <w:sz w:val="20"/>
                <w:szCs w:val="20"/>
                <w:lang w:val="en-US" w:eastAsia="zh-CN" w:bidi="hi-IN"/>
              </w:rPr>
              <w:t xml:space="preserve"> award of an exclusive right pursuant to paragraphs (2) to (5), including the reasons why it is necessary to grant such a right, </w:t>
            </w:r>
            <w:r w:rsidRPr="009C3E96">
              <w:rPr>
                <w:rFonts w:ascii="Times New Roman" w:eastAsia="NSimSun" w:hAnsi="Times New Roman" w:cs="Lucida Sans"/>
                <w:kern w:val="3"/>
                <w:sz w:val="20"/>
                <w:szCs w:val="20"/>
                <w:shd w:val="clear" w:color="auto" w:fill="00FFFF"/>
                <w:lang w:val="en-US" w:eastAsia="zh-CN" w:bidi="hi-IN"/>
              </w:rPr>
              <w:t>shall</w:t>
            </w:r>
            <w:r w:rsidRPr="009C3E96">
              <w:rPr>
                <w:rFonts w:ascii="Times New Roman" w:eastAsia="NSimSun" w:hAnsi="Times New Roman" w:cs="Lucida Sans"/>
                <w:kern w:val="3"/>
                <w:sz w:val="20"/>
                <w:szCs w:val="20"/>
                <w:lang w:val="en-US" w:eastAsia="zh-CN" w:bidi="hi-IN"/>
              </w:rPr>
              <w:t xml:space="preserve"> be transparent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be made publicly available online, regardless of a possible publication of an award of a public procurement</w:t>
            </w:r>
            <w:r w:rsidRPr="009C3E96">
              <w:rPr>
                <w:rFonts w:ascii="Times New Roman" w:eastAsia="NSimSun" w:hAnsi="Times New Roman" w:cs="Lucida Sans"/>
                <w:b/>
                <w:i/>
                <w:color w:val="FF0000"/>
                <w:kern w:val="3"/>
                <w:sz w:val="20"/>
                <w:szCs w:val="20"/>
                <w:shd w:val="clear" w:color="auto" w:fill="FFFF00"/>
                <w:lang w:val="en-US" w:eastAsia="zh-CN" w:bidi="hi-IN"/>
              </w:rPr>
              <w:t xml:space="preserve"> and</w:t>
            </w:r>
            <w:r w:rsidRPr="009C3E96">
              <w:rPr>
                <w:rFonts w:ascii="Times New Roman" w:eastAsia="NSimSun" w:hAnsi="Times New Roman" w:cs="Lucida Sans"/>
                <w:kern w:val="3"/>
                <w:sz w:val="20"/>
                <w:szCs w:val="20"/>
                <w:shd w:val="clear" w:color="auto" w:fill="FFFF00"/>
                <w:lang w:val="en-US" w:eastAsia="zh-CN" w:bidi="hi-IN"/>
              </w:rPr>
              <w:t xml:space="preserve"> concessions </w:t>
            </w:r>
            <w:r w:rsidRPr="009C3E96">
              <w:rPr>
                <w:rFonts w:ascii="Times New Roman" w:eastAsia="NSimSun" w:hAnsi="Times New Roman" w:cs="Lucida Sans"/>
                <w:kern w:val="3"/>
                <w:sz w:val="20"/>
                <w:szCs w:val="20"/>
                <w:lang w:val="en-US" w:eastAsia="zh-CN" w:bidi="hi-IN"/>
              </w:rPr>
              <w:t>contract.</w:t>
            </w:r>
          </w:p>
        </w:tc>
      </w:tr>
      <w:tr w:rsidR="009C3E96" w:rsidRPr="009C3E96" w14:paraId="3369321D" w14:textId="77777777" w:rsidTr="00045001">
        <w:tc>
          <w:tcPr>
            <w:tcW w:w="3261" w:type="dxa"/>
            <w:tcMar>
              <w:top w:w="28" w:type="dxa"/>
              <w:left w:w="28" w:type="dxa"/>
              <w:bottom w:w="28" w:type="dxa"/>
              <w:right w:w="28" w:type="dxa"/>
            </w:tcMar>
            <w:vAlign w:val="center"/>
          </w:tcPr>
          <w:p w14:paraId="5B505211"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7)Agreements</w:t>
            </w:r>
            <w:proofErr w:type="gramEnd"/>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other practices falling within the scope of the prohibition in paragraph 1</w:t>
            </w:r>
            <w:r w:rsidRPr="009C3E96">
              <w:rPr>
                <w:rFonts w:ascii="Times New Roman" w:eastAsia="NSimSun" w:hAnsi="Times New Roman" w:cs="Lucida Sans"/>
                <w:kern w:val="3"/>
                <w:sz w:val="20"/>
                <w:szCs w:val="20"/>
                <w:shd w:val="clear" w:color="auto" w:fill="FFFF00"/>
                <w:lang w:val="en-US" w:eastAsia="zh-CN" w:bidi="hi-IN"/>
              </w:rPr>
              <w:t xml:space="preserve">, which </w:t>
            </w:r>
            <w:r w:rsidRPr="009C3E96">
              <w:rPr>
                <w:rFonts w:ascii="Times New Roman" w:eastAsia="NSimSun" w:hAnsi="Times New Roman" w:cs="Lucida Sans"/>
                <w:kern w:val="3"/>
                <w:sz w:val="20"/>
                <w:szCs w:val="20"/>
                <w:lang w:val="en-US" w:eastAsia="zh-CN" w:bidi="hi-IN"/>
              </w:rPr>
              <w:t>do not meet the conditions set out in paragraph 2,</w:t>
            </w:r>
            <w:r w:rsidRPr="009C3E96">
              <w:rPr>
                <w:rFonts w:ascii="Times New Roman" w:eastAsia="NSimSun" w:hAnsi="Times New Roman" w:cs="Lucida Sans"/>
                <w:b/>
                <w:i/>
                <w:color w:val="FF0000"/>
                <w:kern w:val="3"/>
                <w:sz w:val="20"/>
                <w:szCs w:val="20"/>
                <w:shd w:val="clear" w:color="auto" w:fill="FFFF00"/>
                <w:lang w:val="en-US" w:eastAsia="zh-CN" w:bidi="hi-IN"/>
              </w:rPr>
              <w:t xml:space="preserve"> and</w:t>
            </w:r>
            <w:r w:rsidRPr="009C3E96">
              <w:rPr>
                <w:rFonts w:ascii="Times New Roman" w:eastAsia="NSimSun" w:hAnsi="Times New Roman" w:cs="Lucida Sans"/>
                <w:kern w:val="3"/>
                <w:sz w:val="20"/>
                <w:szCs w:val="20"/>
                <w:shd w:val="clear" w:color="auto" w:fill="FFFF00"/>
                <w:lang w:val="en-US" w:eastAsia="zh-CN" w:bidi="hi-IN"/>
              </w:rPr>
              <w:t xml:space="preserve"> which</w:t>
            </w:r>
            <w:r w:rsidRPr="009C3E96">
              <w:rPr>
                <w:rFonts w:ascii="Times New Roman" w:eastAsia="NSimSun" w:hAnsi="Times New Roman" w:cs="Lucida Sans"/>
                <w:kern w:val="3"/>
                <w:sz w:val="20"/>
                <w:szCs w:val="20"/>
                <w:lang w:val="en-US" w:eastAsia="zh-CN" w:bidi="hi-IN"/>
              </w:rPr>
              <w:t xml:space="preserve"> were concluded before the date of entry into force of this Regulation shall be terminated at the end of the contract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in any event at the latest within three years after the date of entry into force of this Regulation.</w:t>
            </w:r>
          </w:p>
        </w:tc>
      </w:tr>
      <w:tr w:rsidR="009C3E96" w:rsidRPr="009C3E96" w14:paraId="528DC8F4" w14:textId="77777777" w:rsidTr="00045001">
        <w:tc>
          <w:tcPr>
            <w:tcW w:w="3261" w:type="dxa"/>
            <w:tcMar>
              <w:top w:w="28" w:type="dxa"/>
              <w:left w:w="28" w:type="dxa"/>
              <w:bottom w:w="28" w:type="dxa"/>
              <w:right w:w="28" w:type="dxa"/>
            </w:tcMar>
            <w:vAlign w:val="center"/>
          </w:tcPr>
          <w:p w14:paraId="65B45780"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Article 5 Conditions for re-use</w:t>
            </w:r>
          </w:p>
        </w:tc>
      </w:tr>
      <w:tr w:rsidR="009C3E96" w:rsidRPr="009C3E96" w14:paraId="079DAC4D" w14:textId="77777777" w:rsidTr="00045001">
        <w:tc>
          <w:tcPr>
            <w:tcW w:w="3261" w:type="dxa"/>
            <w:tcMar>
              <w:top w:w="28" w:type="dxa"/>
              <w:left w:w="28" w:type="dxa"/>
              <w:bottom w:w="28" w:type="dxa"/>
              <w:right w:w="28" w:type="dxa"/>
            </w:tcMar>
            <w:vAlign w:val="center"/>
          </w:tcPr>
          <w:p w14:paraId="2463115C"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1)Public</w:t>
            </w:r>
            <w:proofErr w:type="gramEnd"/>
            <w:r w:rsidRPr="009C3E96">
              <w:rPr>
                <w:rFonts w:ascii="Times New Roman" w:eastAsia="NSimSun" w:hAnsi="Times New Roman" w:cs="Lucida Sans"/>
                <w:kern w:val="3"/>
                <w:sz w:val="20"/>
                <w:szCs w:val="20"/>
                <w:lang w:val="en-US" w:eastAsia="zh-CN" w:bidi="hi-IN"/>
              </w:rPr>
              <w:t xml:space="preserve"> sector bodies which are competent</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 xml:space="preserve"> national law to grant</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refuse access for the re-use of one</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more of the categories of data referred to in Article 3 (1) shall make publicly available the conditions for allowing such re-use. In that task, they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be assisted by the competent bodies referred to in Article 7 (1).</w:t>
            </w:r>
          </w:p>
        </w:tc>
      </w:tr>
      <w:tr w:rsidR="009C3E96" w:rsidRPr="009C3E96" w14:paraId="4074FCF6" w14:textId="77777777" w:rsidTr="00045001">
        <w:tc>
          <w:tcPr>
            <w:tcW w:w="3261" w:type="dxa"/>
            <w:tcMar>
              <w:top w:w="28" w:type="dxa"/>
              <w:left w:w="28" w:type="dxa"/>
              <w:bottom w:w="28" w:type="dxa"/>
              <w:right w:w="28" w:type="dxa"/>
            </w:tcMar>
            <w:vAlign w:val="center"/>
          </w:tcPr>
          <w:p w14:paraId="46E7AA17"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2)Conditions</w:t>
            </w:r>
            <w:proofErr w:type="gramEnd"/>
            <w:r w:rsidRPr="009C3E96">
              <w:rPr>
                <w:rFonts w:ascii="Times New Roman" w:eastAsia="NSimSun" w:hAnsi="Times New Roman" w:cs="Lucida Sans"/>
                <w:kern w:val="3"/>
                <w:sz w:val="20"/>
                <w:szCs w:val="20"/>
                <w:lang w:val="en-US" w:eastAsia="zh-CN" w:bidi="hi-IN"/>
              </w:rPr>
              <w:t xml:space="preserve"> for re-use </w:t>
            </w:r>
            <w:r w:rsidRPr="009C3E96">
              <w:rPr>
                <w:rFonts w:ascii="Times New Roman" w:eastAsia="NSimSun" w:hAnsi="Times New Roman" w:cs="Lucida Sans"/>
                <w:kern w:val="3"/>
                <w:sz w:val="20"/>
                <w:szCs w:val="20"/>
                <w:shd w:val="clear" w:color="auto" w:fill="00FFFF"/>
                <w:lang w:val="en-US" w:eastAsia="zh-CN" w:bidi="hi-IN"/>
              </w:rPr>
              <w:t xml:space="preserve">shall </w:t>
            </w:r>
            <w:r w:rsidRPr="009C3E96">
              <w:rPr>
                <w:rFonts w:ascii="Times New Roman" w:eastAsia="NSimSun" w:hAnsi="Times New Roman" w:cs="Lucida Sans"/>
                <w:kern w:val="3"/>
                <w:sz w:val="20"/>
                <w:szCs w:val="20"/>
                <w:lang w:val="en-US" w:eastAsia="zh-CN" w:bidi="hi-IN"/>
              </w:rPr>
              <w:t>be non-discriminatory, proportionate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objectively justified with regard to categories of data</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purposes of re-use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nature of the data for which re-use is allowed. These conditions shall not be used to restrict competition.</w:t>
            </w:r>
          </w:p>
        </w:tc>
      </w:tr>
      <w:tr w:rsidR="009C3E96" w:rsidRPr="009C3E96" w14:paraId="5B427947" w14:textId="77777777" w:rsidTr="00045001">
        <w:tc>
          <w:tcPr>
            <w:tcW w:w="3261" w:type="dxa"/>
            <w:tcMar>
              <w:top w:w="28" w:type="dxa"/>
              <w:left w:w="28" w:type="dxa"/>
              <w:bottom w:w="28" w:type="dxa"/>
              <w:right w:w="28" w:type="dxa"/>
            </w:tcMar>
            <w:vAlign w:val="center"/>
          </w:tcPr>
          <w:p w14:paraId="63194394"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3)Public</w:t>
            </w:r>
            <w:proofErr w:type="gramEnd"/>
            <w:r w:rsidRPr="009C3E96">
              <w:rPr>
                <w:rFonts w:ascii="Times New Roman" w:eastAsia="NSimSun" w:hAnsi="Times New Roman" w:cs="Lucida Sans"/>
                <w:kern w:val="3"/>
                <w:sz w:val="20"/>
                <w:szCs w:val="20"/>
                <w:lang w:val="en-US" w:eastAsia="zh-CN" w:bidi="hi-IN"/>
              </w:rPr>
              <w:t xml:space="preserve"> sector bodies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impose an obligation to re-use only pre-processed data where such pre-processing aims to anonymize</w:t>
            </w:r>
            <w:r w:rsidRPr="009C3E96">
              <w:rPr>
                <w:rFonts w:ascii="Times New Roman" w:eastAsia="NSimSun" w:hAnsi="Times New Roman" w:cs="Lucida Sans"/>
                <w:b/>
                <w:i/>
                <w:color w:val="00CC33"/>
                <w:kern w:val="3"/>
                <w:sz w:val="20"/>
                <w:szCs w:val="20"/>
                <w:lang w:val="en-US" w:eastAsia="zh-CN" w:bidi="hi-IN"/>
              </w:rPr>
              <w:t xml:space="preserve"> or </w:t>
            </w:r>
            <w:proofErr w:type="spellStart"/>
            <w:r w:rsidRPr="009C3E96">
              <w:rPr>
                <w:rFonts w:ascii="Times New Roman" w:eastAsia="NSimSun" w:hAnsi="Times New Roman" w:cs="Lucida Sans"/>
                <w:kern w:val="3"/>
                <w:sz w:val="20"/>
                <w:szCs w:val="20"/>
                <w:lang w:val="en-US" w:eastAsia="zh-CN" w:bidi="hi-IN"/>
              </w:rPr>
              <w:t>pseudonymise</w:t>
            </w:r>
            <w:proofErr w:type="spellEnd"/>
            <w:r w:rsidRPr="009C3E96">
              <w:rPr>
                <w:rFonts w:ascii="Times New Roman" w:eastAsia="NSimSun" w:hAnsi="Times New Roman" w:cs="Lucida Sans"/>
                <w:kern w:val="3"/>
                <w:sz w:val="20"/>
                <w:szCs w:val="20"/>
                <w:lang w:val="en-US" w:eastAsia="zh-CN" w:bidi="hi-IN"/>
              </w:rPr>
              <w:t xml:space="preserve"> personal data</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delete commercially confidential information,</w:t>
            </w:r>
            <w:r w:rsidRPr="009C3E96">
              <w:rPr>
                <w:rFonts w:ascii="Times New Roman" w:eastAsia="NSimSun" w:hAnsi="Times New Roman" w:cs="Lucida Sans"/>
                <w:kern w:val="3"/>
                <w:sz w:val="20"/>
                <w:szCs w:val="20"/>
                <w:shd w:val="clear" w:color="auto" w:fill="FFFF00"/>
                <w:lang w:val="en-US" w:eastAsia="zh-CN" w:bidi="hi-IN"/>
              </w:rPr>
              <w:t xml:space="preserve"> including </w:t>
            </w:r>
            <w:r w:rsidRPr="009C3E96">
              <w:rPr>
                <w:rFonts w:ascii="Times New Roman" w:eastAsia="NSimSun" w:hAnsi="Times New Roman" w:cs="Lucida Sans"/>
                <w:kern w:val="3"/>
                <w:sz w:val="20"/>
                <w:szCs w:val="20"/>
                <w:lang w:val="en-US" w:eastAsia="zh-CN" w:bidi="hi-IN"/>
              </w:rPr>
              <w:t>trade secrets.</w:t>
            </w:r>
          </w:p>
        </w:tc>
      </w:tr>
      <w:tr w:rsidR="009C3E96" w:rsidRPr="009C3E96" w14:paraId="735984A5" w14:textId="77777777" w:rsidTr="00045001">
        <w:tc>
          <w:tcPr>
            <w:tcW w:w="3261" w:type="dxa"/>
            <w:tcMar>
              <w:top w:w="28" w:type="dxa"/>
              <w:left w:w="28" w:type="dxa"/>
              <w:bottom w:w="28" w:type="dxa"/>
              <w:right w:w="28" w:type="dxa"/>
            </w:tcMar>
            <w:vAlign w:val="center"/>
          </w:tcPr>
          <w:p w14:paraId="203383F1"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4)Public</w:t>
            </w:r>
            <w:proofErr w:type="gramEnd"/>
            <w:r w:rsidRPr="009C3E96">
              <w:rPr>
                <w:rFonts w:ascii="Times New Roman" w:eastAsia="NSimSun" w:hAnsi="Times New Roman" w:cs="Lucida Sans"/>
                <w:kern w:val="3"/>
                <w:sz w:val="20"/>
                <w:szCs w:val="20"/>
                <w:lang w:val="en-US" w:eastAsia="zh-CN" w:bidi="hi-IN"/>
              </w:rPr>
              <w:t xml:space="preserve"> sector bodies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impose obligations</w:t>
            </w:r>
          </w:p>
        </w:tc>
      </w:tr>
      <w:tr w:rsidR="009C3E96" w:rsidRPr="009C3E96" w14:paraId="361F679B" w14:textId="77777777" w:rsidTr="00045001">
        <w:tc>
          <w:tcPr>
            <w:tcW w:w="3261" w:type="dxa"/>
            <w:tcMar>
              <w:top w:w="28" w:type="dxa"/>
              <w:left w:w="28" w:type="dxa"/>
              <w:bottom w:w="28" w:type="dxa"/>
              <w:right w:w="28" w:type="dxa"/>
            </w:tcMar>
            <w:vAlign w:val="center"/>
          </w:tcPr>
          <w:p w14:paraId="4C42B4D0"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(a)to access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re-use the data within a secure processing environment provided</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controlled by the public </w:t>
            </w:r>
            <w:proofErr w:type="gramStart"/>
            <w:r w:rsidRPr="009C3E96">
              <w:rPr>
                <w:rFonts w:ascii="Times New Roman" w:eastAsia="NSimSun" w:hAnsi="Times New Roman" w:cs="Lucida Sans"/>
                <w:kern w:val="3"/>
                <w:sz w:val="20"/>
                <w:szCs w:val="20"/>
                <w:lang w:val="en-US" w:eastAsia="zh-CN" w:bidi="hi-IN"/>
              </w:rPr>
              <w:t>sector ;</w:t>
            </w:r>
            <w:proofErr w:type="gramEnd"/>
          </w:p>
        </w:tc>
      </w:tr>
      <w:tr w:rsidR="009C3E96" w:rsidRPr="009C3E96" w14:paraId="558E6C5E" w14:textId="77777777" w:rsidTr="00045001">
        <w:tc>
          <w:tcPr>
            <w:tcW w:w="3261" w:type="dxa"/>
            <w:tcMar>
              <w:top w:w="28" w:type="dxa"/>
              <w:left w:w="28" w:type="dxa"/>
              <w:bottom w:w="28" w:type="dxa"/>
              <w:right w:w="28" w:type="dxa"/>
            </w:tcMar>
            <w:vAlign w:val="center"/>
          </w:tcPr>
          <w:p w14:paraId="6DD66931"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(b)to access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re-use the data within the physical premises in which the secure processing environment is located, if remote access </w:t>
            </w:r>
            <w:r w:rsidRPr="009C3E96">
              <w:rPr>
                <w:rFonts w:ascii="Times New Roman" w:eastAsia="NSimSun" w:hAnsi="Times New Roman" w:cs="Lucida Sans"/>
                <w:color w:val="00FFFF"/>
                <w:kern w:val="3"/>
                <w:sz w:val="20"/>
                <w:szCs w:val="20"/>
                <w:lang w:val="en-US" w:eastAsia="zh-CN" w:bidi="hi-IN"/>
              </w:rPr>
              <w:t>cannot</w:t>
            </w:r>
            <w:r w:rsidRPr="009C3E96">
              <w:rPr>
                <w:rFonts w:ascii="Times New Roman" w:eastAsia="NSimSun" w:hAnsi="Times New Roman" w:cs="Lucida Sans"/>
                <w:kern w:val="3"/>
                <w:sz w:val="20"/>
                <w:szCs w:val="20"/>
                <w:lang w:val="en-US" w:eastAsia="zh-CN" w:bidi="hi-IN"/>
              </w:rPr>
              <w:t xml:space="preserve"> be allowed without </w:t>
            </w:r>
            <w:proofErr w:type="spellStart"/>
            <w:r w:rsidRPr="009C3E96">
              <w:rPr>
                <w:rFonts w:ascii="Times New Roman" w:eastAsia="NSimSun" w:hAnsi="Times New Roman" w:cs="Lucida Sans"/>
                <w:kern w:val="3"/>
                <w:sz w:val="20"/>
                <w:szCs w:val="20"/>
                <w:lang w:val="en-US" w:eastAsia="zh-CN" w:bidi="hi-IN"/>
              </w:rPr>
              <w:t>jeopardising</w:t>
            </w:r>
            <w:proofErr w:type="spellEnd"/>
            <w:r w:rsidRPr="009C3E96">
              <w:rPr>
                <w:rFonts w:ascii="Times New Roman" w:eastAsia="NSimSun" w:hAnsi="Times New Roman" w:cs="Lucida Sans"/>
                <w:kern w:val="3"/>
                <w:sz w:val="20"/>
                <w:szCs w:val="20"/>
                <w:lang w:val="en-US" w:eastAsia="zh-CN" w:bidi="hi-IN"/>
              </w:rPr>
              <w:t xml:space="preserve"> the rights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interests of third parties.</w:t>
            </w:r>
          </w:p>
        </w:tc>
      </w:tr>
      <w:tr w:rsidR="009C3E96" w:rsidRPr="009C3E96" w14:paraId="5CB07BCD" w14:textId="77777777" w:rsidTr="00045001">
        <w:tc>
          <w:tcPr>
            <w:tcW w:w="3261" w:type="dxa"/>
            <w:tcMar>
              <w:top w:w="28" w:type="dxa"/>
              <w:left w:w="28" w:type="dxa"/>
              <w:bottom w:w="28" w:type="dxa"/>
              <w:right w:w="28" w:type="dxa"/>
            </w:tcMar>
            <w:vAlign w:val="center"/>
          </w:tcPr>
          <w:p w14:paraId="53E03DD2"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5)The</w:t>
            </w:r>
            <w:proofErr w:type="gramEnd"/>
            <w:r w:rsidRPr="009C3E96">
              <w:rPr>
                <w:rFonts w:ascii="Times New Roman" w:eastAsia="NSimSun" w:hAnsi="Times New Roman" w:cs="Lucida Sans"/>
                <w:kern w:val="3"/>
                <w:sz w:val="20"/>
                <w:szCs w:val="20"/>
                <w:lang w:val="en-US" w:eastAsia="zh-CN" w:bidi="hi-IN"/>
              </w:rPr>
              <w:t xml:space="preserve"> public sector bodies shall impose conditions that preserve the integrity of the functioning of the technical systems of the secure processing environment used. The public sector body shall be</w:t>
            </w:r>
            <w:r w:rsidRPr="009C3E96">
              <w:rPr>
                <w:rFonts w:ascii="Times New Roman" w:eastAsia="NSimSun" w:hAnsi="Times New Roman" w:cs="Lucida Sans"/>
                <w:color w:val="00FFFF"/>
                <w:kern w:val="3"/>
                <w:sz w:val="20"/>
                <w:szCs w:val="20"/>
                <w:lang w:val="en-US" w:eastAsia="zh-CN" w:bidi="hi-IN"/>
              </w:rPr>
              <w:t xml:space="preserve"> able</w:t>
            </w:r>
            <w:r w:rsidRPr="009C3E96">
              <w:rPr>
                <w:rFonts w:ascii="Times New Roman" w:eastAsia="NSimSun" w:hAnsi="Times New Roman" w:cs="Lucida Sans"/>
                <w:kern w:val="3"/>
                <w:sz w:val="20"/>
                <w:szCs w:val="20"/>
                <w:lang w:val="en-US" w:eastAsia="zh-CN" w:bidi="hi-IN"/>
              </w:rPr>
              <w:t xml:space="preserve"> to verify any results of processing of data</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taken by the re-user</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reserve the right to prohibit the use of results that contain information </w:t>
            </w:r>
            <w:proofErr w:type="spellStart"/>
            <w:r w:rsidRPr="009C3E96">
              <w:rPr>
                <w:rFonts w:ascii="Times New Roman" w:eastAsia="NSimSun" w:hAnsi="Times New Roman" w:cs="Lucida Sans"/>
                <w:kern w:val="3"/>
                <w:sz w:val="20"/>
                <w:szCs w:val="20"/>
                <w:lang w:val="en-US" w:eastAsia="zh-CN" w:bidi="hi-IN"/>
              </w:rPr>
              <w:t>jeopardising</w:t>
            </w:r>
            <w:proofErr w:type="spellEnd"/>
            <w:r w:rsidRPr="009C3E96">
              <w:rPr>
                <w:rFonts w:ascii="Times New Roman" w:eastAsia="NSimSun" w:hAnsi="Times New Roman" w:cs="Lucida Sans"/>
                <w:kern w:val="3"/>
                <w:sz w:val="20"/>
                <w:szCs w:val="20"/>
                <w:lang w:val="en-US" w:eastAsia="zh-CN" w:bidi="hi-IN"/>
              </w:rPr>
              <w:t xml:space="preserve"> the rights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interests of third parties.</w:t>
            </w:r>
          </w:p>
        </w:tc>
      </w:tr>
      <w:tr w:rsidR="009C3E96" w:rsidRPr="009C3E96" w14:paraId="4A654FCD" w14:textId="77777777" w:rsidTr="00045001">
        <w:tc>
          <w:tcPr>
            <w:tcW w:w="3261" w:type="dxa"/>
            <w:tcMar>
              <w:top w:w="28" w:type="dxa"/>
              <w:left w:w="28" w:type="dxa"/>
              <w:bottom w:w="28" w:type="dxa"/>
              <w:right w:w="28" w:type="dxa"/>
            </w:tcMar>
            <w:vAlign w:val="center"/>
          </w:tcPr>
          <w:p w14:paraId="798A517E"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(6)Where the re-use of data </w:t>
            </w:r>
            <w:r w:rsidRPr="009C3E96">
              <w:rPr>
                <w:rFonts w:ascii="Times New Roman" w:eastAsia="NSimSun" w:hAnsi="Times New Roman" w:cs="Lucida Sans"/>
                <w:color w:val="00FFFF"/>
                <w:kern w:val="3"/>
                <w:sz w:val="20"/>
                <w:szCs w:val="20"/>
                <w:lang w:val="en-US" w:eastAsia="zh-CN" w:bidi="hi-IN"/>
              </w:rPr>
              <w:t>cannot</w:t>
            </w:r>
            <w:r w:rsidRPr="009C3E96">
              <w:rPr>
                <w:rFonts w:ascii="Times New Roman" w:eastAsia="NSimSun" w:hAnsi="Times New Roman" w:cs="Lucida Sans"/>
                <w:kern w:val="3"/>
                <w:sz w:val="20"/>
                <w:szCs w:val="20"/>
                <w:lang w:val="en-US" w:eastAsia="zh-CN" w:bidi="hi-IN"/>
              </w:rPr>
              <w:t xml:space="preserve"> be granted in accordance with the obligations laid down in paragraphs 3 to 5</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there is </w:t>
            </w:r>
            <w:r w:rsidRPr="009C3E96">
              <w:rPr>
                <w:rFonts w:ascii="Times New Roman" w:eastAsia="NSimSun" w:hAnsi="Times New Roman" w:cs="Lucida Sans"/>
                <w:kern w:val="3"/>
                <w:sz w:val="20"/>
                <w:szCs w:val="20"/>
                <w:u w:val="single"/>
                <w:lang w:val="en-US" w:eastAsia="zh-CN" w:bidi="hi-IN"/>
              </w:rPr>
              <w:t>no other legal basis</w:t>
            </w:r>
            <w:r w:rsidRPr="009C3E96">
              <w:rPr>
                <w:rFonts w:ascii="Times New Roman" w:eastAsia="NSimSun" w:hAnsi="Times New Roman" w:cs="Lucida Sans"/>
                <w:kern w:val="3"/>
                <w:sz w:val="20"/>
                <w:szCs w:val="20"/>
                <w:lang w:val="en-US" w:eastAsia="zh-CN" w:bidi="hi-IN"/>
              </w:rPr>
              <w:t xml:space="preserve"> for transmitting the data</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kern w:val="3"/>
                <w:sz w:val="20"/>
                <w:szCs w:val="20"/>
                <w:lang w:val="en-US" w:eastAsia="zh-CN" w:bidi="hi-IN"/>
              </w:rPr>
              <w:t xml:space="preserve">under Regulation (EU) 2016/679, the public sector body shall support re-users in </w:t>
            </w:r>
            <w:r w:rsidRPr="009C3E96">
              <w:rPr>
                <w:rFonts w:ascii="Times New Roman" w:eastAsia="NSimSun" w:hAnsi="Times New Roman" w:cs="Lucida Sans"/>
                <w:kern w:val="3"/>
                <w:sz w:val="20"/>
                <w:szCs w:val="20"/>
                <w:shd w:val="clear" w:color="auto" w:fill="FFFF00"/>
                <w:lang w:val="en-US" w:eastAsia="zh-CN" w:bidi="hi-IN"/>
              </w:rPr>
              <w:t>seeking consent of the data subjects</w:t>
            </w:r>
            <w:r w:rsidRPr="009C3E96">
              <w:rPr>
                <w:rFonts w:ascii="Times New Roman" w:eastAsia="NSimSun" w:hAnsi="Times New Roman" w:cs="Lucida Sans"/>
                <w:b/>
                <w:i/>
                <w:color w:val="FF0000"/>
                <w:kern w:val="3"/>
                <w:sz w:val="20"/>
                <w:szCs w:val="20"/>
                <w:shd w:val="clear" w:color="auto" w:fill="FFFF00"/>
                <w:lang w:val="en-US" w:eastAsia="zh-CN" w:bidi="hi-IN"/>
              </w:rPr>
              <w:t xml:space="preserve"> and</w:t>
            </w:r>
            <w:r w:rsidRPr="009C3E96">
              <w:rPr>
                <w:rFonts w:ascii="Times New Roman" w:eastAsia="NSimSun" w:hAnsi="Times New Roman" w:cs="Lucida Sans"/>
                <w:b/>
                <w:i/>
                <w:color w:val="00CC33"/>
                <w:kern w:val="3"/>
                <w:sz w:val="20"/>
                <w:szCs w:val="20"/>
                <w:shd w:val="clear" w:color="auto" w:fill="FFFF00"/>
                <w:lang w:val="en-US" w:eastAsia="zh-CN" w:bidi="hi-IN"/>
              </w:rPr>
              <w:t>/or</w:t>
            </w:r>
            <w:r w:rsidRPr="009C3E96">
              <w:rPr>
                <w:rFonts w:ascii="Times New Roman" w:eastAsia="NSimSun" w:hAnsi="Times New Roman" w:cs="Lucida Sans"/>
                <w:kern w:val="3"/>
                <w:sz w:val="20"/>
                <w:szCs w:val="20"/>
                <w:shd w:val="clear" w:color="auto" w:fill="FFFF00"/>
                <w:lang w:val="en-US" w:eastAsia="zh-CN" w:bidi="hi-IN"/>
              </w:rPr>
              <w:t xml:space="preserve"> permission from the legal entities whose rights</w:t>
            </w:r>
            <w:r w:rsidRPr="009C3E96">
              <w:rPr>
                <w:rFonts w:ascii="Times New Roman" w:eastAsia="NSimSun" w:hAnsi="Times New Roman" w:cs="Lucida Sans"/>
                <w:b/>
                <w:i/>
                <w:color w:val="FF0000"/>
                <w:kern w:val="3"/>
                <w:sz w:val="20"/>
                <w:szCs w:val="20"/>
                <w:shd w:val="clear" w:color="auto" w:fill="FFFF00"/>
                <w:lang w:val="en-US" w:eastAsia="zh-CN" w:bidi="hi-IN"/>
              </w:rPr>
              <w:t xml:space="preserve"> and</w:t>
            </w:r>
            <w:r w:rsidRPr="009C3E96">
              <w:rPr>
                <w:rFonts w:ascii="Times New Roman" w:eastAsia="NSimSun" w:hAnsi="Times New Roman" w:cs="Lucida Sans"/>
                <w:kern w:val="3"/>
                <w:sz w:val="20"/>
                <w:szCs w:val="20"/>
                <w:shd w:val="clear" w:color="auto" w:fill="FFFF00"/>
                <w:lang w:val="en-US" w:eastAsia="zh-CN" w:bidi="hi-IN"/>
              </w:rPr>
              <w:t xml:space="preserve"> interests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be affected by such re-use, where it is feasible without disproportionate cost for the public sector. In that task they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be assisted by the competent bodies referred to in Article 7 (1).</w:t>
            </w:r>
          </w:p>
        </w:tc>
      </w:tr>
      <w:tr w:rsidR="009C3E96" w:rsidRPr="009C3E96" w14:paraId="16406DB4" w14:textId="77777777" w:rsidTr="00045001">
        <w:tc>
          <w:tcPr>
            <w:tcW w:w="3261" w:type="dxa"/>
            <w:tcMar>
              <w:top w:w="28" w:type="dxa"/>
              <w:left w:w="28" w:type="dxa"/>
              <w:bottom w:w="28" w:type="dxa"/>
              <w:right w:w="28" w:type="dxa"/>
            </w:tcMar>
            <w:vAlign w:val="center"/>
          </w:tcPr>
          <w:p w14:paraId="2BB33D39"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lastRenderedPageBreak/>
              <w:t>(</w:t>
            </w:r>
            <w:proofErr w:type="gramStart"/>
            <w:r w:rsidRPr="009C3E96">
              <w:rPr>
                <w:rFonts w:ascii="Times New Roman" w:eastAsia="NSimSun" w:hAnsi="Times New Roman" w:cs="Lucida Sans"/>
                <w:kern w:val="3"/>
                <w:sz w:val="20"/>
                <w:szCs w:val="20"/>
                <w:lang w:val="en-US" w:eastAsia="zh-CN" w:bidi="hi-IN"/>
              </w:rPr>
              <w:t>7)Re</w:t>
            </w:r>
            <w:proofErr w:type="gramEnd"/>
            <w:r w:rsidRPr="009C3E96">
              <w:rPr>
                <w:rFonts w:ascii="Times New Roman" w:eastAsia="NSimSun" w:hAnsi="Times New Roman" w:cs="Lucida Sans"/>
                <w:kern w:val="3"/>
                <w:sz w:val="20"/>
                <w:szCs w:val="20"/>
                <w:lang w:val="en-US" w:eastAsia="zh-CN" w:bidi="hi-IN"/>
              </w:rPr>
              <w:t xml:space="preserve">-use of data shall only be allowed in </w:t>
            </w:r>
            <w:r w:rsidRPr="009C3E96">
              <w:rPr>
                <w:rFonts w:ascii="Times New Roman" w:eastAsia="NSimSun" w:hAnsi="Times New Roman" w:cs="Lucida Sans"/>
                <w:kern w:val="3"/>
                <w:sz w:val="20"/>
                <w:szCs w:val="20"/>
                <w:shd w:val="clear" w:color="auto" w:fill="FFFF00"/>
                <w:lang w:val="en-US" w:eastAsia="zh-CN" w:bidi="hi-IN"/>
              </w:rPr>
              <w:t>complia</w:t>
            </w:r>
            <w:r w:rsidRPr="009C3E96">
              <w:rPr>
                <w:rFonts w:ascii="Times New Roman" w:eastAsia="NSimSun" w:hAnsi="Times New Roman" w:cs="Lucida Sans"/>
                <w:kern w:val="3"/>
                <w:sz w:val="20"/>
                <w:szCs w:val="20"/>
                <w:lang w:val="en-US" w:eastAsia="zh-CN" w:bidi="hi-IN"/>
              </w:rPr>
              <w:t>nce with intellectual property rights. The right of the maker of a database as provided for in Article 7(1) of Directive 96/9/EC shall not be exercised by public sector bodies in order to prevent the re-use of data</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to restrict re-use beyond the limits set by this Regulation.</w:t>
            </w:r>
          </w:p>
        </w:tc>
      </w:tr>
      <w:tr w:rsidR="009C3E96" w:rsidRPr="009C3E96" w14:paraId="3B924044" w14:textId="77777777" w:rsidTr="00045001">
        <w:tc>
          <w:tcPr>
            <w:tcW w:w="3261" w:type="dxa"/>
            <w:tcMar>
              <w:top w:w="28" w:type="dxa"/>
              <w:left w:w="28" w:type="dxa"/>
              <w:bottom w:w="28" w:type="dxa"/>
              <w:right w:w="28" w:type="dxa"/>
            </w:tcMar>
            <w:vAlign w:val="center"/>
          </w:tcPr>
          <w:p w14:paraId="40BD5C7F"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8)When</w:t>
            </w:r>
            <w:proofErr w:type="gramEnd"/>
            <w:r w:rsidRPr="009C3E96">
              <w:rPr>
                <w:rFonts w:ascii="Times New Roman" w:eastAsia="NSimSun" w:hAnsi="Times New Roman" w:cs="Lucida Sans"/>
                <w:kern w:val="3"/>
                <w:sz w:val="20"/>
                <w:szCs w:val="20"/>
                <w:lang w:val="en-US" w:eastAsia="zh-CN" w:bidi="hi-IN"/>
              </w:rPr>
              <w:t xml:space="preserve"> data requested is considered confidential, in accordance with Union</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national law on commercial confidentiality, the public sector bodies shall ensure that the confidential information is not disclosed as a result of the re-use.</w:t>
            </w:r>
          </w:p>
        </w:tc>
      </w:tr>
      <w:tr w:rsidR="009C3E96" w:rsidRPr="009C3E96" w14:paraId="5A75A62C" w14:textId="77777777" w:rsidTr="00045001">
        <w:tc>
          <w:tcPr>
            <w:tcW w:w="3261" w:type="dxa"/>
            <w:tcMar>
              <w:top w:w="28" w:type="dxa"/>
              <w:left w:w="28" w:type="dxa"/>
              <w:bottom w:w="28" w:type="dxa"/>
              <w:right w:w="28" w:type="dxa"/>
            </w:tcMar>
            <w:vAlign w:val="center"/>
          </w:tcPr>
          <w:p w14:paraId="74B83928"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9)The</w:t>
            </w:r>
            <w:proofErr w:type="gramEnd"/>
            <w:r w:rsidRPr="009C3E96">
              <w:rPr>
                <w:rFonts w:ascii="Times New Roman" w:eastAsia="NSimSun" w:hAnsi="Times New Roman" w:cs="Lucida Sans"/>
                <w:kern w:val="3"/>
                <w:sz w:val="20"/>
                <w:szCs w:val="20"/>
                <w:lang w:val="en-US" w:eastAsia="zh-CN" w:bidi="hi-IN"/>
              </w:rPr>
              <w:t xml:space="preserve"> Commission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adopt implementing acts declaring that the legal, supervisory</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enforcement arrangements of a third country:</w:t>
            </w:r>
          </w:p>
        </w:tc>
      </w:tr>
      <w:tr w:rsidR="009C3E96" w:rsidRPr="009C3E96" w14:paraId="0F715905" w14:textId="77777777" w:rsidTr="00045001">
        <w:tc>
          <w:tcPr>
            <w:tcW w:w="3261" w:type="dxa"/>
            <w:tcMar>
              <w:top w:w="28" w:type="dxa"/>
              <w:left w:w="28" w:type="dxa"/>
              <w:bottom w:w="28" w:type="dxa"/>
              <w:right w:w="28" w:type="dxa"/>
            </w:tcMar>
            <w:vAlign w:val="center"/>
          </w:tcPr>
          <w:p w14:paraId="6E74BC86"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(a)ensure protection of intellectual property</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trade secrets in a way that is essentially equivalent to the protection ensured</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 xml:space="preserve"> Union law;</w:t>
            </w:r>
          </w:p>
        </w:tc>
      </w:tr>
      <w:tr w:rsidR="009C3E96" w:rsidRPr="009C3E96" w14:paraId="2222C98B" w14:textId="77777777" w:rsidTr="00045001">
        <w:tc>
          <w:tcPr>
            <w:tcW w:w="3261" w:type="dxa"/>
            <w:tcMar>
              <w:top w:w="28" w:type="dxa"/>
              <w:left w:w="28" w:type="dxa"/>
              <w:bottom w:w="28" w:type="dxa"/>
              <w:right w:w="28" w:type="dxa"/>
            </w:tcMar>
            <w:vAlign w:val="center"/>
          </w:tcPr>
          <w:p w14:paraId="0A70BD82"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(b)are being effectively applied</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enforced;</w:t>
            </w:r>
            <w:r w:rsidRPr="009C3E96">
              <w:rPr>
                <w:rFonts w:ascii="Times New Roman" w:eastAsia="NSimSun" w:hAnsi="Times New Roman" w:cs="Lucida Sans"/>
                <w:b/>
                <w:i/>
                <w:color w:val="FF0000"/>
                <w:kern w:val="3"/>
                <w:sz w:val="20"/>
                <w:szCs w:val="20"/>
                <w:lang w:val="en-US" w:eastAsia="zh-CN" w:bidi="hi-IN"/>
              </w:rPr>
              <w:t xml:space="preserve"> and</w:t>
            </w:r>
          </w:p>
        </w:tc>
      </w:tr>
      <w:tr w:rsidR="009C3E96" w:rsidRPr="009C3E96" w14:paraId="65BF9FDD" w14:textId="77777777" w:rsidTr="00045001">
        <w:tc>
          <w:tcPr>
            <w:tcW w:w="3261" w:type="dxa"/>
            <w:tcMar>
              <w:top w:w="28" w:type="dxa"/>
              <w:left w:w="28" w:type="dxa"/>
              <w:bottom w:w="28" w:type="dxa"/>
              <w:right w:w="28" w:type="dxa"/>
            </w:tcMar>
            <w:vAlign w:val="center"/>
          </w:tcPr>
          <w:p w14:paraId="2B9A9E82"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(c)provide effective judicial redress.</w:t>
            </w:r>
          </w:p>
        </w:tc>
      </w:tr>
      <w:tr w:rsidR="009C3E96" w:rsidRPr="009C3E96" w14:paraId="4F50D3E9" w14:textId="77777777" w:rsidTr="00045001">
        <w:tc>
          <w:tcPr>
            <w:tcW w:w="3261" w:type="dxa"/>
            <w:tcMar>
              <w:top w:w="28" w:type="dxa"/>
              <w:left w:w="28" w:type="dxa"/>
              <w:bottom w:w="28" w:type="dxa"/>
              <w:right w:w="28" w:type="dxa"/>
            </w:tcMar>
            <w:vAlign w:val="center"/>
          </w:tcPr>
          <w:p w14:paraId="0364DBCC"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Those implementing acts shall be adopted in accordance with the advisory procedure referred to in Article 29 (2).</w:t>
            </w:r>
          </w:p>
        </w:tc>
      </w:tr>
      <w:tr w:rsidR="009C3E96" w:rsidRPr="009C3E96" w14:paraId="72AE7BA1" w14:textId="77777777" w:rsidTr="00045001">
        <w:tc>
          <w:tcPr>
            <w:tcW w:w="3261" w:type="dxa"/>
            <w:tcMar>
              <w:top w:w="28" w:type="dxa"/>
              <w:left w:w="28" w:type="dxa"/>
              <w:bottom w:w="28" w:type="dxa"/>
              <w:right w:w="28" w:type="dxa"/>
            </w:tcMar>
            <w:vAlign w:val="center"/>
          </w:tcPr>
          <w:p w14:paraId="6ADE7153"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10)Public</w:t>
            </w:r>
            <w:proofErr w:type="gramEnd"/>
            <w:r w:rsidRPr="009C3E96">
              <w:rPr>
                <w:rFonts w:ascii="Times New Roman" w:eastAsia="NSimSun" w:hAnsi="Times New Roman" w:cs="Lucida Sans"/>
                <w:kern w:val="3"/>
                <w:sz w:val="20"/>
                <w:szCs w:val="20"/>
                <w:lang w:val="en-US" w:eastAsia="zh-CN" w:bidi="hi-IN"/>
              </w:rPr>
              <w:t xml:space="preserve"> sector bodies shall only transmit confidential data</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data protected by intellectual property rights to a re-user which intends to transfer the data to a third country other than a country designated in accordance with paragraph 9 if the re-user</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takes:</w:t>
            </w:r>
          </w:p>
        </w:tc>
      </w:tr>
      <w:tr w:rsidR="009C3E96" w:rsidRPr="009C3E96" w14:paraId="18F2A4EA" w14:textId="77777777" w:rsidTr="00045001">
        <w:tc>
          <w:tcPr>
            <w:tcW w:w="3261" w:type="dxa"/>
            <w:tcMar>
              <w:top w:w="28" w:type="dxa"/>
              <w:left w:w="28" w:type="dxa"/>
              <w:bottom w:w="28" w:type="dxa"/>
              <w:right w:w="28" w:type="dxa"/>
            </w:tcMar>
            <w:vAlign w:val="center"/>
          </w:tcPr>
          <w:p w14:paraId="2AC9C0B5"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(a)to comply with the obligations imposed in accordance with paragraphs 7 to 8 even after the data is transferred to the third country;</w:t>
            </w:r>
            <w:r w:rsidRPr="009C3E96">
              <w:rPr>
                <w:rFonts w:ascii="Times New Roman" w:eastAsia="NSimSun" w:hAnsi="Times New Roman" w:cs="Lucida Sans"/>
                <w:b/>
                <w:i/>
                <w:color w:val="FF0000"/>
                <w:kern w:val="3"/>
                <w:sz w:val="20"/>
                <w:szCs w:val="20"/>
                <w:lang w:val="en-US" w:eastAsia="zh-CN" w:bidi="hi-IN"/>
              </w:rPr>
              <w:t xml:space="preserve"> and</w:t>
            </w:r>
          </w:p>
        </w:tc>
      </w:tr>
      <w:tr w:rsidR="009C3E96" w:rsidRPr="009C3E96" w14:paraId="2BEB5365" w14:textId="77777777" w:rsidTr="00045001">
        <w:tc>
          <w:tcPr>
            <w:tcW w:w="3261" w:type="dxa"/>
            <w:tcMar>
              <w:top w:w="28" w:type="dxa"/>
              <w:left w:w="28" w:type="dxa"/>
              <w:bottom w:w="28" w:type="dxa"/>
              <w:right w:w="28" w:type="dxa"/>
            </w:tcMar>
            <w:vAlign w:val="center"/>
          </w:tcPr>
          <w:p w14:paraId="2FAD7196"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(b)to accept the jurisdiction of the courts of the Member State of the public sector body as regards any dispute related to the compliance with the obligation in point a).</w:t>
            </w:r>
          </w:p>
        </w:tc>
      </w:tr>
      <w:tr w:rsidR="009C3E96" w:rsidRPr="009C3E96" w14:paraId="40C1C9F3" w14:textId="77777777" w:rsidTr="00045001">
        <w:tc>
          <w:tcPr>
            <w:tcW w:w="3261" w:type="dxa"/>
            <w:tcMar>
              <w:top w:w="28" w:type="dxa"/>
              <w:left w:w="28" w:type="dxa"/>
              <w:bottom w:w="28" w:type="dxa"/>
              <w:right w:w="28" w:type="dxa"/>
            </w:tcMar>
            <w:vAlign w:val="center"/>
          </w:tcPr>
          <w:p w14:paraId="7DEB239A"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11)Where</w:t>
            </w:r>
            <w:proofErr w:type="gramEnd"/>
            <w:r w:rsidRPr="009C3E96">
              <w:rPr>
                <w:rFonts w:ascii="Times New Roman" w:eastAsia="NSimSun" w:hAnsi="Times New Roman" w:cs="Lucida Sans"/>
                <w:kern w:val="3"/>
                <w:sz w:val="20"/>
                <w:szCs w:val="20"/>
                <w:lang w:val="en-US" w:eastAsia="zh-CN" w:bidi="hi-IN"/>
              </w:rPr>
              <w:t xml:space="preserve"> specific Union acts adopted in accordance with a legislative procedure establish that certain non-personal data categories held by public sector bodies shall be deemed to be highly sensitive for the purposes of this Article, the Commission shall be empowered to adopt delegated acts in accordance with Article 28 supplementing this Regulation by laying down special conditions applicable for transfers to third-countries. The conditions for the transfer to third-countries shall be based on the nature of data categories identified in the Union act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on the grounds for deeming them highly sensitive, non-discriminatory</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limited to what is necessary to achieve the public policy objectives identified in the Union law act, such as safety</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public health, </w:t>
            </w:r>
            <w:r w:rsidRPr="009C3E96">
              <w:rPr>
                <w:rFonts w:ascii="Times New Roman" w:eastAsia="NSimSun" w:hAnsi="Times New Roman" w:cs="Lucida Sans"/>
                <w:b/>
                <w:bCs/>
                <w:i/>
                <w:iCs/>
                <w:color w:val="C9211E"/>
                <w:kern w:val="3"/>
                <w:sz w:val="20"/>
                <w:szCs w:val="20"/>
                <w:lang w:val="en-US" w:eastAsia="zh-CN" w:bidi="hi-IN"/>
              </w:rPr>
              <w:t>as well as</w:t>
            </w:r>
            <w:r w:rsidRPr="009C3E96">
              <w:rPr>
                <w:rFonts w:ascii="Times New Roman" w:eastAsia="NSimSun" w:hAnsi="Times New Roman" w:cs="Lucida Sans"/>
                <w:kern w:val="3"/>
                <w:sz w:val="20"/>
                <w:szCs w:val="20"/>
                <w:lang w:val="en-US" w:eastAsia="zh-CN" w:bidi="hi-IN"/>
              </w:rPr>
              <w:t xml:space="preserve"> risks of </w:t>
            </w:r>
            <w:r w:rsidRPr="009C3E96">
              <w:rPr>
                <w:rFonts w:ascii="Times New Roman" w:eastAsia="NSimSun" w:hAnsi="Times New Roman" w:cs="Lucida Sans"/>
                <w:kern w:val="3"/>
                <w:sz w:val="20"/>
                <w:szCs w:val="20"/>
                <w:shd w:val="clear" w:color="auto" w:fill="FFFF00"/>
                <w:lang w:val="en-US" w:eastAsia="zh-CN" w:bidi="hi-IN"/>
              </w:rPr>
              <w:t>re-identification</w:t>
            </w:r>
            <w:r w:rsidRPr="009C3E96">
              <w:rPr>
                <w:rFonts w:ascii="Times New Roman" w:eastAsia="NSimSun" w:hAnsi="Times New Roman" w:cs="Lucida Sans"/>
                <w:kern w:val="3"/>
                <w:sz w:val="20"/>
                <w:szCs w:val="20"/>
                <w:lang w:val="en-US" w:eastAsia="zh-CN" w:bidi="hi-IN"/>
              </w:rPr>
              <w:t xml:space="preserve"> of anonymized data for data subjects, in accordance with the Union’s international obligations. They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include terms applicable for the transfer</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technical arrangements in this regard, limitations as regards the re-use of data in third-countries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categories of persons which are entitled to transfer such data to third countries </w:t>
            </w:r>
            <w:r w:rsidRPr="009C3E96">
              <w:rPr>
                <w:rFonts w:ascii="Times New Roman" w:eastAsia="NSimSun" w:hAnsi="Times New Roman" w:cs="Lucida Sans"/>
                <w:b/>
                <w:bCs/>
                <w:i/>
                <w:iCs/>
                <w:color w:val="00CC00"/>
                <w:kern w:val="3"/>
                <w:sz w:val="20"/>
                <w:szCs w:val="20"/>
                <w:lang w:val="en-US" w:eastAsia="zh-CN" w:bidi="hi-IN"/>
              </w:rPr>
              <w:t>or</w:t>
            </w:r>
            <w:r w:rsidRPr="009C3E96">
              <w:rPr>
                <w:rFonts w:ascii="Times New Roman" w:eastAsia="NSimSun" w:hAnsi="Times New Roman" w:cs="Lucida Sans"/>
                <w:kern w:val="3"/>
                <w:sz w:val="20"/>
                <w:szCs w:val="20"/>
                <w:lang w:val="en-US" w:eastAsia="zh-CN" w:bidi="hi-IN"/>
              </w:rPr>
              <w:t xml:space="preserve">, in exceptional cases, restrictions as regards transfers to </w:t>
            </w:r>
            <w:proofErr w:type="gramStart"/>
            <w:r w:rsidRPr="009C3E96">
              <w:rPr>
                <w:rFonts w:ascii="Times New Roman" w:eastAsia="NSimSun" w:hAnsi="Times New Roman" w:cs="Lucida Sans"/>
                <w:kern w:val="3"/>
                <w:sz w:val="20"/>
                <w:szCs w:val="20"/>
                <w:lang w:val="en-US" w:eastAsia="zh-CN" w:bidi="hi-IN"/>
              </w:rPr>
              <w:t>third-countries</w:t>
            </w:r>
            <w:proofErr w:type="gramEnd"/>
            <w:r w:rsidRPr="009C3E96">
              <w:rPr>
                <w:rFonts w:ascii="Times New Roman" w:eastAsia="NSimSun" w:hAnsi="Times New Roman" w:cs="Lucida Sans"/>
                <w:kern w:val="3"/>
                <w:sz w:val="20"/>
                <w:szCs w:val="20"/>
                <w:lang w:val="en-US" w:eastAsia="zh-CN" w:bidi="hi-IN"/>
              </w:rPr>
              <w:t>.</w:t>
            </w:r>
          </w:p>
        </w:tc>
      </w:tr>
      <w:tr w:rsidR="009C3E96" w:rsidRPr="009C3E96" w14:paraId="2BEE5D55" w14:textId="77777777" w:rsidTr="00045001">
        <w:tc>
          <w:tcPr>
            <w:tcW w:w="3261" w:type="dxa"/>
            <w:tcMar>
              <w:top w:w="28" w:type="dxa"/>
              <w:left w:w="28" w:type="dxa"/>
              <w:bottom w:w="28" w:type="dxa"/>
              <w:right w:w="28" w:type="dxa"/>
            </w:tcMar>
            <w:vAlign w:val="center"/>
          </w:tcPr>
          <w:p w14:paraId="656D449E"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12)The</w:t>
            </w:r>
            <w:proofErr w:type="gramEnd"/>
            <w:r w:rsidRPr="009C3E96">
              <w:rPr>
                <w:rFonts w:ascii="Times New Roman" w:eastAsia="NSimSun" w:hAnsi="Times New Roman" w:cs="Lucida Sans"/>
                <w:kern w:val="3"/>
                <w:sz w:val="20"/>
                <w:szCs w:val="20"/>
                <w:lang w:val="en-US" w:eastAsia="zh-CN" w:bidi="hi-IN"/>
              </w:rPr>
              <w:t xml:space="preserve"> natural</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legal person to which the right to re-use non-personal data was granted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transfer the data only to those third-countries for which the requirements in paragraphs 9 to 11 are met.</w:t>
            </w:r>
          </w:p>
        </w:tc>
      </w:tr>
      <w:tr w:rsidR="009C3E96" w:rsidRPr="009C3E96" w14:paraId="18464D06" w14:textId="77777777" w:rsidTr="00045001">
        <w:tc>
          <w:tcPr>
            <w:tcW w:w="3261" w:type="dxa"/>
            <w:tcMar>
              <w:top w:w="28" w:type="dxa"/>
              <w:left w:w="28" w:type="dxa"/>
              <w:bottom w:w="28" w:type="dxa"/>
              <w:right w:w="28" w:type="dxa"/>
            </w:tcMar>
            <w:vAlign w:val="center"/>
          </w:tcPr>
          <w:p w14:paraId="727F49FC"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13)Where</w:t>
            </w:r>
            <w:proofErr w:type="gramEnd"/>
            <w:r w:rsidRPr="009C3E96">
              <w:rPr>
                <w:rFonts w:ascii="Times New Roman" w:eastAsia="NSimSun" w:hAnsi="Times New Roman" w:cs="Lucida Sans"/>
                <w:kern w:val="3"/>
                <w:sz w:val="20"/>
                <w:szCs w:val="20"/>
                <w:lang w:val="en-US" w:eastAsia="zh-CN" w:bidi="hi-IN"/>
              </w:rPr>
              <w:t xml:space="preserve"> the re-user intends to transfer non-personal data to a third country, the public sector body shall inform the data holder about the transfer of data to that third country.</w:t>
            </w:r>
          </w:p>
        </w:tc>
      </w:tr>
      <w:tr w:rsidR="009C3E96" w:rsidRPr="009C3E96" w14:paraId="5DA6FF64" w14:textId="77777777" w:rsidTr="00045001">
        <w:tc>
          <w:tcPr>
            <w:tcW w:w="3261" w:type="dxa"/>
            <w:tcMar>
              <w:top w:w="28" w:type="dxa"/>
              <w:left w:w="28" w:type="dxa"/>
              <w:bottom w:w="28" w:type="dxa"/>
              <w:right w:w="28" w:type="dxa"/>
            </w:tcMar>
            <w:vAlign w:val="center"/>
          </w:tcPr>
          <w:p w14:paraId="5C05980D"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Article 6 Fees</w:t>
            </w:r>
          </w:p>
        </w:tc>
      </w:tr>
      <w:tr w:rsidR="009C3E96" w:rsidRPr="009C3E96" w14:paraId="2ACAE77B" w14:textId="77777777" w:rsidTr="00045001">
        <w:tc>
          <w:tcPr>
            <w:tcW w:w="3261" w:type="dxa"/>
            <w:tcMar>
              <w:top w:w="28" w:type="dxa"/>
              <w:left w:w="28" w:type="dxa"/>
              <w:bottom w:w="28" w:type="dxa"/>
              <w:right w:w="28" w:type="dxa"/>
            </w:tcMar>
            <w:vAlign w:val="center"/>
          </w:tcPr>
          <w:p w14:paraId="6AA082E8"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1)Public</w:t>
            </w:r>
            <w:proofErr w:type="gramEnd"/>
            <w:r w:rsidRPr="009C3E96">
              <w:rPr>
                <w:rFonts w:ascii="Times New Roman" w:eastAsia="NSimSun" w:hAnsi="Times New Roman" w:cs="Lucida Sans"/>
                <w:kern w:val="3"/>
                <w:sz w:val="20"/>
                <w:szCs w:val="20"/>
                <w:lang w:val="en-US" w:eastAsia="zh-CN" w:bidi="hi-IN"/>
              </w:rPr>
              <w:t xml:space="preserve"> sector bodies which allow re-use of the categories of data referred to in Article 3 (1)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charge fees for allowing the re-use of such data.</w:t>
            </w:r>
          </w:p>
        </w:tc>
      </w:tr>
      <w:tr w:rsidR="009C3E96" w:rsidRPr="009C3E96" w14:paraId="592AEBCC" w14:textId="77777777" w:rsidTr="00045001">
        <w:tc>
          <w:tcPr>
            <w:tcW w:w="3261" w:type="dxa"/>
            <w:tcMar>
              <w:top w:w="28" w:type="dxa"/>
              <w:left w:w="28" w:type="dxa"/>
              <w:bottom w:w="28" w:type="dxa"/>
              <w:right w:w="28" w:type="dxa"/>
            </w:tcMar>
            <w:vAlign w:val="center"/>
          </w:tcPr>
          <w:p w14:paraId="451F346C"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2)Any</w:t>
            </w:r>
            <w:proofErr w:type="gramEnd"/>
            <w:r w:rsidRPr="009C3E96">
              <w:rPr>
                <w:rFonts w:ascii="Times New Roman" w:eastAsia="NSimSun" w:hAnsi="Times New Roman" w:cs="Lucida Sans"/>
                <w:kern w:val="3"/>
                <w:sz w:val="20"/>
                <w:szCs w:val="20"/>
                <w:lang w:val="en-US" w:eastAsia="zh-CN" w:bidi="hi-IN"/>
              </w:rPr>
              <w:t xml:space="preserve"> fees shall be non-discriminatory, proportionate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objectively justified</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shall not restrict competition.</w:t>
            </w:r>
          </w:p>
        </w:tc>
      </w:tr>
      <w:tr w:rsidR="009C3E96" w:rsidRPr="009C3E96" w14:paraId="770FAFA6" w14:textId="77777777" w:rsidTr="00045001">
        <w:tc>
          <w:tcPr>
            <w:tcW w:w="3261" w:type="dxa"/>
            <w:tcMar>
              <w:top w:w="28" w:type="dxa"/>
              <w:left w:w="28" w:type="dxa"/>
              <w:bottom w:w="28" w:type="dxa"/>
              <w:right w:w="28" w:type="dxa"/>
            </w:tcMar>
            <w:vAlign w:val="center"/>
          </w:tcPr>
          <w:p w14:paraId="5EA4E5C5"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3)Public</w:t>
            </w:r>
            <w:proofErr w:type="gramEnd"/>
            <w:r w:rsidRPr="009C3E96">
              <w:rPr>
                <w:rFonts w:ascii="Times New Roman" w:eastAsia="NSimSun" w:hAnsi="Times New Roman" w:cs="Lucida Sans"/>
                <w:kern w:val="3"/>
                <w:sz w:val="20"/>
                <w:szCs w:val="20"/>
                <w:lang w:val="en-US" w:eastAsia="zh-CN" w:bidi="hi-IN"/>
              </w:rPr>
              <w:t xml:space="preserve"> sector bodies shall ensure that any fees</w:t>
            </w:r>
            <w:r w:rsidRPr="009C3E96">
              <w:rPr>
                <w:rFonts w:ascii="Times New Roman" w:eastAsia="NSimSun" w:hAnsi="Times New Roman" w:cs="Lucida Sans"/>
                <w:color w:val="00FFFF"/>
                <w:kern w:val="3"/>
                <w:sz w:val="20"/>
                <w:szCs w:val="20"/>
                <w:lang w:val="en-US" w:eastAsia="zh-CN" w:bidi="hi-IN"/>
              </w:rPr>
              <w:t xml:space="preserve"> can </w:t>
            </w:r>
            <w:r w:rsidRPr="009C3E96">
              <w:rPr>
                <w:rFonts w:ascii="Times New Roman" w:eastAsia="NSimSun" w:hAnsi="Times New Roman" w:cs="Lucida Sans"/>
                <w:kern w:val="3"/>
                <w:sz w:val="20"/>
                <w:szCs w:val="20"/>
                <w:lang w:val="en-US" w:eastAsia="zh-CN" w:bidi="hi-IN"/>
              </w:rPr>
              <w:t>be paid online through widely available cross-border payment services, without discrimination based on the place of establishment of the payment service provider, the place of issue of the payment instrument</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the location of the payment account within the Union.</w:t>
            </w:r>
          </w:p>
        </w:tc>
      </w:tr>
      <w:tr w:rsidR="009C3E96" w:rsidRPr="009C3E96" w14:paraId="34F43303" w14:textId="77777777" w:rsidTr="00045001">
        <w:tc>
          <w:tcPr>
            <w:tcW w:w="3261" w:type="dxa"/>
            <w:tcMar>
              <w:top w:w="28" w:type="dxa"/>
              <w:left w:w="28" w:type="dxa"/>
              <w:bottom w:w="28" w:type="dxa"/>
              <w:right w:w="28" w:type="dxa"/>
            </w:tcMar>
            <w:vAlign w:val="center"/>
          </w:tcPr>
          <w:p w14:paraId="2FD26187"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4)Where</w:t>
            </w:r>
            <w:proofErr w:type="gramEnd"/>
            <w:r w:rsidRPr="009C3E96">
              <w:rPr>
                <w:rFonts w:ascii="Times New Roman" w:eastAsia="NSimSun" w:hAnsi="Times New Roman" w:cs="Lucida Sans"/>
                <w:kern w:val="3"/>
                <w:sz w:val="20"/>
                <w:szCs w:val="20"/>
                <w:lang w:val="en-US" w:eastAsia="zh-CN" w:bidi="hi-IN"/>
              </w:rPr>
              <w:t xml:space="preserve"> they apply fees, public sector bodies shall take measures to </w:t>
            </w:r>
            <w:proofErr w:type="spellStart"/>
            <w:r w:rsidRPr="009C3E96">
              <w:rPr>
                <w:rFonts w:ascii="Times New Roman" w:eastAsia="NSimSun" w:hAnsi="Times New Roman" w:cs="Lucida Sans"/>
                <w:kern w:val="3"/>
                <w:sz w:val="20"/>
                <w:szCs w:val="20"/>
                <w:lang w:val="en-US" w:eastAsia="zh-CN" w:bidi="hi-IN"/>
              </w:rPr>
              <w:t>incentivise</w:t>
            </w:r>
            <w:proofErr w:type="spellEnd"/>
            <w:r w:rsidRPr="009C3E96">
              <w:rPr>
                <w:rFonts w:ascii="Times New Roman" w:eastAsia="NSimSun" w:hAnsi="Times New Roman" w:cs="Lucida Sans"/>
                <w:kern w:val="3"/>
                <w:sz w:val="20"/>
                <w:szCs w:val="20"/>
                <w:lang w:val="en-US" w:eastAsia="zh-CN" w:bidi="hi-IN"/>
              </w:rPr>
              <w:t xml:space="preserve"> the re-use of the categories of data referred to in Article 3 (1) for non-commercial purposes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by small</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medium-sized enterprises in line with State aid rules.</w:t>
            </w:r>
          </w:p>
        </w:tc>
      </w:tr>
      <w:tr w:rsidR="009C3E96" w:rsidRPr="009C3E96" w14:paraId="5268465D" w14:textId="77777777" w:rsidTr="00045001">
        <w:tc>
          <w:tcPr>
            <w:tcW w:w="3261" w:type="dxa"/>
            <w:tcMar>
              <w:top w:w="28" w:type="dxa"/>
              <w:left w:w="28" w:type="dxa"/>
              <w:bottom w:w="28" w:type="dxa"/>
              <w:right w:w="28" w:type="dxa"/>
            </w:tcMar>
            <w:vAlign w:val="center"/>
          </w:tcPr>
          <w:p w14:paraId="1755D20F"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5)Fees</w:t>
            </w:r>
            <w:proofErr w:type="gramEnd"/>
            <w:r w:rsidRPr="009C3E96">
              <w:rPr>
                <w:rFonts w:ascii="Times New Roman" w:eastAsia="NSimSun" w:hAnsi="Times New Roman" w:cs="Lucida Sans"/>
                <w:kern w:val="3"/>
                <w:sz w:val="20"/>
                <w:szCs w:val="20"/>
                <w:lang w:val="en-US" w:eastAsia="zh-CN" w:bidi="hi-IN"/>
              </w:rPr>
              <w:t xml:space="preserve"> shall be derived from the costs related to the processing of requests for re-use of the categories of data referred to in Article 3 (1). The methodology for calculating fees shall be published in advance.</w:t>
            </w:r>
          </w:p>
        </w:tc>
      </w:tr>
      <w:tr w:rsidR="009C3E96" w:rsidRPr="009C3E96" w14:paraId="5B227A2E" w14:textId="77777777" w:rsidTr="00045001">
        <w:tc>
          <w:tcPr>
            <w:tcW w:w="3261" w:type="dxa"/>
            <w:tcMar>
              <w:top w:w="28" w:type="dxa"/>
              <w:left w:w="28" w:type="dxa"/>
              <w:bottom w:w="28" w:type="dxa"/>
              <w:right w:w="28" w:type="dxa"/>
            </w:tcMar>
            <w:vAlign w:val="center"/>
          </w:tcPr>
          <w:p w14:paraId="0560517A"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6)The</w:t>
            </w:r>
            <w:proofErr w:type="gramEnd"/>
            <w:r w:rsidRPr="009C3E96">
              <w:rPr>
                <w:rFonts w:ascii="Times New Roman" w:eastAsia="NSimSun" w:hAnsi="Times New Roman" w:cs="Lucida Sans"/>
                <w:kern w:val="3"/>
                <w:sz w:val="20"/>
                <w:szCs w:val="20"/>
                <w:lang w:val="en-US" w:eastAsia="zh-CN" w:bidi="hi-IN"/>
              </w:rPr>
              <w:t xml:space="preserve"> public sector body shall publish a description of the main categories of costs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rules used for the allocation of costs.</w:t>
            </w:r>
          </w:p>
        </w:tc>
      </w:tr>
      <w:tr w:rsidR="009C3E96" w:rsidRPr="009C3E96" w14:paraId="673B67AD" w14:textId="77777777" w:rsidTr="00045001">
        <w:tc>
          <w:tcPr>
            <w:tcW w:w="3261" w:type="dxa"/>
            <w:tcMar>
              <w:top w:w="28" w:type="dxa"/>
              <w:left w:w="28" w:type="dxa"/>
              <w:bottom w:w="28" w:type="dxa"/>
              <w:right w:w="28" w:type="dxa"/>
            </w:tcMar>
            <w:vAlign w:val="center"/>
          </w:tcPr>
          <w:p w14:paraId="54B60DC7"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Article 7 Competent bodies</w:t>
            </w:r>
          </w:p>
        </w:tc>
      </w:tr>
      <w:tr w:rsidR="009C3E96" w:rsidRPr="009C3E96" w14:paraId="00D91EDB" w14:textId="77777777" w:rsidTr="00045001">
        <w:tc>
          <w:tcPr>
            <w:tcW w:w="3261" w:type="dxa"/>
            <w:tcMar>
              <w:top w:w="28" w:type="dxa"/>
              <w:left w:w="28" w:type="dxa"/>
              <w:bottom w:w="28" w:type="dxa"/>
              <w:right w:w="28" w:type="dxa"/>
            </w:tcMar>
            <w:vAlign w:val="center"/>
          </w:tcPr>
          <w:p w14:paraId="6D0556A0"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1)Member</w:t>
            </w:r>
            <w:proofErr w:type="gramEnd"/>
            <w:r w:rsidRPr="009C3E96">
              <w:rPr>
                <w:rFonts w:ascii="Times New Roman" w:eastAsia="NSimSun" w:hAnsi="Times New Roman" w:cs="Lucida Sans"/>
                <w:kern w:val="3"/>
                <w:sz w:val="20"/>
                <w:szCs w:val="20"/>
                <w:lang w:val="en-US" w:eastAsia="zh-CN" w:bidi="hi-IN"/>
              </w:rPr>
              <w:t xml:space="preserve"> States shall designate one</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more competent bodies, which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be sectoral, to support the public sector bodies which grant access to the re-use of the categories of data referred to in Article 3 (1) in the exercise of that task.</w:t>
            </w:r>
          </w:p>
        </w:tc>
      </w:tr>
      <w:tr w:rsidR="009C3E96" w:rsidRPr="009C3E96" w14:paraId="142207E0" w14:textId="77777777" w:rsidTr="00045001">
        <w:tc>
          <w:tcPr>
            <w:tcW w:w="3261" w:type="dxa"/>
            <w:tcMar>
              <w:top w:w="28" w:type="dxa"/>
              <w:left w:w="28" w:type="dxa"/>
              <w:bottom w:w="28" w:type="dxa"/>
              <w:right w:w="28" w:type="dxa"/>
            </w:tcMar>
            <w:vAlign w:val="center"/>
          </w:tcPr>
          <w:p w14:paraId="24816C3C"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2)The</w:t>
            </w:r>
            <w:proofErr w:type="gramEnd"/>
            <w:r w:rsidRPr="009C3E96">
              <w:rPr>
                <w:rFonts w:ascii="Times New Roman" w:eastAsia="NSimSun" w:hAnsi="Times New Roman" w:cs="Lucida Sans"/>
                <w:kern w:val="3"/>
                <w:sz w:val="20"/>
                <w:szCs w:val="20"/>
                <w:lang w:val="en-US" w:eastAsia="zh-CN" w:bidi="hi-IN"/>
              </w:rPr>
              <w:t xml:space="preserve"> support provided for in paragraph 1 shall include, where necessary:</w:t>
            </w:r>
          </w:p>
        </w:tc>
      </w:tr>
      <w:tr w:rsidR="009C3E96" w:rsidRPr="009C3E96" w14:paraId="033C9A2C" w14:textId="77777777" w:rsidTr="00045001">
        <w:tc>
          <w:tcPr>
            <w:tcW w:w="3261" w:type="dxa"/>
            <w:tcMar>
              <w:top w:w="28" w:type="dxa"/>
              <w:left w:w="28" w:type="dxa"/>
              <w:bottom w:w="28" w:type="dxa"/>
              <w:right w:w="28" w:type="dxa"/>
            </w:tcMar>
            <w:vAlign w:val="center"/>
          </w:tcPr>
          <w:p w14:paraId="7894E5B0"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(a)providing technical support by making available a secure processing environment for providing access for the re-use of data;</w:t>
            </w:r>
          </w:p>
        </w:tc>
      </w:tr>
      <w:tr w:rsidR="009C3E96" w:rsidRPr="009C3E96" w14:paraId="7D8C5DE6" w14:textId="77777777" w:rsidTr="00045001">
        <w:tc>
          <w:tcPr>
            <w:tcW w:w="3261" w:type="dxa"/>
            <w:tcMar>
              <w:top w:w="28" w:type="dxa"/>
              <w:left w:w="28" w:type="dxa"/>
              <w:bottom w:w="28" w:type="dxa"/>
              <w:right w:w="28" w:type="dxa"/>
            </w:tcMar>
            <w:vAlign w:val="center"/>
          </w:tcPr>
          <w:p w14:paraId="46F34434"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(b)providing technical support in the application of tested techniques ensuring data processing in a manner that preserves </w:t>
            </w:r>
            <w:r w:rsidRPr="009C3E96">
              <w:rPr>
                <w:rFonts w:ascii="Times New Roman" w:eastAsia="NSimSun" w:hAnsi="Times New Roman" w:cs="Lucida Sans"/>
                <w:kern w:val="3"/>
                <w:sz w:val="20"/>
                <w:szCs w:val="20"/>
                <w:lang w:val="en-US" w:eastAsia="zh-CN" w:bidi="hi-IN"/>
              </w:rPr>
              <w:lastRenderedPageBreak/>
              <w:t xml:space="preserve">privacy of the information contained in the data for which re-use is allowed, including techniques for </w:t>
            </w:r>
            <w:proofErr w:type="spellStart"/>
            <w:r w:rsidRPr="009C3E96">
              <w:rPr>
                <w:rFonts w:ascii="Times New Roman" w:eastAsia="NSimSun" w:hAnsi="Times New Roman" w:cs="Lucida Sans"/>
                <w:kern w:val="3"/>
                <w:sz w:val="20"/>
                <w:szCs w:val="20"/>
                <w:lang w:val="en-US" w:eastAsia="zh-CN" w:bidi="hi-IN"/>
              </w:rPr>
              <w:t>pseudonymisation</w:t>
            </w:r>
            <w:proofErr w:type="spellEnd"/>
            <w:r w:rsidRPr="009C3E96">
              <w:rPr>
                <w:rFonts w:ascii="Times New Roman" w:eastAsia="NSimSun" w:hAnsi="Times New Roman" w:cs="Lucida Sans"/>
                <w:kern w:val="3"/>
                <w:sz w:val="20"/>
                <w:szCs w:val="20"/>
                <w:lang w:val="en-US" w:eastAsia="zh-CN" w:bidi="hi-IN"/>
              </w:rPr>
              <w:t xml:space="preserve">, </w:t>
            </w:r>
            <w:proofErr w:type="spellStart"/>
            <w:r w:rsidRPr="009C3E96">
              <w:rPr>
                <w:rFonts w:ascii="Times New Roman" w:eastAsia="NSimSun" w:hAnsi="Times New Roman" w:cs="Lucida Sans"/>
                <w:kern w:val="3"/>
                <w:sz w:val="20"/>
                <w:szCs w:val="20"/>
                <w:lang w:val="en-US" w:eastAsia="zh-CN" w:bidi="hi-IN"/>
              </w:rPr>
              <w:t>anonymisation</w:t>
            </w:r>
            <w:proofErr w:type="spellEnd"/>
            <w:r w:rsidRPr="009C3E96">
              <w:rPr>
                <w:rFonts w:ascii="Times New Roman" w:eastAsia="NSimSun" w:hAnsi="Times New Roman" w:cs="Lucida Sans"/>
                <w:kern w:val="3"/>
                <w:sz w:val="20"/>
                <w:szCs w:val="20"/>
                <w:lang w:val="en-US" w:eastAsia="zh-CN" w:bidi="hi-IN"/>
              </w:rPr>
              <w:t xml:space="preserve">, </w:t>
            </w:r>
            <w:proofErr w:type="spellStart"/>
            <w:r w:rsidRPr="009C3E96">
              <w:rPr>
                <w:rFonts w:ascii="Times New Roman" w:eastAsia="NSimSun" w:hAnsi="Times New Roman" w:cs="Lucida Sans"/>
                <w:kern w:val="3"/>
                <w:sz w:val="20"/>
                <w:szCs w:val="20"/>
                <w:lang w:val="en-US" w:eastAsia="zh-CN" w:bidi="hi-IN"/>
              </w:rPr>
              <w:t>generalisation</w:t>
            </w:r>
            <w:proofErr w:type="spellEnd"/>
            <w:r w:rsidRPr="009C3E96">
              <w:rPr>
                <w:rFonts w:ascii="Times New Roman" w:eastAsia="NSimSun" w:hAnsi="Times New Roman" w:cs="Lucida Sans"/>
                <w:kern w:val="3"/>
                <w:sz w:val="20"/>
                <w:szCs w:val="20"/>
                <w:lang w:val="en-US" w:eastAsia="zh-CN" w:bidi="hi-IN"/>
              </w:rPr>
              <w:t>, suppression</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w:t>
            </w:r>
            <w:proofErr w:type="spellStart"/>
            <w:r w:rsidRPr="009C3E96">
              <w:rPr>
                <w:rFonts w:ascii="Times New Roman" w:eastAsia="NSimSun" w:hAnsi="Times New Roman" w:cs="Lucida Sans"/>
                <w:kern w:val="3"/>
                <w:sz w:val="20"/>
                <w:szCs w:val="20"/>
                <w:lang w:val="en-US" w:eastAsia="zh-CN" w:bidi="hi-IN"/>
              </w:rPr>
              <w:t>randomisation</w:t>
            </w:r>
            <w:proofErr w:type="spellEnd"/>
            <w:r w:rsidRPr="009C3E96">
              <w:rPr>
                <w:rFonts w:ascii="Times New Roman" w:eastAsia="NSimSun" w:hAnsi="Times New Roman" w:cs="Lucida Sans"/>
                <w:kern w:val="3"/>
                <w:sz w:val="20"/>
                <w:szCs w:val="20"/>
                <w:lang w:val="en-US" w:eastAsia="zh-CN" w:bidi="hi-IN"/>
              </w:rPr>
              <w:t xml:space="preserve"> of personal data;</w:t>
            </w:r>
          </w:p>
        </w:tc>
      </w:tr>
      <w:tr w:rsidR="009C3E96" w:rsidRPr="009C3E96" w14:paraId="1D7A499A" w14:textId="77777777" w:rsidTr="00045001">
        <w:tc>
          <w:tcPr>
            <w:tcW w:w="3261" w:type="dxa"/>
            <w:tcMar>
              <w:top w:w="28" w:type="dxa"/>
              <w:left w:w="28" w:type="dxa"/>
              <w:bottom w:w="28" w:type="dxa"/>
              <w:right w:w="28" w:type="dxa"/>
            </w:tcMar>
            <w:vAlign w:val="center"/>
          </w:tcPr>
          <w:p w14:paraId="0CFB3DB0"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lastRenderedPageBreak/>
              <w:t>(c)assisting the public sector bodies, where relevant, in obtaining consent</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permission by re-users for re-use for altruistic</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other purposes in line with specific decisions of data holders, including on the jurisdiction</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jurisdictions in which the data processing is intended to take place;</w:t>
            </w:r>
          </w:p>
        </w:tc>
      </w:tr>
      <w:tr w:rsidR="009C3E96" w:rsidRPr="009C3E96" w14:paraId="2EE70ADC" w14:textId="77777777" w:rsidTr="00045001">
        <w:tc>
          <w:tcPr>
            <w:tcW w:w="3261" w:type="dxa"/>
            <w:tcMar>
              <w:top w:w="28" w:type="dxa"/>
              <w:left w:w="28" w:type="dxa"/>
              <w:bottom w:w="28" w:type="dxa"/>
              <w:right w:w="28" w:type="dxa"/>
            </w:tcMar>
            <w:vAlign w:val="center"/>
          </w:tcPr>
          <w:p w14:paraId="7766696A"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(d)providing public sector bodies with assistance on the adequacy of</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takings made by a re-user, pursuant to Article 5 (10).</w:t>
            </w:r>
          </w:p>
        </w:tc>
      </w:tr>
      <w:tr w:rsidR="009C3E96" w:rsidRPr="009C3E96" w14:paraId="2045380E" w14:textId="77777777" w:rsidTr="00045001">
        <w:tc>
          <w:tcPr>
            <w:tcW w:w="3261" w:type="dxa"/>
            <w:tcMar>
              <w:top w:w="28" w:type="dxa"/>
              <w:left w:w="28" w:type="dxa"/>
              <w:bottom w:w="28" w:type="dxa"/>
              <w:right w:w="28" w:type="dxa"/>
            </w:tcMar>
            <w:vAlign w:val="center"/>
          </w:tcPr>
          <w:p w14:paraId="70985D6E"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3)The</w:t>
            </w:r>
            <w:proofErr w:type="gramEnd"/>
            <w:r w:rsidRPr="009C3E96">
              <w:rPr>
                <w:rFonts w:ascii="Times New Roman" w:eastAsia="NSimSun" w:hAnsi="Times New Roman" w:cs="Lucida Sans"/>
                <w:kern w:val="3"/>
                <w:sz w:val="20"/>
                <w:szCs w:val="20"/>
                <w:lang w:val="en-US" w:eastAsia="zh-CN" w:bidi="hi-IN"/>
              </w:rPr>
              <w:t xml:space="preserve"> competent bodies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also be entrusted, pursuant Union</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national law which provides for such access to be given, to grant access for the re-use of the categories of data referred to in Article 3 (1). While performing their function to grant</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refuse access for re-use, Articles 4, 5, 6</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8 (3) shall apply in regard to such competent bodies.</w:t>
            </w:r>
          </w:p>
        </w:tc>
      </w:tr>
      <w:tr w:rsidR="009C3E96" w:rsidRPr="009C3E96" w14:paraId="5A7B79FC" w14:textId="77777777" w:rsidTr="00045001">
        <w:tc>
          <w:tcPr>
            <w:tcW w:w="3261" w:type="dxa"/>
            <w:tcMar>
              <w:top w:w="28" w:type="dxa"/>
              <w:left w:w="28" w:type="dxa"/>
              <w:bottom w:w="28" w:type="dxa"/>
              <w:right w:w="28" w:type="dxa"/>
            </w:tcMar>
            <w:vAlign w:val="center"/>
          </w:tcPr>
          <w:p w14:paraId="1A842490"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4)The</w:t>
            </w:r>
            <w:proofErr w:type="gramEnd"/>
            <w:r w:rsidRPr="009C3E96">
              <w:rPr>
                <w:rFonts w:ascii="Times New Roman" w:eastAsia="NSimSun" w:hAnsi="Times New Roman" w:cs="Lucida Sans"/>
                <w:kern w:val="3"/>
                <w:sz w:val="20"/>
                <w:szCs w:val="20"/>
                <w:lang w:val="en-US" w:eastAsia="zh-CN" w:bidi="hi-IN"/>
              </w:rPr>
              <w:t xml:space="preserve"> competent </w:t>
            </w:r>
            <w:r w:rsidRPr="009C3E96">
              <w:rPr>
                <w:rFonts w:ascii="Times New Roman" w:eastAsia="NSimSun" w:hAnsi="Times New Roman" w:cs="Lucida Sans"/>
                <w:kern w:val="3"/>
                <w:sz w:val="20"/>
                <w:szCs w:val="20"/>
                <w:shd w:val="clear" w:color="auto" w:fill="FFFF00"/>
                <w:lang w:val="en-US" w:eastAsia="zh-CN" w:bidi="hi-IN"/>
              </w:rPr>
              <w:t>body</w:t>
            </w:r>
            <w:r w:rsidRPr="009C3E96">
              <w:rPr>
                <w:rFonts w:ascii="Times New Roman" w:eastAsia="NSimSun" w:hAnsi="Times New Roman" w:cs="Lucida Sans"/>
                <w:b/>
                <w:i/>
                <w:color w:val="00CC33"/>
                <w:kern w:val="3"/>
                <w:sz w:val="20"/>
                <w:szCs w:val="20"/>
                <w:shd w:val="clear" w:color="auto" w:fill="FFFF00"/>
                <w:lang w:val="en-US" w:eastAsia="zh-CN" w:bidi="hi-IN"/>
              </w:rPr>
              <w:t xml:space="preserve"> or </w:t>
            </w:r>
            <w:r w:rsidRPr="009C3E96">
              <w:rPr>
                <w:rFonts w:ascii="Times New Roman" w:eastAsia="NSimSun" w:hAnsi="Times New Roman" w:cs="Lucida Sans"/>
                <w:kern w:val="3"/>
                <w:sz w:val="20"/>
                <w:szCs w:val="20"/>
                <w:shd w:val="clear" w:color="auto" w:fill="FFFF00"/>
                <w:lang w:val="en-US" w:eastAsia="zh-CN" w:bidi="hi-IN"/>
              </w:rPr>
              <w:t>bodies</w:t>
            </w:r>
            <w:r w:rsidRPr="009C3E96">
              <w:rPr>
                <w:rFonts w:ascii="Times New Roman" w:eastAsia="NSimSun" w:hAnsi="Times New Roman" w:cs="Lucida Sans"/>
                <w:kern w:val="3"/>
                <w:sz w:val="20"/>
                <w:szCs w:val="20"/>
                <w:lang w:val="en-US" w:eastAsia="zh-CN" w:bidi="hi-IN"/>
              </w:rPr>
              <w:t xml:space="preserve"> </w:t>
            </w:r>
            <w:r w:rsidRPr="009C3E96">
              <w:rPr>
                <w:rFonts w:ascii="Times New Roman" w:eastAsia="NSimSun" w:hAnsi="Times New Roman" w:cs="Lucida Sans"/>
                <w:kern w:val="3"/>
                <w:sz w:val="20"/>
                <w:szCs w:val="20"/>
                <w:shd w:val="clear" w:color="auto" w:fill="00FFFF"/>
                <w:lang w:val="en-US" w:eastAsia="zh-CN" w:bidi="hi-IN"/>
              </w:rPr>
              <w:t>shall</w:t>
            </w:r>
            <w:r w:rsidRPr="009C3E96">
              <w:rPr>
                <w:rFonts w:ascii="Times New Roman" w:eastAsia="NSimSun" w:hAnsi="Times New Roman" w:cs="Lucida Sans"/>
                <w:kern w:val="3"/>
                <w:sz w:val="20"/>
                <w:szCs w:val="20"/>
                <w:lang w:val="en-US" w:eastAsia="zh-CN" w:bidi="hi-IN"/>
              </w:rPr>
              <w:t xml:space="preserve"> have adequate legal</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technical capacities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expertise to be</w:t>
            </w:r>
            <w:r w:rsidRPr="009C3E96">
              <w:rPr>
                <w:rFonts w:ascii="Times New Roman" w:eastAsia="NSimSun" w:hAnsi="Times New Roman" w:cs="Lucida Sans"/>
                <w:color w:val="00FFFF"/>
                <w:kern w:val="3"/>
                <w:sz w:val="20"/>
                <w:szCs w:val="20"/>
                <w:lang w:val="en-US" w:eastAsia="zh-CN" w:bidi="hi-IN"/>
              </w:rPr>
              <w:t xml:space="preserve"> able</w:t>
            </w:r>
            <w:r w:rsidRPr="009C3E96">
              <w:rPr>
                <w:rFonts w:ascii="Times New Roman" w:eastAsia="NSimSun" w:hAnsi="Times New Roman" w:cs="Lucida Sans"/>
                <w:kern w:val="3"/>
                <w:sz w:val="20"/>
                <w:szCs w:val="20"/>
                <w:lang w:val="en-US" w:eastAsia="zh-CN" w:bidi="hi-IN"/>
              </w:rPr>
              <w:t xml:space="preserve"> to comply with relevant Union</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national law concerning the access regimes for the categories of data referred to in Article 3 (1).</w:t>
            </w:r>
          </w:p>
        </w:tc>
      </w:tr>
      <w:tr w:rsidR="009C3E96" w:rsidRPr="009C3E96" w14:paraId="7A027269" w14:textId="77777777" w:rsidTr="00045001">
        <w:tc>
          <w:tcPr>
            <w:tcW w:w="3261" w:type="dxa"/>
            <w:tcMar>
              <w:top w:w="28" w:type="dxa"/>
              <w:left w:w="28" w:type="dxa"/>
              <w:bottom w:w="28" w:type="dxa"/>
              <w:right w:w="28" w:type="dxa"/>
            </w:tcMar>
            <w:vAlign w:val="center"/>
          </w:tcPr>
          <w:p w14:paraId="4E0391F0"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5)The</w:t>
            </w:r>
            <w:proofErr w:type="gramEnd"/>
            <w:r w:rsidRPr="009C3E96">
              <w:rPr>
                <w:rFonts w:ascii="Times New Roman" w:eastAsia="NSimSun" w:hAnsi="Times New Roman" w:cs="Lucida Sans"/>
                <w:kern w:val="3"/>
                <w:sz w:val="20"/>
                <w:szCs w:val="20"/>
                <w:lang w:val="en-US" w:eastAsia="zh-CN" w:bidi="hi-IN"/>
              </w:rPr>
              <w:t xml:space="preserve"> Member States shall communicate to the Commission the identity of the competent bodies designated pursuant to paragraph 1 by [date of application of this Regulation]. They shall also communicate to the Commission any subsequent modification of the identity </w:t>
            </w:r>
            <w:r w:rsidRPr="009C3E96">
              <w:rPr>
                <w:rFonts w:ascii="Times New Roman" w:eastAsia="NSimSun" w:hAnsi="Times New Roman" w:cs="Lucida Sans"/>
                <w:kern w:val="3"/>
                <w:sz w:val="20"/>
                <w:szCs w:val="20"/>
                <w:u w:val="single"/>
                <w:lang w:val="en-US" w:eastAsia="zh-CN" w:bidi="hi-IN"/>
              </w:rPr>
              <w:t>of those bodies</w:t>
            </w:r>
            <w:r w:rsidRPr="009C3E96">
              <w:rPr>
                <w:rFonts w:ascii="Times New Roman" w:eastAsia="NSimSun" w:hAnsi="Times New Roman" w:cs="Lucida Sans"/>
                <w:kern w:val="3"/>
                <w:sz w:val="20"/>
                <w:szCs w:val="20"/>
                <w:lang w:val="en-US" w:eastAsia="zh-CN" w:bidi="hi-IN"/>
              </w:rPr>
              <w:t>.</w:t>
            </w:r>
          </w:p>
        </w:tc>
      </w:tr>
      <w:tr w:rsidR="009C3E96" w:rsidRPr="009C3E96" w14:paraId="5E6B8E64" w14:textId="77777777" w:rsidTr="00045001">
        <w:tc>
          <w:tcPr>
            <w:tcW w:w="3261" w:type="dxa"/>
            <w:tcMar>
              <w:top w:w="28" w:type="dxa"/>
              <w:left w:w="28" w:type="dxa"/>
              <w:bottom w:w="28" w:type="dxa"/>
              <w:right w:w="28" w:type="dxa"/>
            </w:tcMar>
            <w:vAlign w:val="center"/>
          </w:tcPr>
          <w:p w14:paraId="4AEC1843"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Article 8 Single information point</w:t>
            </w:r>
          </w:p>
        </w:tc>
      </w:tr>
      <w:tr w:rsidR="009C3E96" w:rsidRPr="009C3E96" w14:paraId="1456071D" w14:textId="77777777" w:rsidTr="00045001">
        <w:tc>
          <w:tcPr>
            <w:tcW w:w="3261" w:type="dxa"/>
            <w:tcMar>
              <w:top w:w="28" w:type="dxa"/>
              <w:left w:w="28" w:type="dxa"/>
              <w:bottom w:w="28" w:type="dxa"/>
              <w:right w:w="28" w:type="dxa"/>
            </w:tcMar>
            <w:vAlign w:val="center"/>
          </w:tcPr>
          <w:p w14:paraId="5F427A2D"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1)Member</w:t>
            </w:r>
            <w:proofErr w:type="gramEnd"/>
            <w:r w:rsidRPr="009C3E96">
              <w:rPr>
                <w:rFonts w:ascii="Times New Roman" w:eastAsia="NSimSun" w:hAnsi="Times New Roman" w:cs="Lucida Sans"/>
                <w:kern w:val="3"/>
                <w:sz w:val="20"/>
                <w:szCs w:val="20"/>
                <w:lang w:val="en-US" w:eastAsia="zh-CN" w:bidi="hi-IN"/>
              </w:rPr>
              <w:t xml:space="preserve"> States shall ensure that all relevant information concerning the application of Articles 5</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6 is available through a single information point.</w:t>
            </w:r>
          </w:p>
        </w:tc>
      </w:tr>
      <w:tr w:rsidR="009C3E96" w:rsidRPr="009C3E96" w14:paraId="2B2A865C" w14:textId="77777777" w:rsidTr="00045001">
        <w:tc>
          <w:tcPr>
            <w:tcW w:w="3261" w:type="dxa"/>
            <w:tcMar>
              <w:top w:w="28" w:type="dxa"/>
              <w:left w:w="28" w:type="dxa"/>
              <w:bottom w:w="28" w:type="dxa"/>
              <w:right w:w="28" w:type="dxa"/>
            </w:tcMar>
            <w:vAlign w:val="center"/>
          </w:tcPr>
          <w:p w14:paraId="435B9331"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2)The</w:t>
            </w:r>
            <w:proofErr w:type="gramEnd"/>
            <w:r w:rsidRPr="009C3E96">
              <w:rPr>
                <w:rFonts w:ascii="Times New Roman" w:eastAsia="NSimSun" w:hAnsi="Times New Roman" w:cs="Lucida Sans"/>
                <w:kern w:val="3"/>
                <w:sz w:val="20"/>
                <w:szCs w:val="20"/>
                <w:lang w:val="en-US" w:eastAsia="zh-CN" w:bidi="hi-IN"/>
              </w:rPr>
              <w:t xml:space="preserve"> single information point shall receive requests for the re-use of the categories of data referred to in Article 3 (1)</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shall transmit them to the competent public sector bodies,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the competent bodies referred to in Article 7 (1), where relevant. The single information point shall make available by electronic means a register of available data resources containing relevant information describing the nature of available data.</w:t>
            </w:r>
          </w:p>
        </w:tc>
      </w:tr>
      <w:tr w:rsidR="009C3E96" w:rsidRPr="009C3E96" w14:paraId="28368C52" w14:textId="77777777" w:rsidTr="00045001">
        <w:tc>
          <w:tcPr>
            <w:tcW w:w="3261" w:type="dxa"/>
            <w:tcMar>
              <w:top w:w="28" w:type="dxa"/>
              <w:left w:w="28" w:type="dxa"/>
              <w:bottom w:w="28" w:type="dxa"/>
              <w:right w:w="28" w:type="dxa"/>
            </w:tcMar>
            <w:vAlign w:val="center"/>
          </w:tcPr>
          <w:p w14:paraId="19713CCF"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3)Requests</w:t>
            </w:r>
            <w:proofErr w:type="gramEnd"/>
            <w:r w:rsidRPr="009C3E96">
              <w:rPr>
                <w:rFonts w:ascii="Times New Roman" w:eastAsia="NSimSun" w:hAnsi="Times New Roman" w:cs="Lucida Sans"/>
                <w:kern w:val="3"/>
                <w:sz w:val="20"/>
                <w:szCs w:val="20"/>
                <w:lang w:val="en-US" w:eastAsia="zh-CN" w:bidi="hi-IN"/>
              </w:rPr>
              <w:t xml:space="preserve"> for the re-use of the categories of data referred to in Article 3 (1) shall be granted</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refused by the competent public sector bodies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the competent bodies referred to in Article 7 (1) within a reasonable time,</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b/>
                <w:i/>
                <w:color w:val="FF0000"/>
                <w:kern w:val="3"/>
                <w:sz w:val="20"/>
                <w:szCs w:val="20"/>
                <w:shd w:val="clear" w:color="auto" w:fill="FFFF00"/>
                <w:lang w:val="en-US" w:eastAsia="zh-CN" w:bidi="hi-IN"/>
              </w:rPr>
              <w:t>and</w:t>
            </w:r>
            <w:r w:rsidRPr="009C3E96">
              <w:rPr>
                <w:rFonts w:ascii="Times New Roman" w:eastAsia="NSimSun" w:hAnsi="Times New Roman" w:cs="Lucida Sans"/>
                <w:kern w:val="3"/>
                <w:sz w:val="20"/>
                <w:szCs w:val="20"/>
                <w:shd w:val="clear" w:color="auto" w:fill="FFFF00"/>
                <w:lang w:val="en-US" w:eastAsia="zh-CN" w:bidi="hi-IN"/>
              </w:rPr>
              <w:t xml:space="preserve"> in any case</w:t>
            </w:r>
            <w:r w:rsidRPr="009C3E96">
              <w:rPr>
                <w:rFonts w:ascii="Times New Roman" w:eastAsia="NSimSun" w:hAnsi="Times New Roman" w:cs="Lucida Sans"/>
                <w:kern w:val="3"/>
                <w:sz w:val="20"/>
                <w:szCs w:val="20"/>
                <w:lang w:val="en-US" w:eastAsia="zh-CN" w:bidi="hi-IN"/>
              </w:rPr>
              <w:t xml:space="preserve"> within two months from the date of the request.</w:t>
            </w:r>
          </w:p>
        </w:tc>
      </w:tr>
      <w:tr w:rsidR="009C3E96" w:rsidRPr="009C3E96" w14:paraId="76B7A28D" w14:textId="77777777" w:rsidTr="00045001">
        <w:tc>
          <w:tcPr>
            <w:tcW w:w="3261" w:type="dxa"/>
            <w:tcMar>
              <w:top w:w="28" w:type="dxa"/>
              <w:left w:w="28" w:type="dxa"/>
              <w:bottom w:w="28" w:type="dxa"/>
              <w:right w:w="28" w:type="dxa"/>
            </w:tcMar>
            <w:vAlign w:val="center"/>
          </w:tcPr>
          <w:p w14:paraId="4FB1E554"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4)Any</w:t>
            </w:r>
            <w:proofErr w:type="gramEnd"/>
            <w:r w:rsidRPr="009C3E96">
              <w:rPr>
                <w:rFonts w:ascii="Times New Roman" w:eastAsia="NSimSun" w:hAnsi="Times New Roman" w:cs="Lucida Sans"/>
                <w:kern w:val="3"/>
                <w:sz w:val="20"/>
                <w:szCs w:val="20"/>
                <w:lang w:val="en-US" w:eastAsia="zh-CN" w:bidi="hi-IN"/>
              </w:rPr>
              <w:t xml:space="preserve"> natural</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legal person affected by a decision of a </w:t>
            </w:r>
            <w:r w:rsidRPr="009C3E96">
              <w:rPr>
                <w:rFonts w:ascii="Times New Roman" w:eastAsia="NSimSun" w:hAnsi="Times New Roman" w:cs="Lucida Sans"/>
                <w:kern w:val="3"/>
                <w:sz w:val="20"/>
                <w:szCs w:val="20"/>
                <w:u w:val="single"/>
                <w:lang w:val="en-US" w:eastAsia="zh-CN" w:bidi="hi-IN"/>
              </w:rPr>
              <w:t>public sector body</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of a competent body, as the case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be, shall have the right to an effective judicial remedy against such decision before the courts of the Member State where the relevant body is located.</w:t>
            </w:r>
          </w:p>
        </w:tc>
      </w:tr>
      <w:tr w:rsidR="009C3E96" w:rsidRPr="009C3E96" w14:paraId="2C6E0ABA" w14:textId="77777777" w:rsidTr="00045001">
        <w:tc>
          <w:tcPr>
            <w:tcW w:w="3261" w:type="dxa"/>
            <w:tcMar>
              <w:top w:w="28" w:type="dxa"/>
              <w:left w:w="28" w:type="dxa"/>
              <w:bottom w:w="28" w:type="dxa"/>
              <w:right w:w="28" w:type="dxa"/>
            </w:tcMar>
            <w:vAlign w:val="center"/>
          </w:tcPr>
          <w:p w14:paraId="7DE3EFA8"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Chapter iii requirements applicable to data sharing services</w:t>
            </w:r>
          </w:p>
        </w:tc>
      </w:tr>
      <w:tr w:rsidR="009C3E96" w:rsidRPr="009C3E96" w14:paraId="15A7D08D" w14:textId="77777777" w:rsidTr="00045001">
        <w:tc>
          <w:tcPr>
            <w:tcW w:w="3261" w:type="dxa"/>
            <w:tcMar>
              <w:top w:w="28" w:type="dxa"/>
              <w:left w:w="28" w:type="dxa"/>
              <w:bottom w:w="28" w:type="dxa"/>
              <w:right w:w="28" w:type="dxa"/>
            </w:tcMar>
            <w:vAlign w:val="center"/>
          </w:tcPr>
          <w:p w14:paraId="149E3D71"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Article 9 Providers of data sharing services</w:t>
            </w:r>
          </w:p>
        </w:tc>
      </w:tr>
      <w:tr w:rsidR="009C3E96" w:rsidRPr="009C3E96" w14:paraId="10FCBB8C" w14:textId="77777777" w:rsidTr="00045001">
        <w:tc>
          <w:tcPr>
            <w:tcW w:w="3261" w:type="dxa"/>
            <w:tcMar>
              <w:top w:w="28" w:type="dxa"/>
              <w:left w:w="28" w:type="dxa"/>
              <w:bottom w:w="28" w:type="dxa"/>
              <w:right w:w="28" w:type="dxa"/>
            </w:tcMar>
            <w:vAlign w:val="center"/>
          </w:tcPr>
          <w:p w14:paraId="61F8630C"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1)The</w:t>
            </w:r>
            <w:proofErr w:type="gramEnd"/>
            <w:r w:rsidRPr="009C3E96">
              <w:rPr>
                <w:rFonts w:ascii="Times New Roman" w:eastAsia="NSimSun" w:hAnsi="Times New Roman" w:cs="Lucida Sans"/>
                <w:kern w:val="3"/>
                <w:sz w:val="20"/>
                <w:szCs w:val="20"/>
                <w:lang w:val="en-US" w:eastAsia="zh-CN" w:bidi="hi-IN"/>
              </w:rPr>
              <w:t xml:space="preserve"> provision of the following data sharing services shall be subject to a notification procedure:</w:t>
            </w:r>
          </w:p>
        </w:tc>
      </w:tr>
      <w:tr w:rsidR="009C3E96" w:rsidRPr="009C3E96" w14:paraId="69AD26A2" w14:textId="77777777" w:rsidTr="00045001">
        <w:tc>
          <w:tcPr>
            <w:tcW w:w="3261" w:type="dxa"/>
            <w:tcMar>
              <w:top w:w="28" w:type="dxa"/>
              <w:left w:w="28" w:type="dxa"/>
              <w:bottom w:w="28" w:type="dxa"/>
              <w:right w:w="28" w:type="dxa"/>
            </w:tcMar>
            <w:vAlign w:val="center"/>
          </w:tcPr>
          <w:p w14:paraId="4AB3AAD2"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(a)intermediation services between data holders which are legal persons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potential data users, including making available the technical</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other means to enable such services; those services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include bilateral</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multilateral exchanges of data</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the creation of platforms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databases enabling the exchange</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joint exploitation of data, </w:t>
            </w:r>
            <w:r w:rsidRPr="009C3E96">
              <w:rPr>
                <w:rFonts w:ascii="Times New Roman" w:eastAsia="NSimSun" w:hAnsi="Times New Roman" w:cs="Lucida Sans"/>
                <w:b/>
                <w:bCs/>
                <w:i/>
                <w:iCs/>
                <w:color w:val="C9211E"/>
                <w:kern w:val="3"/>
                <w:sz w:val="20"/>
                <w:szCs w:val="20"/>
                <w:lang w:val="en-US" w:eastAsia="zh-CN" w:bidi="hi-IN"/>
              </w:rPr>
              <w:t>as well as</w:t>
            </w:r>
            <w:r w:rsidRPr="009C3E96">
              <w:rPr>
                <w:rFonts w:ascii="Times New Roman" w:eastAsia="NSimSun" w:hAnsi="Times New Roman" w:cs="Lucida Sans"/>
                <w:kern w:val="3"/>
                <w:sz w:val="20"/>
                <w:szCs w:val="20"/>
                <w:lang w:val="en-US" w:eastAsia="zh-CN" w:bidi="hi-IN"/>
              </w:rPr>
              <w:t xml:space="preserve"> the establishment of a specific infrastructure for the interconnection of data holders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data users;</w:t>
            </w:r>
          </w:p>
        </w:tc>
      </w:tr>
      <w:tr w:rsidR="009C3E96" w:rsidRPr="009C3E96" w14:paraId="2624E2C8" w14:textId="77777777" w:rsidTr="00045001">
        <w:tc>
          <w:tcPr>
            <w:tcW w:w="3261" w:type="dxa"/>
            <w:tcMar>
              <w:top w:w="28" w:type="dxa"/>
              <w:left w:w="28" w:type="dxa"/>
              <w:bottom w:w="28" w:type="dxa"/>
              <w:right w:w="28" w:type="dxa"/>
            </w:tcMar>
            <w:vAlign w:val="center"/>
          </w:tcPr>
          <w:p w14:paraId="32B007B8"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(b)intermediation services between data subjects that seek to make their personal data available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potential data users, including making available the technical</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other means to enable such services, in the exercise of the rights provided in Regulation (EU) 2016/679;</w:t>
            </w:r>
          </w:p>
        </w:tc>
      </w:tr>
      <w:tr w:rsidR="009C3E96" w:rsidRPr="009C3E96" w14:paraId="1B8AD0C9" w14:textId="77777777" w:rsidTr="00045001">
        <w:tc>
          <w:tcPr>
            <w:tcW w:w="3261" w:type="dxa"/>
            <w:tcMar>
              <w:top w:w="28" w:type="dxa"/>
              <w:left w:w="28" w:type="dxa"/>
              <w:bottom w:w="28" w:type="dxa"/>
              <w:right w:w="28" w:type="dxa"/>
            </w:tcMar>
            <w:vAlign w:val="center"/>
          </w:tcPr>
          <w:p w14:paraId="701CCA53"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shd w:val="clear" w:color="auto" w:fill="FFFF00"/>
                <w:lang w:val="en-US" w:eastAsia="zh-CN" w:bidi="hi-IN"/>
              </w:rPr>
            </w:pPr>
            <w:r w:rsidRPr="009C3E96">
              <w:rPr>
                <w:rFonts w:ascii="Times New Roman" w:eastAsia="NSimSun" w:hAnsi="Times New Roman" w:cs="Lucida Sans"/>
                <w:kern w:val="3"/>
                <w:sz w:val="20"/>
                <w:szCs w:val="20"/>
                <w:lang w:val="en-US" w:eastAsia="zh-CN" w:bidi="hi-IN"/>
              </w:rPr>
              <w:t>(c)services of data cooperatives, that is to say services supporting data subjects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one-person companies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micro, small</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medium-sized enterprises, who are members of the cooperative</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who confer the power to the cooperative to negotiate </w:t>
            </w:r>
            <w:r w:rsidRPr="009C3E96">
              <w:rPr>
                <w:rFonts w:ascii="Times New Roman" w:eastAsia="NSimSun" w:hAnsi="Times New Roman" w:cs="Lucida Sans"/>
                <w:kern w:val="3"/>
                <w:sz w:val="20"/>
                <w:szCs w:val="20"/>
                <w:u w:val="single"/>
                <w:lang w:val="en-US" w:eastAsia="zh-CN" w:bidi="hi-IN"/>
              </w:rPr>
              <w:t>terms</w:t>
            </w:r>
            <w:r w:rsidRPr="009C3E96">
              <w:rPr>
                <w:rFonts w:ascii="Times New Roman" w:eastAsia="NSimSun" w:hAnsi="Times New Roman" w:cs="Lucida Sans"/>
                <w:b/>
                <w:i/>
                <w:color w:val="FF0000"/>
                <w:kern w:val="3"/>
                <w:sz w:val="20"/>
                <w:szCs w:val="20"/>
                <w:u w:val="single"/>
                <w:lang w:val="en-US" w:eastAsia="zh-CN" w:bidi="hi-IN"/>
              </w:rPr>
              <w:t xml:space="preserve"> and</w:t>
            </w:r>
            <w:r w:rsidRPr="009C3E96">
              <w:rPr>
                <w:rFonts w:ascii="Times New Roman" w:eastAsia="NSimSun" w:hAnsi="Times New Roman" w:cs="Lucida Sans"/>
                <w:kern w:val="3"/>
                <w:sz w:val="20"/>
                <w:szCs w:val="20"/>
                <w:u w:val="single"/>
                <w:lang w:val="en-US" w:eastAsia="zh-CN" w:bidi="hi-IN"/>
              </w:rPr>
              <w:t xml:space="preserve"> conditions</w:t>
            </w:r>
            <w:r w:rsidRPr="009C3E96">
              <w:rPr>
                <w:rFonts w:ascii="Times New Roman" w:eastAsia="NSimSun" w:hAnsi="Times New Roman" w:cs="Lucida Sans"/>
                <w:kern w:val="3"/>
                <w:sz w:val="20"/>
                <w:szCs w:val="20"/>
                <w:lang w:val="en-US" w:eastAsia="zh-CN" w:bidi="hi-IN"/>
              </w:rPr>
              <w:t xml:space="preserve"> for data processing before they consent,</w:t>
            </w:r>
            <w:r w:rsidRPr="009C3E96">
              <w:rPr>
                <w:rFonts w:ascii="Times New Roman" w:eastAsia="NSimSun" w:hAnsi="Times New Roman" w:cs="Lucida Sans"/>
                <w:kern w:val="3"/>
                <w:sz w:val="20"/>
                <w:szCs w:val="20"/>
                <w:shd w:val="clear" w:color="auto" w:fill="FFFF00"/>
                <w:lang w:val="en-US" w:eastAsia="zh-CN" w:bidi="hi-IN"/>
              </w:rPr>
              <w:t xml:space="preserve"> in making informed choices before consenting to data processing,</w:t>
            </w:r>
            <w:r w:rsidRPr="009C3E96">
              <w:rPr>
                <w:rFonts w:ascii="Times New Roman" w:eastAsia="NSimSun" w:hAnsi="Times New Roman" w:cs="Lucida Sans"/>
                <w:b/>
                <w:i/>
                <w:color w:val="FF0000"/>
                <w:kern w:val="3"/>
                <w:sz w:val="20"/>
                <w:szCs w:val="20"/>
                <w:shd w:val="clear" w:color="auto" w:fill="FFFF00"/>
                <w:lang w:val="en-US" w:eastAsia="zh-CN" w:bidi="hi-IN"/>
              </w:rPr>
              <w:t xml:space="preserve"> and</w:t>
            </w:r>
            <w:r w:rsidRPr="009C3E96">
              <w:rPr>
                <w:rFonts w:ascii="Times New Roman" w:eastAsia="NSimSun" w:hAnsi="Times New Roman" w:cs="Lucida Sans"/>
                <w:kern w:val="3"/>
                <w:sz w:val="20"/>
                <w:szCs w:val="20"/>
                <w:shd w:val="clear" w:color="auto" w:fill="FFFF00"/>
                <w:lang w:val="en-US" w:eastAsia="zh-CN" w:bidi="hi-IN"/>
              </w:rPr>
              <w:t xml:space="preserve"> allowing for mechanisms to exchange views on data processing purposes</w:t>
            </w:r>
            <w:r w:rsidRPr="009C3E96">
              <w:rPr>
                <w:rFonts w:ascii="Times New Roman" w:eastAsia="NSimSun" w:hAnsi="Times New Roman" w:cs="Lucida Sans"/>
                <w:b/>
                <w:i/>
                <w:color w:val="FF0000"/>
                <w:kern w:val="3"/>
                <w:sz w:val="20"/>
                <w:szCs w:val="20"/>
                <w:shd w:val="clear" w:color="auto" w:fill="FFFF00"/>
                <w:lang w:val="en-US" w:eastAsia="zh-CN" w:bidi="hi-IN"/>
              </w:rPr>
              <w:t xml:space="preserve"> and</w:t>
            </w:r>
            <w:r w:rsidRPr="009C3E96">
              <w:rPr>
                <w:rFonts w:ascii="Times New Roman" w:eastAsia="NSimSun" w:hAnsi="Times New Roman" w:cs="Lucida Sans"/>
                <w:kern w:val="3"/>
                <w:sz w:val="20"/>
                <w:szCs w:val="20"/>
                <w:shd w:val="clear" w:color="auto" w:fill="FFFF00"/>
                <w:lang w:val="en-US" w:eastAsia="zh-CN" w:bidi="hi-IN"/>
              </w:rPr>
              <w:t xml:space="preserve"> conditions that </w:t>
            </w:r>
            <w:r w:rsidRPr="009C3E96">
              <w:rPr>
                <w:rFonts w:ascii="Times New Roman" w:eastAsia="NSimSun" w:hAnsi="Times New Roman" w:cs="Lucida Sans"/>
                <w:color w:val="00FFFF"/>
                <w:kern w:val="3"/>
                <w:sz w:val="20"/>
                <w:szCs w:val="20"/>
                <w:shd w:val="clear" w:color="auto" w:fill="FFFF00"/>
                <w:lang w:val="en-US" w:eastAsia="zh-CN" w:bidi="hi-IN"/>
              </w:rPr>
              <w:t>would</w:t>
            </w:r>
            <w:r w:rsidRPr="009C3E96">
              <w:rPr>
                <w:rFonts w:ascii="Times New Roman" w:eastAsia="NSimSun" w:hAnsi="Times New Roman" w:cs="Lucida Sans"/>
                <w:kern w:val="3"/>
                <w:sz w:val="20"/>
                <w:szCs w:val="20"/>
                <w:shd w:val="clear" w:color="auto" w:fill="FFFF00"/>
                <w:lang w:val="en-US" w:eastAsia="zh-CN" w:bidi="hi-IN"/>
              </w:rPr>
              <w:t xml:space="preserve"> best represent the interests of data subjects</w:t>
            </w:r>
            <w:r w:rsidRPr="009C3E96">
              <w:rPr>
                <w:rFonts w:ascii="Times New Roman" w:eastAsia="NSimSun" w:hAnsi="Times New Roman" w:cs="Lucida Sans"/>
                <w:b/>
                <w:i/>
                <w:color w:val="00CC33"/>
                <w:kern w:val="3"/>
                <w:sz w:val="20"/>
                <w:szCs w:val="20"/>
                <w:shd w:val="clear" w:color="auto" w:fill="FFFF00"/>
                <w:lang w:val="en-US" w:eastAsia="zh-CN" w:bidi="hi-IN"/>
              </w:rPr>
              <w:t xml:space="preserve"> or </w:t>
            </w:r>
            <w:r w:rsidRPr="009C3E96">
              <w:rPr>
                <w:rFonts w:ascii="Times New Roman" w:eastAsia="NSimSun" w:hAnsi="Times New Roman" w:cs="Lucida Sans"/>
                <w:kern w:val="3"/>
                <w:sz w:val="20"/>
                <w:szCs w:val="20"/>
                <w:shd w:val="clear" w:color="auto" w:fill="FFFF00"/>
                <w:lang w:val="en-US" w:eastAsia="zh-CN" w:bidi="hi-IN"/>
              </w:rPr>
              <w:t>legal persons.</w:t>
            </w:r>
          </w:p>
        </w:tc>
      </w:tr>
      <w:tr w:rsidR="009C3E96" w:rsidRPr="009C3E96" w14:paraId="2044F55D" w14:textId="77777777" w:rsidTr="00045001">
        <w:tc>
          <w:tcPr>
            <w:tcW w:w="3261" w:type="dxa"/>
            <w:tcMar>
              <w:top w:w="28" w:type="dxa"/>
              <w:left w:w="28" w:type="dxa"/>
              <w:bottom w:w="28" w:type="dxa"/>
              <w:right w:w="28" w:type="dxa"/>
            </w:tcMar>
            <w:vAlign w:val="center"/>
          </w:tcPr>
          <w:p w14:paraId="37786199"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2)This</w:t>
            </w:r>
            <w:proofErr w:type="gramEnd"/>
            <w:r w:rsidRPr="009C3E96">
              <w:rPr>
                <w:rFonts w:ascii="Times New Roman" w:eastAsia="NSimSun" w:hAnsi="Times New Roman" w:cs="Lucida Sans"/>
                <w:kern w:val="3"/>
                <w:sz w:val="20"/>
                <w:szCs w:val="20"/>
                <w:lang w:val="en-US" w:eastAsia="zh-CN" w:bidi="hi-IN"/>
              </w:rPr>
              <w:t xml:space="preserve"> Chapter shall be without prejudice to the application of other Union</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national law to providers of data sharing services, including powers of supervisory authorities to ensure compliance with applicable law, in particular as regard the protection of personal data</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competition law.</w:t>
            </w:r>
          </w:p>
        </w:tc>
      </w:tr>
      <w:tr w:rsidR="009C3E96" w:rsidRPr="009C3E96" w14:paraId="73939DA5" w14:textId="77777777" w:rsidTr="00045001">
        <w:tc>
          <w:tcPr>
            <w:tcW w:w="3261" w:type="dxa"/>
            <w:tcMar>
              <w:top w:w="28" w:type="dxa"/>
              <w:left w:w="28" w:type="dxa"/>
              <w:bottom w:w="28" w:type="dxa"/>
              <w:right w:w="28" w:type="dxa"/>
            </w:tcMar>
            <w:vAlign w:val="center"/>
          </w:tcPr>
          <w:p w14:paraId="1085AEE7"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Article 10 Notification of data sharing service providers</w:t>
            </w:r>
          </w:p>
        </w:tc>
      </w:tr>
      <w:tr w:rsidR="009C3E96" w:rsidRPr="009C3E96" w14:paraId="6CAB45C6" w14:textId="77777777" w:rsidTr="00045001">
        <w:tc>
          <w:tcPr>
            <w:tcW w:w="3261" w:type="dxa"/>
            <w:tcMar>
              <w:top w:w="28" w:type="dxa"/>
              <w:left w:w="28" w:type="dxa"/>
              <w:bottom w:w="28" w:type="dxa"/>
              <w:right w:w="28" w:type="dxa"/>
            </w:tcMar>
            <w:vAlign w:val="center"/>
          </w:tcPr>
          <w:p w14:paraId="0113B8F5"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1)Any</w:t>
            </w:r>
            <w:proofErr w:type="gramEnd"/>
            <w:r w:rsidRPr="009C3E96">
              <w:rPr>
                <w:rFonts w:ascii="Times New Roman" w:eastAsia="NSimSun" w:hAnsi="Times New Roman" w:cs="Lucida Sans"/>
                <w:kern w:val="3"/>
                <w:sz w:val="20"/>
                <w:szCs w:val="20"/>
                <w:lang w:val="en-US" w:eastAsia="zh-CN" w:bidi="hi-IN"/>
              </w:rPr>
              <w:t xml:space="preserve"> provider of data sharing services who intends to provide the services referred to in Article 9 (1) shall submit a notification to the competent authority referred to in Article 12.</w:t>
            </w:r>
          </w:p>
        </w:tc>
      </w:tr>
      <w:tr w:rsidR="009C3E96" w:rsidRPr="009C3E96" w14:paraId="0D3FCD2E" w14:textId="77777777" w:rsidTr="00045001">
        <w:tc>
          <w:tcPr>
            <w:tcW w:w="3261" w:type="dxa"/>
            <w:tcMar>
              <w:top w:w="28" w:type="dxa"/>
              <w:left w:w="28" w:type="dxa"/>
              <w:bottom w:w="28" w:type="dxa"/>
              <w:right w:w="28" w:type="dxa"/>
            </w:tcMar>
            <w:vAlign w:val="center"/>
          </w:tcPr>
          <w:p w14:paraId="01A0B4AC"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2)For</w:t>
            </w:r>
            <w:proofErr w:type="gramEnd"/>
            <w:r w:rsidRPr="009C3E96">
              <w:rPr>
                <w:rFonts w:ascii="Times New Roman" w:eastAsia="NSimSun" w:hAnsi="Times New Roman" w:cs="Lucida Sans"/>
                <w:kern w:val="3"/>
                <w:sz w:val="20"/>
                <w:szCs w:val="20"/>
                <w:lang w:val="en-US" w:eastAsia="zh-CN" w:bidi="hi-IN"/>
              </w:rPr>
              <w:t xml:space="preserve"> the purposes of this Regulation, a provider of data sharing services with establishments in more than one Member State, shall be deemed to be</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 xml:space="preserve"> the </w:t>
            </w:r>
            <w:r w:rsidRPr="009C3E96">
              <w:rPr>
                <w:rFonts w:ascii="Times New Roman" w:eastAsia="NSimSun" w:hAnsi="Times New Roman" w:cs="Lucida Sans"/>
                <w:kern w:val="3"/>
                <w:sz w:val="20"/>
                <w:szCs w:val="20"/>
                <w:u w:val="single"/>
                <w:lang w:val="en-US" w:eastAsia="zh-CN" w:bidi="hi-IN"/>
              </w:rPr>
              <w:t>jurisdiction</w:t>
            </w:r>
            <w:r w:rsidRPr="009C3E96">
              <w:rPr>
                <w:rFonts w:ascii="Times New Roman" w:eastAsia="NSimSun" w:hAnsi="Times New Roman" w:cs="Lucida Sans"/>
                <w:kern w:val="3"/>
                <w:sz w:val="20"/>
                <w:szCs w:val="20"/>
                <w:lang w:val="en-US" w:eastAsia="zh-CN" w:bidi="hi-IN"/>
              </w:rPr>
              <w:t xml:space="preserve"> of the Member State in which it has its main establishment.</w:t>
            </w:r>
          </w:p>
        </w:tc>
      </w:tr>
      <w:tr w:rsidR="009C3E96" w:rsidRPr="009C3E96" w14:paraId="4EC5D504" w14:textId="77777777" w:rsidTr="00045001">
        <w:tc>
          <w:tcPr>
            <w:tcW w:w="3261" w:type="dxa"/>
            <w:tcMar>
              <w:top w:w="28" w:type="dxa"/>
              <w:left w:w="28" w:type="dxa"/>
              <w:bottom w:w="28" w:type="dxa"/>
              <w:right w:w="28" w:type="dxa"/>
            </w:tcMar>
            <w:vAlign w:val="center"/>
          </w:tcPr>
          <w:p w14:paraId="63AF1502"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(3)A provider of data sharing services that is not established in the Union, but offers the services referred to in Article 9 (1) within the Union, shall appoint a legal representative in one of the Member States in which those services are offered. The provider shall be deemed to be</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 xml:space="preserve"> the jurisdiction of the Member State in which the legal representative is established.</w:t>
            </w:r>
          </w:p>
        </w:tc>
      </w:tr>
      <w:tr w:rsidR="009C3E96" w:rsidRPr="009C3E96" w14:paraId="4003FA08" w14:textId="77777777" w:rsidTr="00045001">
        <w:tc>
          <w:tcPr>
            <w:tcW w:w="3261" w:type="dxa"/>
            <w:tcMar>
              <w:top w:w="28" w:type="dxa"/>
              <w:left w:w="28" w:type="dxa"/>
              <w:bottom w:w="28" w:type="dxa"/>
              <w:right w:w="28" w:type="dxa"/>
            </w:tcMar>
            <w:vAlign w:val="center"/>
          </w:tcPr>
          <w:p w14:paraId="1689D02D"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4)Upon</w:t>
            </w:r>
            <w:proofErr w:type="gramEnd"/>
            <w:r w:rsidRPr="009C3E96">
              <w:rPr>
                <w:rFonts w:ascii="Times New Roman" w:eastAsia="NSimSun" w:hAnsi="Times New Roman" w:cs="Lucida Sans"/>
                <w:kern w:val="3"/>
                <w:sz w:val="20"/>
                <w:szCs w:val="20"/>
                <w:lang w:val="en-US" w:eastAsia="zh-CN" w:bidi="hi-IN"/>
              </w:rPr>
              <w:t xml:space="preserve"> notification, the provider of data sharing services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start the activity subject to the conditions laid down in </w:t>
            </w:r>
            <w:r w:rsidRPr="009C3E96">
              <w:rPr>
                <w:rFonts w:ascii="Times New Roman" w:eastAsia="NSimSun" w:hAnsi="Times New Roman" w:cs="Lucida Sans"/>
                <w:kern w:val="3"/>
                <w:sz w:val="20"/>
                <w:szCs w:val="20"/>
                <w:lang w:val="en-US" w:eastAsia="zh-CN" w:bidi="hi-IN"/>
              </w:rPr>
              <w:lastRenderedPageBreak/>
              <w:t>this Chapter.</w:t>
            </w:r>
          </w:p>
        </w:tc>
      </w:tr>
      <w:tr w:rsidR="009C3E96" w:rsidRPr="009C3E96" w14:paraId="3D24BDEA" w14:textId="77777777" w:rsidTr="00045001">
        <w:tc>
          <w:tcPr>
            <w:tcW w:w="3261" w:type="dxa"/>
            <w:tcMar>
              <w:top w:w="28" w:type="dxa"/>
              <w:left w:w="28" w:type="dxa"/>
              <w:bottom w:w="28" w:type="dxa"/>
              <w:right w:w="28" w:type="dxa"/>
            </w:tcMar>
            <w:vAlign w:val="center"/>
          </w:tcPr>
          <w:p w14:paraId="739BDAC5"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lastRenderedPageBreak/>
              <w:t>(</w:t>
            </w:r>
            <w:proofErr w:type="gramStart"/>
            <w:r w:rsidRPr="009C3E96">
              <w:rPr>
                <w:rFonts w:ascii="Times New Roman" w:eastAsia="NSimSun" w:hAnsi="Times New Roman" w:cs="Lucida Sans"/>
                <w:kern w:val="3"/>
                <w:sz w:val="20"/>
                <w:szCs w:val="20"/>
                <w:lang w:val="en-US" w:eastAsia="zh-CN" w:bidi="hi-IN"/>
              </w:rPr>
              <w:t>5)The</w:t>
            </w:r>
            <w:proofErr w:type="gramEnd"/>
            <w:r w:rsidRPr="009C3E96">
              <w:rPr>
                <w:rFonts w:ascii="Times New Roman" w:eastAsia="NSimSun" w:hAnsi="Times New Roman" w:cs="Lucida Sans"/>
                <w:kern w:val="3"/>
                <w:sz w:val="20"/>
                <w:szCs w:val="20"/>
                <w:lang w:val="en-US" w:eastAsia="zh-CN" w:bidi="hi-IN"/>
              </w:rPr>
              <w:t xml:space="preserve"> notification shall entitle the provider to provide data sharing services in all Member States.</w:t>
            </w:r>
          </w:p>
        </w:tc>
      </w:tr>
      <w:tr w:rsidR="009C3E96" w:rsidRPr="009C3E96" w14:paraId="3AE11275" w14:textId="77777777" w:rsidTr="00045001">
        <w:tc>
          <w:tcPr>
            <w:tcW w:w="3261" w:type="dxa"/>
            <w:tcMar>
              <w:top w:w="28" w:type="dxa"/>
              <w:left w:w="28" w:type="dxa"/>
              <w:bottom w:w="28" w:type="dxa"/>
              <w:right w:w="28" w:type="dxa"/>
            </w:tcMar>
            <w:vAlign w:val="center"/>
          </w:tcPr>
          <w:p w14:paraId="459687B5"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6)The</w:t>
            </w:r>
            <w:proofErr w:type="gramEnd"/>
            <w:r w:rsidRPr="009C3E96">
              <w:rPr>
                <w:rFonts w:ascii="Times New Roman" w:eastAsia="NSimSun" w:hAnsi="Times New Roman" w:cs="Lucida Sans"/>
                <w:kern w:val="3"/>
                <w:sz w:val="20"/>
                <w:szCs w:val="20"/>
                <w:lang w:val="en-US" w:eastAsia="zh-CN" w:bidi="hi-IN"/>
              </w:rPr>
              <w:t xml:space="preserve"> notification shall include the following information:</w:t>
            </w:r>
          </w:p>
        </w:tc>
      </w:tr>
      <w:tr w:rsidR="009C3E96" w:rsidRPr="009C3E96" w14:paraId="472FE5FD" w14:textId="77777777" w:rsidTr="00045001">
        <w:tc>
          <w:tcPr>
            <w:tcW w:w="3261" w:type="dxa"/>
            <w:tcMar>
              <w:top w:w="28" w:type="dxa"/>
              <w:left w:w="28" w:type="dxa"/>
              <w:bottom w:w="28" w:type="dxa"/>
              <w:right w:w="28" w:type="dxa"/>
            </w:tcMar>
            <w:vAlign w:val="center"/>
          </w:tcPr>
          <w:p w14:paraId="678DD4F7"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(a)the name of the provider of data sharing services;</w:t>
            </w:r>
          </w:p>
        </w:tc>
      </w:tr>
      <w:tr w:rsidR="009C3E96" w:rsidRPr="009C3E96" w14:paraId="241DDA0F" w14:textId="77777777" w:rsidTr="00045001">
        <w:tc>
          <w:tcPr>
            <w:tcW w:w="3261" w:type="dxa"/>
            <w:tcMar>
              <w:top w:w="28" w:type="dxa"/>
              <w:left w:w="28" w:type="dxa"/>
              <w:bottom w:w="28" w:type="dxa"/>
              <w:right w:w="28" w:type="dxa"/>
            </w:tcMar>
            <w:vAlign w:val="center"/>
          </w:tcPr>
          <w:p w14:paraId="13970815"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(b)the provider’s legal status, form</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registration number, where the provider is registered in trade</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in another similar public register;</w:t>
            </w:r>
          </w:p>
        </w:tc>
      </w:tr>
      <w:tr w:rsidR="009C3E96" w:rsidRPr="009C3E96" w14:paraId="347ED7AA" w14:textId="77777777" w:rsidTr="00045001">
        <w:tc>
          <w:tcPr>
            <w:tcW w:w="3261" w:type="dxa"/>
            <w:tcMar>
              <w:top w:w="28" w:type="dxa"/>
              <w:left w:w="28" w:type="dxa"/>
              <w:bottom w:w="28" w:type="dxa"/>
              <w:right w:w="28" w:type="dxa"/>
            </w:tcMar>
            <w:vAlign w:val="center"/>
          </w:tcPr>
          <w:p w14:paraId="28432F6B"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(c)the address of the provider’s main establishment in the Union, if any,</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where applicable, any secondary branch in another Member State</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that of the legal representative designated pursuant to paragraph 3;</w:t>
            </w:r>
          </w:p>
        </w:tc>
      </w:tr>
      <w:tr w:rsidR="009C3E96" w:rsidRPr="009C3E96" w14:paraId="6D68F89D" w14:textId="77777777" w:rsidTr="00045001">
        <w:tc>
          <w:tcPr>
            <w:tcW w:w="3261" w:type="dxa"/>
            <w:tcMar>
              <w:top w:w="28" w:type="dxa"/>
              <w:left w:w="28" w:type="dxa"/>
              <w:bottom w:w="28" w:type="dxa"/>
              <w:right w:w="28" w:type="dxa"/>
            </w:tcMar>
            <w:vAlign w:val="center"/>
          </w:tcPr>
          <w:p w14:paraId="01246CA7"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(d)a website where information on the provider</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activities</w:t>
            </w:r>
            <w:r w:rsidRPr="009C3E96">
              <w:rPr>
                <w:rFonts w:ascii="Times New Roman" w:eastAsia="NSimSun" w:hAnsi="Times New Roman" w:cs="Lucida Sans"/>
                <w:color w:val="00FFFF"/>
                <w:kern w:val="3"/>
                <w:sz w:val="20"/>
                <w:szCs w:val="20"/>
                <w:lang w:val="en-US" w:eastAsia="zh-CN" w:bidi="hi-IN"/>
              </w:rPr>
              <w:t xml:space="preserve"> can </w:t>
            </w:r>
            <w:r w:rsidRPr="009C3E96">
              <w:rPr>
                <w:rFonts w:ascii="Times New Roman" w:eastAsia="NSimSun" w:hAnsi="Times New Roman" w:cs="Lucida Sans"/>
                <w:kern w:val="3"/>
                <w:sz w:val="20"/>
                <w:szCs w:val="20"/>
                <w:lang w:val="en-US" w:eastAsia="zh-CN" w:bidi="hi-IN"/>
              </w:rPr>
              <w:t>be found, where applicable;</w:t>
            </w:r>
          </w:p>
        </w:tc>
      </w:tr>
      <w:tr w:rsidR="009C3E96" w:rsidRPr="009C3E96" w14:paraId="50A5D2EE" w14:textId="77777777" w:rsidTr="00045001">
        <w:tc>
          <w:tcPr>
            <w:tcW w:w="3261" w:type="dxa"/>
            <w:tcMar>
              <w:top w:w="28" w:type="dxa"/>
              <w:left w:w="28" w:type="dxa"/>
              <w:bottom w:w="28" w:type="dxa"/>
              <w:right w:w="28" w:type="dxa"/>
            </w:tcMar>
            <w:vAlign w:val="center"/>
          </w:tcPr>
          <w:p w14:paraId="6F1696D8"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(e)the provider’s contact persons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contact details;</w:t>
            </w:r>
          </w:p>
        </w:tc>
      </w:tr>
      <w:tr w:rsidR="009C3E96" w:rsidRPr="009C3E96" w14:paraId="1C8EE602" w14:textId="77777777" w:rsidTr="00045001">
        <w:tc>
          <w:tcPr>
            <w:tcW w:w="3261" w:type="dxa"/>
            <w:tcMar>
              <w:top w:w="28" w:type="dxa"/>
              <w:left w:w="28" w:type="dxa"/>
              <w:bottom w:w="28" w:type="dxa"/>
              <w:right w:w="28" w:type="dxa"/>
            </w:tcMar>
            <w:vAlign w:val="center"/>
          </w:tcPr>
          <w:p w14:paraId="0499D50C"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(f)a description of the service the provider intends to provide;</w:t>
            </w:r>
          </w:p>
        </w:tc>
      </w:tr>
      <w:tr w:rsidR="009C3E96" w:rsidRPr="009C3E96" w14:paraId="64A59D5A" w14:textId="77777777" w:rsidTr="00045001">
        <w:tc>
          <w:tcPr>
            <w:tcW w:w="3261" w:type="dxa"/>
            <w:tcMar>
              <w:top w:w="28" w:type="dxa"/>
              <w:left w:w="28" w:type="dxa"/>
              <w:bottom w:w="28" w:type="dxa"/>
              <w:right w:w="28" w:type="dxa"/>
            </w:tcMar>
            <w:vAlign w:val="center"/>
          </w:tcPr>
          <w:p w14:paraId="311A9A7E"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(g)the estimated date for starting the activity;</w:t>
            </w:r>
          </w:p>
        </w:tc>
      </w:tr>
      <w:tr w:rsidR="009C3E96" w:rsidRPr="009C3E96" w14:paraId="4C8A03DE" w14:textId="77777777" w:rsidTr="00045001">
        <w:tc>
          <w:tcPr>
            <w:tcW w:w="3261" w:type="dxa"/>
            <w:tcMar>
              <w:top w:w="28" w:type="dxa"/>
              <w:left w:w="28" w:type="dxa"/>
              <w:bottom w:w="28" w:type="dxa"/>
              <w:right w:w="28" w:type="dxa"/>
            </w:tcMar>
            <w:vAlign w:val="center"/>
          </w:tcPr>
          <w:p w14:paraId="40926DC5"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(h)the Member States where the provider intends to provide services.</w:t>
            </w:r>
          </w:p>
        </w:tc>
      </w:tr>
      <w:tr w:rsidR="009C3E96" w:rsidRPr="009C3E96" w14:paraId="103AA7CE" w14:textId="77777777" w:rsidTr="00045001">
        <w:tc>
          <w:tcPr>
            <w:tcW w:w="3261" w:type="dxa"/>
            <w:tcMar>
              <w:top w:w="28" w:type="dxa"/>
              <w:left w:w="28" w:type="dxa"/>
              <w:bottom w:w="28" w:type="dxa"/>
              <w:right w:w="28" w:type="dxa"/>
            </w:tcMar>
            <w:vAlign w:val="center"/>
          </w:tcPr>
          <w:p w14:paraId="65C34BAA"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7)At</w:t>
            </w:r>
            <w:proofErr w:type="gramEnd"/>
            <w:r w:rsidRPr="009C3E96">
              <w:rPr>
                <w:rFonts w:ascii="Times New Roman" w:eastAsia="NSimSun" w:hAnsi="Times New Roman" w:cs="Lucida Sans"/>
                <w:kern w:val="3"/>
                <w:sz w:val="20"/>
                <w:szCs w:val="20"/>
                <w:lang w:val="en-US" w:eastAsia="zh-CN" w:bidi="hi-IN"/>
              </w:rPr>
              <w:t xml:space="preserve"> the request of the provider, the competent authority shall, within one week, issue a </w:t>
            </w:r>
            <w:proofErr w:type="spellStart"/>
            <w:r w:rsidRPr="009C3E96">
              <w:rPr>
                <w:rFonts w:ascii="Times New Roman" w:eastAsia="NSimSun" w:hAnsi="Times New Roman" w:cs="Lucida Sans"/>
                <w:kern w:val="3"/>
                <w:sz w:val="20"/>
                <w:szCs w:val="20"/>
                <w:lang w:val="en-US" w:eastAsia="zh-CN" w:bidi="hi-IN"/>
              </w:rPr>
              <w:t>standardised</w:t>
            </w:r>
            <w:proofErr w:type="spellEnd"/>
            <w:r w:rsidRPr="009C3E96">
              <w:rPr>
                <w:rFonts w:ascii="Times New Roman" w:eastAsia="NSimSun" w:hAnsi="Times New Roman" w:cs="Lucida Sans"/>
                <w:kern w:val="3"/>
                <w:sz w:val="20"/>
                <w:szCs w:val="20"/>
                <w:lang w:val="en-US" w:eastAsia="zh-CN" w:bidi="hi-IN"/>
              </w:rPr>
              <w:t xml:space="preserve"> declaration, confirming that the provider has submitted the notification referred to in paragraph 4.</w:t>
            </w:r>
          </w:p>
        </w:tc>
      </w:tr>
      <w:tr w:rsidR="009C3E96" w:rsidRPr="009C3E96" w14:paraId="170AAB10" w14:textId="77777777" w:rsidTr="00045001">
        <w:tc>
          <w:tcPr>
            <w:tcW w:w="3261" w:type="dxa"/>
            <w:tcMar>
              <w:top w:w="28" w:type="dxa"/>
              <w:left w:w="28" w:type="dxa"/>
              <w:bottom w:w="28" w:type="dxa"/>
              <w:right w:w="28" w:type="dxa"/>
            </w:tcMar>
            <w:vAlign w:val="center"/>
          </w:tcPr>
          <w:p w14:paraId="354444A8"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8)The</w:t>
            </w:r>
            <w:proofErr w:type="gramEnd"/>
            <w:r w:rsidRPr="009C3E96">
              <w:rPr>
                <w:rFonts w:ascii="Times New Roman" w:eastAsia="NSimSun" w:hAnsi="Times New Roman" w:cs="Lucida Sans"/>
                <w:kern w:val="3"/>
                <w:sz w:val="20"/>
                <w:szCs w:val="20"/>
                <w:lang w:val="en-US" w:eastAsia="zh-CN" w:bidi="hi-IN"/>
              </w:rPr>
              <w:t xml:space="preserve"> competent authority shall forward each notification to the national competent authorities of the Member States by electronic means, without delay.</w:t>
            </w:r>
          </w:p>
        </w:tc>
      </w:tr>
      <w:tr w:rsidR="009C3E96" w:rsidRPr="009C3E96" w14:paraId="3C8FA209" w14:textId="77777777" w:rsidTr="00045001">
        <w:tc>
          <w:tcPr>
            <w:tcW w:w="3261" w:type="dxa"/>
            <w:tcMar>
              <w:top w:w="28" w:type="dxa"/>
              <w:left w:w="28" w:type="dxa"/>
              <w:bottom w:w="28" w:type="dxa"/>
              <w:right w:w="28" w:type="dxa"/>
            </w:tcMar>
            <w:vAlign w:val="center"/>
          </w:tcPr>
          <w:p w14:paraId="0F5149FA"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9)The</w:t>
            </w:r>
            <w:proofErr w:type="gramEnd"/>
            <w:r w:rsidRPr="009C3E96">
              <w:rPr>
                <w:rFonts w:ascii="Times New Roman" w:eastAsia="NSimSun" w:hAnsi="Times New Roman" w:cs="Lucida Sans"/>
                <w:kern w:val="3"/>
                <w:sz w:val="20"/>
                <w:szCs w:val="20"/>
                <w:lang w:val="en-US" w:eastAsia="zh-CN" w:bidi="hi-IN"/>
              </w:rPr>
              <w:t xml:space="preserve"> competent authority shall notify the Commission of each new notification. The Commission shall keep a register of providers of data sharing services.</w:t>
            </w:r>
          </w:p>
        </w:tc>
      </w:tr>
      <w:tr w:rsidR="009C3E96" w:rsidRPr="009C3E96" w14:paraId="7E1514E5" w14:textId="77777777" w:rsidTr="00045001">
        <w:tc>
          <w:tcPr>
            <w:tcW w:w="3261" w:type="dxa"/>
            <w:tcMar>
              <w:top w:w="28" w:type="dxa"/>
              <w:left w:w="28" w:type="dxa"/>
              <w:bottom w:w="28" w:type="dxa"/>
              <w:right w:w="28" w:type="dxa"/>
            </w:tcMar>
            <w:vAlign w:val="center"/>
          </w:tcPr>
          <w:p w14:paraId="6D47FF2B"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10)The</w:t>
            </w:r>
            <w:proofErr w:type="gramEnd"/>
            <w:r w:rsidRPr="009C3E96">
              <w:rPr>
                <w:rFonts w:ascii="Times New Roman" w:eastAsia="NSimSun" w:hAnsi="Times New Roman" w:cs="Lucida Sans"/>
                <w:kern w:val="3"/>
                <w:sz w:val="20"/>
                <w:szCs w:val="20"/>
                <w:lang w:val="en-US" w:eastAsia="zh-CN" w:bidi="hi-IN"/>
              </w:rPr>
              <w:t xml:space="preserve"> competent authority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charge fees. Such fees shall be proportionate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objective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be based on the administrative costs related to the monitoring of compliance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other market control activities of the competent authorities in relation to notifications of data sharing services.</w:t>
            </w:r>
          </w:p>
        </w:tc>
      </w:tr>
      <w:tr w:rsidR="009C3E96" w:rsidRPr="009C3E96" w14:paraId="7B751781" w14:textId="77777777" w:rsidTr="00045001">
        <w:tc>
          <w:tcPr>
            <w:tcW w:w="3261" w:type="dxa"/>
            <w:tcMar>
              <w:top w:w="28" w:type="dxa"/>
              <w:left w:w="28" w:type="dxa"/>
              <w:bottom w:w="28" w:type="dxa"/>
              <w:right w:w="28" w:type="dxa"/>
            </w:tcMar>
            <w:vAlign w:val="center"/>
          </w:tcPr>
          <w:p w14:paraId="09CF9433"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11)Where</w:t>
            </w:r>
            <w:proofErr w:type="gramEnd"/>
            <w:r w:rsidRPr="009C3E96">
              <w:rPr>
                <w:rFonts w:ascii="Times New Roman" w:eastAsia="NSimSun" w:hAnsi="Times New Roman" w:cs="Lucida Sans"/>
                <w:kern w:val="3"/>
                <w:sz w:val="20"/>
                <w:szCs w:val="20"/>
                <w:lang w:val="en-US" w:eastAsia="zh-CN" w:bidi="hi-IN"/>
              </w:rPr>
              <w:t xml:space="preserve"> a provider of data sharing services ceases its activities, it shall notify the relevant competent authority determined pursuant to paragraphs 1, 2</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3 within 15 days. The competent authority shall forward without delay each such notification to the national competent authorities in the Member States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to the Commission by electronic means.</w:t>
            </w:r>
          </w:p>
        </w:tc>
      </w:tr>
      <w:tr w:rsidR="009C3E96" w:rsidRPr="009C3E96" w14:paraId="4BB2755E" w14:textId="77777777" w:rsidTr="00045001">
        <w:tc>
          <w:tcPr>
            <w:tcW w:w="3261" w:type="dxa"/>
            <w:tcMar>
              <w:top w:w="28" w:type="dxa"/>
              <w:left w:w="28" w:type="dxa"/>
              <w:bottom w:w="28" w:type="dxa"/>
              <w:right w:w="28" w:type="dxa"/>
            </w:tcMar>
            <w:vAlign w:val="center"/>
          </w:tcPr>
          <w:p w14:paraId="5613ABCB"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Article 11 Conditions for providing data sharing services</w:t>
            </w:r>
          </w:p>
        </w:tc>
      </w:tr>
      <w:tr w:rsidR="009C3E96" w:rsidRPr="009C3E96" w14:paraId="70AEEC27" w14:textId="77777777" w:rsidTr="00045001">
        <w:tc>
          <w:tcPr>
            <w:tcW w:w="3261" w:type="dxa"/>
            <w:tcMar>
              <w:top w:w="28" w:type="dxa"/>
              <w:left w:w="28" w:type="dxa"/>
              <w:bottom w:w="28" w:type="dxa"/>
              <w:right w:w="28" w:type="dxa"/>
            </w:tcMar>
            <w:vAlign w:val="center"/>
          </w:tcPr>
          <w:p w14:paraId="184D8333"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The provision of data sharing services referred in Article 9 (1) shall be subject to the following conditions:</w:t>
            </w:r>
          </w:p>
        </w:tc>
      </w:tr>
      <w:tr w:rsidR="009C3E96" w:rsidRPr="009C3E96" w14:paraId="6DED39D0" w14:textId="77777777" w:rsidTr="00045001">
        <w:tc>
          <w:tcPr>
            <w:tcW w:w="3261" w:type="dxa"/>
            <w:tcMar>
              <w:top w:w="28" w:type="dxa"/>
              <w:left w:w="28" w:type="dxa"/>
              <w:bottom w:w="28" w:type="dxa"/>
              <w:right w:w="28" w:type="dxa"/>
            </w:tcMar>
            <w:vAlign w:val="center"/>
          </w:tcPr>
          <w:p w14:paraId="01A68FF4"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1)the</w:t>
            </w:r>
            <w:proofErr w:type="gramEnd"/>
            <w:r w:rsidRPr="009C3E96">
              <w:rPr>
                <w:rFonts w:ascii="Times New Roman" w:eastAsia="NSimSun" w:hAnsi="Times New Roman" w:cs="Lucida Sans"/>
                <w:kern w:val="3"/>
                <w:sz w:val="20"/>
                <w:szCs w:val="20"/>
                <w:lang w:val="en-US" w:eastAsia="zh-CN" w:bidi="hi-IN"/>
              </w:rPr>
              <w:t xml:space="preserve"> provider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not use the data for which it provides services for other purposes than to put them at the disposal of data users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data sharing services shall be placed in a separate </w:t>
            </w:r>
            <w:r w:rsidRPr="009C3E96">
              <w:rPr>
                <w:rFonts w:ascii="Times New Roman" w:eastAsia="NSimSun" w:hAnsi="Times New Roman" w:cs="Lucida Sans"/>
                <w:kern w:val="3"/>
                <w:sz w:val="20"/>
                <w:szCs w:val="20"/>
                <w:u w:val="single"/>
                <w:lang w:val="en-US" w:eastAsia="zh-CN" w:bidi="hi-IN"/>
              </w:rPr>
              <w:t>legal entity</w:t>
            </w:r>
            <w:r w:rsidRPr="009C3E96">
              <w:rPr>
                <w:rFonts w:ascii="Times New Roman" w:eastAsia="NSimSun" w:hAnsi="Times New Roman" w:cs="Lucida Sans"/>
                <w:kern w:val="3"/>
                <w:sz w:val="20"/>
                <w:szCs w:val="20"/>
                <w:lang w:val="en-US" w:eastAsia="zh-CN" w:bidi="hi-IN"/>
              </w:rPr>
              <w:t>;</w:t>
            </w:r>
          </w:p>
        </w:tc>
      </w:tr>
      <w:tr w:rsidR="009C3E96" w:rsidRPr="009C3E96" w14:paraId="7E0EE907" w14:textId="77777777" w:rsidTr="00045001">
        <w:tc>
          <w:tcPr>
            <w:tcW w:w="3261" w:type="dxa"/>
            <w:tcMar>
              <w:top w:w="28" w:type="dxa"/>
              <w:left w:w="28" w:type="dxa"/>
              <w:bottom w:w="28" w:type="dxa"/>
              <w:right w:w="28" w:type="dxa"/>
            </w:tcMar>
            <w:vAlign w:val="center"/>
          </w:tcPr>
          <w:p w14:paraId="40CFC6EA"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2)the</w:t>
            </w:r>
            <w:proofErr w:type="gramEnd"/>
            <w:r w:rsidRPr="009C3E96">
              <w:rPr>
                <w:rFonts w:ascii="Times New Roman" w:eastAsia="NSimSun" w:hAnsi="Times New Roman" w:cs="Lucida Sans"/>
                <w:kern w:val="3"/>
                <w:sz w:val="20"/>
                <w:szCs w:val="20"/>
                <w:lang w:val="en-US" w:eastAsia="zh-CN" w:bidi="hi-IN"/>
              </w:rPr>
              <w:t xml:space="preserve"> metadata collected from the provision of the data sharing service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be used only for the development of that service;</w:t>
            </w:r>
          </w:p>
        </w:tc>
      </w:tr>
      <w:tr w:rsidR="009C3E96" w:rsidRPr="009C3E96" w14:paraId="57E55CC9" w14:textId="77777777" w:rsidTr="00045001">
        <w:tc>
          <w:tcPr>
            <w:tcW w:w="3261" w:type="dxa"/>
            <w:tcMar>
              <w:top w:w="28" w:type="dxa"/>
              <w:left w:w="28" w:type="dxa"/>
              <w:bottom w:w="28" w:type="dxa"/>
              <w:right w:w="28" w:type="dxa"/>
            </w:tcMar>
            <w:vAlign w:val="center"/>
          </w:tcPr>
          <w:p w14:paraId="1D0EB292"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3)the</w:t>
            </w:r>
            <w:proofErr w:type="gramEnd"/>
            <w:r w:rsidRPr="009C3E96">
              <w:rPr>
                <w:rFonts w:ascii="Times New Roman" w:eastAsia="NSimSun" w:hAnsi="Times New Roman" w:cs="Lucida Sans"/>
                <w:kern w:val="3"/>
                <w:sz w:val="20"/>
                <w:szCs w:val="20"/>
                <w:lang w:val="en-US" w:eastAsia="zh-CN" w:bidi="hi-IN"/>
              </w:rPr>
              <w:t xml:space="preserve"> provider shall ensure that the procedure for access to its service is fair, transparent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non-discriminatory for </w:t>
            </w:r>
            <w:r w:rsidRPr="009C3E96">
              <w:rPr>
                <w:rFonts w:ascii="Times New Roman" w:eastAsia="NSimSun" w:hAnsi="Times New Roman" w:cs="Lucida Sans"/>
                <w:b/>
                <w:bCs/>
                <w:i/>
                <w:iCs/>
                <w:color w:val="C9211E"/>
                <w:kern w:val="3"/>
                <w:sz w:val="20"/>
                <w:szCs w:val="20"/>
                <w:shd w:val="clear" w:color="auto" w:fill="FFFF00"/>
                <w:lang w:val="en-US" w:eastAsia="zh-CN" w:bidi="hi-IN"/>
              </w:rPr>
              <w:t>both</w:t>
            </w:r>
            <w:r w:rsidRPr="009C3E96">
              <w:rPr>
                <w:rFonts w:ascii="Times New Roman" w:eastAsia="NSimSun" w:hAnsi="Times New Roman" w:cs="Lucida Sans"/>
                <w:kern w:val="3"/>
                <w:sz w:val="20"/>
                <w:szCs w:val="20"/>
                <w:shd w:val="clear" w:color="auto" w:fill="FFFF00"/>
                <w:lang w:val="en-US" w:eastAsia="zh-CN" w:bidi="hi-IN"/>
              </w:rPr>
              <w:t xml:space="preserve"> data holders</w:t>
            </w:r>
            <w:r w:rsidRPr="009C3E96">
              <w:rPr>
                <w:rFonts w:ascii="Times New Roman" w:eastAsia="NSimSun" w:hAnsi="Times New Roman" w:cs="Lucida Sans"/>
                <w:b/>
                <w:i/>
                <w:color w:val="FF0000"/>
                <w:kern w:val="3"/>
                <w:sz w:val="20"/>
                <w:szCs w:val="20"/>
                <w:shd w:val="clear" w:color="auto" w:fill="FFFF00"/>
                <w:lang w:val="en-US" w:eastAsia="zh-CN" w:bidi="hi-IN"/>
              </w:rPr>
              <w:t xml:space="preserve"> and</w:t>
            </w:r>
            <w:r w:rsidRPr="009C3E96">
              <w:rPr>
                <w:rFonts w:ascii="Times New Roman" w:eastAsia="NSimSun" w:hAnsi="Times New Roman" w:cs="Lucida Sans"/>
                <w:kern w:val="3"/>
                <w:sz w:val="20"/>
                <w:szCs w:val="20"/>
                <w:shd w:val="clear" w:color="auto" w:fill="FFFF00"/>
                <w:lang w:val="en-US" w:eastAsia="zh-CN" w:bidi="hi-IN"/>
              </w:rPr>
              <w:t xml:space="preserve"> data users</w:t>
            </w:r>
            <w:r w:rsidRPr="009C3E96">
              <w:rPr>
                <w:rFonts w:ascii="Times New Roman" w:eastAsia="NSimSun" w:hAnsi="Times New Roman" w:cs="Lucida Sans"/>
                <w:kern w:val="3"/>
                <w:sz w:val="20"/>
                <w:szCs w:val="20"/>
                <w:lang w:val="en-US" w:eastAsia="zh-CN" w:bidi="hi-IN"/>
              </w:rPr>
              <w:t>, including as regards prices;</w:t>
            </w:r>
          </w:p>
        </w:tc>
      </w:tr>
      <w:tr w:rsidR="009C3E96" w:rsidRPr="009C3E96" w14:paraId="57953257" w14:textId="77777777" w:rsidTr="00045001">
        <w:tc>
          <w:tcPr>
            <w:tcW w:w="3261" w:type="dxa"/>
            <w:tcMar>
              <w:top w:w="28" w:type="dxa"/>
              <w:left w:w="28" w:type="dxa"/>
              <w:bottom w:w="28" w:type="dxa"/>
              <w:right w:w="28" w:type="dxa"/>
            </w:tcMar>
            <w:vAlign w:val="center"/>
          </w:tcPr>
          <w:p w14:paraId="15256B61"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shd w:val="clear" w:color="auto" w:fill="FFFF0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4)the</w:t>
            </w:r>
            <w:proofErr w:type="gramEnd"/>
            <w:r w:rsidRPr="009C3E96">
              <w:rPr>
                <w:rFonts w:ascii="Times New Roman" w:eastAsia="NSimSun" w:hAnsi="Times New Roman" w:cs="Lucida Sans"/>
                <w:kern w:val="3"/>
                <w:sz w:val="20"/>
                <w:szCs w:val="20"/>
                <w:lang w:val="en-US" w:eastAsia="zh-CN" w:bidi="hi-IN"/>
              </w:rPr>
              <w:t xml:space="preserve"> provider shall </w:t>
            </w:r>
            <w:r w:rsidRPr="009C3E96">
              <w:rPr>
                <w:rFonts w:ascii="Times New Roman" w:eastAsia="NSimSun" w:hAnsi="Times New Roman" w:cs="Lucida Sans"/>
                <w:kern w:val="3"/>
                <w:sz w:val="20"/>
                <w:szCs w:val="20"/>
                <w:shd w:val="clear" w:color="auto" w:fill="FFFF00"/>
                <w:lang w:val="en-US" w:eastAsia="zh-CN" w:bidi="hi-IN"/>
              </w:rPr>
              <w:t xml:space="preserve">facilitate </w:t>
            </w:r>
            <w:r w:rsidRPr="009C3E96">
              <w:rPr>
                <w:rFonts w:ascii="Times New Roman" w:eastAsia="NSimSun" w:hAnsi="Times New Roman" w:cs="Lucida Sans"/>
                <w:kern w:val="3"/>
                <w:sz w:val="20"/>
                <w:szCs w:val="20"/>
                <w:lang w:val="en-US" w:eastAsia="zh-CN" w:bidi="hi-IN"/>
              </w:rPr>
              <w:t>the exchange of the data in the format in which it receives it from the data holder</w:t>
            </w:r>
            <w:r w:rsidRPr="009C3E96">
              <w:rPr>
                <w:rFonts w:ascii="Times New Roman" w:eastAsia="NSimSun" w:hAnsi="Times New Roman" w:cs="Lucida Sans"/>
                <w:b/>
                <w:i/>
                <w:color w:val="FF0000"/>
                <w:kern w:val="3"/>
                <w:sz w:val="20"/>
                <w:szCs w:val="20"/>
                <w:shd w:val="clear" w:color="auto" w:fill="FFFF00"/>
                <w:lang w:val="en-US" w:eastAsia="zh-CN" w:bidi="hi-IN"/>
              </w:rPr>
              <w:t xml:space="preserve"> and</w:t>
            </w:r>
            <w:r w:rsidRPr="009C3E96">
              <w:rPr>
                <w:rFonts w:ascii="Times New Roman" w:eastAsia="NSimSun" w:hAnsi="Times New Roman" w:cs="Lucida Sans"/>
                <w:kern w:val="3"/>
                <w:sz w:val="20"/>
                <w:szCs w:val="20"/>
                <w:shd w:val="clear" w:color="auto" w:fill="FFFF00"/>
                <w:lang w:val="en-US" w:eastAsia="zh-CN" w:bidi="hi-IN"/>
              </w:rPr>
              <w:t xml:space="preserve"> shall convert the data into specific formats </w:t>
            </w:r>
            <w:r w:rsidRPr="009C3E96">
              <w:rPr>
                <w:rFonts w:ascii="Times New Roman" w:eastAsia="NSimSun" w:hAnsi="Times New Roman" w:cs="Lucida Sans"/>
                <w:kern w:val="3"/>
                <w:sz w:val="20"/>
                <w:szCs w:val="20"/>
                <w:lang w:val="en-US" w:eastAsia="zh-CN" w:bidi="hi-IN"/>
              </w:rPr>
              <w:t>only to enhance interoperability within</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across sectors</w:t>
            </w:r>
            <w:r w:rsidRPr="009C3E96">
              <w:rPr>
                <w:rFonts w:ascii="Times New Roman" w:eastAsia="NSimSun" w:hAnsi="Times New Roman" w:cs="Lucida Sans"/>
                <w:b/>
                <w:i/>
                <w:color w:val="00CC33"/>
                <w:kern w:val="3"/>
                <w:sz w:val="20"/>
                <w:szCs w:val="20"/>
                <w:shd w:val="clear" w:color="auto" w:fill="FFFF00"/>
                <w:lang w:val="en-US" w:eastAsia="zh-CN" w:bidi="hi-IN"/>
              </w:rPr>
              <w:t xml:space="preserve"> or </w:t>
            </w:r>
            <w:r w:rsidRPr="009C3E96">
              <w:rPr>
                <w:rFonts w:ascii="Times New Roman" w:eastAsia="NSimSun" w:hAnsi="Times New Roman" w:cs="Lucida Sans"/>
                <w:kern w:val="3"/>
                <w:sz w:val="20"/>
                <w:szCs w:val="20"/>
                <w:shd w:val="clear" w:color="auto" w:fill="FFFF00"/>
                <w:lang w:val="en-US" w:eastAsia="zh-CN" w:bidi="hi-IN"/>
              </w:rPr>
              <w:t>if requested by the data user</w:t>
            </w:r>
            <w:r w:rsidRPr="009C3E96">
              <w:rPr>
                <w:rFonts w:ascii="Times New Roman" w:eastAsia="NSimSun" w:hAnsi="Times New Roman" w:cs="Lucida Sans"/>
                <w:b/>
                <w:i/>
                <w:color w:val="00CC33"/>
                <w:kern w:val="3"/>
                <w:sz w:val="20"/>
                <w:szCs w:val="20"/>
                <w:shd w:val="clear" w:color="auto" w:fill="FFFF00"/>
                <w:lang w:val="en-US" w:eastAsia="zh-CN" w:bidi="hi-IN"/>
              </w:rPr>
              <w:t xml:space="preserve"> or </w:t>
            </w:r>
            <w:r w:rsidRPr="009C3E96">
              <w:rPr>
                <w:rFonts w:ascii="Times New Roman" w:eastAsia="NSimSun" w:hAnsi="Times New Roman" w:cs="Lucida Sans"/>
                <w:kern w:val="3"/>
                <w:sz w:val="20"/>
                <w:szCs w:val="20"/>
                <w:shd w:val="clear" w:color="auto" w:fill="FFFF00"/>
                <w:lang w:val="en-US" w:eastAsia="zh-CN" w:bidi="hi-IN"/>
              </w:rPr>
              <w:t>where mandated by Union law</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to </w:t>
            </w:r>
            <w:r w:rsidRPr="009C3E96">
              <w:rPr>
                <w:rFonts w:ascii="Times New Roman" w:eastAsia="NSimSun" w:hAnsi="Times New Roman" w:cs="Lucida Sans"/>
                <w:kern w:val="3"/>
                <w:sz w:val="20"/>
                <w:szCs w:val="20"/>
                <w:shd w:val="clear" w:color="auto" w:fill="FFFF00"/>
                <w:lang w:val="en-US" w:eastAsia="zh-CN" w:bidi="hi-IN"/>
              </w:rPr>
              <w:t xml:space="preserve">ensure </w:t>
            </w:r>
            <w:proofErr w:type="spellStart"/>
            <w:r w:rsidRPr="009C3E96">
              <w:rPr>
                <w:rFonts w:ascii="Times New Roman" w:eastAsia="NSimSun" w:hAnsi="Times New Roman" w:cs="Lucida Sans"/>
                <w:kern w:val="3"/>
                <w:sz w:val="20"/>
                <w:szCs w:val="20"/>
                <w:lang w:val="en-US" w:eastAsia="zh-CN" w:bidi="hi-IN"/>
              </w:rPr>
              <w:t>harmonisation</w:t>
            </w:r>
            <w:proofErr w:type="spellEnd"/>
            <w:r w:rsidRPr="009C3E96">
              <w:rPr>
                <w:rFonts w:ascii="Times New Roman" w:eastAsia="NSimSun" w:hAnsi="Times New Roman" w:cs="Lucida Sans"/>
                <w:kern w:val="3"/>
                <w:sz w:val="20"/>
                <w:szCs w:val="20"/>
                <w:lang w:val="en-US" w:eastAsia="zh-CN" w:bidi="hi-IN"/>
              </w:rPr>
              <w:t xml:space="preserve"> with international</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European data standards;</w:t>
            </w:r>
          </w:p>
        </w:tc>
      </w:tr>
      <w:tr w:rsidR="009C3E96" w:rsidRPr="009C3E96" w14:paraId="06F7558B" w14:textId="77777777" w:rsidTr="00045001">
        <w:tc>
          <w:tcPr>
            <w:tcW w:w="3261" w:type="dxa"/>
            <w:tcMar>
              <w:top w:w="28" w:type="dxa"/>
              <w:left w:w="28" w:type="dxa"/>
              <w:bottom w:w="28" w:type="dxa"/>
              <w:right w:w="28" w:type="dxa"/>
            </w:tcMar>
            <w:vAlign w:val="center"/>
          </w:tcPr>
          <w:p w14:paraId="11B92619"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5)the</w:t>
            </w:r>
            <w:proofErr w:type="gramEnd"/>
            <w:r w:rsidRPr="009C3E96">
              <w:rPr>
                <w:rFonts w:ascii="Times New Roman" w:eastAsia="NSimSun" w:hAnsi="Times New Roman" w:cs="Lucida Sans"/>
                <w:kern w:val="3"/>
                <w:sz w:val="20"/>
                <w:szCs w:val="20"/>
                <w:lang w:val="en-US" w:eastAsia="zh-CN" w:bidi="hi-IN"/>
              </w:rPr>
              <w:t xml:space="preserve"> provider shall have procedures in place to prevent fraudulent</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abusive practices in relation to access to data from parties seeking access through their services;</w:t>
            </w:r>
          </w:p>
        </w:tc>
      </w:tr>
      <w:tr w:rsidR="009C3E96" w:rsidRPr="009C3E96" w14:paraId="6B54A189" w14:textId="77777777" w:rsidTr="00045001">
        <w:tc>
          <w:tcPr>
            <w:tcW w:w="3261" w:type="dxa"/>
            <w:tcMar>
              <w:top w:w="28" w:type="dxa"/>
              <w:left w:w="28" w:type="dxa"/>
              <w:bottom w:w="28" w:type="dxa"/>
              <w:right w:w="28" w:type="dxa"/>
            </w:tcMar>
            <w:vAlign w:val="center"/>
          </w:tcPr>
          <w:p w14:paraId="59995B69"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6)the</w:t>
            </w:r>
            <w:proofErr w:type="gramEnd"/>
            <w:r w:rsidRPr="009C3E96">
              <w:rPr>
                <w:rFonts w:ascii="Times New Roman" w:eastAsia="NSimSun" w:hAnsi="Times New Roman" w:cs="Lucida Sans"/>
                <w:kern w:val="3"/>
                <w:sz w:val="20"/>
                <w:szCs w:val="20"/>
                <w:lang w:val="en-US" w:eastAsia="zh-CN" w:bidi="hi-IN"/>
              </w:rPr>
              <w:t xml:space="preserve"> provider shall ensure a reasonable continuity of provision of its services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w:t>
            </w:r>
            <w:r w:rsidRPr="009C3E96">
              <w:rPr>
                <w:rFonts w:ascii="Times New Roman" w:eastAsia="NSimSun" w:hAnsi="Times New Roman" w:cs="Lucida Sans"/>
                <w:kern w:val="3"/>
                <w:sz w:val="20"/>
                <w:szCs w:val="20"/>
                <w:shd w:val="clear" w:color="auto" w:fill="FFFF00"/>
                <w:lang w:val="en-US" w:eastAsia="zh-CN" w:bidi="hi-IN"/>
              </w:rPr>
              <w:t>in the case of services which ensure storage of data, shall have sufficient guarantees in place</w:t>
            </w:r>
            <w:r w:rsidRPr="009C3E96">
              <w:rPr>
                <w:rFonts w:ascii="Times New Roman" w:eastAsia="NSimSun" w:hAnsi="Times New Roman" w:cs="Lucida Sans"/>
                <w:kern w:val="3"/>
                <w:sz w:val="20"/>
                <w:szCs w:val="20"/>
                <w:lang w:val="en-US" w:eastAsia="zh-CN" w:bidi="hi-IN"/>
              </w:rPr>
              <w:t xml:space="preserve"> that allow data holders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data users to obtain access to their data in case of insolvency;</w:t>
            </w:r>
          </w:p>
        </w:tc>
      </w:tr>
      <w:tr w:rsidR="009C3E96" w:rsidRPr="009C3E96" w14:paraId="4C751BC3" w14:textId="77777777" w:rsidTr="00045001">
        <w:tc>
          <w:tcPr>
            <w:tcW w:w="3261" w:type="dxa"/>
            <w:tcMar>
              <w:top w:w="28" w:type="dxa"/>
              <w:left w:w="28" w:type="dxa"/>
              <w:bottom w:w="28" w:type="dxa"/>
              <w:right w:w="28" w:type="dxa"/>
            </w:tcMar>
            <w:vAlign w:val="center"/>
          </w:tcPr>
          <w:p w14:paraId="28C5EF2B"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7)the</w:t>
            </w:r>
            <w:proofErr w:type="gramEnd"/>
            <w:r w:rsidRPr="009C3E96">
              <w:rPr>
                <w:rFonts w:ascii="Times New Roman" w:eastAsia="NSimSun" w:hAnsi="Times New Roman" w:cs="Lucida Sans"/>
                <w:kern w:val="3"/>
                <w:sz w:val="20"/>
                <w:szCs w:val="20"/>
                <w:lang w:val="en-US" w:eastAsia="zh-CN" w:bidi="hi-IN"/>
              </w:rPr>
              <w:t xml:space="preserve"> provider shall put in place adequate technical, legal</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w:t>
            </w:r>
            <w:proofErr w:type="spellStart"/>
            <w:r w:rsidRPr="009C3E96">
              <w:rPr>
                <w:rFonts w:ascii="Times New Roman" w:eastAsia="NSimSun" w:hAnsi="Times New Roman" w:cs="Lucida Sans"/>
                <w:kern w:val="3"/>
                <w:sz w:val="20"/>
                <w:szCs w:val="20"/>
                <w:lang w:val="en-US" w:eastAsia="zh-CN" w:bidi="hi-IN"/>
              </w:rPr>
              <w:t>organisational</w:t>
            </w:r>
            <w:proofErr w:type="spellEnd"/>
            <w:r w:rsidRPr="009C3E96">
              <w:rPr>
                <w:rFonts w:ascii="Times New Roman" w:eastAsia="NSimSun" w:hAnsi="Times New Roman" w:cs="Lucida Sans"/>
                <w:kern w:val="3"/>
                <w:sz w:val="20"/>
                <w:szCs w:val="20"/>
                <w:lang w:val="en-US" w:eastAsia="zh-CN" w:bidi="hi-IN"/>
              </w:rPr>
              <w:t xml:space="preserve"> measures in order to prevent transfer</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access to non-personal data that is unlawful</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 xml:space="preserve"> Union law;</w:t>
            </w:r>
          </w:p>
        </w:tc>
      </w:tr>
      <w:tr w:rsidR="009C3E96" w:rsidRPr="009C3E96" w14:paraId="5B69B175" w14:textId="77777777" w:rsidTr="00045001">
        <w:tc>
          <w:tcPr>
            <w:tcW w:w="3261" w:type="dxa"/>
            <w:tcMar>
              <w:top w:w="28" w:type="dxa"/>
              <w:left w:w="28" w:type="dxa"/>
              <w:bottom w:w="28" w:type="dxa"/>
              <w:right w:w="28" w:type="dxa"/>
            </w:tcMar>
            <w:vAlign w:val="center"/>
          </w:tcPr>
          <w:p w14:paraId="43B6EB32"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8)the</w:t>
            </w:r>
            <w:proofErr w:type="gramEnd"/>
            <w:r w:rsidRPr="009C3E96">
              <w:rPr>
                <w:rFonts w:ascii="Times New Roman" w:eastAsia="NSimSun" w:hAnsi="Times New Roman" w:cs="Lucida Sans"/>
                <w:kern w:val="3"/>
                <w:sz w:val="20"/>
                <w:szCs w:val="20"/>
                <w:lang w:val="en-US" w:eastAsia="zh-CN" w:bidi="hi-IN"/>
              </w:rPr>
              <w:t xml:space="preserve"> provider shall take measures to ensure a high level of security for the storage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transmission of non-personal data;</w:t>
            </w:r>
          </w:p>
        </w:tc>
      </w:tr>
      <w:tr w:rsidR="009C3E96" w:rsidRPr="009C3E96" w14:paraId="56555DC0" w14:textId="77777777" w:rsidTr="00045001">
        <w:tc>
          <w:tcPr>
            <w:tcW w:w="3261" w:type="dxa"/>
            <w:tcMar>
              <w:top w:w="28" w:type="dxa"/>
              <w:left w:w="28" w:type="dxa"/>
              <w:bottom w:w="28" w:type="dxa"/>
              <w:right w:w="28" w:type="dxa"/>
            </w:tcMar>
            <w:vAlign w:val="center"/>
          </w:tcPr>
          <w:p w14:paraId="00C9BC9C"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9)the</w:t>
            </w:r>
            <w:proofErr w:type="gramEnd"/>
            <w:r w:rsidRPr="009C3E96">
              <w:rPr>
                <w:rFonts w:ascii="Times New Roman" w:eastAsia="NSimSun" w:hAnsi="Times New Roman" w:cs="Lucida Sans"/>
                <w:kern w:val="3"/>
                <w:sz w:val="20"/>
                <w:szCs w:val="20"/>
                <w:lang w:val="en-US" w:eastAsia="zh-CN" w:bidi="hi-IN"/>
              </w:rPr>
              <w:t xml:space="preserve"> provider shall have procedures in place to ensure compliance with the Union</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national rules on competition;</w:t>
            </w:r>
          </w:p>
        </w:tc>
      </w:tr>
      <w:tr w:rsidR="009C3E96" w:rsidRPr="009C3E96" w14:paraId="5865E7AC" w14:textId="77777777" w:rsidTr="00045001">
        <w:tc>
          <w:tcPr>
            <w:tcW w:w="3261" w:type="dxa"/>
            <w:tcMar>
              <w:top w:w="28" w:type="dxa"/>
              <w:left w:w="28" w:type="dxa"/>
              <w:bottom w:w="28" w:type="dxa"/>
              <w:right w:w="28" w:type="dxa"/>
            </w:tcMar>
            <w:vAlign w:val="center"/>
          </w:tcPr>
          <w:p w14:paraId="23FA679E"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10)the</w:t>
            </w:r>
            <w:proofErr w:type="gramEnd"/>
            <w:r w:rsidRPr="009C3E96">
              <w:rPr>
                <w:rFonts w:ascii="Times New Roman" w:eastAsia="NSimSun" w:hAnsi="Times New Roman" w:cs="Lucida Sans"/>
                <w:kern w:val="3"/>
                <w:sz w:val="20"/>
                <w:szCs w:val="20"/>
                <w:lang w:val="en-US" w:eastAsia="zh-CN" w:bidi="hi-IN"/>
              </w:rPr>
              <w:t xml:space="preserve"> provider offering services to data subjects shall act in the data subjects’ best interest </w:t>
            </w:r>
            <w:r w:rsidRPr="009C3E96">
              <w:rPr>
                <w:rFonts w:ascii="Times New Roman" w:eastAsia="NSimSun" w:hAnsi="Times New Roman" w:cs="Lucida Sans"/>
                <w:kern w:val="3"/>
                <w:sz w:val="20"/>
                <w:szCs w:val="20"/>
                <w:shd w:val="clear" w:color="auto" w:fill="FFFF00"/>
                <w:lang w:val="en-US" w:eastAsia="zh-CN" w:bidi="hi-IN"/>
              </w:rPr>
              <w:t>when</w:t>
            </w:r>
            <w:r w:rsidRPr="009C3E96">
              <w:rPr>
                <w:rFonts w:ascii="Times New Roman" w:eastAsia="NSimSun" w:hAnsi="Times New Roman" w:cs="Lucida Sans"/>
                <w:kern w:val="3"/>
                <w:sz w:val="20"/>
                <w:szCs w:val="20"/>
                <w:lang w:val="en-US" w:eastAsia="zh-CN" w:bidi="hi-IN"/>
              </w:rPr>
              <w:t xml:space="preserve"> facilitating the exercise of their rights, in particular by advising data subjects on potential data uses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standard </w:t>
            </w:r>
            <w:r w:rsidRPr="009C3E96">
              <w:rPr>
                <w:rFonts w:ascii="Times New Roman" w:eastAsia="NSimSun" w:hAnsi="Times New Roman" w:cs="Lucida Sans"/>
                <w:kern w:val="3"/>
                <w:sz w:val="20"/>
                <w:szCs w:val="20"/>
                <w:u w:val="single"/>
                <w:lang w:val="en-US" w:eastAsia="zh-CN" w:bidi="hi-IN"/>
              </w:rPr>
              <w:t>terms</w:t>
            </w:r>
            <w:r w:rsidRPr="009C3E96">
              <w:rPr>
                <w:rFonts w:ascii="Times New Roman" w:eastAsia="NSimSun" w:hAnsi="Times New Roman" w:cs="Lucida Sans"/>
                <w:b/>
                <w:i/>
                <w:color w:val="FF0000"/>
                <w:kern w:val="3"/>
                <w:sz w:val="20"/>
                <w:szCs w:val="20"/>
                <w:u w:val="single"/>
                <w:lang w:val="en-US" w:eastAsia="zh-CN" w:bidi="hi-IN"/>
              </w:rPr>
              <w:t xml:space="preserve"> and</w:t>
            </w:r>
            <w:r w:rsidRPr="009C3E96">
              <w:rPr>
                <w:rFonts w:ascii="Times New Roman" w:eastAsia="NSimSun" w:hAnsi="Times New Roman" w:cs="Lucida Sans"/>
                <w:kern w:val="3"/>
                <w:sz w:val="20"/>
                <w:szCs w:val="20"/>
                <w:u w:val="single"/>
                <w:lang w:val="en-US" w:eastAsia="zh-CN" w:bidi="hi-IN"/>
              </w:rPr>
              <w:t xml:space="preserve"> conditions</w:t>
            </w:r>
            <w:r w:rsidRPr="009C3E96">
              <w:rPr>
                <w:rFonts w:ascii="Times New Roman" w:eastAsia="NSimSun" w:hAnsi="Times New Roman" w:cs="Lucida Sans"/>
                <w:kern w:val="3"/>
                <w:sz w:val="20"/>
                <w:szCs w:val="20"/>
                <w:lang w:val="en-US" w:eastAsia="zh-CN" w:bidi="hi-IN"/>
              </w:rPr>
              <w:t xml:space="preserve"> attached to such uses;</w:t>
            </w:r>
          </w:p>
        </w:tc>
      </w:tr>
      <w:tr w:rsidR="009C3E96" w:rsidRPr="009C3E96" w14:paraId="31717530" w14:textId="77777777" w:rsidTr="00045001">
        <w:tc>
          <w:tcPr>
            <w:tcW w:w="3261" w:type="dxa"/>
            <w:tcMar>
              <w:top w:w="28" w:type="dxa"/>
              <w:left w:w="28" w:type="dxa"/>
              <w:bottom w:w="28" w:type="dxa"/>
              <w:right w:w="28" w:type="dxa"/>
            </w:tcMar>
            <w:vAlign w:val="center"/>
          </w:tcPr>
          <w:p w14:paraId="58759211"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11)where</w:t>
            </w:r>
            <w:proofErr w:type="gramEnd"/>
            <w:r w:rsidRPr="009C3E96">
              <w:rPr>
                <w:rFonts w:ascii="Times New Roman" w:eastAsia="NSimSun" w:hAnsi="Times New Roman" w:cs="Lucida Sans"/>
                <w:kern w:val="3"/>
                <w:sz w:val="20"/>
                <w:szCs w:val="20"/>
                <w:lang w:val="en-US" w:eastAsia="zh-CN" w:bidi="hi-IN"/>
              </w:rPr>
              <w:t xml:space="preserve"> a provider provides tools for obtaining consent from data subjects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permissions to process data made available by legal persons, it shall specify the jurisdiction</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jurisdictions in which the data use is intended to take place.</w:t>
            </w:r>
          </w:p>
        </w:tc>
      </w:tr>
      <w:tr w:rsidR="009C3E96" w:rsidRPr="009C3E96" w14:paraId="478EFE78" w14:textId="77777777" w:rsidTr="00045001">
        <w:tc>
          <w:tcPr>
            <w:tcW w:w="3261" w:type="dxa"/>
            <w:tcMar>
              <w:top w:w="28" w:type="dxa"/>
              <w:left w:w="28" w:type="dxa"/>
              <w:bottom w:w="28" w:type="dxa"/>
              <w:right w:w="28" w:type="dxa"/>
            </w:tcMar>
            <w:vAlign w:val="center"/>
          </w:tcPr>
          <w:p w14:paraId="68A97233"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Article 12 Competent authorities</w:t>
            </w:r>
          </w:p>
        </w:tc>
      </w:tr>
      <w:tr w:rsidR="009C3E96" w:rsidRPr="009C3E96" w14:paraId="4DDC6A6C" w14:textId="77777777" w:rsidTr="00045001">
        <w:tc>
          <w:tcPr>
            <w:tcW w:w="3261" w:type="dxa"/>
            <w:tcMar>
              <w:top w:w="28" w:type="dxa"/>
              <w:left w:w="28" w:type="dxa"/>
              <w:bottom w:w="28" w:type="dxa"/>
              <w:right w:w="28" w:type="dxa"/>
            </w:tcMar>
            <w:vAlign w:val="center"/>
          </w:tcPr>
          <w:p w14:paraId="53C529AB"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1)Each</w:t>
            </w:r>
            <w:proofErr w:type="gramEnd"/>
            <w:r w:rsidRPr="009C3E96">
              <w:rPr>
                <w:rFonts w:ascii="Times New Roman" w:eastAsia="NSimSun" w:hAnsi="Times New Roman" w:cs="Lucida Sans"/>
                <w:kern w:val="3"/>
                <w:sz w:val="20"/>
                <w:szCs w:val="20"/>
                <w:lang w:val="en-US" w:eastAsia="zh-CN" w:bidi="hi-IN"/>
              </w:rPr>
              <w:t xml:space="preserve"> Member State shall designate in its territory one</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more authorities competent to carry out the tasks related to the notification framework</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shall communicate to the Commission the identity of those designated authorities by </w:t>
            </w:r>
            <w:r w:rsidRPr="009C3E96">
              <w:rPr>
                <w:rFonts w:ascii="Times New Roman" w:eastAsia="NSimSun" w:hAnsi="Times New Roman" w:cs="Lucida Sans"/>
                <w:kern w:val="3"/>
                <w:sz w:val="20"/>
                <w:szCs w:val="20"/>
                <w:lang w:val="en-US" w:eastAsia="zh-CN" w:bidi="hi-IN"/>
              </w:rPr>
              <w:lastRenderedPageBreak/>
              <w:t>[date of application of this Regulation]. It shall also communicate to the Commission any subsequent modification.</w:t>
            </w:r>
          </w:p>
        </w:tc>
      </w:tr>
      <w:tr w:rsidR="009C3E96" w:rsidRPr="009C3E96" w14:paraId="3996034B" w14:textId="77777777" w:rsidTr="00045001">
        <w:tc>
          <w:tcPr>
            <w:tcW w:w="3261" w:type="dxa"/>
            <w:tcMar>
              <w:top w:w="28" w:type="dxa"/>
              <w:left w:w="28" w:type="dxa"/>
              <w:bottom w:w="28" w:type="dxa"/>
              <w:right w:w="28" w:type="dxa"/>
            </w:tcMar>
            <w:vAlign w:val="center"/>
          </w:tcPr>
          <w:p w14:paraId="1BEBA141"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lastRenderedPageBreak/>
              <w:t>(</w:t>
            </w:r>
            <w:proofErr w:type="gramStart"/>
            <w:r w:rsidRPr="009C3E96">
              <w:rPr>
                <w:rFonts w:ascii="Times New Roman" w:eastAsia="NSimSun" w:hAnsi="Times New Roman" w:cs="Lucida Sans"/>
                <w:kern w:val="3"/>
                <w:sz w:val="20"/>
                <w:szCs w:val="20"/>
                <w:lang w:val="en-US" w:eastAsia="zh-CN" w:bidi="hi-IN"/>
              </w:rPr>
              <w:t>2)The</w:t>
            </w:r>
            <w:proofErr w:type="gramEnd"/>
            <w:r w:rsidRPr="009C3E96">
              <w:rPr>
                <w:rFonts w:ascii="Times New Roman" w:eastAsia="NSimSun" w:hAnsi="Times New Roman" w:cs="Lucida Sans"/>
                <w:kern w:val="3"/>
                <w:sz w:val="20"/>
                <w:szCs w:val="20"/>
                <w:lang w:val="en-US" w:eastAsia="zh-CN" w:bidi="hi-IN"/>
              </w:rPr>
              <w:t xml:space="preserve"> designated competent authorities shall comply with Article 23.</w:t>
            </w:r>
          </w:p>
        </w:tc>
      </w:tr>
      <w:tr w:rsidR="009C3E96" w:rsidRPr="009C3E96" w14:paraId="3B5386FE" w14:textId="77777777" w:rsidTr="00045001">
        <w:tc>
          <w:tcPr>
            <w:tcW w:w="3261" w:type="dxa"/>
            <w:tcMar>
              <w:top w:w="28" w:type="dxa"/>
              <w:left w:w="28" w:type="dxa"/>
              <w:bottom w:w="28" w:type="dxa"/>
              <w:right w:w="28" w:type="dxa"/>
            </w:tcMar>
            <w:vAlign w:val="center"/>
          </w:tcPr>
          <w:p w14:paraId="4B09356E"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3)The</w:t>
            </w:r>
            <w:proofErr w:type="gramEnd"/>
            <w:r w:rsidRPr="009C3E96">
              <w:rPr>
                <w:rFonts w:ascii="Times New Roman" w:eastAsia="NSimSun" w:hAnsi="Times New Roman" w:cs="Lucida Sans"/>
                <w:kern w:val="3"/>
                <w:sz w:val="20"/>
                <w:szCs w:val="20"/>
                <w:lang w:val="en-US" w:eastAsia="zh-CN" w:bidi="hi-IN"/>
              </w:rPr>
              <w:t xml:space="preserve"> designated competent authorities, the data protection authorities, the national competition authorities, the authorities in charge of cybersecurity,</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other relevant sectorial authorities shall exchange the information which is necessary for the exercise of their tasks in relation to data sharing providers.</w:t>
            </w:r>
          </w:p>
        </w:tc>
      </w:tr>
      <w:tr w:rsidR="009C3E96" w:rsidRPr="009C3E96" w14:paraId="40B505E7" w14:textId="77777777" w:rsidTr="00045001">
        <w:tc>
          <w:tcPr>
            <w:tcW w:w="3261" w:type="dxa"/>
            <w:tcMar>
              <w:top w:w="28" w:type="dxa"/>
              <w:left w:w="28" w:type="dxa"/>
              <w:bottom w:w="28" w:type="dxa"/>
              <w:right w:w="28" w:type="dxa"/>
            </w:tcMar>
            <w:vAlign w:val="center"/>
          </w:tcPr>
          <w:p w14:paraId="0E6E8370"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Article 13 Monitoring of compliance</w:t>
            </w:r>
          </w:p>
        </w:tc>
      </w:tr>
      <w:tr w:rsidR="009C3E96" w:rsidRPr="009C3E96" w14:paraId="32CD6434" w14:textId="77777777" w:rsidTr="00045001">
        <w:tc>
          <w:tcPr>
            <w:tcW w:w="3261" w:type="dxa"/>
            <w:tcMar>
              <w:top w:w="28" w:type="dxa"/>
              <w:left w:w="28" w:type="dxa"/>
              <w:bottom w:w="28" w:type="dxa"/>
              <w:right w:w="28" w:type="dxa"/>
            </w:tcMar>
            <w:vAlign w:val="center"/>
          </w:tcPr>
          <w:p w14:paraId="7BB03AD1"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1)The</w:t>
            </w:r>
            <w:proofErr w:type="gramEnd"/>
            <w:r w:rsidRPr="009C3E96">
              <w:rPr>
                <w:rFonts w:ascii="Times New Roman" w:eastAsia="NSimSun" w:hAnsi="Times New Roman" w:cs="Lucida Sans"/>
                <w:kern w:val="3"/>
                <w:sz w:val="20"/>
                <w:szCs w:val="20"/>
                <w:lang w:val="en-US" w:eastAsia="zh-CN" w:bidi="hi-IN"/>
              </w:rPr>
              <w:t xml:space="preserve"> competent authority shall monitor</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supervise </w:t>
            </w:r>
            <w:r w:rsidRPr="009C3E96">
              <w:rPr>
                <w:rFonts w:ascii="Times New Roman" w:eastAsia="NSimSun" w:hAnsi="Times New Roman" w:cs="Lucida Sans"/>
                <w:kern w:val="3"/>
                <w:sz w:val="20"/>
                <w:szCs w:val="20"/>
                <w:shd w:val="clear" w:color="auto" w:fill="FFFF00"/>
                <w:lang w:val="en-US" w:eastAsia="zh-CN" w:bidi="hi-IN"/>
              </w:rPr>
              <w:t>compliance with this Chapter.</w:t>
            </w:r>
          </w:p>
        </w:tc>
      </w:tr>
      <w:tr w:rsidR="009C3E96" w:rsidRPr="009C3E96" w14:paraId="23E9F1AD" w14:textId="77777777" w:rsidTr="00045001">
        <w:tc>
          <w:tcPr>
            <w:tcW w:w="3261" w:type="dxa"/>
            <w:tcMar>
              <w:top w:w="28" w:type="dxa"/>
              <w:left w:w="28" w:type="dxa"/>
              <w:bottom w:w="28" w:type="dxa"/>
              <w:right w:w="28" w:type="dxa"/>
            </w:tcMar>
            <w:vAlign w:val="center"/>
          </w:tcPr>
          <w:p w14:paraId="0C89F789"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2)The</w:t>
            </w:r>
            <w:proofErr w:type="gramEnd"/>
            <w:r w:rsidRPr="009C3E96">
              <w:rPr>
                <w:rFonts w:ascii="Times New Roman" w:eastAsia="NSimSun" w:hAnsi="Times New Roman" w:cs="Lucida Sans"/>
                <w:kern w:val="3"/>
                <w:sz w:val="20"/>
                <w:szCs w:val="20"/>
                <w:lang w:val="en-US" w:eastAsia="zh-CN" w:bidi="hi-IN"/>
              </w:rPr>
              <w:t xml:space="preserve"> competent authority shall have the power to request from providers of data sharing services all the information that is necessary to verify compliance with the requirements laid down in Articles 10</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11. Any request for information shall be proportionate to the performance of the task</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shall be reasoned.</w:t>
            </w:r>
          </w:p>
        </w:tc>
      </w:tr>
      <w:tr w:rsidR="009C3E96" w:rsidRPr="009C3E96" w14:paraId="708D2C01" w14:textId="77777777" w:rsidTr="00045001">
        <w:tc>
          <w:tcPr>
            <w:tcW w:w="3261" w:type="dxa"/>
            <w:tcMar>
              <w:top w:w="28" w:type="dxa"/>
              <w:left w:w="28" w:type="dxa"/>
              <w:bottom w:w="28" w:type="dxa"/>
              <w:right w:w="28" w:type="dxa"/>
            </w:tcMar>
            <w:vAlign w:val="center"/>
          </w:tcPr>
          <w:p w14:paraId="60E94872"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3)Where</w:t>
            </w:r>
            <w:proofErr w:type="gramEnd"/>
            <w:r w:rsidRPr="009C3E96">
              <w:rPr>
                <w:rFonts w:ascii="Times New Roman" w:eastAsia="NSimSun" w:hAnsi="Times New Roman" w:cs="Lucida Sans"/>
                <w:kern w:val="3"/>
                <w:sz w:val="20"/>
                <w:szCs w:val="20"/>
                <w:lang w:val="en-US" w:eastAsia="zh-CN" w:bidi="hi-IN"/>
              </w:rPr>
              <w:t xml:space="preserve"> the competent authority finds that a provider of data sharing services does not comply with one</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more of the requirements laid down in Article 10</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11, it shall notify that provider of those findings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give it the opportunity to state its views, within a reasonable time limit.</w:t>
            </w:r>
          </w:p>
        </w:tc>
      </w:tr>
      <w:tr w:rsidR="009C3E96" w:rsidRPr="009C3E96" w14:paraId="4F765FB2" w14:textId="77777777" w:rsidTr="00045001">
        <w:tc>
          <w:tcPr>
            <w:tcW w:w="3261" w:type="dxa"/>
            <w:tcMar>
              <w:top w:w="28" w:type="dxa"/>
              <w:left w:w="28" w:type="dxa"/>
              <w:bottom w:w="28" w:type="dxa"/>
              <w:right w:w="28" w:type="dxa"/>
            </w:tcMar>
            <w:vAlign w:val="center"/>
          </w:tcPr>
          <w:p w14:paraId="72DE2676"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4)The</w:t>
            </w:r>
            <w:proofErr w:type="gramEnd"/>
            <w:r w:rsidRPr="009C3E96">
              <w:rPr>
                <w:rFonts w:ascii="Times New Roman" w:eastAsia="NSimSun" w:hAnsi="Times New Roman" w:cs="Lucida Sans"/>
                <w:kern w:val="3"/>
                <w:sz w:val="20"/>
                <w:szCs w:val="20"/>
                <w:lang w:val="en-US" w:eastAsia="zh-CN" w:bidi="hi-IN"/>
              </w:rPr>
              <w:t xml:space="preserve"> competent authority shall have the power to require the cessation of the breach referred to in paragraph 3 </w:t>
            </w:r>
            <w:r w:rsidRPr="009C3E96">
              <w:rPr>
                <w:rFonts w:ascii="Times New Roman" w:eastAsia="NSimSun" w:hAnsi="Times New Roman" w:cs="Lucida Sans"/>
                <w:b/>
                <w:bCs/>
                <w:i/>
                <w:iCs/>
                <w:color w:val="009900"/>
                <w:kern w:val="3"/>
                <w:sz w:val="20"/>
                <w:szCs w:val="20"/>
                <w:lang w:val="en-US" w:eastAsia="zh-CN" w:bidi="hi-IN"/>
              </w:rPr>
              <w:t>either</w:t>
            </w:r>
            <w:r w:rsidRPr="009C3E96">
              <w:rPr>
                <w:rFonts w:ascii="Times New Roman" w:eastAsia="NSimSun" w:hAnsi="Times New Roman" w:cs="Lucida Sans"/>
                <w:kern w:val="3"/>
                <w:sz w:val="20"/>
                <w:szCs w:val="20"/>
                <w:lang w:val="en-US" w:eastAsia="zh-CN" w:bidi="hi-IN"/>
              </w:rPr>
              <w:t xml:space="preserve"> immediately</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within a reasonable time limit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shall take appropriate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proportionate measures aimed at ensuring compliance. In this regard, the competent authorities shall be</w:t>
            </w:r>
            <w:r w:rsidRPr="009C3E96">
              <w:rPr>
                <w:rFonts w:ascii="Times New Roman" w:eastAsia="NSimSun" w:hAnsi="Times New Roman" w:cs="Lucida Sans"/>
                <w:color w:val="00FFFF"/>
                <w:kern w:val="3"/>
                <w:sz w:val="20"/>
                <w:szCs w:val="20"/>
                <w:lang w:val="en-US" w:eastAsia="zh-CN" w:bidi="hi-IN"/>
              </w:rPr>
              <w:t xml:space="preserve"> able</w:t>
            </w:r>
            <w:r w:rsidRPr="009C3E96">
              <w:rPr>
                <w:rFonts w:ascii="Times New Roman" w:eastAsia="NSimSun" w:hAnsi="Times New Roman" w:cs="Lucida Sans"/>
                <w:kern w:val="3"/>
                <w:sz w:val="20"/>
                <w:szCs w:val="20"/>
                <w:lang w:val="en-US" w:eastAsia="zh-CN" w:bidi="hi-IN"/>
              </w:rPr>
              <w:t>, where appropriate:</w:t>
            </w:r>
          </w:p>
        </w:tc>
      </w:tr>
      <w:tr w:rsidR="009C3E96" w:rsidRPr="009C3E96" w14:paraId="02D1C4BE" w14:textId="77777777" w:rsidTr="00045001">
        <w:tc>
          <w:tcPr>
            <w:tcW w:w="3261" w:type="dxa"/>
            <w:tcMar>
              <w:top w:w="28" w:type="dxa"/>
              <w:left w:w="28" w:type="dxa"/>
              <w:bottom w:w="28" w:type="dxa"/>
              <w:right w:w="28" w:type="dxa"/>
            </w:tcMar>
            <w:vAlign w:val="center"/>
          </w:tcPr>
          <w:p w14:paraId="0B421FFC"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(a)to impose dissuasive financial penalties which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include </w:t>
            </w:r>
            <w:r w:rsidRPr="009C3E96">
              <w:rPr>
                <w:rFonts w:ascii="Times New Roman" w:eastAsia="NSimSun" w:hAnsi="Times New Roman" w:cs="Lucida Sans"/>
                <w:kern w:val="3"/>
                <w:sz w:val="20"/>
                <w:szCs w:val="20"/>
                <w:shd w:val="clear" w:color="auto" w:fill="FFFF00"/>
                <w:lang w:val="en-US" w:eastAsia="zh-CN" w:bidi="hi-IN"/>
              </w:rPr>
              <w:t>periodic penalties</w:t>
            </w:r>
            <w:r w:rsidRPr="009C3E96">
              <w:rPr>
                <w:rFonts w:ascii="Times New Roman" w:eastAsia="NSimSun" w:hAnsi="Times New Roman" w:cs="Lucida Sans"/>
                <w:kern w:val="3"/>
                <w:sz w:val="20"/>
                <w:szCs w:val="20"/>
                <w:lang w:val="en-US" w:eastAsia="zh-CN" w:bidi="hi-IN"/>
              </w:rPr>
              <w:t xml:space="preserve"> with retroactive effect;</w:t>
            </w:r>
          </w:p>
        </w:tc>
      </w:tr>
      <w:tr w:rsidR="009C3E96" w:rsidRPr="009C3E96" w14:paraId="64A52FF3" w14:textId="77777777" w:rsidTr="00045001">
        <w:tc>
          <w:tcPr>
            <w:tcW w:w="3261" w:type="dxa"/>
            <w:tcMar>
              <w:top w:w="28" w:type="dxa"/>
              <w:left w:w="28" w:type="dxa"/>
              <w:bottom w:w="28" w:type="dxa"/>
              <w:right w:w="28" w:type="dxa"/>
            </w:tcMar>
            <w:vAlign w:val="center"/>
          </w:tcPr>
          <w:p w14:paraId="4475575C"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(b)to require cessation</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postponement of the provision of the data sharing service.</w:t>
            </w:r>
          </w:p>
        </w:tc>
      </w:tr>
      <w:tr w:rsidR="009C3E96" w:rsidRPr="009C3E96" w14:paraId="5A705DA9" w14:textId="77777777" w:rsidTr="00045001">
        <w:tc>
          <w:tcPr>
            <w:tcW w:w="3261" w:type="dxa"/>
            <w:tcMar>
              <w:top w:w="28" w:type="dxa"/>
              <w:left w:w="28" w:type="dxa"/>
              <w:bottom w:w="28" w:type="dxa"/>
              <w:right w:w="28" w:type="dxa"/>
            </w:tcMar>
            <w:vAlign w:val="center"/>
          </w:tcPr>
          <w:p w14:paraId="302D71B8"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5)The</w:t>
            </w:r>
            <w:proofErr w:type="gramEnd"/>
            <w:r w:rsidRPr="009C3E96">
              <w:rPr>
                <w:rFonts w:ascii="Times New Roman" w:eastAsia="NSimSun" w:hAnsi="Times New Roman" w:cs="Lucida Sans"/>
                <w:kern w:val="3"/>
                <w:sz w:val="20"/>
                <w:szCs w:val="20"/>
                <w:lang w:val="en-US" w:eastAsia="zh-CN" w:bidi="hi-IN"/>
              </w:rPr>
              <w:t xml:space="preserve"> competent authorities shall communicate the measures imposed pursuant to paragraph 4</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reasons on which they are based to the </w:t>
            </w:r>
            <w:r w:rsidRPr="009C3E96">
              <w:rPr>
                <w:rFonts w:ascii="Times New Roman" w:eastAsia="NSimSun" w:hAnsi="Times New Roman" w:cs="Lucida Sans"/>
                <w:kern w:val="3"/>
                <w:sz w:val="20"/>
                <w:szCs w:val="20"/>
                <w:u w:val="single"/>
                <w:shd w:val="clear" w:color="auto" w:fill="FFFF00"/>
                <w:lang w:val="en-US" w:eastAsia="zh-CN" w:bidi="hi-IN"/>
              </w:rPr>
              <w:t>entity</w:t>
            </w:r>
            <w:r w:rsidRPr="009C3E96">
              <w:rPr>
                <w:rFonts w:ascii="Times New Roman" w:eastAsia="NSimSun" w:hAnsi="Times New Roman" w:cs="Lucida Sans"/>
                <w:kern w:val="3"/>
                <w:sz w:val="20"/>
                <w:szCs w:val="20"/>
                <w:u w:val="single"/>
                <w:lang w:val="en-US" w:eastAsia="zh-CN" w:bidi="hi-IN"/>
              </w:rPr>
              <w:t xml:space="preserve"> concerned</w:t>
            </w:r>
            <w:r w:rsidRPr="009C3E96">
              <w:rPr>
                <w:rFonts w:ascii="Times New Roman" w:eastAsia="NSimSun" w:hAnsi="Times New Roman" w:cs="Lucida Sans"/>
                <w:kern w:val="3"/>
                <w:sz w:val="20"/>
                <w:szCs w:val="20"/>
                <w:lang w:val="en-US" w:eastAsia="zh-CN" w:bidi="hi-IN"/>
              </w:rPr>
              <w:t xml:space="preserve"> without delay</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shall stipulate a reasonable period for the entity to comply with the measures.</w:t>
            </w:r>
          </w:p>
        </w:tc>
      </w:tr>
      <w:tr w:rsidR="009C3E96" w:rsidRPr="009C3E96" w14:paraId="7BAC972A" w14:textId="77777777" w:rsidTr="00045001">
        <w:tc>
          <w:tcPr>
            <w:tcW w:w="3261" w:type="dxa"/>
            <w:tcMar>
              <w:top w:w="28" w:type="dxa"/>
              <w:left w:w="28" w:type="dxa"/>
              <w:bottom w:w="28" w:type="dxa"/>
              <w:right w:w="28" w:type="dxa"/>
            </w:tcMar>
            <w:vAlign w:val="center"/>
          </w:tcPr>
          <w:p w14:paraId="23C5F09E"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6)If</w:t>
            </w:r>
            <w:proofErr w:type="gramEnd"/>
            <w:r w:rsidRPr="009C3E96">
              <w:rPr>
                <w:rFonts w:ascii="Times New Roman" w:eastAsia="NSimSun" w:hAnsi="Times New Roman" w:cs="Lucida Sans"/>
                <w:kern w:val="3"/>
                <w:sz w:val="20"/>
                <w:szCs w:val="20"/>
                <w:lang w:val="en-US" w:eastAsia="zh-CN" w:bidi="hi-IN"/>
              </w:rPr>
              <w:t xml:space="preserve"> a provider of data sharing services has its main establishment</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legal representative in a Member State, but provides services in other Member States, the competent authority of the Member State of the main establishment</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where the legal representative is located</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competent authorities of those other Member States shall cooperate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assist each other. Such assistance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cooperation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cover information exchanges between the competent authorities concerned</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requests to take the measures referred to in this Article.</w:t>
            </w:r>
          </w:p>
        </w:tc>
      </w:tr>
      <w:tr w:rsidR="009C3E96" w:rsidRPr="009C3E96" w14:paraId="7D826BB6" w14:textId="77777777" w:rsidTr="00045001">
        <w:tc>
          <w:tcPr>
            <w:tcW w:w="3261" w:type="dxa"/>
            <w:tcMar>
              <w:top w:w="28" w:type="dxa"/>
              <w:left w:w="28" w:type="dxa"/>
              <w:bottom w:w="28" w:type="dxa"/>
              <w:right w:w="28" w:type="dxa"/>
            </w:tcMar>
            <w:vAlign w:val="center"/>
          </w:tcPr>
          <w:p w14:paraId="2730282F"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Article 14 Exceptions</w:t>
            </w:r>
          </w:p>
        </w:tc>
      </w:tr>
      <w:tr w:rsidR="009C3E96" w:rsidRPr="009C3E96" w14:paraId="1BD43481" w14:textId="77777777" w:rsidTr="00045001">
        <w:tc>
          <w:tcPr>
            <w:tcW w:w="3261" w:type="dxa"/>
            <w:tcMar>
              <w:top w:w="28" w:type="dxa"/>
              <w:left w:w="28" w:type="dxa"/>
              <w:bottom w:w="28" w:type="dxa"/>
              <w:right w:w="28" w:type="dxa"/>
            </w:tcMar>
            <w:vAlign w:val="center"/>
          </w:tcPr>
          <w:p w14:paraId="0F6B20C1"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This Chapter shall not apply to not-for-profit entities whose activities consist only in seeking to collect data for objectives of general interest, made available by natural</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legal persons on the basis of data altruism.</w:t>
            </w:r>
          </w:p>
        </w:tc>
      </w:tr>
      <w:tr w:rsidR="009C3E96" w:rsidRPr="009C3E96" w14:paraId="0660BD9E" w14:textId="77777777" w:rsidTr="00045001">
        <w:tc>
          <w:tcPr>
            <w:tcW w:w="3261" w:type="dxa"/>
            <w:tcMar>
              <w:top w:w="28" w:type="dxa"/>
              <w:left w:w="28" w:type="dxa"/>
              <w:bottom w:w="28" w:type="dxa"/>
              <w:right w:w="28" w:type="dxa"/>
            </w:tcMar>
            <w:vAlign w:val="center"/>
          </w:tcPr>
          <w:p w14:paraId="36EEE8AB"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Chapter iv data altruism</w:t>
            </w:r>
          </w:p>
        </w:tc>
      </w:tr>
      <w:tr w:rsidR="009C3E96" w:rsidRPr="009C3E96" w14:paraId="4F95775D" w14:textId="77777777" w:rsidTr="00045001">
        <w:tc>
          <w:tcPr>
            <w:tcW w:w="3261" w:type="dxa"/>
            <w:tcMar>
              <w:top w:w="28" w:type="dxa"/>
              <w:left w:w="28" w:type="dxa"/>
              <w:bottom w:w="28" w:type="dxa"/>
              <w:right w:w="28" w:type="dxa"/>
            </w:tcMar>
            <w:vAlign w:val="center"/>
          </w:tcPr>
          <w:p w14:paraId="4857138A"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Article 15 Register of </w:t>
            </w:r>
            <w:proofErr w:type="spellStart"/>
            <w:r w:rsidRPr="009C3E96">
              <w:rPr>
                <w:rFonts w:ascii="Times New Roman" w:eastAsia="NSimSun" w:hAnsi="Times New Roman" w:cs="Lucida Sans"/>
                <w:kern w:val="3"/>
                <w:sz w:val="20"/>
                <w:szCs w:val="20"/>
                <w:lang w:val="en-US" w:eastAsia="zh-CN" w:bidi="hi-IN"/>
              </w:rPr>
              <w:t>recognised</w:t>
            </w:r>
            <w:proofErr w:type="spellEnd"/>
            <w:r w:rsidRPr="009C3E96">
              <w:rPr>
                <w:rFonts w:ascii="Times New Roman" w:eastAsia="NSimSun" w:hAnsi="Times New Roman" w:cs="Lucida Sans"/>
                <w:kern w:val="3"/>
                <w:sz w:val="20"/>
                <w:szCs w:val="20"/>
                <w:lang w:val="en-US" w:eastAsia="zh-CN" w:bidi="hi-IN"/>
              </w:rPr>
              <w:t xml:space="preserve"> data altruism </w:t>
            </w:r>
            <w:proofErr w:type="spellStart"/>
            <w:r w:rsidRPr="009C3E96">
              <w:rPr>
                <w:rFonts w:ascii="Times New Roman" w:eastAsia="NSimSun" w:hAnsi="Times New Roman" w:cs="Lucida Sans"/>
                <w:kern w:val="3"/>
                <w:sz w:val="20"/>
                <w:szCs w:val="20"/>
                <w:lang w:val="en-US" w:eastAsia="zh-CN" w:bidi="hi-IN"/>
              </w:rPr>
              <w:t>organisations</w:t>
            </w:r>
            <w:proofErr w:type="spellEnd"/>
          </w:p>
        </w:tc>
      </w:tr>
      <w:tr w:rsidR="009C3E96" w:rsidRPr="009C3E96" w14:paraId="0CABD723" w14:textId="77777777" w:rsidTr="00045001">
        <w:tc>
          <w:tcPr>
            <w:tcW w:w="3261" w:type="dxa"/>
            <w:tcMar>
              <w:top w:w="28" w:type="dxa"/>
              <w:left w:w="28" w:type="dxa"/>
              <w:bottom w:w="28" w:type="dxa"/>
              <w:right w:w="28" w:type="dxa"/>
            </w:tcMar>
            <w:vAlign w:val="center"/>
          </w:tcPr>
          <w:p w14:paraId="341109A5"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1)Each</w:t>
            </w:r>
            <w:proofErr w:type="gramEnd"/>
            <w:r w:rsidRPr="009C3E96">
              <w:rPr>
                <w:rFonts w:ascii="Times New Roman" w:eastAsia="NSimSun" w:hAnsi="Times New Roman" w:cs="Lucida Sans"/>
                <w:kern w:val="3"/>
                <w:sz w:val="20"/>
                <w:szCs w:val="20"/>
                <w:lang w:val="en-US" w:eastAsia="zh-CN" w:bidi="hi-IN"/>
              </w:rPr>
              <w:t xml:space="preserve"> competent authority designated pursuant to Article 20 shall keep a register of </w:t>
            </w:r>
            <w:proofErr w:type="spellStart"/>
            <w:r w:rsidRPr="009C3E96">
              <w:rPr>
                <w:rFonts w:ascii="Times New Roman" w:eastAsia="NSimSun" w:hAnsi="Times New Roman" w:cs="Lucida Sans"/>
                <w:kern w:val="3"/>
                <w:sz w:val="20"/>
                <w:szCs w:val="20"/>
                <w:lang w:val="en-US" w:eastAsia="zh-CN" w:bidi="hi-IN"/>
              </w:rPr>
              <w:t>recognised</w:t>
            </w:r>
            <w:proofErr w:type="spellEnd"/>
            <w:r w:rsidRPr="009C3E96">
              <w:rPr>
                <w:rFonts w:ascii="Times New Roman" w:eastAsia="NSimSun" w:hAnsi="Times New Roman" w:cs="Lucida Sans"/>
                <w:kern w:val="3"/>
                <w:sz w:val="20"/>
                <w:szCs w:val="20"/>
                <w:lang w:val="en-US" w:eastAsia="zh-CN" w:bidi="hi-IN"/>
              </w:rPr>
              <w:t xml:space="preserve"> data altruism </w:t>
            </w:r>
            <w:proofErr w:type="spellStart"/>
            <w:r w:rsidRPr="009C3E96">
              <w:rPr>
                <w:rFonts w:ascii="Times New Roman" w:eastAsia="NSimSun" w:hAnsi="Times New Roman" w:cs="Lucida Sans"/>
                <w:kern w:val="3"/>
                <w:sz w:val="20"/>
                <w:szCs w:val="20"/>
                <w:lang w:val="en-US" w:eastAsia="zh-CN" w:bidi="hi-IN"/>
              </w:rPr>
              <w:t>organisations</w:t>
            </w:r>
            <w:proofErr w:type="spellEnd"/>
            <w:r w:rsidRPr="009C3E96">
              <w:rPr>
                <w:rFonts w:ascii="Times New Roman" w:eastAsia="NSimSun" w:hAnsi="Times New Roman" w:cs="Lucida Sans"/>
                <w:kern w:val="3"/>
                <w:sz w:val="20"/>
                <w:szCs w:val="20"/>
                <w:lang w:val="en-US" w:eastAsia="zh-CN" w:bidi="hi-IN"/>
              </w:rPr>
              <w:t>.</w:t>
            </w:r>
          </w:p>
        </w:tc>
      </w:tr>
      <w:tr w:rsidR="009C3E96" w:rsidRPr="009C3E96" w14:paraId="52F8504F" w14:textId="77777777" w:rsidTr="00045001">
        <w:tc>
          <w:tcPr>
            <w:tcW w:w="3261" w:type="dxa"/>
            <w:tcMar>
              <w:top w:w="28" w:type="dxa"/>
              <w:left w:w="28" w:type="dxa"/>
              <w:bottom w:w="28" w:type="dxa"/>
              <w:right w:w="28" w:type="dxa"/>
            </w:tcMar>
            <w:vAlign w:val="center"/>
          </w:tcPr>
          <w:p w14:paraId="3769052D"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2)The</w:t>
            </w:r>
            <w:proofErr w:type="gramEnd"/>
            <w:r w:rsidRPr="009C3E96">
              <w:rPr>
                <w:rFonts w:ascii="Times New Roman" w:eastAsia="NSimSun" w:hAnsi="Times New Roman" w:cs="Lucida Sans"/>
                <w:kern w:val="3"/>
                <w:sz w:val="20"/>
                <w:szCs w:val="20"/>
                <w:lang w:val="en-US" w:eastAsia="zh-CN" w:bidi="hi-IN"/>
              </w:rPr>
              <w:t xml:space="preserve"> Commission shall maintain a Union register of </w:t>
            </w:r>
            <w:proofErr w:type="spellStart"/>
            <w:r w:rsidRPr="009C3E96">
              <w:rPr>
                <w:rFonts w:ascii="Times New Roman" w:eastAsia="NSimSun" w:hAnsi="Times New Roman" w:cs="Lucida Sans"/>
                <w:kern w:val="3"/>
                <w:sz w:val="20"/>
                <w:szCs w:val="20"/>
                <w:lang w:val="en-US" w:eastAsia="zh-CN" w:bidi="hi-IN"/>
              </w:rPr>
              <w:t>recognised</w:t>
            </w:r>
            <w:proofErr w:type="spellEnd"/>
            <w:r w:rsidRPr="009C3E96">
              <w:rPr>
                <w:rFonts w:ascii="Times New Roman" w:eastAsia="NSimSun" w:hAnsi="Times New Roman" w:cs="Lucida Sans"/>
                <w:kern w:val="3"/>
                <w:sz w:val="20"/>
                <w:szCs w:val="20"/>
                <w:lang w:val="en-US" w:eastAsia="zh-CN" w:bidi="hi-IN"/>
              </w:rPr>
              <w:t xml:space="preserve"> data altruism </w:t>
            </w:r>
            <w:proofErr w:type="spellStart"/>
            <w:r w:rsidRPr="009C3E96">
              <w:rPr>
                <w:rFonts w:ascii="Times New Roman" w:eastAsia="NSimSun" w:hAnsi="Times New Roman" w:cs="Lucida Sans"/>
                <w:kern w:val="3"/>
                <w:sz w:val="20"/>
                <w:szCs w:val="20"/>
                <w:lang w:val="en-US" w:eastAsia="zh-CN" w:bidi="hi-IN"/>
              </w:rPr>
              <w:t>organisations</w:t>
            </w:r>
            <w:proofErr w:type="spellEnd"/>
            <w:r w:rsidRPr="009C3E96">
              <w:rPr>
                <w:rFonts w:ascii="Times New Roman" w:eastAsia="NSimSun" w:hAnsi="Times New Roman" w:cs="Lucida Sans"/>
                <w:kern w:val="3"/>
                <w:sz w:val="20"/>
                <w:szCs w:val="20"/>
                <w:lang w:val="en-US" w:eastAsia="zh-CN" w:bidi="hi-IN"/>
              </w:rPr>
              <w:t>.</w:t>
            </w:r>
          </w:p>
        </w:tc>
      </w:tr>
      <w:tr w:rsidR="009C3E96" w:rsidRPr="009C3E96" w14:paraId="48063FDC" w14:textId="77777777" w:rsidTr="00045001">
        <w:tc>
          <w:tcPr>
            <w:tcW w:w="3261" w:type="dxa"/>
            <w:tcMar>
              <w:top w:w="28" w:type="dxa"/>
              <w:left w:w="28" w:type="dxa"/>
              <w:bottom w:w="28" w:type="dxa"/>
              <w:right w:w="28" w:type="dxa"/>
            </w:tcMar>
            <w:vAlign w:val="center"/>
          </w:tcPr>
          <w:p w14:paraId="1B2DD30C"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3)An</w:t>
            </w:r>
            <w:proofErr w:type="gramEnd"/>
            <w:r w:rsidRPr="009C3E96">
              <w:rPr>
                <w:rFonts w:ascii="Times New Roman" w:eastAsia="NSimSun" w:hAnsi="Times New Roman" w:cs="Lucida Sans"/>
                <w:kern w:val="3"/>
                <w:sz w:val="20"/>
                <w:szCs w:val="20"/>
                <w:lang w:val="en-US" w:eastAsia="zh-CN" w:bidi="hi-IN"/>
              </w:rPr>
              <w:t xml:space="preserve"> entity registered in the register in accordance with Article 16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refer to itself as a ‘data altruism </w:t>
            </w:r>
            <w:proofErr w:type="spellStart"/>
            <w:r w:rsidRPr="009C3E96">
              <w:rPr>
                <w:rFonts w:ascii="Times New Roman" w:eastAsia="NSimSun" w:hAnsi="Times New Roman" w:cs="Lucida Sans"/>
                <w:kern w:val="3"/>
                <w:sz w:val="20"/>
                <w:szCs w:val="20"/>
                <w:lang w:val="en-US" w:eastAsia="zh-CN" w:bidi="hi-IN"/>
              </w:rPr>
              <w:t>organisation</w:t>
            </w:r>
            <w:proofErr w:type="spellEnd"/>
            <w:r w:rsidRPr="009C3E96">
              <w:rPr>
                <w:rFonts w:ascii="Times New Roman" w:eastAsia="NSimSun" w:hAnsi="Times New Roman" w:cs="Lucida Sans"/>
                <w:kern w:val="3"/>
                <w:sz w:val="20"/>
                <w:szCs w:val="20"/>
                <w:lang w:val="en-US" w:eastAsia="zh-CN" w:bidi="hi-IN"/>
              </w:rPr>
              <w:t xml:space="preserve"> </w:t>
            </w:r>
            <w:proofErr w:type="spellStart"/>
            <w:r w:rsidRPr="009C3E96">
              <w:rPr>
                <w:rFonts w:ascii="Times New Roman" w:eastAsia="NSimSun" w:hAnsi="Times New Roman" w:cs="Lucida Sans"/>
                <w:kern w:val="3"/>
                <w:sz w:val="20"/>
                <w:szCs w:val="20"/>
                <w:lang w:val="en-US" w:eastAsia="zh-CN" w:bidi="hi-IN"/>
              </w:rPr>
              <w:t>recognised</w:t>
            </w:r>
            <w:proofErr w:type="spellEnd"/>
            <w:r w:rsidRPr="009C3E96">
              <w:rPr>
                <w:rFonts w:ascii="Times New Roman" w:eastAsia="NSimSun" w:hAnsi="Times New Roman" w:cs="Lucida Sans"/>
                <w:kern w:val="3"/>
                <w:sz w:val="20"/>
                <w:szCs w:val="20"/>
                <w:lang w:val="en-US" w:eastAsia="zh-CN" w:bidi="hi-IN"/>
              </w:rPr>
              <w:t xml:space="preserve"> in the Union’ in its written</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spoken communication.</w:t>
            </w:r>
          </w:p>
        </w:tc>
      </w:tr>
      <w:tr w:rsidR="009C3E96" w:rsidRPr="009C3E96" w14:paraId="74DD3060" w14:textId="77777777" w:rsidTr="00045001">
        <w:tc>
          <w:tcPr>
            <w:tcW w:w="3261" w:type="dxa"/>
            <w:tcMar>
              <w:top w:w="28" w:type="dxa"/>
              <w:left w:w="28" w:type="dxa"/>
              <w:bottom w:w="28" w:type="dxa"/>
              <w:right w:w="28" w:type="dxa"/>
            </w:tcMar>
            <w:vAlign w:val="center"/>
          </w:tcPr>
          <w:p w14:paraId="32CCC638"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Article </w:t>
            </w:r>
            <w:proofErr w:type="gramStart"/>
            <w:r w:rsidRPr="009C3E96">
              <w:rPr>
                <w:rFonts w:ascii="Times New Roman" w:eastAsia="NSimSun" w:hAnsi="Times New Roman" w:cs="Lucida Sans"/>
                <w:kern w:val="3"/>
                <w:sz w:val="20"/>
                <w:szCs w:val="20"/>
                <w:lang w:val="en-US" w:eastAsia="zh-CN" w:bidi="hi-IN"/>
              </w:rPr>
              <w:t>16  General</w:t>
            </w:r>
            <w:proofErr w:type="gramEnd"/>
            <w:r w:rsidRPr="009C3E96">
              <w:rPr>
                <w:rFonts w:ascii="Times New Roman" w:eastAsia="NSimSun" w:hAnsi="Times New Roman" w:cs="Lucida Sans"/>
                <w:kern w:val="3"/>
                <w:sz w:val="20"/>
                <w:szCs w:val="20"/>
                <w:lang w:val="en-US" w:eastAsia="zh-CN" w:bidi="hi-IN"/>
              </w:rPr>
              <w:t xml:space="preserve"> requirements for registration</w:t>
            </w:r>
          </w:p>
        </w:tc>
      </w:tr>
      <w:tr w:rsidR="009C3E96" w:rsidRPr="009C3E96" w14:paraId="62931ACD" w14:textId="77777777" w:rsidTr="00045001">
        <w:tc>
          <w:tcPr>
            <w:tcW w:w="3261" w:type="dxa"/>
            <w:tcMar>
              <w:top w:w="28" w:type="dxa"/>
              <w:left w:w="28" w:type="dxa"/>
              <w:bottom w:w="28" w:type="dxa"/>
              <w:right w:w="28" w:type="dxa"/>
            </w:tcMar>
            <w:vAlign w:val="center"/>
          </w:tcPr>
          <w:p w14:paraId="6495D180"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In order to qualify for registration, the data altruism </w:t>
            </w:r>
            <w:proofErr w:type="spellStart"/>
            <w:r w:rsidRPr="009C3E96">
              <w:rPr>
                <w:rFonts w:ascii="Times New Roman" w:eastAsia="NSimSun" w:hAnsi="Times New Roman" w:cs="Lucida Sans"/>
                <w:kern w:val="3"/>
                <w:sz w:val="20"/>
                <w:szCs w:val="20"/>
                <w:lang w:val="en-US" w:eastAsia="zh-CN" w:bidi="hi-IN"/>
              </w:rPr>
              <w:t>organisation</w:t>
            </w:r>
            <w:proofErr w:type="spellEnd"/>
            <w:r w:rsidRPr="009C3E96">
              <w:rPr>
                <w:rFonts w:ascii="Times New Roman" w:eastAsia="NSimSun" w:hAnsi="Times New Roman" w:cs="Lucida Sans"/>
                <w:kern w:val="3"/>
                <w:sz w:val="20"/>
                <w:szCs w:val="20"/>
                <w:lang w:val="en-US" w:eastAsia="zh-CN" w:bidi="hi-IN"/>
              </w:rPr>
              <w:t xml:space="preserve"> shall:</w:t>
            </w:r>
          </w:p>
        </w:tc>
      </w:tr>
      <w:tr w:rsidR="009C3E96" w:rsidRPr="009C3E96" w14:paraId="5AC83A83" w14:textId="77777777" w:rsidTr="00045001">
        <w:tc>
          <w:tcPr>
            <w:tcW w:w="3261" w:type="dxa"/>
            <w:tcMar>
              <w:top w:w="28" w:type="dxa"/>
              <w:left w:w="28" w:type="dxa"/>
              <w:bottom w:w="28" w:type="dxa"/>
              <w:right w:w="28" w:type="dxa"/>
            </w:tcMar>
            <w:vAlign w:val="center"/>
          </w:tcPr>
          <w:p w14:paraId="40781B9D"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(a)be a </w:t>
            </w:r>
            <w:r w:rsidRPr="009C3E96">
              <w:rPr>
                <w:rFonts w:ascii="Times New Roman" w:eastAsia="NSimSun" w:hAnsi="Times New Roman" w:cs="Lucida Sans"/>
                <w:kern w:val="3"/>
                <w:sz w:val="20"/>
                <w:szCs w:val="20"/>
                <w:shd w:val="clear" w:color="auto" w:fill="FFFF00"/>
                <w:lang w:val="en-US" w:eastAsia="zh-CN" w:bidi="hi-IN"/>
              </w:rPr>
              <w:t>legal entity</w:t>
            </w:r>
            <w:r w:rsidRPr="009C3E96">
              <w:rPr>
                <w:rFonts w:ascii="Times New Roman" w:eastAsia="NSimSun" w:hAnsi="Times New Roman" w:cs="Lucida Sans"/>
                <w:kern w:val="3"/>
                <w:sz w:val="20"/>
                <w:szCs w:val="20"/>
                <w:lang w:val="en-US" w:eastAsia="zh-CN" w:bidi="hi-IN"/>
              </w:rPr>
              <w:t xml:space="preserve"> constituted to meet objectives of general interest;</w:t>
            </w:r>
          </w:p>
        </w:tc>
      </w:tr>
      <w:tr w:rsidR="009C3E96" w:rsidRPr="009C3E96" w14:paraId="2B894039" w14:textId="77777777" w:rsidTr="00045001">
        <w:tc>
          <w:tcPr>
            <w:tcW w:w="3261" w:type="dxa"/>
            <w:tcMar>
              <w:top w:w="28" w:type="dxa"/>
              <w:left w:w="28" w:type="dxa"/>
              <w:bottom w:w="28" w:type="dxa"/>
              <w:right w:w="28" w:type="dxa"/>
            </w:tcMar>
            <w:vAlign w:val="center"/>
          </w:tcPr>
          <w:p w14:paraId="4E79A3AF"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(b)operate on a not-for-profit basis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be independent from any entity that operates on a for-profit basis;</w:t>
            </w:r>
          </w:p>
        </w:tc>
      </w:tr>
      <w:tr w:rsidR="009C3E96" w:rsidRPr="009C3E96" w14:paraId="623DFAF8" w14:textId="77777777" w:rsidTr="00045001">
        <w:tc>
          <w:tcPr>
            <w:tcW w:w="3261" w:type="dxa"/>
            <w:tcMar>
              <w:top w:w="28" w:type="dxa"/>
              <w:left w:w="28" w:type="dxa"/>
              <w:bottom w:w="28" w:type="dxa"/>
              <w:right w:w="28" w:type="dxa"/>
            </w:tcMar>
            <w:vAlign w:val="center"/>
          </w:tcPr>
          <w:p w14:paraId="4B71A7C5"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(c)perform the activities related to data altruism take place through a legally independent structure, separate from other activities it has</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taken.</w:t>
            </w:r>
          </w:p>
        </w:tc>
      </w:tr>
      <w:tr w:rsidR="009C3E96" w:rsidRPr="009C3E96" w14:paraId="55284B0D" w14:textId="77777777" w:rsidTr="00045001">
        <w:tc>
          <w:tcPr>
            <w:tcW w:w="3261" w:type="dxa"/>
            <w:tcMar>
              <w:top w:w="28" w:type="dxa"/>
              <w:left w:w="28" w:type="dxa"/>
              <w:bottom w:w="28" w:type="dxa"/>
              <w:right w:w="28" w:type="dxa"/>
            </w:tcMar>
            <w:vAlign w:val="center"/>
          </w:tcPr>
          <w:p w14:paraId="7ED1E417"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Article 17 Registration</w:t>
            </w:r>
          </w:p>
        </w:tc>
      </w:tr>
      <w:tr w:rsidR="009C3E96" w:rsidRPr="009C3E96" w14:paraId="36C03776" w14:textId="77777777" w:rsidTr="00045001">
        <w:tc>
          <w:tcPr>
            <w:tcW w:w="3261" w:type="dxa"/>
            <w:tcMar>
              <w:top w:w="28" w:type="dxa"/>
              <w:left w:w="28" w:type="dxa"/>
              <w:bottom w:w="28" w:type="dxa"/>
              <w:right w:w="28" w:type="dxa"/>
            </w:tcMar>
            <w:vAlign w:val="center"/>
          </w:tcPr>
          <w:p w14:paraId="05D425F1"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1)Any</w:t>
            </w:r>
            <w:proofErr w:type="gramEnd"/>
            <w:r w:rsidRPr="009C3E96">
              <w:rPr>
                <w:rFonts w:ascii="Times New Roman" w:eastAsia="NSimSun" w:hAnsi="Times New Roman" w:cs="Lucida Sans"/>
                <w:kern w:val="3"/>
                <w:sz w:val="20"/>
                <w:szCs w:val="20"/>
                <w:lang w:val="en-US" w:eastAsia="zh-CN" w:bidi="hi-IN"/>
              </w:rPr>
              <w:t xml:space="preserve"> entity which meets the requirements of Article 16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request to be entered in the register of </w:t>
            </w:r>
            <w:proofErr w:type="spellStart"/>
            <w:r w:rsidRPr="009C3E96">
              <w:rPr>
                <w:rFonts w:ascii="Times New Roman" w:eastAsia="NSimSun" w:hAnsi="Times New Roman" w:cs="Lucida Sans"/>
                <w:kern w:val="3"/>
                <w:sz w:val="20"/>
                <w:szCs w:val="20"/>
                <w:lang w:val="en-US" w:eastAsia="zh-CN" w:bidi="hi-IN"/>
              </w:rPr>
              <w:t>recognised</w:t>
            </w:r>
            <w:proofErr w:type="spellEnd"/>
            <w:r w:rsidRPr="009C3E96">
              <w:rPr>
                <w:rFonts w:ascii="Times New Roman" w:eastAsia="NSimSun" w:hAnsi="Times New Roman" w:cs="Lucida Sans"/>
                <w:kern w:val="3"/>
                <w:sz w:val="20"/>
                <w:szCs w:val="20"/>
                <w:lang w:val="en-US" w:eastAsia="zh-CN" w:bidi="hi-IN"/>
              </w:rPr>
              <w:t xml:space="preserve"> data altruism </w:t>
            </w:r>
            <w:proofErr w:type="spellStart"/>
            <w:r w:rsidRPr="009C3E96">
              <w:rPr>
                <w:rFonts w:ascii="Times New Roman" w:eastAsia="NSimSun" w:hAnsi="Times New Roman" w:cs="Lucida Sans"/>
                <w:kern w:val="3"/>
                <w:sz w:val="20"/>
                <w:szCs w:val="20"/>
                <w:lang w:val="en-US" w:eastAsia="zh-CN" w:bidi="hi-IN"/>
              </w:rPr>
              <w:t>organisations</w:t>
            </w:r>
            <w:proofErr w:type="spellEnd"/>
            <w:r w:rsidRPr="009C3E96">
              <w:rPr>
                <w:rFonts w:ascii="Times New Roman" w:eastAsia="NSimSun" w:hAnsi="Times New Roman" w:cs="Lucida Sans"/>
                <w:kern w:val="3"/>
                <w:sz w:val="20"/>
                <w:szCs w:val="20"/>
                <w:lang w:val="en-US" w:eastAsia="zh-CN" w:bidi="hi-IN"/>
              </w:rPr>
              <w:t xml:space="preserve"> referred to in Article 15 (1).</w:t>
            </w:r>
          </w:p>
        </w:tc>
      </w:tr>
      <w:tr w:rsidR="009C3E96" w:rsidRPr="009C3E96" w14:paraId="6CF83CC9" w14:textId="77777777" w:rsidTr="00045001">
        <w:tc>
          <w:tcPr>
            <w:tcW w:w="3261" w:type="dxa"/>
            <w:tcMar>
              <w:top w:w="28" w:type="dxa"/>
              <w:left w:w="28" w:type="dxa"/>
              <w:bottom w:w="28" w:type="dxa"/>
              <w:right w:w="28" w:type="dxa"/>
            </w:tcMar>
            <w:vAlign w:val="center"/>
          </w:tcPr>
          <w:p w14:paraId="071C8A74"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2)For</w:t>
            </w:r>
            <w:proofErr w:type="gramEnd"/>
            <w:r w:rsidRPr="009C3E96">
              <w:rPr>
                <w:rFonts w:ascii="Times New Roman" w:eastAsia="NSimSun" w:hAnsi="Times New Roman" w:cs="Lucida Sans"/>
                <w:kern w:val="3"/>
                <w:sz w:val="20"/>
                <w:szCs w:val="20"/>
                <w:lang w:val="en-US" w:eastAsia="zh-CN" w:bidi="hi-IN"/>
              </w:rPr>
              <w:t xml:space="preserve"> the purposes of this Regulation, an entity engaged in activities based on data altruism </w:t>
            </w:r>
            <w:r w:rsidRPr="009C3E96">
              <w:rPr>
                <w:rFonts w:ascii="Times New Roman" w:eastAsia="NSimSun" w:hAnsi="Times New Roman" w:cs="Lucida Sans"/>
                <w:kern w:val="3"/>
                <w:sz w:val="20"/>
                <w:szCs w:val="20"/>
                <w:shd w:val="clear" w:color="auto" w:fill="FFFF00"/>
                <w:lang w:val="en-US" w:eastAsia="zh-CN" w:bidi="hi-IN"/>
              </w:rPr>
              <w:t>with establishments</w:t>
            </w:r>
            <w:r w:rsidRPr="009C3E96">
              <w:rPr>
                <w:rFonts w:ascii="Times New Roman" w:eastAsia="NSimSun" w:hAnsi="Times New Roman" w:cs="Lucida Sans"/>
                <w:kern w:val="3"/>
                <w:sz w:val="20"/>
                <w:szCs w:val="20"/>
                <w:lang w:val="en-US" w:eastAsia="zh-CN" w:bidi="hi-IN"/>
              </w:rPr>
              <w:t xml:space="preserve"> in more than one Member State, shall register in the Member State in which it has its main establishment.</w:t>
            </w:r>
          </w:p>
        </w:tc>
      </w:tr>
      <w:tr w:rsidR="009C3E96" w:rsidRPr="009C3E96" w14:paraId="73A46875" w14:textId="77777777" w:rsidTr="00045001">
        <w:tc>
          <w:tcPr>
            <w:tcW w:w="3261" w:type="dxa"/>
            <w:tcMar>
              <w:top w:w="28" w:type="dxa"/>
              <w:left w:w="28" w:type="dxa"/>
              <w:bottom w:w="28" w:type="dxa"/>
              <w:right w:w="28" w:type="dxa"/>
            </w:tcMar>
            <w:vAlign w:val="center"/>
          </w:tcPr>
          <w:p w14:paraId="0A40D127"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3)An</w:t>
            </w:r>
            <w:proofErr w:type="gramEnd"/>
            <w:r w:rsidRPr="009C3E96">
              <w:rPr>
                <w:rFonts w:ascii="Times New Roman" w:eastAsia="NSimSun" w:hAnsi="Times New Roman" w:cs="Lucida Sans"/>
                <w:kern w:val="3"/>
                <w:sz w:val="20"/>
                <w:szCs w:val="20"/>
                <w:lang w:val="en-US" w:eastAsia="zh-CN" w:bidi="hi-IN"/>
              </w:rPr>
              <w:t xml:space="preserve"> entity that is not established in the Union, but meets the requirements in Article 16, shall appoint a legal representative in one of the Member States where it intends to collect data based on data altruism. For the purpose of compliance with this Regulation, that entity shall be deemed to be</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 xml:space="preserve"> the jurisdiction of the Member State where the legal representative is located.</w:t>
            </w:r>
          </w:p>
        </w:tc>
      </w:tr>
      <w:tr w:rsidR="009C3E96" w:rsidRPr="009C3E96" w14:paraId="3FBABF31" w14:textId="77777777" w:rsidTr="00045001">
        <w:tc>
          <w:tcPr>
            <w:tcW w:w="3261" w:type="dxa"/>
            <w:tcMar>
              <w:top w:w="28" w:type="dxa"/>
              <w:left w:w="28" w:type="dxa"/>
              <w:bottom w:w="28" w:type="dxa"/>
              <w:right w:w="28" w:type="dxa"/>
            </w:tcMar>
            <w:vAlign w:val="center"/>
          </w:tcPr>
          <w:p w14:paraId="05483F8D"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4)Applications</w:t>
            </w:r>
            <w:proofErr w:type="gramEnd"/>
            <w:r w:rsidRPr="009C3E96">
              <w:rPr>
                <w:rFonts w:ascii="Times New Roman" w:eastAsia="NSimSun" w:hAnsi="Times New Roman" w:cs="Lucida Sans"/>
                <w:kern w:val="3"/>
                <w:sz w:val="20"/>
                <w:szCs w:val="20"/>
                <w:lang w:val="en-US" w:eastAsia="zh-CN" w:bidi="hi-IN"/>
              </w:rPr>
              <w:t xml:space="preserve"> for registration shall contain the following information:</w:t>
            </w:r>
          </w:p>
        </w:tc>
      </w:tr>
      <w:tr w:rsidR="009C3E96" w:rsidRPr="009C3E96" w14:paraId="5A1C4C7B" w14:textId="77777777" w:rsidTr="00045001">
        <w:tc>
          <w:tcPr>
            <w:tcW w:w="3261" w:type="dxa"/>
            <w:tcMar>
              <w:top w:w="28" w:type="dxa"/>
              <w:left w:w="28" w:type="dxa"/>
              <w:bottom w:w="28" w:type="dxa"/>
              <w:right w:w="28" w:type="dxa"/>
            </w:tcMar>
            <w:vAlign w:val="center"/>
          </w:tcPr>
          <w:p w14:paraId="7A4592C3"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(a)name of the entity;</w:t>
            </w:r>
          </w:p>
        </w:tc>
      </w:tr>
      <w:tr w:rsidR="009C3E96" w:rsidRPr="009C3E96" w14:paraId="76644D9A" w14:textId="77777777" w:rsidTr="00045001">
        <w:tc>
          <w:tcPr>
            <w:tcW w:w="3261" w:type="dxa"/>
            <w:tcMar>
              <w:top w:w="28" w:type="dxa"/>
              <w:left w:w="28" w:type="dxa"/>
              <w:bottom w:w="28" w:type="dxa"/>
              <w:right w:w="28" w:type="dxa"/>
            </w:tcMar>
            <w:vAlign w:val="center"/>
          </w:tcPr>
          <w:p w14:paraId="0AAEFE74"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(b)the entity’s legal status, form</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registration number, where the entity is registered in a public register;</w:t>
            </w:r>
          </w:p>
        </w:tc>
      </w:tr>
      <w:tr w:rsidR="009C3E96" w:rsidRPr="009C3E96" w14:paraId="45B6C873" w14:textId="77777777" w:rsidTr="00045001">
        <w:tc>
          <w:tcPr>
            <w:tcW w:w="3261" w:type="dxa"/>
            <w:tcMar>
              <w:top w:w="28" w:type="dxa"/>
              <w:left w:w="28" w:type="dxa"/>
              <w:bottom w:w="28" w:type="dxa"/>
              <w:right w:w="28" w:type="dxa"/>
            </w:tcMar>
            <w:vAlign w:val="center"/>
          </w:tcPr>
          <w:p w14:paraId="01020642"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lastRenderedPageBreak/>
              <w:t>(c)the statutes of the entity, where appropriate;</w:t>
            </w:r>
          </w:p>
        </w:tc>
      </w:tr>
      <w:tr w:rsidR="009C3E96" w:rsidRPr="009C3E96" w14:paraId="52A8D00B" w14:textId="77777777" w:rsidTr="00045001">
        <w:tc>
          <w:tcPr>
            <w:tcW w:w="3261" w:type="dxa"/>
            <w:tcMar>
              <w:top w:w="28" w:type="dxa"/>
              <w:left w:w="28" w:type="dxa"/>
              <w:bottom w:w="28" w:type="dxa"/>
              <w:right w:w="28" w:type="dxa"/>
            </w:tcMar>
            <w:vAlign w:val="center"/>
          </w:tcPr>
          <w:p w14:paraId="1034BFA5"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(d)the entity’s main sources of income;</w:t>
            </w:r>
          </w:p>
        </w:tc>
      </w:tr>
      <w:tr w:rsidR="009C3E96" w:rsidRPr="009C3E96" w14:paraId="4DB41E6F" w14:textId="77777777" w:rsidTr="00045001">
        <w:tc>
          <w:tcPr>
            <w:tcW w:w="3261" w:type="dxa"/>
            <w:tcMar>
              <w:top w:w="28" w:type="dxa"/>
              <w:left w:w="28" w:type="dxa"/>
              <w:bottom w:w="28" w:type="dxa"/>
              <w:right w:w="28" w:type="dxa"/>
            </w:tcMar>
            <w:vAlign w:val="center"/>
          </w:tcPr>
          <w:p w14:paraId="31420B31"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(e)the address of the entity’s main establishment in the Union, if any,</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w:t>
            </w:r>
            <w:r w:rsidRPr="009C3E96">
              <w:rPr>
                <w:rFonts w:ascii="Times New Roman" w:eastAsia="NSimSun" w:hAnsi="Times New Roman" w:cs="Lucida Sans"/>
                <w:kern w:val="3"/>
                <w:sz w:val="20"/>
                <w:szCs w:val="20"/>
                <w:shd w:val="clear" w:color="auto" w:fill="66FFFF"/>
                <w:lang w:val="en-US" w:eastAsia="zh-CN" w:bidi="hi-IN"/>
              </w:rPr>
              <w:t>where applicable, any</w:t>
            </w:r>
            <w:r w:rsidRPr="009C3E96">
              <w:rPr>
                <w:rFonts w:ascii="Times New Roman" w:eastAsia="NSimSun" w:hAnsi="Times New Roman" w:cs="Lucida Sans"/>
                <w:kern w:val="3"/>
                <w:sz w:val="20"/>
                <w:szCs w:val="20"/>
                <w:lang w:val="en-US" w:eastAsia="zh-CN" w:bidi="hi-IN"/>
              </w:rPr>
              <w:t xml:space="preserve"> secondary branch in another Member State</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that of the legal representative designated pursuant to paragraph (3);</w:t>
            </w:r>
          </w:p>
        </w:tc>
      </w:tr>
      <w:tr w:rsidR="009C3E96" w:rsidRPr="009C3E96" w14:paraId="31BD4E36" w14:textId="77777777" w:rsidTr="00045001">
        <w:tc>
          <w:tcPr>
            <w:tcW w:w="3261" w:type="dxa"/>
            <w:tcMar>
              <w:top w:w="28" w:type="dxa"/>
              <w:left w:w="28" w:type="dxa"/>
              <w:bottom w:w="28" w:type="dxa"/>
              <w:right w:w="28" w:type="dxa"/>
            </w:tcMar>
            <w:vAlign w:val="center"/>
          </w:tcPr>
          <w:p w14:paraId="120054AE"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(f)a website where information on the entity</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activities</w:t>
            </w:r>
            <w:r w:rsidRPr="009C3E96">
              <w:rPr>
                <w:rFonts w:ascii="Times New Roman" w:eastAsia="NSimSun" w:hAnsi="Times New Roman" w:cs="Lucida Sans"/>
                <w:color w:val="00FFFF"/>
                <w:kern w:val="3"/>
                <w:sz w:val="20"/>
                <w:szCs w:val="20"/>
                <w:lang w:val="en-US" w:eastAsia="zh-CN" w:bidi="hi-IN"/>
              </w:rPr>
              <w:t xml:space="preserve"> can </w:t>
            </w:r>
            <w:r w:rsidRPr="009C3E96">
              <w:rPr>
                <w:rFonts w:ascii="Times New Roman" w:eastAsia="NSimSun" w:hAnsi="Times New Roman" w:cs="Lucida Sans"/>
                <w:kern w:val="3"/>
                <w:sz w:val="20"/>
                <w:szCs w:val="20"/>
                <w:lang w:val="en-US" w:eastAsia="zh-CN" w:bidi="hi-IN"/>
              </w:rPr>
              <w:t>be found;</w:t>
            </w:r>
          </w:p>
        </w:tc>
      </w:tr>
      <w:tr w:rsidR="009C3E96" w:rsidRPr="009C3E96" w14:paraId="0BD591ED" w14:textId="77777777" w:rsidTr="00045001">
        <w:tc>
          <w:tcPr>
            <w:tcW w:w="3261" w:type="dxa"/>
            <w:tcMar>
              <w:top w:w="28" w:type="dxa"/>
              <w:left w:w="28" w:type="dxa"/>
              <w:bottom w:w="28" w:type="dxa"/>
              <w:right w:w="28" w:type="dxa"/>
            </w:tcMar>
            <w:vAlign w:val="center"/>
          </w:tcPr>
          <w:p w14:paraId="466E2D88"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(g)the entity’s contact persons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contact details;</w:t>
            </w:r>
          </w:p>
        </w:tc>
      </w:tr>
      <w:tr w:rsidR="009C3E96" w:rsidRPr="009C3E96" w14:paraId="4A72A2BA" w14:textId="77777777" w:rsidTr="00045001">
        <w:tc>
          <w:tcPr>
            <w:tcW w:w="3261" w:type="dxa"/>
            <w:tcMar>
              <w:top w:w="28" w:type="dxa"/>
              <w:left w:w="28" w:type="dxa"/>
              <w:bottom w:w="28" w:type="dxa"/>
              <w:right w:w="28" w:type="dxa"/>
            </w:tcMar>
            <w:vAlign w:val="center"/>
          </w:tcPr>
          <w:p w14:paraId="1B4BEA92"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(h)the purposes of general interest it intends to promote when collecting data;</w:t>
            </w:r>
          </w:p>
        </w:tc>
      </w:tr>
      <w:tr w:rsidR="009C3E96" w:rsidRPr="009C3E96" w14:paraId="7A3D9AB0" w14:textId="77777777" w:rsidTr="00045001">
        <w:tc>
          <w:tcPr>
            <w:tcW w:w="3261" w:type="dxa"/>
            <w:tcMar>
              <w:top w:w="28" w:type="dxa"/>
              <w:left w:w="28" w:type="dxa"/>
              <w:bottom w:w="28" w:type="dxa"/>
              <w:right w:w="28" w:type="dxa"/>
            </w:tcMar>
            <w:vAlign w:val="center"/>
          </w:tcPr>
          <w:p w14:paraId="2AD9A28C"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spellStart"/>
            <w:r w:rsidRPr="009C3E96">
              <w:rPr>
                <w:rFonts w:ascii="Times New Roman" w:eastAsia="NSimSun" w:hAnsi="Times New Roman" w:cs="Lucida Sans"/>
                <w:kern w:val="3"/>
                <w:sz w:val="20"/>
                <w:szCs w:val="20"/>
                <w:lang w:val="en-US" w:eastAsia="zh-CN" w:bidi="hi-IN"/>
              </w:rPr>
              <w:t>i</w:t>
            </w:r>
            <w:proofErr w:type="spellEnd"/>
            <w:r w:rsidRPr="009C3E96">
              <w:rPr>
                <w:rFonts w:ascii="Times New Roman" w:eastAsia="NSimSun" w:hAnsi="Times New Roman" w:cs="Lucida Sans"/>
                <w:kern w:val="3"/>
                <w:sz w:val="20"/>
                <w:szCs w:val="20"/>
                <w:lang w:val="en-US" w:eastAsia="zh-CN" w:bidi="hi-IN"/>
              </w:rPr>
              <w:t>)any other documents which demonstrate that the requirements of Article 16 are met.</w:t>
            </w:r>
          </w:p>
        </w:tc>
      </w:tr>
      <w:tr w:rsidR="009C3E96" w:rsidRPr="009C3E96" w14:paraId="2D596DB0" w14:textId="77777777" w:rsidTr="00045001">
        <w:tc>
          <w:tcPr>
            <w:tcW w:w="3261" w:type="dxa"/>
            <w:tcMar>
              <w:top w:w="28" w:type="dxa"/>
              <w:left w:w="28" w:type="dxa"/>
              <w:bottom w:w="28" w:type="dxa"/>
              <w:right w:w="28" w:type="dxa"/>
            </w:tcMar>
            <w:vAlign w:val="center"/>
          </w:tcPr>
          <w:p w14:paraId="28645D3B"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5)Where</w:t>
            </w:r>
            <w:proofErr w:type="gramEnd"/>
            <w:r w:rsidRPr="009C3E96">
              <w:rPr>
                <w:rFonts w:ascii="Times New Roman" w:eastAsia="NSimSun" w:hAnsi="Times New Roman" w:cs="Lucida Sans"/>
                <w:kern w:val="3"/>
                <w:sz w:val="20"/>
                <w:szCs w:val="20"/>
                <w:lang w:val="en-US" w:eastAsia="zh-CN" w:bidi="hi-IN"/>
              </w:rPr>
              <w:t xml:space="preserve"> the entity has submitted all necessary information pursuant to paragraph 4</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competent authority considers that the entity complies with the requirements of Article 16, it shall register the entity in the register of </w:t>
            </w:r>
            <w:proofErr w:type="spellStart"/>
            <w:r w:rsidRPr="009C3E96">
              <w:rPr>
                <w:rFonts w:ascii="Times New Roman" w:eastAsia="NSimSun" w:hAnsi="Times New Roman" w:cs="Lucida Sans"/>
                <w:kern w:val="3"/>
                <w:sz w:val="20"/>
                <w:szCs w:val="20"/>
                <w:lang w:val="en-US" w:eastAsia="zh-CN" w:bidi="hi-IN"/>
              </w:rPr>
              <w:t>recognised</w:t>
            </w:r>
            <w:proofErr w:type="spellEnd"/>
            <w:r w:rsidRPr="009C3E96">
              <w:rPr>
                <w:rFonts w:ascii="Times New Roman" w:eastAsia="NSimSun" w:hAnsi="Times New Roman" w:cs="Lucida Sans"/>
                <w:kern w:val="3"/>
                <w:sz w:val="20"/>
                <w:szCs w:val="20"/>
                <w:lang w:val="en-US" w:eastAsia="zh-CN" w:bidi="hi-IN"/>
              </w:rPr>
              <w:t xml:space="preserve"> data altruism </w:t>
            </w:r>
            <w:proofErr w:type="spellStart"/>
            <w:r w:rsidRPr="009C3E96">
              <w:rPr>
                <w:rFonts w:ascii="Times New Roman" w:eastAsia="NSimSun" w:hAnsi="Times New Roman" w:cs="Lucida Sans"/>
                <w:kern w:val="3"/>
                <w:sz w:val="20"/>
                <w:szCs w:val="20"/>
                <w:lang w:val="en-US" w:eastAsia="zh-CN" w:bidi="hi-IN"/>
              </w:rPr>
              <w:t>organisations</w:t>
            </w:r>
            <w:proofErr w:type="spellEnd"/>
            <w:r w:rsidRPr="009C3E96">
              <w:rPr>
                <w:rFonts w:ascii="Times New Roman" w:eastAsia="NSimSun" w:hAnsi="Times New Roman" w:cs="Lucida Sans"/>
                <w:kern w:val="3"/>
                <w:sz w:val="20"/>
                <w:szCs w:val="20"/>
                <w:lang w:val="en-US" w:eastAsia="zh-CN" w:bidi="hi-IN"/>
              </w:rPr>
              <w:t xml:space="preserve"> within twelve weeks from the date of application. The registration shall be valid in all Member States. Any registration shall be communicated to the Commission, for inclusion in the Union register of </w:t>
            </w:r>
            <w:proofErr w:type="spellStart"/>
            <w:r w:rsidRPr="009C3E96">
              <w:rPr>
                <w:rFonts w:ascii="Times New Roman" w:eastAsia="NSimSun" w:hAnsi="Times New Roman" w:cs="Lucida Sans"/>
                <w:kern w:val="3"/>
                <w:sz w:val="20"/>
                <w:szCs w:val="20"/>
                <w:lang w:val="en-US" w:eastAsia="zh-CN" w:bidi="hi-IN"/>
              </w:rPr>
              <w:t>recognised</w:t>
            </w:r>
            <w:proofErr w:type="spellEnd"/>
            <w:r w:rsidRPr="009C3E96">
              <w:rPr>
                <w:rFonts w:ascii="Times New Roman" w:eastAsia="NSimSun" w:hAnsi="Times New Roman" w:cs="Lucida Sans"/>
                <w:kern w:val="3"/>
                <w:sz w:val="20"/>
                <w:szCs w:val="20"/>
                <w:lang w:val="en-US" w:eastAsia="zh-CN" w:bidi="hi-IN"/>
              </w:rPr>
              <w:t xml:space="preserve"> data altruism </w:t>
            </w:r>
            <w:proofErr w:type="spellStart"/>
            <w:r w:rsidRPr="009C3E96">
              <w:rPr>
                <w:rFonts w:ascii="Times New Roman" w:eastAsia="NSimSun" w:hAnsi="Times New Roman" w:cs="Lucida Sans"/>
                <w:kern w:val="3"/>
                <w:sz w:val="20"/>
                <w:szCs w:val="20"/>
                <w:lang w:val="en-US" w:eastAsia="zh-CN" w:bidi="hi-IN"/>
              </w:rPr>
              <w:t>organisations</w:t>
            </w:r>
            <w:proofErr w:type="spellEnd"/>
            <w:r w:rsidRPr="009C3E96">
              <w:rPr>
                <w:rFonts w:ascii="Times New Roman" w:eastAsia="NSimSun" w:hAnsi="Times New Roman" w:cs="Lucida Sans"/>
                <w:kern w:val="3"/>
                <w:sz w:val="20"/>
                <w:szCs w:val="20"/>
                <w:lang w:val="en-US" w:eastAsia="zh-CN" w:bidi="hi-IN"/>
              </w:rPr>
              <w:t>.</w:t>
            </w:r>
          </w:p>
        </w:tc>
      </w:tr>
      <w:tr w:rsidR="009C3E96" w:rsidRPr="009C3E96" w14:paraId="3A5FBE34" w14:textId="77777777" w:rsidTr="00045001">
        <w:tc>
          <w:tcPr>
            <w:tcW w:w="3261" w:type="dxa"/>
            <w:tcMar>
              <w:top w:w="28" w:type="dxa"/>
              <w:left w:w="28" w:type="dxa"/>
              <w:bottom w:w="28" w:type="dxa"/>
              <w:right w:w="28" w:type="dxa"/>
            </w:tcMar>
            <w:vAlign w:val="center"/>
          </w:tcPr>
          <w:p w14:paraId="5AD1B6D4"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6)The</w:t>
            </w:r>
            <w:proofErr w:type="gramEnd"/>
            <w:r w:rsidRPr="009C3E96">
              <w:rPr>
                <w:rFonts w:ascii="Times New Roman" w:eastAsia="NSimSun" w:hAnsi="Times New Roman" w:cs="Lucida Sans"/>
                <w:kern w:val="3"/>
                <w:sz w:val="20"/>
                <w:szCs w:val="20"/>
                <w:lang w:val="en-US" w:eastAsia="zh-CN" w:bidi="hi-IN"/>
              </w:rPr>
              <w:t xml:space="preserve"> information referred to in paragraph 4, points (a), (b), (f), (g),</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(h) shall be published in the national register of </w:t>
            </w:r>
            <w:proofErr w:type="spellStart"/>
            <w:r w:rsidRPr="009C3E96">
              <w:rPr>
                <w:rFonts w:ascii="Times New Roman" w:eastAsia="NSimSun" w:hAnsi="Times New Roman" w:cs="Lucida Sans"/>
                <w:kern w:val="3"/>
                <w:sz w:val="20"/>
                <w:szCs w:val="20"/>
                <w:lang w:val="en-US" w:eastAsia="zh-CN" w:bidi="hi-IN"/>
              </w:rPr>
              <w:t>recognised</w:t>
            </w:r>
            <w:proofErr w:type="spellEnd"/>
            <w:r w:rsidRPr="009C3E96">
              <w:rPr>
                <w:rFonts w:ascii="Times New Roman" w:eastAsia="NSimSun" w:hAnsi="Times New Roman" w:cs="Lucida Sans"/>
                <w:kern w:val="3"/>
                <w:sz w:val="20"/>
                <w:szCs w:val="20"/>
                <w:lang w:val="en-US" w:eastAsia="zh-CN" w:bidi="hi-IN"/>
              </w:rPr>
              <w:t xml:space="preserve"> data altruism </w:t>
            </w:r>
            <w:proofErr w:type="spellStart"/>
            <w:r w:rsidRPr="009C3E96">
              <w:rPr>
                <w:rFonts w:ascii="Times New Roman" w:eastAsia="NSimSun" w:hAnsi="Times New Roman" w:cs="Lucida Sans"/>
                <w:kern w:val="3"/>
                <w:sz w:val="20"/>
                <w:szCs w:val="20"/>
                <w:lang w:val="en-US" w:eastAsia="zh-CN" w:bidi="hi-IN"/>
              </w:rPr>
              <w:t>organisations</w:t>
            </w:r>
            <w:proofErr w:type="spellEnd"/>
            <w:r w:rsidRPr="009C3E96">
              <w:rPr>
                <w:rFonts w:ascii="Times New Roman" w:eastAsia="NSimSun" w:hAnsi="Times New Roman" w:cs="Lucida Sans"/>
                <w:kern w:val="3"/>
                <w:sz w:val="20"/>
                <w:szCs w:val="20"/>
                <w:lang w:val="en-US" w:eastAsia="zh-CN" w:bidi="hi-IN"/>
              </w:rPr>
              <w:t>.</w:t>
            </w:r>
          </w:p>
        </w:tc>
      </w:tr>
      <w:tr w:rsidR="009C3E96" w:rsidRPr="009C3E96" w14:paraId="48C5F5DB" w14:textId="77777777" w:rsidTr="00045001">
        <w:tc>
          <w:tcPr>
            <w:tcW w:w="3261" w:type="dxa"/>
            <w:tcMar>
              <w:top w:w="28" w:type="dxa"/>
              <w:left w:w="28" w:type="dxa"/>
              <w:bottom w:w="28" w:type="dxa"/>
              <w:right w:w="28" w:type="dxa"/>
            </w:tcMar>
            <w:vAlign w:val="center"/>
          </w:tcPr>
          <w:p w14:paraId="0610ACE8"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7)Any</w:t>
            </w:r>
            <w:proofErr w:type="gramEnd"/>
            <w:r w:rsidRPr="009C3E96">
              <w:rPr>
                <w:rFonts w:ascii="Times New Roman" w:eastAsia="NSimSun" w:hAnsi="Times New Roman" w:cs="Lucida Sans"/>
                <w:kern w:val="3"/>
                <w:sz w:val="20"/>
                <w:szCs w:val="20"/>
                <w:lang w:val="en-US" w:eastAsia="zh-CN" w:bidi="hi-IN"/>
              </w:rPr>
              <w:t xml:space="preserve"> entity entered in the register of </w:t>
            </w:r>
            <w:proofErr w:type="spellStart"/>
            <w:r w:rsidRPr="009C3E96">
              <w:rPr>
                <w:rFonts w:ascii="Times New Roman" w:eastAsia="NSimSun" w:hAnsi="Times New Roman" w:cs="Lucida Sans"/>
                <w:kern w:val="3"/>
                <w:sz w:val="20"/>
                <w:szCs w:val="20"/>
                <w:lang w:val="en-US" w:eastAsia="zh-CN" w:bidi="hi-IN"/>
              </w:rPr>
              <w:t>recognised</w:t>
            </w:r>
            <w:proofErr w:type="spellEnd"/>
            <w:r w:rsidRPr="009C3E96">
              <w:rPr>
                <w:rFonts w:ascii="Times New Roman" w:eastAsia="NSimSun" w:hAnsi="Times New Roman" w:cs="Lucida Sans"/>
                <w:kern w:val="3"/>
                <w:sz w:val="20"/>
                <w:szCs w:val="20"/>
                <w:lang w:val="en-US" w:eastAsia="zh-CN" w:bidi="hi-IN"/>
              </w:rPr>
              <w:t xml:space="preserve"> data altruism </w:t>
            </w:r>
            <w:proofErr w:type="spellStart"/>
            <w:r w:rsidRPr="009C3E96">
              <w:rPr>
                <w:rFonts w:ascii="Times New Roman" w:eastAsia="NSimSun" w:hAnsi="Times New Roman" w:cs="Lucida Sans"/>
                <w:kern w:val="3"/>
                <w:sz w:val="20"/>
                <w:szCs w:val="20"/>
                <w:lang w:val="en-US" w:eastAsia="zh-CN" w:bidi="hi-IN"/>
              </w:rPr>
              <w:t>organisations</w:t>
            </w:r>
            <w:proofErr w:type="spellEnd"/>
            <w:r w:rsidRPr="009C3E96">
              <w:rPr>
                <w:rFonts w:ascii="Times New Roman" w:eastAsia="NSimSun" w:hAnsi="Times New Roman" w:cs="Lucida Sans"/>
                <w:kern w:val="3"/>
                <w:sz w:val="20"/>
                <w:szCs w:val="20"/>
                <w:lang w:val="en-US" w:eastAsia="zh-CN" w:bidi="hi-IN"/>
              </w:rPr>
              <w:t xml:space="preserve"> shall submit any changes of the information provided pursuant to paragraph 4 to the competent authority within 14 calendar days from the day on which the change takes place.</w:t>
            </w:r>
          </w:p>
        </w:tc>
      </w:tr>
      <w:tr w:rsidR="009C3E96" w:rsidRPr="009C3E96" w14:paraId="55A8BF22" w14:textId="77777777" w:rsidTr="00045001">
        <w:tc>
          <w:tcPr>
            <w:tcW w:w="3261" w:type="dxa"/>
            <w:tcMar>
              <w:top w:w="28" w:type="dxa"/>
              <w:left w:w="28" w:type="dxa"/>
              <w:bottom w:w="28" w:type="dxa"/>
              <w:right w:w="28" w:type="dxa"/>
            </w:tcMar>
            <w:vAlign w:val="center"/>
          </w:tcPr>
          <w:p w14:paraId="6D75A786"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Article 18 Transparency requirements</w:t>
            </w:r>
          </w:p>
        </w:tc>
      </w:tr>
      <w:tr w:rsidR="009C3E96" w:rsidRPr="009C3E96" w14:paraId="71DDCC48" w14:textId="77777777" w:rsidTr="00045001">
        <w:tc>
          <w:tcPr>
            <w:tcW w:w="3261" w:type="dxa"/>
            <w:tcMar>
              <w:top w:w="28" w:type="dxa"/>
              <w:left w:w="28" w:type="dxa"/>
              <w:bottom w:w="28" w:type="dxa"/>
              <w:right w:w="28" w:type="dxa"/>
            </w:tcMar>
            <w:vAlign w:val="center"/>
          </w:tcPr>
          <w:p w14:paraId="45B95424"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1)Any</w:t>
            </w:r>
            <w:proofErr w:type="gramEnd"/>
            <w:r w:rsidRPr="009C3E96">
              <w:rPr>
                <w:rFonts w:ascii="Times New Roman" w:eastAsia="NSimSun" w:hAnsi="Times New Roman" w:cs="Lucida Sans"/>
                <w:kern w:val="3"/>
                <w:sz w:val="20"/>
                <w:szCs w:val="20"/>
                <w:lang w:val="en-US" w:eastAsia="zh-CN" w:bidi="hi-IN"/>
              </w:rPr>
              <w:t xml:space="preserve"> entity entered in the national register of </w:t>
            </w:r>
            <w:proofErr w:type="spellStart"/>
            <w:r w:rsidRPr="009C3E96">
              <w:rPr>
                <w:rFonts w:ascii="Times New Roman" w:eastAsia="NSimSun" w:hAnsi="Times New Roman" w:cs="Lucida Sans"/>
                <w:kern w:val="3"/>
                <w:sz w:val="20"/>
                <w:szCs w:val="20"/>
                <w:lang w:val="en-US" w:eastAsia="zh-CN" w:bidi="hi-IN"/>
              </w:rPr>
              <w:t>recognised</w:t>
            </w:r>
            <w:proofErr w:type="spellEnd"/>
            <w:r w:rsidRPr="009C3E96">
              <w:rPr>
                <w:rFonts w:ascii="Times New Roman" w:eastAsia="NSimSun" w:hAnsi="Times New Roman" w:cs="Lucida Sans"/>
                <w:kern w:val="3"/>
                <w:sz w:val="20"/>
                <w:szCs w:val="20"/>
                <w:lang w:val="en-US" w:eastAsia="zh-CN" w:bidi="hi-IN"/>
              </w:rPr>
              <w:t xml:space="preserve"> data altruism </w:t>
            </w:r>
            <w:proofErr w:type="spellStart"/>
            <w:r w:rsidRPr="009C3E96">
              <w:rPr>
                <w:rFonts w:ascii="Times New Roman" w:eastAsia="NSimSun" w:hAnsi="Times New Roman" w:cs="Lucida Sans"/>
                <w:kern w:val="3"/>
                <w:sz w:val="20"/>
                <w:szCs w:val="20"/>
                <w:lang w:val="en-US" w:eastAsia="zh-CN" w:bidi="hi-IN"/>
              </w:rPr>
              <w:t>organisations</w:t>
            </w:r>
            <w:proofErr w:type="spellEnd"/>
            <w:r w:rsidRPr="009C3E96">
              <w:rPr>
                <w:rFonts w:ascii="Times New Roman" w:eastAsia="NSimSun" w:hAnsi="Times New Roman" w:cs="Lucida Sans"/>
                <w:kern w:val="3"/>
                <w:sz w:val="20"/>
                <w:szCs w:val="20"/>
                <w:lang w:val="en-US" w:eastAsia="zh-CN" w:bidi="hi-IN"/>
              </w:rPr>
              <w:t xml:space="preserve"> shall keep full</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accurate records concerning:</w:t>
            </w:r>
          </w:p>
        </w:tc>
      </w:tr>
      <w:tr w:rsidR="009C3E96" w:rsidRPr="009C3E96" w14:paraId="5290CACB" w14:textId="77777777" w:rsidTr="00045001">
        <w:tc>
          <w:tcPr>
            <w:tcW w:w="3261" w:type="dxa"/>
            <w:tcMar>
              <w:top w:w="28" w:type="dxa"/>
              <w:left w:w="28" w:type="dxa"/>
              <w:bottom w:w="28" w:type="dxa"/>
              <w:right w:w="28" w:type="dxa"/>
            </w:tcMar>
            <w:vAlign w:val="center"/>
          </w:tcPr>
          <w:p w14:paraId="64F2D2E0"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(a)all natural</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legal persons that were given the possibility to process data held by that entity;</w:t>
            </w:r>
          </w:p>
        </w:tc>
      </w:tr>
      <w:tr w:rsidR="009C3E96" w:rsidRPr="009C3E96" w14:paraId="557C9091" w14:textId="77777777" w:rsidTr="00045001">
        <w:tc>
          <w:tcPr>
            <w:tcW w:w="3261" w:type="dxa"/>
            <w:tcMar>
              <w:top w:w="28" w:type="dxa"/>
              <w:left w:w="28" w:type="dxa"/>
              <w:bottom w:w="28" w:type="dxa"/>
              <w:right w:w="28" w:type="dxa"/>
            </w:tcMar>
            <w:vAlign w:val="center"/>
          </w:tcPr>
          <w:p w14:paraId="17C0AB69"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(b)the </w:t>
            </w:r>
            <w:r w:rsidRPr="009C3E96">
              <w:rPr>
                <w:rFonts w:ascii="Times New Roman" w:eastAsia="NSimSun" w:hAnsi="Times New Roman" w:cs="Lucida Sans"/>
                <w:kern w:val="3"/>
                <w:sz w:val="20"/>
                <w:szCs w:val="20"/>
                <w:u w:val="single"/>
                <w:lang w:val="en-US" w:eastAsia="zh-CN" w:bidi="hi-IN"/>
              </w:rPr>
              <w:t>date</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duration of such processing;</w:t>
            </w:r>
          </w:p>
        </w:tc>
      </w:tr>
      <w:tr w:rsidR="009C3E96" w:rsidRPr="009C3E96" w14:paraId="20B3ABE0" w14:textId="77777777" w:rsidTr="00045001">
        <w:tc>
          <w:tcPr>
            <w:tcW w:w="3261" w:type="dxa"/>
            <w:tcMar>
              <w:top w:w="28" w:type="dxa"/>
              <w:left w:w="28" w:type="dxa"/>
              <w:bottom w:w="28" w:type="dxa"/>
              <w:right w:w="28" w:type="dxa"/>
            </w:tcMar>
            <w:vAlign w:val="center"/>
          </w:tcPr>
          <w:p w14:paraId="26C2F813"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(c)the purpose of such processing as declared by the natural</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legal person that was given the possibility of processing;</w:t>
            </w:r>
          </w:p>
        </w:tc>
      </w:tr>
      <w:tr w:rsidR="009C3E96" w:rsidRPr="009C3E96" w14:paraId="401C971A" w14:textId="77777777" w:rsidTr="00045001">
        <w:tc>
          <w:tcPr>
            <w:tcW w:w="3261" w:type="dxa"/>
            <w:tcMar>
              <w:top w:w="28" w:type="dxa"/>
              <w:left w:w="28" w:type="dxa"/>
              <w:bottom w:w="28" w:type="dxa"/>
              <w:right w:w="28" w:type="dxa"/>
            </w:tcMar>
            <w:vAlign w:val="center"/>
          </w:tcPr>
          <w:p w14:paraId="27D561FB"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(d)the fees paid by natural</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legal persons processing the data, if any.</w:t>
            </w:r>
          </w:p>
        </w:tc>
      </w:tr>
      <w:tr w:rsidR="009C3E96" w:rsidRPr="009C3E96" w14:paraId="0594A9CB" w14:textId="77777777" w:rsidTr="00045001">
        <w:tc>
          <w:tcPr>
            <w:tcW w:w="3261" w:type="dxa"/>
            <w:tcMar>
              <w:top w:w="28" w:type="dxa"/>
              <w:left w:w="28" w:type="dxa"/>
              <w:bottom w:w="28" w:type="dxa"/>
              <w:right w:w="28" w:type="dxa"/>
            </w:tcMar>
            <w:vAlign w:val="center"/>
          </w:tcPr>
          <w:p w14:paraId="23DD8DC6"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2)Any</w:t>
            </w:r>
            <w:proofErr w:type="gramEnd"/>
            <w:r w:rsidRPr="009C3E96">
              <w:rPr>
                <w:rFonts w:ascii="Times New Roman" w:eastAsia="NSimSun" w:hAnsi="Times New Roman" w:cs="Lucida Sans"/>
                <w:kern w:val="3"/>
                <w:sz w:val="20"/>
                <w:szCs w:val="20"/>
                <w:lang w:val="en-US" w:eastAsia="zh-CN" w:bidi="hi-IN"/>
              </w:rPr>
              <w:t xml:space="preserve"> entity entered in the register of </w:t>
            </w:r>
            <w:proofErr w:type="spellStart"/>
            <w:r w:rsidRPr="009C3E96">
              <w:rPr>
                <w:rFonts w:ascii="Times New Roman" w:eastAsia="NSimSun" w:hAnsi="Times New Roman" w:cs="Lucida Sans"/>
                <w:kern w:val="3"/>
                <w:sz w:val="20"/>
                <w:szCs w:val="20"/>
                <w:lang w:val="en-US" w:eastAsia="zh-CN" w:bidi="hi-IN"/>
              </w:rPr>
              <w:t>recognised</w:t>
            </w:r>
            <w:proofErr w:type="spellEnd"/>
            <w:r w:rsidRPr="009C3E96">
              <w:rPr>
                <w:rFonts w:ascii="Times New Roman" w:eastAsia="NSimSun" w:hAnsi="Times New Roman" w:cs="Lucida Sans"/>
                <w:kern w:val="3"/>
                <w:sz w:val="20"/>
                <w:szCs w:val="20"/>
                <w:lang w:val="en-US" w:eastAsia="zh-CN" w:bidi="hi-IN"/>
              </w:rPr>
              <w:t xml:space="preserve"> data altruism </w:t>
            </w:r>
            <w:proofErr w:type="spellStart"/>
            <w:r w:rsidRPr="009C3E96">
              <w:rPr>
                <w:rFonts w:ascii="Times New Roman" w:eastAsia="NSimSun" w:hAnsi="Times New Roman" w:cs="Lucida Sans"/>
                <w:kern w:val="3"/>
                <w:sz w:val="20"/>
                <w:szCs w:val="20"/>
                <w:lang w:val="en-US" w:eastAsia="zh-CN" w:bidi="hi-IN"/>
              </w:rPr>
              <w:t>organisations</w:t>
            </w:r>
            <w:proofErr w:type="spellEnd"/>
            <w:r w:rsidRPr="009C3E96">
              <w:rPr>
                <w:rFonts w:ascii="Times New Roman" w:eastAsia="NSimSun" w:hAnsi="Times New Roman" w:cs="Lucida Sans"/>
                <w:kern w:val="3"/>
                <w:sz w:val="20"/>
                <w:szCs w:val="20"/>
                <w:lang w:val="en-US" w:eastAsia="zh-CN" w:bidi="hi-IN"/>
              </w:rPr>
              <w:t xml:space="preserve"> shall draw up</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transmit to the competent national authority an annual activity report which shall contain at least the following:</w:t>
            </w:r>
          </w:p>
        </w:tc>
      </w:tr>
      <w:tr w:rsidR="009C3E96" w:rsidRPr="009C3E96" w14:paraId="196CF52B" w14:textId="77777777" w:rsidTr="00045001">
        <w:tc>
          <w:tcPr>
            <w:tcW w:w="3261" w:type="dxa"/>
            <w:tcMar>
              <w:top w:w="28" w:type="dxa"/>
              <w:left w:w="28" w:type="dxa"/>
              <w:bottom w:w="28" w:type="dxa"/>
              <w:right w:w="28" w:type="dxa"/>
            </w:tcMar>
            <w:vAlign w:val="center"/>
          </w:tcPr>
          <w:p w14:paraId="33428173"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(a)information on the activities of the entity;</w:t>
            </w:r>
          </w:p>
        </w:tc>
      </w:tr>
      <w:tr w:rsidR="009C3E96" w:rsidRPr="009C3E96" w14:paraId="7AB9C135" w14:textId="77777777" w:rsidTr="00045001">
        <w:tc>
          <w:tcPr>
            <w:tcW w:w="3261" w:type="dxa"/>
            <w:tcMar>
              <w:top w:w="28" w:type="dxa"/>
              <w:left w:w="28" w:type="dxa"/>
              <w:bottom w:w="28" w:type="dxa"/>
              <w:right w:w="28" w:type="dxa"/>
            </w:tcMar>
            <w:vAlign w:val="center"/>
          </w:tcPr>
          <w:p w14:paraId="040624AD"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(b)a description of the way in which the general interest purposes for which data was collected have been promoted during the given financial year;</w:t>
            </w:r>
          </w:p>
        </w:tc>
      </w:tr>
      <w:tr w:rsidR="009C3E96" w:rsidRPr="009C3E96" w14:paraId="0C008E64" w14:textId="77777777" w:rsidTr="00045001">
        <w:tc>
          <w:tcPr>
            <w:tcW w:w="3261" w:type="dxa"/>
            <w:tcMar>
              <w:top w:w="28" w:type="dxa"/>
              <w:left w:w="28" w:type="dxa"/>
              <w:bottom w:w="28" w:type="dxa"/>
              <w:right w:w="28" w:type="dxa"/>
            </w:tcMar>
            <w:vAlign w:val="center"/>
          </w:tcPr>
          <w:p w14:paraId="43360F95"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(c)a list of all natural</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legal persons that were allowed to use data it holds, including a summary description of the general interest purposes pursued by such data use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description of the technical means used for it, including a description of the techniques used to preserve privacy</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data protection;</w:t>
            </w:r>
          </w:p>
        </w:tc>
      </w:tr>
      <w:tr w:rsidR="009C3E96" w:rsidRPr="009C3E96" w14:paraId="55FB72B5" w14:textId="77777777" w:rsidTr="00045001">
        <w:tc>
          <w:tcPr>
            <w:tcW w:w="3261" w:type="dxa"/>
            <w:tcMar>
              <w:top w:w="28" w:type="dxa"/>
              <w:left w:w="28" w:type="dxa"/>
              <w:bottom w:w="28" w:type="dxa"/>
              <w:right w:w="28" w:type="dxa"/>
            </w:tcMar>
            <w:vAlign w:val="center"/>
          </w:tcPr>
          <w:p w14:paraId="0C633BD8"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(d)a summary of the results of the data uses allowed by the entity, where applicable;</w:t>
            </w:r>
          </w:p>
        </w:tc>
      </w:tr>
      <w:tr w:rsidR="009C3E96" w:rsidRPr="009C3E96" w14:paraId="1CCADDA8" w14:textId="77777777" w:rsidTr="00045001">
        <w:tc>
          <w:tcPr>
            <w:tcW w:w="3261" w:type="dxa"/>
            <w:tcMar>
              <w:top w:w="28" w:type="dxa"/>
              <w:left w:w="28" w:type="dxa"/>
              <w:bottom w:w="28" w:type="dxa"/>
              <w:right w:w="28" w:type="dxa"/>
            </w:tcMar>
            <w:vAlign w:val="center"/>
          </w:tcPr>
          <w:p w14:paraId="2A6C6E29"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(e)information on sources of revenue of the entity, in particular all revenue resulted from allowing access to the data,</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on expenditure.</w:t>
            </w:r>
          </w:p>
        </w:tc>
      </w:tr>
      <w:tr w:rsidR="009C3E96" w:rsidRPr="009C3E96" w14:paraId="5F6A1A28" w14:textId="77777777" w:rsidTr="00045001">
        <w:tc>
          <w:tcPr>
            <w:tcW w:w="3261" w:type="dxa"/>
            <w:tcMar>
              <w:top w:w="28" w:type="dxa"/>
              <w:left w:w="28" w:type="dxa"/>
              <w:bottom w:w="28" w:type="dxa"/>
              <w:right w:w="28" w:type="dxa"/>
            </w:tcMar>
            <w:vAlign w:val="center"/>
          </w:tcPr>
          <w:p w14:paraId="2DA649CD"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Article 19 Specific requirements to safeguard rights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interests of data subjects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legal entities as regards their data</w:t>
            </w:r>
          </w:p>
        </w:tc>
      </w:tr>
      <w:tr w:rsidR="009C3E96" w:rsidRPr="009C3E96" w14:paraId="667AA288" w14:textId="77777777" w:rsidTr="00045001">
        <w:tc>
          <w:tcPr>
            <w:tcW w:w="3261" w:type="dxa"/>
            <w:tcMar>
              <w:top w:w="28" w:type="dxa"/>
              <w:left w:w="28" w:type="dxa"/>
              <w:bottom w:w="28" w:type="dxa"/>
              <w:right w:w="28" w:type="dxa"/>
            </w:tcMar>
            <w:vAlign w:val="center"/>
          </w:tcPr>
          <w:p w14:paraId="047A64D3"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1)Any</w:t>
            </w:r>
            <w:proofErr w:type="gramEnd"/>
            <w:r w:rsidRPr="009C3E96">
              <w:rPr>
                <w:rFonts w:ascii="Times New Roman" w:eastAsia="NSimSun" w:hAnsi="Times New Roman" w:cs="Lucida Sans"/>
                <w:kern w:val="3"/>
                <w:sz w:val="20"/>
                <w:szCs w:val="20"/>
                <w:lang w:val="en-US" w:eastAsia="zh-CN" w:bidi="hi-IN"/>
              </w:rPr>
              <w:t xml:space="preserve"> entity entered in the register of </w:t>
            </w:r>
            <w:proofErr w:type="spellStart"/>
            <w:r w:rsidRPr="009C3E96">
              <w:rPr>
                <w:rFonts w:ascii="Times New Roman" w:eastAsia="NSimSun" w:hAnsi="Times New Roman" w:cs="Lucida Sans"/>
                <w:kern w:val="3"/>
                <w:sz w:val="20"/>
                <w:szCs w:val="20"/>
                <w:lang w:val="en-US" w:eastAsia="zh-CN" w:bidi="hi-IN"/>
              </w:rPr>
              <w:t>recognised</w:t>
            </w:r>
            <w:proofErr w:type="spellEnd"/>
            <w:r w:rsidRPr="009C3E96">
              <w:rPr>
                <w:rFonts w:ascii="Times New Roman" w:eastAsia="NSimSun" w:hAnsi="Times New Roman" w:cs="Lucida Sans"/>
                <w:kern w:val="3"/>
                <w:sz w:val="20"/>
                <w:szCs w:val="20"/>
                <w:lang w:val="en-US" w:eastAsia="zh-CN" w:bidi="hi-IN"/>
              </w:rPr>
              <w:t xml:space="preserve"> data altruism </w:t>
            </w:r>
            <w:proofErr w:type="spellStart"/>
            <w:r w:rsidRPr="009C3E96">
              <w:rPr>
                <w:rFonts w:ascii="Times New Roman" w:eastAsia="NSimSun" w:hAnsi="Times New Roman" w:cs="Lucida Sans"/>
                <w:kern w:val="3"/>
                <w:sz w:val="20"/>
                <w:szCs w:val="20"/>
                <w:lang w:val="en-US" w:eastAsia="zh-CN" w:bidi="hi-IN"/>
              </w:rPr>
              <w:t>organisations</w:t>
            </w:r>
            <w:proofErr w:type="spellEnd"/>
            <w:r w:rsidRPr="009C3E96">
              <w:rPr>
                <w:rFonts w:ascii="Times New Roman" w:eastAsia="NSimSun" w:hAnsi="Times New Roman" w:cs="Lucida Sans"/>
                <w:kern w:val="3"/>
                <w:sz w:val="20"/>
                <w:szCs w:val="20"/>
                <w:lang w:val="en-US" w:eastAsia="zh-CN" w:bidi="hi-IN"/>
              </w:rPr>
              <w:t xml:space="preserve"> shall inform data holders:</w:t>
            </w:r>
          </w:p>
        </w:tc>
      </w:tr>
      <w:tr w:rsidR="009C3E96" w:rsidRPr="009C3E96" w14:paraId="43327F08" w14:textId="77777777" w:rsidTr="00045001">
        <w:tc>
          <w:tcPr>
            <w:tcW w:w="3261" w:type="dxa"/>
            <w:tcMar>
              <w:top w:w="28" w:type="dxa"/>
              <w:left w:w="28" w:type="dxa"/>
              <w:bottom w:w="28" w:type="dxa"/>
              <w:right w:w="28" w:type="dxa"/>
            </w:tcMar>
            <w:vAlign w:val="center"/>
          </w:tcPr>
          <w:p w14:paraId="09BA17DF"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(a)about the purposes of general interest for which it permits the processing of their data by a data user in an easy-to-understand manner;</w:t>
            </w:r>
          </w:p>
        </w:tc>
      </w:tr>
      <w:tr w:rsidR="009C3E96" w:rsidRPr="009C3E96" w14:paraId="51C4D4ED" w14:textId="77777777" w:rsidTr="00045001">
        <w:tc>
          <w:tcPr>
            <w:tcW w:w="3261" w:type="dxa"/>
            <w:tcMar>
              <w:top w:w="28" w:type="dxa"/>
              <w:left w:w="28" w:type="dxa"/>
              <w:bottom w:w="28" w:type="dxa"/>
              <w:right w:w="28" w:type="dxa"/>
            </w:tcMar>
            <w:vAlign w:val="center"/>
          </w:tcPr>
          <w:p w14:paraId="03403884"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(b)about any processing outside the Union.</w:t>
            </w:r>
          </w:p>
        </w:tc>
      </w:tr>
      <w:tr w:rsidR="009C3E96" w:rsidRPr="009C3E96" w14:paraId="5C09210E" w14:textId="77777777" w:rsidTr="00045001">
        <w:tc>
          <w:tcPr>
            <w:tcW w:w="3261" w:type="dxa"/>
            <w:tcMar>
              <w:top w:w="28" w:type="dxa"/>
              <w:left w:w="28" w:type="dxa"/>
              <w:bottom w:w="28" w:type="dxa"/>
              <w:right w:w="28" w:type="dxa"/>
            </w:tcMar>
            <w:vAlign w:val="center"/>
          </w:tcPr>
          <w:p w14:paraId="0729720D"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2)The</w:t>
            </w:r>
            <w:proofErr w:type="gramEnd"/>
            <w:r w:rsidRPr="009C3E96">
              <w:rPr>
                <w:rFonts w:ascii="Times New Roman" w:eastAsia="NSimSun" w:hAnsi="Times New Roman" w:cs="Lucida Sans"/>
                <w:kern w:val="3"/>
                <w:sz w:val="20"/>
                <w:szCs w:val="20"/>
                <w:lang w:val="en-US" w:eastAsia="zh-CN" w:bidi="hi-IN"/>
              </w:rPr>
              <w:t xml:space="preserve"> entity shall also ensure that the data is not be used for other purposes than those of general interest for which it permits the processing.</w:t>
            </w:r>
          </w:p>
        </w:tc>
      </w:tr>
      <w:tr w:rsidR="009C3E96" w:rsidRPr="009C3E96" w14:paraId="4AD7FD51" w14:textId="77777777" w:rsidTr="00045001">
        <w:tc>
          <w:tcPr>
            <w:tcW w:w="3261" w:type="dxa"/>
            <w:tcMar>
              <w:top w:w="28" w:type="dxa"/>
              <w:left w:w="28" w:type="dxa"/>
              <w:bottom w:w="28" w:type="dxa"/>
              <w:right w:w="28" w:type="dxa"/>
            </w:tcMar>
            <w:vAlign w:val="center"/>
          </w:tcPr>
          <w:p w14:paraId="65460919"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3)Where</w:t>
            </w:r>
            <w:proofErr w:type="gramEnd"/>
            <w:r w:rsidRPr="009C3E96">
              <w:rPr>
                <w:rFonts w:ascii="Times New Roman" w:eastAsia="NSimSun" w:hAnsi="Times New Roman" w:cs="Lucida Sans"/>
                <w:kern w:val="3"/>
                <w:sz w:val="20"/>
                <w:szCs w:val="20"/>
                <w:lang w:val="en-US" w:eastAsia="zh-CN" w:bidi="hi-IN"/>
              </w:rPr>
              <w:t xml:space="preserve"> an entity entered in the register of </w:t>
            </w:r>
            <w:proofErr w:type="spellStart"/>
            <w:r w:rsidRPr="009C3E96">
              <w:rPr>
                <w:rFonts w:ascii="Times New Roman" w:eastAsia="NSimSun" w:hAnsi="Times New Roman" w:cs="Lucida Sans"/>
                <w:kern w:val="3"/>
                <w:sz w:val="20"/>
                <w:szCs w:val="20"/>
                <w:lang w:val="en-US" w:eastAsia="zh-CN" w:bidi="hi-IN"/>
              </w:rPr>
              <w:t>recognised</w:t>
            </w:r>
            <w:proofErr w:type="spellEnd"/>
            <w:r w:rsidRPr="009C3E96">
              <w:rPr>
                <w:rFonts w:ascii="Times New Roman" w:eastAsia="NSimSun" w:hAnsi="Times New Roman" w:cs="Lucida Sans"/>
                <w:kern w:val="3"/>
                <w:sz w:val="20"/>
                <w:szCs w:val="20"/>
                <w:lang w:val="en-US" w:eastAsia="zh-CN" w:bidi="hi-IN"/>
              </w:rPr>
              <w:t xml:space="preserve"> data altruism </w:t>
            </w:r>
            <w:proofErr w:type="spellStart"/>
            <w:r w:rsidRPr="009C3E96">
              <w:rPr>
                <w:rFonts w:ascii="Times New Roman" w:eastAsia="NSimSun" w:hAnsi="Times New Roman" w:cs="Lucida Sans"/>
                <w:kern w:val="3"/>
                <w:sz w:val="20"/>
                <w:szCs w:val="20"/>
                <w:lang w:val="en-US" w:eastAsia="zh-CN" w:bidi="hi-IN"/>
              </w:rPr>
              <w:t>organisations</w:t>
            </w:r>
            <w:proofErr w:type="spellEnd"/>
            <w:r w:rsidRPr="009C3E96">
              <w:rPr>
                <w:rFonts w:ascii="Times New Roman" w:eastAsia="NSimSun" w:hAnsi="Times New Roman" w:cs="Lucida Sans"/>
                <w:kern w:val="3"/>
                <w:sz w:val="20"/>
                <w:szCs w:val="20"/>
                <w:lang w:val="en-US" w:eastAsia="zh-CN" w:bidi="hi-IN"/>
              </w:rPr>
              <w:t xml:space="preserve"> provides tools for obtaining consent from data subjects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permissions to process data made available by legal persons, it shall specify the jurisdiction</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jurisdictions in which the data use is intended to take place.</w:t>
            </w:r>
          </w:p>
        </w:tc>
      </w:tr>
      <w:tr w:rsidR="009C3E96" w:rsidRPr="009C3E96" w14:paraId="247C575C" w14:textId="77777777" w:rsidTr="00045001">
        <w:tc>
          <w:tcPr>
            <w:tcW w:w="3261" w:type="dxa"/>
            <w:tcMar>
              <w:top w:w="28" w:type="dxa"/>
              <w:left w:w="28" w:type="dxa"/>
              <w:bottom w:w="28" w:type="dxa"/>
              <w:right w:w="28" w:type="dxa"/>
            </w:tcMar>
            <w:vAlign w:val="center"/>
          </w:tcPr>
          <w:p w14:paraId="5B1DE238"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Article 20 Competent authorities for registration</w:t>
            </w:r>
          </w:p>
        </w:tc>
      </w:tr>
      <w:tr w:rsidR="009C3E96" w:rsidRPr="009C3E96" w14:paraId="419AEFFB" w14:textId="77777777" w:rsidTr="00045001">
        <w:tc>
          <w:tcPr>
            <w:tcW w:w="3261" w:type="dxa"/>
            <w:tcMar>
              <w:top w:w="28" w:type="dxa"/>
              <w:left w:w="28" w:type="dxa"/>
              <w:bottom w:w="28" w:type="dxa"/>
              <w:right w:w="28" w:type="dxa"/>
            </w:tcMar>
            <w:vAlign w:val="center"/>
          </w:tcPr>
          <w:p w14:paraId="5130362B"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1)Each</w:t>
            </w:r>
            <w:proofErr w:type="gramEnd"/>
            <w:r w:rsidRPr="009C3E96">
              <w:rPr>
                <w:rFonts w:ascii="Times New Roman" w:eastAsia="NSimSun" w:hAnsi="Times New Roman" w:cs="Lucida Sans"/>
                <w:kern w:val="3"/>
                <w:sz w:val="20"/>
                <w:szCs w:val="20"/>
                <w:lang w:val="en-US" w:eastAsia="zh-CN" w:bidi="hi-IN"/>
              </w:rPr>
              <w:t xml:space="preserve"> Member State shall designate one</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more competent authorities responsible for the register of </w:t>
            </w:r>
            <w:proofErr w:type="spellStart"/>
            <w:r w:rsidRPr="009C3E96">
              <w:rPr>
                <w:rFonts w:ascii="Times New Roman" w:eastAsia="NSimSun" w:hAnsi="Times New Roman" w:cs="Lucida Sans"/>
                <w:kern w:val="3"/>
                <w:sz w:val="20"/>
                <w:szCs w:val="20"/>
                <w:lang w:val="en-US" w:eastAsia="zh-CN" w:bidi="hi-IN"/>
              </w:rPr>
              <w:t>recognised</w:t>
            </w:r>
            <w:proofErr w:type="spellEnd"/>
            <w:r w:rsidRPr="009C3E96">
              <w:rPr>
                <w:rFonts w:ascii="Times New Roman" w:eastAsia="NSimSun" w:hAnsi="Times New Roman" w:cs="Lucida Sans"/>
                <w:kern w:val="3"/>
                <w:sz w:val="20"/>
                <w:szCs w:val="20"/>
                <w:lang w:val="en-US" w:eastAsia="zh-CN" w:bidi="hi-IN"/>
              </w:rPr>
              <w:t xml:space="preserve"> data altruism </w:t>
            </w:r>
            <w:proofErr w:type="spellStart"/>
            <w:r w:rsidRPr="009C3E96">
              <w:rPr>
                <w:rFonts w:ascii="Times New Roman" w:eastAsia="NSimSun" w:hAnsi="Times New Roman" w:cs="Lucida Sans"/>
                <w:kern w:val="3"/>
                <w:sz w:val="20"/>
                <w:szCs w:val="20"/>
                <w:lang w:val="en-US" w:eastAsia="zh-CN" w:bidi="hi-IN"/>
              </w:rPr>
              <w:t>organisations</w:t>
            </w:r>
            <w:proofErr w:type="spellEnd"/>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for the monitoring of compliance with the requirements of this Chapter. The designated competent authorities shall meet the requirements of Article 23.</w:t>
            </w:r>
          </w:p>
        </w:tc>
      </w:tr>
      <w:tr w:rsidR="009C3E96" w:rsidRPr="009C3E96" w14:paraId="2DC9F503" w14:textId="77777777" w:rsidTr="00045001">
        <w:tc>
          <w:tcPr>
            <w:tcW w:w="3261" w:type="dxa"/>
            <w:tcMar>
              <w:top w:w="28" w:type="dxa"/>
              <w:left w:w="28" w:type="dxa"/>
              <w:bottom w:w="28" w:type="dxa"/>
              <w:right w:w="28" w:type="dxa"/>
            </w:tcMar>
            <w:vAlign w:val="center"/>
          </w:tcPr>
          <w:p w14:paraId="6FF53A49"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2)Each</w:t>
            </w:r>
            <w:proofErr w:type="gramEnd"/>
            <w:r w:rsidRPr="009C3E96">
              <w:rPr>
                <w:rFonts w:ascii="Times New Roman" w:eastAsia="NSimSun" w:hAnsi="Times New Roman" w:cs="Lucida Sans"/>
                <w:kern w:val="3"/>
                <w:sz w:val="20"/>
                <w:szCs w:val="20"/>
                <w:lang w:val="en-US" w:eastAsia="zh-CN" w:bidi="hi-IN"/>
              </w:rPr>
              <w:t xml:space="preserve"> Member State shall inform the Commission of the identity of the designated authorities.</w:t>
            </w:r>
          </w:p>
        </w:tc>
      </w:tr>
      <w:tr w:rsidR="009C3E96" w:rsidRPr="009C3E96" w14:paraId="3E249323" w14:textId="77777777" w:rsidTr="00045001">
        <w:tc>
          <w:tcPr>
            <w:tcW w:w="3261" w:type="dxa"/>
            <w:tcMar>
              <w:top w:w="28" w:type="dxa"/>
              <w:left w:w="28" w:type="dxa"/>
              <w:bottom w:w="28" w:type="dxa"/>
              <w:right w:w="28" w:type="dxa"/>
            </w:tcMar>
            <w:vAlign w:val="center"/>
          </w:tcPr>
          <w:p w14:paraId="37C93C8C"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3)The</w:t>
            </w:r>
            <w:proofErr w:type="gramEnd"/>
            <w:r w:rsidRPr="009C3E96">
              <w:rPr>
                <w:rFonts w:ascii="Times New Roman" w:eastAsia="NSimSun" w:hAnsi="Times New Roman" w:cs="Lucida Sans"/>
                <w:kern w:val="3"/>
                <w:sz w:val="20"/>
                <w:szCs w:val="20"/>
                <w:lang w:val="en-US" w:eastAsia="zh-CN" w:bidi="hi-IN"/>
              </w:rPr>
              <w:t xml:space="preserve"> competent authority shall</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 xml:space="preserve">take its </w:t>
            </w:r>
            <w:r w:rsidRPr="009C3E96">
              <w:rPr>
                <w:rFonts w:ascii="Times New Roman" w:eastAsia="NSimSun" w:hAnsi="Times New Roman" w:cs="Lucida Sans"/>
                <w:kern w:val="3"/>
                <w:sz w:val="20"/>
                <w:szCs w:val="20"/>
                <w:shd w:val="clear" w:color="auto" w:fill="FFFF00"/>
                <w:lang w:val="en-US" w:eastAsia="zh-CN" w:bidi="hi-IN"/>
              </w:rPr>
              <w:t xml:space="preserve">tasks </w:t>
            </w:r>
            <w:r w:rsidRPr="009C3E96">
              <w:rPr>
                <w:rFonts w:ascii="Times New Roman" w:eastAsia="NSimSun" w:hAnsi="Times New Roman" w:cs="Lucida Sans"/>
                <w:kern w:val="3"/>
                <w:sz w:val="20"/>
                <w:szCs w:val="20"/>
                <w:lang w:val="en-US" w:eastAsia="zh-CN" w:bidi="hi-IN"/>
              </w:rPr>
              <w:t xml:space="preserve">in cooperation with the data protection authority, </w:t>
            </w:r>
            <w:r w:rsidRPr="009C3E96">
              <w:rPr>
                <w:rFonts w:ascii="Times New Roman" w:eastAsia="NSimSun" w:hAnsi="Times New Roman" w:cs="Lucida Sans"/>
                <w:kern w:val="3"/>
                <w:sz w:val="20"/>
                <w:szCs w:val="20"/>
                <w:shd w:val="clear" w:color="auto" w:fill="FFFF00"/>
                <w:lang w:val="en-US" w:eastAsia="zh-CN" w:bidi="hi-IN"/>
              </w:rPr>
              <w:t>where such tasks are related to processing of personal data</w:t>
            </w:r>
            <w:r w:rsidRPr="009C3E96">
              <w:rPr>
                <w:rFonts w:ascii="Times New Roman" w:eastAsia="NSimSun" w:hAnsi="Times New Roman" w:cs="Lucida Sans"/>
                <w:kern w:val="3"/>
                <w:sz w:val="20"/>
                <w:szCs w:val="20"/>
                <w:lang w:val="en-US" w:eastAsia="zh-CN" w:bidi="hi-IN"/>
              </w:rPr>
              <w: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with relevant sectoral </w:t>
            </w:r>
            <w:r w:rsidRPr="009C3E96">
              <w:rPr>
                <w:rFonts w:ascii="Times New Roman" w:eastAsia="NSimSun" w:hAnsi="Times New Roman" w:cs="Lucida Sans"/>
                <w:kern w:val="3"/>
                <w:sz w:val="20"/>
                <w:szCs w:val="20"/>
                <w:shd w:val="clear" w:color="auto" w:fill="FFFF00"/>
                <w:lang w:val="en-US" w:eastAsia="zh-CN" w:bidi="hi-IN"/>
              </w:rPr>
              <w:t xml:space="preserve">bodies </w:t>
            </w:r>
            <w:r w:rsidRPr="009C3E96">
              <w:rPr>
                <w:rFonts w:ascii="Times New Roman" w:eastAsia="NSimSun" w:hAnsi="Times New Roman" w:cs="Lucida Sans"/>
                <w:kern w:val="3"/>
                <w:sz w:val="20"/>
                <w:szCs w:val="20"/>
                <w:lang w:val="en-US" w:eastAsia="zh-CN" w:bidi="hi-IN"/>
              </w:rPr>
              <w:t xml:space="preserve">of the same Member State. For any question requiring an assessment of compliance with Regulation (EU) 2016/679, the competent authority shall first seek an </w:t>
            </w:r>
            <w:r w:rsidRPr="009C3E96">
              <w:rPr>
                <w:rFonts w:ascii="Times New Roman" w:eastAsia="NSimSun" w:hAnsi="Times New Roman" w:cs="Lucida Sans"/>
                <w:kern w:val="3"/>
                <w:sz w:val="20"/>
                <w:szCs w:val="20"/>
                <w:lang w:val="en-US" w:eastAsia="zh-CN" w:bidi="hi-IN"/>
              </w:rPr>
              <w:lastRenderedPageBreak/>
              <w:t>opinion</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decision by the competent supervisory authority established pursuant to that Regulation</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comply with that opinion</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decision.</w:t>
            </w:r>
          </w:p>
        </w:tc>
      </w:tr>
      <w:tr w:rsidR="009C3E96" w:rsidRPr="009C3E96" w14:paraId="17FF0236" w14:textId="77777777" w:rsidTr="00045001">
        <w:tc>
          <w:tcPr>
            <w:tcW w:w="3261" w:type="dxa"/>
            <w:tcMar>
              <w:top w:w="28" w:type="dxa"/>
              <w:left w:w="28" w:type="dxa"/>
              <w:bottom w:w="28" w:type="dxa"/>
              <w:right w:w="28" w:type="dxa"/>
            </w:tcMar>
            <w:vAlign w:val="center"/>
          </w:tcPr>
          <w:p w14:paraId="1C2D7C1C"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lastRenderedPageBreak/>
              <w:t>Article 21 Monitoring of compliance</w:t>
            </w:r>
          </w:p>
        </w:tc>
      </w:tr>
      <w:tr w:rsidR="009C3E96" w:rsidRPr="009C3E96" w14:paraId="210B400C" w14:textId="77777777" w:rsidTr="00045001">
        <w:tc>
          <w:tcPr>
            <w:tcW w:w="3261" w:type="dxa"/>
            <w:tcMar>
              <w:top w:w="28" w:type="dxa"/>
              <w:left w:w="28" w:type="dxa"/>
              <w:bottom w:w="28" w:type="dxa"/>
              <w:right w:w="28" w:type="dxa"/>
            </w:tcMar>
            <w:vAlign w:val="center"/>
          </w:tcPr>
          <w:p w14:paraId="2D048266"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1)The</w:t>
            </w:r>
            <w:proofErr w:type="gramEnd"/>
            <w:r w:rsidRPr="009C3E96">
              <w:rPr>
                <w:rFonts w:ascii="Times New Roman" w:eastAsia="NSimSun" w:hAnsi="Times New Roman" w:cs="Lucida Sans"/>
                <w:kern w:val="3"/>
                <w:sz w:val="20"/>
                <w:szCs w:val="20"/>
                <w:lang w:val="en-US" w:eastAsia="zh-CN" w:bidi="hi-IN"/>
              </w:rPr>
              <w:t xml:space="preserve"> competent authority shall monitor</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supervise compliance of entities entered in the register of </w:t>
            </w:r>
            <w:proofErr w:type="spellStart"/>
            <w:r w:rsidRPr="009C3E96">
              <w:rPr>
                <w:rFonts w:ascii="Times New Roman" w:eastAsia="NSimSun" w:hAnsi="Times New Roman" w:cs="Lucida Sans"/>
                <w:kern w:val="3"/>
                <w:sz w:val="20"/>
                <w:szCs w:val="20"/>
                <w:lang w:val="en-US" w:eastAsia="zh-CN" w:bidi="hi-IN"/>
              </w:rPr>
              <w:t>recognised</w:t>
            </w:r>
            <w:proofErr w:type="spellEnd"/>
            <w:r w:rsidRPr="009C3E96">
              <w:rPr>
                <w:rFonts w:ascii="Times New Roman" w:eastAsia="NSimSun" w:hAnsi="Times New Roman" w:cs="Lucida Sans"/>
                <w:kern w:val="3"/>
                <w:sz w:val="20"/>
                <w:szCs w:val="20"/>
                <w:lang w:val="en-US" w:eastAsia="zh-CN" w:bidi="hi-IN"/>
              </w:rPr>
              <w:t xml:space="preserve"> data altruism </w:t>
            </w:r>
            <w:proofErr w:type="spellStart"/>
            <w:r w:rsidRPr="009C3E96">
              <w:rPr>
                <w:rFonts w:ascii="Times New Roman" w:eastAsia="NSimSun" w:hAnsi="Times New Roman" w:cs="Lucida Sans"/>
                <w:kern w:val="3"/>
                <w:sz w:val="20"/>
                <w:szCs w:val="20"/>
                <w:lang w:val="en-US" w:eastAsia="zh-CN" w:bidi="hi-IN"/>
              </w:rPr>
              <w:t>organisations</w:t>
            </w:r>
            <w:proofErr w:type="spellEnd"/>
            <w:r w:rsidRPr="009C3E96">
              <w:rPr>
                <w:rFonts w:ascii="Times New Roman" w:eastAsia="NSimSun" w:hAnsi="Times New Roman" w:cs="Lucida Sans"/>
                <w:kern w:val="3"/>
                <w:sz w:val="20"/>
                <w:szCs w:val="20"/>
                <w:lang w:val="en-US" w:eastAsia="zh-CN" w:bidi="hi-IN"/>
              </w:rPr>
              <w:t xml:space="preserve"> with the conditions laid down in this Chapter.</w:t>
            </w:r>
          </w:p>
        </w:tc>
      </w:tr>
      <w:tr w:rsidR="009C3E96" w:rsidRPr="009C3E96" w14:paraId="1B4B4DC6" w14:textId="77777777" w:rsidTr="00045001">
        <w:tc>
          <w:tcPr>
            <w:tcW w:w="3261" w:type="dxa"/>
            <w:tcMar>
              <w:top w:w="28" w:type="dxa"/>
              <w:left w:w="28" w:type="dxa"/>
              <w:bottom w:w="28" w:type="dxa"/>
              <w:right w:w="28" w:type="dxa"/>
            </w:tcMar>
            <w:vAlign w:val="center"/>
          </w:tcPr>
          <w:p w14:paraId="47A4E0A7"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2)The</w:t>
            </w:r>
            <w:proofErr w:type="gramEnd"/>
            <w:r w:rsidRPr="009C3E96">
              <w:rPr>
                <w:rFonts w:ascii="Times New Roman" w:eastAsia="NSimSun" w:hAnsi="Times New Roman" w:cs="Lucida Sans"/>
                <w:kern w:val="3"/>
                <w:sz w:val="20"/>
                <w:szCs w:val="20"/>
                <w:lang w:val="en-US" w:eastAsia="zh-CN" w:bidi="hi-IN"/>
              </w:rPr>
              <w:t xml:space="preserve"> competent authority shall </w:t>
            </w:r>
            <w:r w:rsidRPr="009C3E96">
              <w:rPr>
                <w:rFonts w:ascii="Times New Roman" w:eastAsia="NSimSun" w:hAnsi="Times New Roman" w:cs="Lucida Sans"/>
                <w:kern w:val="3"/>
                <w:sz w:val="20"/>
                <w:szCs w:val="20"/>
                <w:u w:val="single"/>
                <w:lang w:val="en-US" w:eastAsia="zh-CN" w:bidi="hi-IN"/>
              </w:rPr>
              <w:t>have the power</w:t>
            </w:r>
            <w:r w:rsidRPr="009C3E96">
              <w:rPr>
                <w:rFonts w:ascii="Times New Roman" w:eastAsia="NSimSun" w:hAnsi="Times New Roman" w:cs="Lucida Sans"/>
                <w:kern w:val="3"/>
                <w:sz w:val="20"/>
                <w:szCs w:val="20"/>
                <w:lang w:val="en-US" w:eastAsia="zh-CN" w:bidi="hi-IN"/>
              </w:rPr>
              <w:t xml:space="preserve"> to request information from entities included in the register of </w:t>
            </w:r>
            <w:proofErr w:type="spellStart"/>
            <w:r w:rsidRPr="009C3E96">
              <w:rPr>
                <w:rFonts w:ascii="Times New Roman" w:eastAsia="NSimSun" w:hAnsi="Times New Roman" w:cs="Lucida Sans"/>
                <w:kern w:val="3"/>
                <w:sz w:val="20"/>
                <w:szCs w:val="20"/>
                <w:lang w:val="en-US" w:eastAsia="zh-CN" w:bidi="hi-IN"/>
              </w:rPr>
              <w:t>recognised</w:t>
            </w:r>
            <w:proofErr w:type="spellEnd"/>
            <w:r w:rsidRPr="009C3E96">
              <w:rPr>
                <w:rFonts w:ascii="Times New Roman" w:eastAsia="NSimSun" w:hAnsi="Times New Roman" w:cs="Lucida Sans"/>
                <w:kern w:val="3"/>
                <w:sz w:val="20"/>
                <w:szCs w:val="20"/>
                <w:lang w:val="en-US" w:eastAsia="zh-CN" w:bidi="hi-IN"/>
              </w:rPr>
              <w:t xml:space="preserve"> data altruism </w:t>
            </w:r>
            <w:proofErr w:type="spellStart"/>
            <w:r w:rsidRPr="009C3E96">
              <w:rPr>
                <w:rFonts w:ascii="Times New Roman" w:eastAsia="NSimSun" w:hAnsi="Times New Roman" w:cs="Lucida Sans"/>
                <w:kern w:val="3"/>
                <w:sz w:val="20"/>
                <w:szCs w:val="20"/>
                <w:lang w:val="en-US" w:eastAsia="zh-CN" w:bidi="hi-IN"/>
              </w:rPr>
              <w:t>organisations</w:t>
            </w:r>
            <w:proofErr w:type="spellEnd"/>
            <w:r w:rsidRPr="009C3E96">
              <w:rPr>
                <w:rFonts w:ascii="Times New Roman" w:eastAsia="NSimSun" w:hAnsi="Times New Roman" w:cs="Lucida Sans"/>
                <w:kern w:val="3"/>
                <w:sz w:val="20"/>
                <w:szCs w:val="20"/>
                <w:lang w:val="en-US" w:eastAsia="zh-CN" w:bidi="hi-IN"/>
              </w:rPr>
              <w:t xml:space="preserve"> that is necessary to verify compliance with the provisions of this Chapter. Any request for information shall be </w:t>
            </w:r>
            <w:r w:rsidRPr="009C3E96">
              <w:rPr>
                <w:rFonts w:ascii="Times New Roman" w:eastAsia="NSimSun" w:hAnsi="Times New Roman" w:cs="Lucida Sans"/>
                <w:kern w:val="3"/>
                <w:sz w:val="20"/>
                <w:szCs w:val="20"/>
                <w:shd w:val="clear" w:color="auto" w:fill="FFFF00"/>
                <w:lang w:val="en-US" w:eastAsia="zh-CN" w:bidi="hi-IN"/>
              </w:rPr>
              <w:t>proportionate to the performance of the task</w:t>
            </w:r>
            <w:r w:rsidRPr="009C3E96">
              <w:rPr>
                <w:rFonts w:ascii="Times New Roman" w:eastAsia="NSimSun" w:hAnsi="Times New Roman" w:cs="Lucida Sans"/>
                <w:b/>
                <w:i/>
                <w:color w:val="FF0000"/>
                <w:kern w:val="3"/>
                <w:sz w:val="20"/>
                <w:szCs w:val="20"/>
                <w:shd w:val="clear" w:color="auto" w:fill="FFFF00"/>
                <w:lang w:val="en-US" w:eastAsia="zh-CN" w:bidi="hi-IN"/>
              </w:rPr>
              <w:t xml:space="preserve"> and</w:t>
            </w:r>
            <w:r w:rsidRPr="009C3E96">
              <w:rPr>
                <w:rFonts w:ascii="Times New Roman" w:eastAsia="NSimSun" w:hAnsi="Times New Roman" w:cs="Lucida Sans"/>
                <w:kern w:val="3"/>
                <w:sz w:val="20"/>
                <w:szCs w:val="20"/>
                <w:shd w:val="clear" w:color="auto" w:fill="FFFF00"/>
                <w:lang w:val="en-US" w:eastAsia="zh-CN" w:bidi="hi-IN"/>
              </w:rPr>
              <w:t xml:space="preserve"> shall be reasoned.</w:t>
            </w:r>
          </w:p>
        </w:tc>
      </w:tr>
      <w:tr w:rsidR="009C3E96" w:rsidRPr="009C3E96" w14:paraId="3C376398" w14:textId="77777777" w:rsidTr="00045001">
        <w:tc>
          <w:tcPr>
            <w:tcW w:w="3261" w:type="dxa"/>
            <w:tcMar>
              <w:top w:w="28" w:type="dxa"/>
              <w:left w:w="28" w:type="dxa"/>
              <w:bottom w:w="28" w:type="dxa"/>
              <w:right w:w="28" w:type="dxa"/>
            </w:tcMar>
            <w:vAlign w:val="center"/>
          </w:tcPr>
          <w:p w14:paraId="32F35602"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3)Where</w:t>
            </w:r>
            <w:proofErr w:type="gramEnd"/>
            <w:r w:rsidRPr="009C3E96">
              <w:rPr>
                <w:rFonts w:ascii="Times New Roman" w:eastAsia="NSimSun" w:hAnsi="Times New Roman" w:cs="Lucida Sans"/>
                <w:kern w:val="3"/>
                <w:sz w:val="20"/>
                <w:szCs w:val="20"/>
                <w:lang w:val="en-US" w:eastAsia="zh-CN" w:bidi="hi-IN"/>
              </w:rPr>
              <w:t xml:space="preserve"> the competent authority finds that an entity does not comply with one</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more of the requirements of this Chapter it shall notify the entity of those findings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give it the opportunity to state its views, within a reasonable time limit.</w:t>
            </w:r>
          </w:p>
        </w:tc>
      </w:tr>
      <w:tr w:rsidR="009C3E96" w:rsidRPr="009C3E96" w14:paraId="462D2F25" w14:textId="77777777" w:rsidTr="00045001">
        <w:tc>
          <w:tcPr>
            <w:tcW w:w="3261" w:type="dxa"/>
            <w:tcMar>
              <w:top w:w="28" w:type="dxa"/>
              <w:left w:w="28" w:type="dxa"/>
              <w:bottom w:w="28" w:type="dxa"/>
              <w:right w:w="28" w:type="dxa"/>
            </w:tcMar>
            <w:vAlign w:val="center"/>
          </w:tcPr>
          <w:p w14:paraId="33F48208"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4)The</w:t>
            </w:r>
            <w:proofErr w:type="gramEnd"/>
            <w:r w:rsidRPr="009C3E96">
              <w:rPr>
                <w:rFonts w:ascii="Times New Roman" w:eastAsia="NSimSun" w:hAnsi="Times New Roman" w:cs="Lucida Sans"/>
                <w:kern w:val="3"/>
                <w:sz w:val="20"/>
                <w:szCs w:val="20"/>
                <w:lang w:val="en-US" w:eastAsia="zh-CN" w:bidi="hi-IN"/>
              </w:rPr>
              <w:t xml:space="preserve"> competent authority shall have the power to require the cessation of the breach referred to in paragraph 3 </w:t>
            </w:r>
            <w:r w:rsidRPr="009C3E96">
              <w:rPr>
                <w:rFonts w:ascii="Times New Roman" w:eastAsia="NSimSun" w:hAnsi="Times New Roman" w:cs="Lucida Sans"/>
                <w:b/>
                <w:bCs/>
                <w:i/>
                <w:iCs/>
                <w:color w:val="009900"/>
                <w:kern w:val="3"/>
                <w:sz w:val="20"/>
                <w:szCs w:val="20"/>
                <w:lang w:val="en-US" w:eastAsia="zh-CN" w:bidi="hi-IN"/>
              </w:rPr>
              <w:t>either</w:t>
            </w:r>
            <w:r w:rsidRPr="009C3E96">
              <w:rPr>
                <w:rFonts w:ascii="Times New Roman" w:eastAsia="NSimSun" w:hAnsi="Times New Roman" w:cs="Lucida Sans"/>
                <w:kern w:val="3"/>
                <w:sz w:val="20"/>
                <w:szCs w:val="20"/>
                <w:lang w:val="en-US" w:eastAsia="zh-CN" w:bidi="hi-IN"/>
              </w:rPr>
              <w:t xml:space="preserve"> immediately</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within a reasonable time limit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shall take appropriate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proportionate measures aimed at ensuring compliance.</w:t>
            </w:r>
          </w:p>
        </w:tc>
      </w:tr>
      <w:tr w:rsidR="009C3E96" w:rsidRPr="009C3E96" w14:paraId="2F78D048" w14:textId="77777777" w:rsidTr="00045001">
        <w:tc>
          <w:tcPr>
            <w:tcW w:w="3261" w:type="dxa"/>
            <w:tcMar>
              <w:top w:w="28" w:type="dxa"/>
              <w:left w:w="28" w:type="dxa"/>
              <w:bottom w:w="28" w:type="dxa"/>
              <w:right w:w="28" w:type="dxa"/>
            </w:tcMar>
            <w:vAlign w:val="center"/>
          </w:tcPr>
          <w:p w14:paraId="4E7667CC"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5)If</w:t>
            </w:r>
            <w:proofErr w:type="gramEnd"/>
            <w:r w:rsidRPr="009C3E96">
              <w:rPr>
                <w:rFonts w:ascii="Times New Roman" w:eastAsia="NSimSun" w:hAnsi="Times New Roman" w:cs="Lucida Sans"/>
                <w:kern w:val="3"/>
                <w:sz w:val="20"/>
                <w:szCs w:val="20"/>
                <w:lang w:val="en-US" w:eastAsia="zh-CN" w:bidi="hi-IN"/>
              </w:rPr>
              <w:t xml:space="preserve"> an entity does not comply with one</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more of the requirements of this Chapter even after having been notified in accordance with paragraph 3 by the competent authority, the entity shall:</w:t>
            </w:r>
          </w:p>
        </w:tc>
      </w:tr>
      <w:tr w:rsidR="009C3E96" w:rsidRPr="009C3E96" w14:paraId="1A38E867" w14:textId="77777777" w:rsidTr="00045001">
        <w:tc>
          <w:tcPr>
            <w:tcW w:w="3261" w:type="dxa"/>
            <w:tcMar>
              <w:top w:w="28" w:type="dxa"/>
              <w:left w:w="28" w:type="dxa"/>
              <w:bottom w:w="28" w:type="dxa"/>
              <w:right w:w="28" w:type="dxa"/>
            </w:tcMar>
            <w:vAlign w:val="center"/>
          </w:tcPr>
          <w:p w14:paraId="48DB2575"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(a)lose its right to refer to itself as a ‘data altruism </w:t>
            </w:r>
            <w:proofErr w:type="spellStart"/>
            <w:r w:rsidRPr="009C3E96">
              <w:rPr>
                <w:rFonts w:ascii="Times New Roman" w:eastAsia="NSimSun" w:hAnsi="Times New Roman" w:cs="Lucida Sans"/>
                <w:kern w:val="3"/>
                <w:sz w:val="20"/>
                <w:szCs w:val="20"/>
                <w:lang w:val="en-US" w:eastAsia="zh-CN" w:bidi="hi-IN"/>
              </w:rPr>
              <w:t>organisation</w:t>
            </w:r>
            <w:proofErr w:type="spellEnd"/>
            <w:r w:rsidRPr="009C3E96">
              <w:rPr>
                <w:rFonts w:ascii="Times New Roman" w:eastAsia="NSimSun" w:hAnsi="Times New Roman" w:cs="Lucida Sans"/>
                <w:kern w:val="3"/>
                <w:sz w:val="20"/>
                <w:szCs w:val="20"/>
                <w:lang w:val="en-US" w:eastAsia="zh-CN" w:bidi="hi-IN"/>
              </w:rPr>
              <w:t xml:space="preserve"> </w:t>
            </w:r>
            <w:proofErr w:type="spellStart"/>
            <w:r w:rsidRPr="009C3E96">
              <w:rPr>
                <w:rFonts w:ascii="Times New Roman" w:eastAsia="NSimSun" w:hAnsi="Times New Roman" w:cs="Lucida Sans"/>
                <w:kern w:val="3"/>
                <w:sz w:val="20"/>
                <w:szCs w:val="20"/>
                <w:lang w:val="en-US" w:eastAsia="zh-CN" w:bidi="hi-IN"/>
              </w:rPr>
              <w:t>recognised</w:t>
            </w:r>
            <w:proofErr w:type="spellEnd"/>
            <w:r w:rsidRPr="009C3E96">
              <w:rPr>
                <w:rFonts w:ascii="Times New Roman" w:eastAsia="NSimSun" w:hAnsi="Times New Roman" w:cs="Lucida Sans"/>
                <w:kern w:val="3"/>
                <w:sz w:val="20"/>
                <w:szCs w:val="20"/>
                <w:lang w:val="en-US" w:eastAsia="zh-CN" w:bidi="hi-IN"/>
              </w:rPr>
              <w:t xml:space="preserve"> in the Union’ in any written</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spoken communication</w:t>
            </w:r>
            <w:r w:rsidRPr="009C3E96">
              <w:rPr>
                <w:rFonts w:ascii="Times New Roman" w:eastAsia="NSimSun" w:hAnsi="Times New Roman" w:cs="Lucida Sans"/>
                <w:kern w:val="3"/>
                <w:sz w:val="20"/>
                <w:szCs w:val="20"/>
                <w:shd w:val="clear" w:color="auto" w:fill="FFFF00"/>
                <w:lang w:val="en-US" w:eastAsia="zh-CN" w:bidi="hi-IN"/>
              </w:rPr>
              <w:t>;</w:t>
            </w:r>
          </w:p>
        </w:tc>
      </w:tr>
      <w:tr w:rsidR="009C3E96" w:rsidRPr="009C3E96" w14:paraId="526CB03E" w14:textId="77777777" w:rsidTr="00045001">
        <w:tc>
          <w:tcPr>
            <w:tcW w:w="3261" w:type="dxa"/>
            <w:tcMar>
              <w:top w:w="28" w:type="dxa"/>
              <w:left w:w="28" w:type="dxa"/>
              <w:bottom w:w="28" w:type="dxa"/>
              <w:right w:w="28" w:type="dxa"/>
            </w:tcMar>
            <w:vAlign w:val="center"/>
          </w:tcPr>
          <w:p w14:paraId="1438644E"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(b)be removed from the register of </w:t>
            </w:r>
            <w:proofErr w:type="spellStart"/>
            <w:r w:rsidRPr="009C3E96">
              <w:rPr>
                <w:rFonts w:ascii="Times New Roman" w:eastAsia="NSimSun" w:hAnsi="Times New Roman" w:cs="Lucida Sans"/>
                <w:kern w:val="3"/>
                <w:sz w:val="20"/>
                <w:szCs w:val="20"/>
                <w:lang w:val="en-US" w:eastAsia="zh-CN" w:bidi="hi-IN"/>
              </w:rPr>
              <w:t>recognised</w:t>
            </w:r>
            <w:proofErr w:type="spellEnd"/>
            <w:r w:rsidRPr="009C3E96">
              <w:rPr>
                <w:rFonts w:ascii="Times New Roman" w:eastAsia="NSimSun" w:hAnsi="Times New Roman" w:cs="Lucida Sans"/>
                <w:kern w:val="3"/>
                <w:sz w:val="20"/>
                <w:szCs w:val="20"/>
                <w:lang w:val="en-US" w:eastAsia="zh-CN" w:bidi="hi-IN"/>
              </w:rPr>
              <w:t xml:space="preserve"> data altruism </w:t>
            </w:r>
            <w:proofErr w:type="spellStart"/>
            <w:r w:rsidRPr="009C3E96">
              <w:rPr>
                <w:rFonts w:ascii="Times New Roman" w:eastAsia="NSimSun" w:hAnsi="Times New Roman" w:cs="Lucida Sans"/>
                <w:kern w:val="3"/>
                <w:sz w:val="20"/>
                <w:szCs w:val="20"/>
                <w:lang w:val="en-US" w:eastAsia="zh-CN" w:bidi="hi-IN"/>
              </w:rPr>
              <w:t>organisations</w:t>
            </w:r>
            <w:proofErr w:type="spellEnd"/>
            <w:r w:rsidRPr="009C3E96">
              <w:rPr>
                <w:rFonts w:ascii="Times New Roman" w:eastAsia="NSimSun" w:hAnsi="Times New Roman" w:cs="Lucida Sans"/>
                <w:kern w:val="3"/>
                <w:sz w:val="20"/>
                <w:szCs w:val="20"/>
                <w:lang w:val="en-US" w:eastAsia="zh-CN" w:bidi="hi-IN"/>
              </w:rPr>
              <w:t>.</w:t>
            </w:r>
          </w:p>
        </w:tc>
      </w:tr>
      <w:tr w:rsidR="009C3E96" w:rsidRPr="009C3E96" w14:paraId="034DA83C" w14:textId="77777777" w:rsidTr="00045001">
        <w:tc>
          <w:tcPr>
            <w:tcW w:w="3261" w:type="dxa"/>
            <w:tcMar>
              <w:top w:w="28" w:type="dxa"/>
              <w:left w:w="28" w:type="dxa"/>
              <w:bottom w:w="28" w:type="dxa"/>
              <w:right w:w="28" w:type="dxa"/>
            </w:tcMar>
            <w:vAlign w:val="center"/>
          </w:tcPr>
          <w:p w14:paraId="2EB2254C"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6)If</w:t>
            </w:r>
            <w:proofErr w:type="gramEnd"/>
            <w:r w:rsidRPr="009C3E96">
              <w:rPr>
                <w:rFonts w:ascii="Times New Roman" w:eastAsia="NSimSun" w:hAnsi="Times New Roman" w:cs="Lucida Sans"/>
                <w:kern w:val="3"/>
                <w:sz w:val="20"/>
                <w:szCs w:val="20"/>
                <w:lang w:val="en-US" w:eastAsia="zh-CN" w:bidi="hi-IN"/>
              </w:rPr>
              <w:t xml:space="preserve"> an entity included in the register of </w:t>
            </w:r>
            <w:proofErr w:type="spellStart"/>
            <w:r w:rsidRPr="009C3E96">
              <w:rPr>
                <w:rFonts w:ascii="Times New Roman" w:eastAsia="NSimSun" w:hAnsi="Times New Roman" w:cs="Lucida Sans"/>
                <w:kern w:val="3"/>
                <w:sz w:val="20"/>
                <w:szCs w:val="20"/>
                <w:lang w:val="en-US" w:eastAsia="zh-CN" w:bidi="hi-IN"/>
              </w:rPr>
              <w:t>recognised</w:t>
            </w:r>
            <w:proofErr w:type="spellEnd"/>
            <w:r w:rsidRPr="009C3E96">
              <w:rPr>
                <w:rFonts w:ascii="Times New Roman" w:eastAsia="NSimSun" w:hAnsi="Times New Roman" w:cs="Lucida Sans"/>
                <w:kern w:val="3"/>
                <w:sz w:val="20"/>
                <w:szCs w:val="20"/>
                <w:lang w:val="en-US" w:eastAsia="zh-CN" w:bidi="hi-IN"/>
              </w:rPr>
              <w:t xml:space="preserve"> data altruism </w:t>
            </w:r>
            <w:proofErr w:type="spellStart"/>
            <w:r w:rsidRPr="009C3E96">
              <w:rPr>
                <w:rFonts w:ascii="Times New Roman" w:eastAsia="NSimSun" w:hAnsi="Times New Roman" w:cs="Lucida Sans"/>
                <w:kern w:val="3"/>
                <w:sz w:val="20"/>
                <w:szCs w:val="20"/>
                <w:lang w:val="en-US" w:eastAsia="zh-CN" w:bidi="hi-IN"/>
              </w:rPr>
              <w:t>organisations</w:t>
            </w:r>
            <w:proofErr w:type="spellEnd"/>
            <w:r w:rsidRPr="009C3E96">
              <w:rPr>
                <w:rFonts w:ascii="Times New Roman" w:eastAsia="NSimSun" w:hAnsi="Times New Roman" w:cs="Lucida Sans"/>
                <w:kern w:val="3"/>
                <w:sz w:val="20"/>
                <w:szCs w:val="20"/>
                <w:lang w:val="en-US" w:eastAsia="zh-CN" w:bidi="hi-IN"/>
              </w:rPr>
              <w:t xml:space="preserve"> has its main establishment</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legal representative in a Member State but is active in other Member States, the competent authority of the Member State of the main establishment</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where the legal representative is located</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competent authorities of those other Member States shall cooperate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assist each other as necessary. Such assistance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cooperation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cover information exchanges between the competent authorities concerned</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requests to take the supervisory measures referred to in this Article.</w:t>
            </w:r>
          </w:p>
        </w:tc>
      </w:tr>
      <w:tr w:rsidR="009C3E96" w:rsidRPr="009C3E96" w14:paraId="6D96173E" w14:textId="77777777" w:rsidTr="00045001">
        <w:tc>
          <w:tcPr>
            <w:tcW w:w="3261" w:type="dxa"/>
            <w:tcMar>
              <w:top w:w="28" w:type="dxa"/>
              <w:left w:w="28" w:type="dxa"/>
              <w:bottom w:w="28" w:type="dxa"/>
              <w:right w:w="28" w:type="dxa"/>
            </w:tcMar>
            <w:vAlign w:val="center"/>
          </w:tcPr>
          <w:p w14:paraId="553BAE2F"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Article 22 European data altruism consent form</w:t>
            </w:r>
          </w:p>
        </w:tc>
      </w:tr>
      <w:tr w:rsidR="009C3E96" w:rsidRPr="009C3E96" w14:paraId="411CA441" w14:textId="77777777" w:rsidTr="00045001">
        <w:tc>
          <w:tcPr>
            <w:tcW w:w="3261" w:type="dxa"/>
            <w:tcMar>
              <w:top w:w="28" w:type="dxa"/>
              <w:left w:w="28" w:type="dxa"/>
              <w:bottom w:w="28" w:type="dxa"/>
              <w:right w:w="28" w:type="dxa"/>
            </w:tcMar>
            <w:vAlign w:val="center"/>
          </w:tcPr>
          <w:p w14:paraId="32069205"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1)In</w:t>
            </w:r>
            <w:proofErr w:type="gramEnd"/>
            <w:r w:rsidRPr="009C3E96">
              <w:rPr>
                <w:rFonts w:ascii="Times New Roman" w:eastAsia="NSimSun" w:hAnsi="Times New Roman" w:cs="Lucida Sans"/>
                <w:kern w:val="3"/>
                <w:sz w:val="20"/>
                <w:szCs w:val="20"/>
                <w:lang w:val="en-US" w:eastAsia="zh-CN" w:bidi="hi-IN"/>
              </w:rPr>
              <w:t xml:space="preserve"> order to facilitate the collection of data based on data altruism, the Commission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adopt implementing acts developing a European data altruism consent form. The form shall </w:t>
            </w:r>
            <w:r w:rsidRPr="009C3E96">
              <w:rPr>
                <w:rFonts w:ascii="Times New Roman" w:eastAsia="NSimSun" w:hAnsi="Times New Roman" w:cs="Lucida Sans"/>
                <w:kern w:val="3"/>
                <w:sz w:val="20"/>
                <w:szCs w:val="20"/>
                <w:u w:val="single"/>
                <w:lang w:val="en-US" w:eastAsia="zh-CN" w:bidi="hi-IN"/>
              </w:rPr>
              <w:t>allow</w:t>
            </w:r>
            <w:r w:rsidRPr="009C3E96">
              <w:rPr>
                <w:rFonts w:ascii="Times New Roman" w:eastAsia="NSimSun" w:hAnsi="Times New Roman" w:cs="Lucida Sans"/>
                <w:kern w:val="3"/>
                <w:sz w:val="20"/>
                <w:szCs w:val="20"/>
                <w:lang w:val="en-US" w:eastAsia="zh-CN" w:bidi="hi-IN"/>
              </w:rPr>
              <w:t xml:space="preserve"> the collection of consent across Member States in a uniform format. Those implementing acts shall be adopted in accordance with the advisory procedure referred to in Article 29 (2).</w:t>
            </w:r>
          </w:p>
        </w:tc>
      </w:tr>
      <w:tr w:rsidR="009C3E96" w:rsidRPr="009C3E96" w14:paraId="6EAF62E7" w14:textId="77777777" w:rsidTr="00045001">
        <w:tc>
          <w:tcPr>
            <w:tcW w:w="3261" w:type="dxa"/>
            <w:tcMar>
              <w:top w:w="28" w:type="dxa"/>
              <w:left w:w="28" w:type="dxa"/>
              <w:bottom w:w="28" w:type="dxa"/>
              <w:right w:w="28" w:type="dxa"/>
            </w:tcMar>
            <w:vAlign w:val="center"/>
          </w:tcPr>
          <w:p w14:paraId="02D634AC"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2)The</w:t>
            </w:r>
            <w:proofErr w:type="gramEnd"/>
            <w:r w:rsidRPr="009C3E96">
              <w:rPr>
                <w:rFonts w:ascii="Times New Roman" w:eastAsia="NSimSun" w:hAnsi="Times New Roman" w:cs="Lucida Sans"/>
                <w:kern w:val="3"/>
                <w:sz w:val="20"/>
                <w:szCs w:val="20"/>
                <w:lang w:val="en-US" w:eastAsia="zh-CN" w:bidi="hi-IN"/>
              </w:rPr>
              <w:t xml:space="preserve"> European data altruism consent form shall use a modular approach </w:t>
            </w:r>
            <w:r w:rsidRPr="009C3E96">
              <w:rPr>
                <w:rFonts w:ascii="Times New Roman" w:eastAsia="NSimSun" w:hAnsi="Times New Roman" w:cs="Lucida Sans"/>
                <w:kern w:val="3"/>
                <w:sz w:val="20"/>
                <w:szCs w:val="20"/>
                <w:u w:val="single"/>
                <w:lang w:val="en-US" w:eastAsia="zh-CN" w:bidi="hi-IN"/>
              </w:rPr>
              <w:t>allowing</w:t>
            </w:r>
            <w:r w:rsidRPr="009C3E96">
              <w:rPr>
                <w:rFonts w:ascii="Times New Roman" w:eastAsia="NSimSun" w:hAnsi="Times New Roman" w:cs="Lucida Sans"/>
                <w:kern w:val="3"/>
                <w:sz w:val="20"/>
                <w:szCs w:val="20"/>
                <w:lang w:val="en-US" w:eastAsia="zh-CN" w:bidi="hi-IN"/>
              </w:rPr>
              <w:t xml:space="preserve"> </w:t>
            </w:r>
            <w:proofErr w:type="spellStart"/>
            <w:r w:rsidRPr="009C3E96">
              <w:rPr>
                <w:rFonts w:ascii="Times New Roman" w:eastAsia="NSimSun" w:hAnsi="Times New Roman" w:cs="Lucida Sans"/>
                <w:kern w:val="3"/>
                <w:sz w:val="20"/>
                <w:szCs w:val="20"/>
                <w:lang w:val="en-US" w:eastAsia="zh-CN" w:bidi="hi-IN"/>
              </w:rPr>
              <w:t>customisation</w:t>
            </w:r>
            <w:proofErr w:type="spellEnd"/>
            <w:r w:rsidRPr="009C3E96">
              <w:rPr>
                <w:rFonts w:ascii="Times New Roman" w:eastAsia="NSimSun" w:hAnsi="Times New Roman" w:cs="Lucida Sans"/>
                <w:kern w:val="3"/>
                <w:sz w:val="20"/>
                <w:szCs w:val="20"/>
                <w:lang w:val="en-US" w:eastAsia="zh-CN" w:bidi="hi-IN"/>
              </w:rPr>
              <w:t xml:space="preserve"> for specific sectors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for different purposes.</w:t>
            </w:r>
          </w:p>
        </w:tc>
      </w:tr>
      <w:tr w:rsidR="009C3E96" w:rsidRPr="009C3E96" w14:paraId="0C9554E3" w14:textId="77777777" w:rsidTr="00045001">
        <w:tc>
          <w:tcPr>
            <w:tcW w:w="3261" w:type="dxa"/>
            <w:tcMar>
              <w:top w:w="28" w:type="dxa"/>
              <w:left w:w="28" w:type="dxa"/>
              <w:bottom w:w="28" w:type="dxa"/>
              <w:right w:w="28" w:type="dxa"/>
            </w:tcMar>
            <w:vAlign w:val="center"/>
          </w:tcPr>
          <w:p w14:paraId="59722F81"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3)Where</w:t>
            </w:r>
            <w:proofErr w:type="gramEnd"/>
            <w:r w:rsidRPr="009C3E96">
              <w:rPr>
                <w:rFonts w:ascii="Times New Roman" w:eastAsia="NSimSun" w:hAnsi="Times New Roman" w:cs="Lucida Sans"/>
                <w:kern w:val="3"/>
                <w:sz w:val="20"/>
                <w:szCs w:val="20"/>
                <w:lang w:val="en-US" w:eastAsia="zh-CN" w:bidi="hi-IN"/>
              </w:rPr>
              <w:t xml:space="preserve"> personal data are provided, the European data altruism consent form </w:t>
            </w:r>
            <w:r w:rsidRPr="009C3E96">
              <w:rPr>
                <w:rFonts w:ascii="Times New Roman" w:eastAsia="NSimSun" w:hAnsi="Times New Roman" w:cs="Lucida Sans"/>
                <w:kern w:val="3"/>
                <w:sz w:val="20"/>
                <w:szCs w:val="20"/>
                <w:shd w:val="clear" w:color="auto" w:fill="00FFFF"/>
                <w:lang w:val="en-US" w:eastAsia="zh-CN" w:bidi="hi-IN"/>
              </w:rPr>
              <w:t>shall</w:t>
            </w:r>
            <w:r w:rsidRPr="009C3E96">
              <w:rPr>
                <w:rFonts w:ascii="Times New Roman" w:eastAsia="NSimSun" w:hAnsi="Times New Roman" w:cs="Lucida Sans"/>
                <w:kern w:val="3"/>
                <w:sz w:val="20"/>
                <w:szCs w:val="20"/>
                <w:lang w:val="en-US" w:eastAsia="zh-CN" w:bidi="hi-IN"/>
              </w:rPr>
              <w:t xml:space="preserve"> ensure that data subjects are</w:t>
            </w:r>
            <w:r w:rsidRPr="009C3E96">
              <w:rPr>
                <w:rFonts w:ascii="Times New Roman" w:eastAsia="NSimSun" w:hAnsi="Times New Roman" w:cs="Lucida Sans"/>
                <w:color w:val="00FFFF"/>
                <w:kern w:val="3"/>
                <w:sz w:val="20"/>
                <w:szCs w:val="20"/>
                <w:lang w:val="en-US" w:eastAsia="zh-CN" w:bidi="hi-IN"/>
              </w:rPr>
              <w:t xml:space="preserve"> able</w:t>
            </w:r>
            <w:r w:rsidRPr="009C3E96">
              <w:rPr>
                <w:rFonts w:ascii="Times New Roman" w:eastAsia="NSimSun" w:hAnsi="Times New Roman" w:cs="Lucida Sans"/>
                <w:kern w:val="3"/>
                <w:sz w:val="20"/>
                <w:szCs w:val="20"/>
                <w:lang w:val="en-US" w:eastAsia="zh-CN" w:bidi="hi-IN"/>
              </w:rPr>
              <w:t xml:space="preserve"> to give consent to</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withdraw consent from a specific data processing operation in compliance with the requirements of Regulation (EU) 2016/679.</w:t>
            </w:r>
          </w:p>
        </w:tc>
      </w:tr>
      <w:tr w:rsidR="009C3E96" w:rsidRPr="009C3E96" w14:paraId="383CEB36" w14:textId="77777777" w:rsidTr="00045001">
        <w:tc>
          <w:tcPr>
            <w:tcW w:w="3261" w:type="dxa"/>
            <w:tcMar>
              <w:top w:w="28" w:type="dxa"/>
              <w:left w:w="28" w:type="dxa"/>
              <w:bottom w:w="28" w:type="dxa"/>
              <w:right w:w="28" w:type="dxa"/>
            </w:tcMar>
            <w:vAlign w:val="center"/>
          </w:tcPr>
          <w:p w14:paraId="57E646F4"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4)The</w:t>
            </w:r>
            <w:proofErr w:type="gramEnd"/>
            <w:r w:rsidRPr="009C3E96">
              <w:rPr>
                <w:rFonts w:ascii="Times New Roman" w:eastAsia="NSimSun" w:hAnsi="Times New Roman" w:cs="Lucida Sans"/>
                <w:kern w:val="3"/>
                <w:sz w:val="20"/>
                <w:szCs w:val="20"/>
                <w:lang w:val="en-US" w:eastAsia="zh-CN" w:bidi="hi-IN"/>
              </w:rPr>
              <w:t xml:space="preserve"> form shall be available in a manner that</w:t>
            </w:r>
            <w:r w:rsidRPr="009C3E96">
              <w:rPr>
                <w:rFonts w:ascii="Times New Roman" w:eastAsia="NSimSun" w:hAnsi="Times New Roman" w:cs="Lucida Sans"/>
                <w:color w:val="00FFFF"/>
                <w:kern w:val="3"/>
                <w:sz w:val="20"/>
                <w:szCs w:val="20"/>
                <w:lang w:val="en-US" w:eastAsia="zh-CN" w:bidi="hi-IN"/>
              </w:rPr>
              <w:t xml:space="preserve"> can </w:t>
            </w:r>
            <w:r w:rsidRPr="009C3E96">
              <w:rPr>
                <w:rFonts w:ascii="Times New Roman" w:eastAsia="NSimSun" w:hAnsi="Times New Roman" w:cs="Lucida Sans"/>
                <w:kern w:val="3"/>
                <w:sz w:val="20"/>
                <w:szCs w:val="20"/>
                <w:lang w:val="en-US" w:eastAsia="zh-CN" w:bidi="hi-IN"/>
              </w:rPr>
              <w:t>be printed on paper</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read by humans </w:t>
            </w:r>
            <w:r w:rsidRPr="009C3E96">
              <w:rPr>
                <w:rFonts w:ascii="Times New Roman" w:eastAsia="NSimSun" w:hAnsi="Times New Roman" w:cs="Lucida Sans"/>
                <w:b/>
                <w:bCs/>
                <w:i/>
                <w:iCs/>
                <w:color w:val="C9211E"/>
                <w:kern w:val="3"/>
                <w:sz w:val="20"/>
                <w:szCs w:val="20"/>
                <w:lang w:val="en-US" w:eastAsia="zh-CN" w:bidi="hi-IN"/>
              </w:rPr>
              <w:t>as well as</w:t>
            </w:r>
            <w:r w:rsidRPr="009C3E96">
              <w:rPr>
                <w:rFonts w:ascii="Times New Roman" w:eastAsia="NSimSun" w:hAnsi="Times New Roman" w:cs="Lucida Sans"/>
                <w:kern w:val="3"/>
                <w:sz w:val="20"/>
                <w:szCs w:val="20"/>
                <w:lang w:val="en-US" w:eastAsia="zh-CN" w:bidi="hi-IN"/>
              </w:rPr>
              <w:t xml:space="preserve"> in an electronic, machine-readable form.</w:t>
            </w:r>
          </w:p>
        </w:tc>
      </w:tr>
      <w:tr w:rsidR="009C3E96" w:rsidRPr="009C3E96" w14:paraId="04F5BD1E" w14:textId="77777777" w:rsidTr="00045001">
        <w:tc>
          <w:tcPr>
            <w:tcW w:w="3261" w:type="dxa"/>
            <w:tcMar>
              <w:top w:w="28" w:type="dxa"/>
              <w:left w:w="28" w:type="dxa"/>
              <w:bottom w:w="28" w:type="dxa"/>
              <w:right w:w="28" w:type="dxa"/>
            </w:tcMar>
            <w:vAlign w:val="center"/>
          </w:tcPr>
          <w:p w14:paraId="14185807"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Chapter v competent authorities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procedural provisions</w:t>
            </w:r>
          </w:p>
        </w:tc>
      </w:tr>
      <w:tr w:rsidR="009C3E96" w:rsidRPr="009C3E96" w14:paraId="530CDA5D" w14:textId="77777777" w:rsidTr="00045001">
        <w:tc>
          <w:tcPr>
            <w:tcW w:w="3261" w:type="dxa"/>
            <w:tcMar>
              <w:top w:w="28" w:type="dxa"/>
              <w:left w:w="28" w:type="dxa"/>
              <w:bottom w:w="28" w:type="dxa"/>
              <w:right w:w="28" w:type="dxa"/>
            </w:tcMar>
            <w:vAlign w:val="center"/>
          </w:tcPr>
          <w:p w14:paraId="6264E0B1"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Article 23 Requirements relating to competent authorities</w:t>
            </w:r>
          </w:p>
        </w:tc>
      </w:tr>
      <w:tr w:rsidR="009C3E96" w:rsidRPr="009C3E96" w14:paraId="47D2C2DF" w14:textId="77777777" w:rsidTr="00045001">
        <w:tc>
          <w:tcPr>
            <w:tcW w:w="3261" w:type="dxa"/>
            <w:tcMar>
              <w:top w:w="28" w:type="dxa"/>
              <w:left w:w="28" w:type="dxa"/>
              <w:bottom w:w="28" w:type="dxa"/>
              <w:right w:w="28" w:type="dxa"/>
            </w:tcMar>
            <w:vAlign w:val="center"/>
          </w:tcPr>
          <w:p w14:paraId="2F22097D"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1)The</w:t>
            </w:r>
            <w:proofErr w:type="gramEnd"/>
            <w:r w:rsidRPr="009C3E96">
              <w:rPr>
                <w:rFonts w:ascii="Times New Roman" w:eastAsia="NSimSun" w:hAnsi="Times New Roman" w:cs="Lucida Sans"/>
                <w:kern w:val="3"/>
                <w:sz w:val="20"/>
                <w:szCs w:val="20"/>
                <w:lang w:val="en-US" w:eastAsia="zh-CN" w:bidi="hi-IN"/>
              </w:rPr>
              <w:t xml:space="preserve"> competent authorities designated pursuant to Article 12</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Article 20 </w:t>
            </w:r>
            <w:r w:rsidRPr="009C3E96">
              <w:rPr>
                <w:rFonts w:ascii="Times New Roman" w:eastAsia="NSimSun" w:hAnsi="Times New Roman" w:cs="Lucida Sans"/>
                <w:kern w:val="3"/>
                <w:sz w:val="20"/>
                <w:szCs w:val="20"/>
                <w:shd w:val="clear" w:color="auto" w:fill="00FFFF"/>
                <w:lang w:val="en-US" w:eastAsia="zh-CN" w:bidi="hi-IN"/>
              </w:rPr>
              <w:t xml:space="preserve">shall </w:t>
            </w:r>
            <w:r w:rsidRPr="009C3E96">
              <w:rPr>
                <w:rFonts w:ascii="Times New Roman" w:eastAsia="NSimSun" w:hAnsi="Times New Roman" w:cs="Lucida Sans"/>
                <w:kern w:val="3"/>
                <w:sz w:val="20"/>
                <w:szCs w:val="20"/>
                <w:lang w:val="en-US" w:eastAsia="zh-CN" w:bidi="hi-IN"/>
              </w:rPr>
              <w:t>be legally distinct from,</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functionally independent of any provider of data sharing services</w:t>
            </w:r>
            <w:r w:rsidRPr="009C3E96">
              <w:rPr>
                <w:rFonts w:ascii="Times New Roman" w:eastAsia="NSimSun" w:hAnsi="Times New Roman" w:cs="Lucida Sans"/>
                <w:b/>
                <w:i/>
                <w:color w:val="00CC33"/>
                <w:kern w:val="3"/>
                <w:sz w:val="20"/>
                <w:szCs w:val="20"/>
                <w:shd w:val="clear" w:color="auto" w:fill="FFFF0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entity included in the register of </w:t>
            </w:r>
            <w:proofErr w:type="spellStart"/>
            <w:r w:rsidRPr="009C3E96">
              <w:rPr>
                <w:rFonts w:ascii="Times New Roman" w:eastAsia="NSimSun" w:hAnsi="Times New Roman" w:cs="Lucida Sans"/>
                <w:kern w:val="3"/>
                <w:sz w:val="20"/>
                <w:szCs w:val="20"/>
                <w:lang w:val="en-US" w:eastAsia="zh-CN" w:bidi="hi-IN"/>
              </w:rPr>
              <w:t>recognised</w:t>
            </w:r>
            <w:proofErr w:type="spellEnd"/>
            <w:r w:rsidRPr="009C3E96">
              <w:rPr>
                <w:rFonts w:ascii="Times New Roman" w:eastAsia="NSimSun" w:hAnsi="Times New Roman" w:cs="Lucida Sans"/>
                <w:kern w:val="3"/>
                <w:sz w:val="20"/>
                <w:szCs w:val="20"/>
                <w:lang w:val="en-US" w:eastAsia="zh-CN" w:bidi="hi-IN"/>
              </w:rPr>
              <w:t xml:space="preserve"> data altruism </w:t>
            </w:r>
            <w:proofErr w:type="spellStart"/>
            <w:r w:rsidRPr="009C3E96">
              <w:rPr>
                <w:rFonts w:ascii="Times New Roman" w:eastAsia="NSimSun" w:hAnsi="Times New Roman" w:cs="Lucida Sans"/>
                <w:kern w:val="3"/>
                <w:sz w:val="20"/>
                <w:szCs w:val="20"/>
                <w:lang w:val="en-US" w:eastAsia="zh-CN" w:bidi="hi-IN"/>
              </w:rPr>
              <w:t>organisations</w:t>
            </w:r>
            <w:proofErr w:type="spellEnd"/>
            <w:r w:rsidRPr="009C3E96">
              <w:rPr>
                <w:rFonts w:ascii="Times New Roman" w:eastAsia="NSimSun" w:hAnsi="Times New Roman" w:cs="Lucida Sans"/>
                <w:kern w:val="3"/>
                <w:sz w:val="20"/>
                <w:szCs w:val="20"/>
                <w:lang w:val="en-US" w:eastAsia="zh-CN" w:bidi="hi-IN"/>
              </w:rPr>
              <w:t>.</w:t>
            </w:r>
          </w:p>
        </w:tc>
      </w:tr>
      <w:tr w:rsidR="009C3E96" w:rsidRPr="009C3E96" w14:paraId="15721B3D" w14:textId="77777777" w:rsidTr="00045001">
        <w:tc>
          <w:tcPr>
            <w:tcW w:w="3261" w:type="dxa"/>
            <w:tcMar>
              <w:top w:w="28" w:type="dxa"/>
              <w:left w:w="28" w:type="dxa"/>
              <w:bottom w:w="28" w:type="dxa"/>
              <w:right w:w="28" w:type="dxa"/>
            </w:tcMar>
            <w:vAlign w:val="center"/>
          </w:tcPr>
          <w:p w14:paraId="7B8AC345"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2)Competent</w:t>
            </w:r>
            <w:proofErr w:type="gramEnd"/>
            <w:r w:rsidRPr="009C3E96">
              <w:rPr>
                <w:rFonts w:ascii="Times New Roman" w:eastAsia="NSimSun" w:hAnsi="Times New Roman" w:cs="Lucida Sans"/>
                <w:kern w:val="3"/>
                <w:sz w:val="20"/>
                <w:szCs w:val="20"/>
                <w:lang w:val="en-US" w:eastAsia="zh-CN" w:bidi="hi-IN"/>
              </w:rPr>
              <w:t xml:space="preserve"> authorities shall exercise their tasks in an impartial, transparent, consistent, reliable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timely manner.</w:t>
            </w:r>
          </w:p>
        </w:tc>
      </w:tr>
      <w:tr w:rsidR="009C3E96" w:rsidRPr="009C3E96" w14:paraId="6D44A1B0" w14:textId="77777777" w:rsidTr="00045001">
        <w:tc>
          <w:tcPr>
            <w:tcW w:w="3261" w:type="dxa"/>
            <w:tcMar>
              <w:top w:w="28" w:type="dxa"/>
              <w:left w:w="28" w:type="dxa"/>
              <w:bottom w:w="28" w:type="dxa"/>
              <w:right w:w="28" w:type="dxa"/>
            </w:tcMar>
            <w:vAlign w:val="center"/>
          </w:tcPr>
          <w:p w14:paraId="558BBFA9"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3)The</w:t>
            </w:r>
            <w:proofErr w:type="gramEnd"/>
            <w:r w:rsidRPr="009C3E96">
              <w:rPr>
                <w:rFonts w:ascii="Times New Roman" w:eastAsia="NSimSun" w:hAnsi="Times New Roman" w:cs="Lucida Sans"/>
                <w:kern w:val="3"/>
                <w:sz w:val="20"/>
                <w:szCs w:val="20"/>
                <w:lang w:val="en-US" w:eastAsia="zh-CN" w:bidi="hi-IN"/>
              </w:rPr>
              <w:t xml:space="preserve"> top-management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personnel responsible for carrying out the relevant tasks of the competent authority provided for in this Regulation </w:t>
            </w:r>
            <w:r w:rsidRPr="009C3E96">
              <w:rPr>
                <w:rFonts w:ascii="Times New Roman" w:eastAsia="NSimSun" w:hAnsi="Times New Roman" w:cs="Lucida Sans"/>
                <w:color w:val="00FFFF"/>
                <w:kern w:val="3"/>
                <w:sz w:val="20"/>
                <w:szCs w:val="20"/>
                <w:u w:val="single"/>
                <w:lang w:val="en-US" w:eastAsia="zh-CN" w:bidi="hi-IN"/>
              </w:rPr>
              <w:t>cannot</w:t>
            </w:r>
            <w:r w:rsidRPr="009C3E96">
              <w:rPr>
                <w:rFonts w:ascii="Times New Roman" w:eastAsia="NSimSun" w:hAnsi="Times New Roman" w:cs="Lucida Sans"/>
                <w:kern w:val="3"/>
                <w:sz w:val="20"/>
                <w:szCs w:val="20"/>
                <w:lang w:val="en-US" w:eastAsia="zh-CN" w:bidi="hi-IN"/>
              </w:rPr>
              <w:t xml:space="preserve"> be the designer, manufacturer, supplier, installer, purchaser, owner, user</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maintainer of the services which they evaluate, </w:t>
            </w:r>
            <w:r w:rsidRPr="009C3E96">
              <w:rPr>
                <w:rFonts w:ascii="Times New Roman" w:eastAsia="NSimSun" w:hAnsi="Times New Roman" w:cs="Lucida Sans"/>
                <w:b/>
                <w:bCs/>
                <w:i/>
                <w:iCs/>
                <w:color w:val="C9211E"/>
                <w:kern w:val="3"/>
                <w:sz w:val="20"/>
                <w:szCs w:val="20"/>
                <w:lang w:val="en-US" w:eastAsia="zh-CN" w:bidi="hi-IN"/>
              </w:rPr>
              <w:t xml:space="preserve">nor </w:t>
            </w:r>
            <w:r w:rsidRPr="009C3E96">
              <w:rPr>
                <w:rFonts w:ascii="Times New Roman" w:eastAsia="NSimSun" w:hAnsi="Times New Roman" w:cs="Lucida Sans"/>
                <w:kern w:val="3"/>
                <w:sz w:val="20"/>
                <w:szCs w:val="20"/>
                <w:lang w:val="en-US" w:eastAsia="zh-CN" w:bidi="hi-IN"/>
              </w:rPr>
              <w:t xml:space="preserve">the </w:t>
            </w:r>
            <w:proofErr w:type="spellStart"/>
            <w:r w:rsidRPr="009C3E96">
              <w:rPr>
                <w:rFonts w:ascii="Times New Roman" w:eastAsia="NSimSun" w:hAnsi="Times New Roman" w:cs="Lucida Sans"/>
                <w:kern w:val="3"/>
                <w:sz w:val="20"/>
                <w:szCs w:val="20"/>
                <w:lang w:val="en-US" w:eastAsia="zh-CN" w:bidi="hi-IN"/>
              </w:rPr>
              <w:t>authorised</w:t>
            </w:r>
            <w:proofErr w:type="spellEnd"/>
            <w:r w:rsidRPr="009C3E96">
              <w:rPr>
                <w:rFonts w:ascii="Times New Roman" w:eastAsia="NSimSun" w:hAnsi="Times New Roman" w:cs="Lucida Sans"/>
                <w:kern w:val="3"/>
                <w:sz w:val="20"/>
                <w:szCs w:val="20"/>
                <w:lang w:val="en-US" w:eastAsia="zh-CN" w:bidi="hi-IN"/>
              </w:rPr>
              <w:t xml:space="preserve"> representative of any of those parties</w:t>
            </w:r>
            <w:r w:rsidRPr="009C3E96">
              <w:rPr>
                <w:rFonts w:ascii="Times New Roman" w:eastAsia="NSimSun" w:hAnsi="Times New Roman" w:cs="Lucida Sans"/>
                <w:b/>
                <w:i/>
                <w:color w:val="00CC33"/>
                <w:kern w:val="3"/>
                <w:sz w:val="20"/>
                <w:szCs w:val="20"/>
                <w:shd w:val="clear" w:color="auto" w:fill="FFFF00"/>
                <w:lang w:val="en-US" w:eastAsia="zh-CN" w:bidi="hi-IN"/>
              </w:rPr>
              <w:t xml:space="preserve"> or</w:t>
            </w:r>
            <w:r w:rsidRPr="009C3E96">
              <w:rPr>
                <w:rFonts w:ascii="Times New Roman" w:eastAsia="NSimSun" w:hAnsi="Times New Roman" w:cs="Lucida Sans"/>
                <w:b/>
                <w:i/>
                <w:color w:val="00CC33"/>
                <w:kern w:val="3"/>
                <w:sz w:val="20"/>
                <w:szCs w:val="20"/>
                <w:lang w:val="en-US" w:eastAsia="zh-CN" w:bidi="hi-IN"/>
              </w:rPr>
              <w:t xml:space="preserve"> </w:t>
            </w:r>
            <w:r w:rsidRPr="009C3E96">
              <w:rPr>
                <w:rFonts w:ascii="Times New Roman" w:eastAsia="NSimSun" w:hAnsi="Times New Roman" w:cs="Lucida Sans"/>
                <w:kern w:val="3"/>
                <w:sz w:val="20"/>
                <w:szCs w:val="20"/>
                <w:lang w:val="en-US" w:eastAsia="zh-CN" w:bidi="hi-IN"/>
              </w:rPr>
              <w:t>represent them. This shall not preclude the use of evaluated services that are necessary for the operations of the competent authority</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the use of such services for personal purposes.</w:t>
            </w:r>
          </w:p>
        </w:tc>
      </w:tr>
      <w:tr w:rsidR="009C3E96" w:rsidRPr="009C3E96" w14:paraId="66007895" w14:textId="77777777" w:rsidTr="00045001">
        <w:tc>
          <w:tcPr>
            <w:tcW w:w="3261" w:type="dxa"/>
            <w:tcMar>
              <w:top w:w="28" w:type="dxa"/>
              <w:left w:w="28" w:type="dxa"/>
              <w:bottom w:w="28" w:type="dxa"/>
              <w:right w:w="28" w:type="dxa"/>
            </w:tcMar>
            <w:vAlign w:val="center"/>
          </w:tcPr>
          <w:p w14:paraId="7CFBE155"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4)Top</w:t>
            </w:r>
            <w:proofErr w:type="gramEnd"/>
            <w:r w:rsidRPr="009C3E96">
              <w:rPr>
                <w:rFonts w:ascii="Times New Roman" w:eastAsia="NSimSun" w:hAnsi="Times New Roman" w:cs="Lucida Sans"/>
                <w:kern w:val="3"/>
                <w:sz w:val="20"/>
                <w:szCs w:val="20"/>
                <w:lang w:val="en-US" w:eastAsia="zh-CN" w:bidi="hi-IN"/>
              </w:rPr>
              <w:t>-management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personnel shall not engage in any activity that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w:t>
            </w:r>
            <w:r w:rsidRPr="009C3E96">
              <w:rPr>
                <w:rFonts w:ascii="Times New Roman" w:eastAsia="NSimSun" w:hAnsi="Times New Roman" w:cs="Lucida Sans"/>
                <w:kern w:val="3"/>
                <w:sz w:val="20"/>
                <w:szCs w:val="20"/>
                <w:shd w:val="clear" w:color="auto" w:fill="FFFF00"/>
                <w:lang w:val="en-US" w:eastAsia="zh-CN" w:bidi="hi-IN"/>
              </w:rPr>
              <w:t xml:space="preserve">conflict </w:t>
            </w:r>
            <w:r w:rsidRPr="009C3E96">
              <w:rPr>
                <w:rFonts w:ascii="Times New Roman" w:eastAsia="NSimSun" w:hAnsi="Times New Roman" w:cs="Lucida Sans"/>
                <w:kern w:val="3"/>
                <w:sz w:val="20"/>
                <w:szCs w:val="20"/>
                <w:lang w:val="en-US" w:eastAsia="zh-CN" w:bidi="hi-IN"/>
              </w:rPr>
              <w:t>with their independence of judgment</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integrity in relation to evaluation activities entrusted to them.</w:t>
            </w:r>
          </w:p>
        </w:tc>
      </w:tr>
      <w:tr w:rsidR="009C3E96" w:rsidRPr="009C3E96" w14:paraId="2783826C" w14:textId="77777777" w:rsidTr="00045001">
        <w:tc>
          <w:tcPr>
            <w:tcW w:w="3261" w:type="dxa"/>
            <w:tcMar>
              <w:top w:w="28" w:type="dxa"/>
              <w:left w:w="28" w:type="dxa"/>
              <w:bottom w:w="28" w:type="dxa"/>
              <w:right w:w="28" w:type="dxa"/>
            </w:tcMar>
            <w:vAlign w:val="center"/>
          </w:tcPr>
          <w:p w14:paraId="3B1ECBF6"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5)The</w:t>
            </w:r>
            <w:proofErr w:type="gramEnd"/>
            <w:r w:rsidRPr="009C3E96">
              <w:rPr>
                <w:rFonts w:ascii="Times New Roman" w:eastAsia="NSimSun" w:hAnsi="Times New Roman" w:cs="Lucida Sans"/>
                <w:kern w:val="3"/>
                <w:sz w:val="20"/>
                <w:szCs w:val="20"/>
                <w:lang w:val="en-US" w:eastAsia="zh-CN" w:bidi="hi-IN"/>
              </w:rPr>
              <w:t xml:space="preserve"> competent authorities </w:t>
            </w:r>
            <w:r w:rsidRPr="009C3E96">
              <w:rPr>
                <w:rFonts w:ascii="Times New Roman" w:eastAsia="NSimSun" w:hAnsi="Times New Roman" w:cs="Lucida Sans"/>
                <w:kern w:val="3"/>
                <w:sz w:val="20"/>
                <w:szCs w:val="20"/>
                <w:shd w:val="clear" w:color="auto" w:fill="00FFFF"/>
                <w:lang w:val="en-US" w:eastAsia="zh-CN" w:bidi="hi-IN"/>
              </w:rPr>
              <w:t>shall</w:t>
            </w:r>
            <w:r w:rsidRPr="009C3E96">
              <w:rPr>
                <w:rFonts w:ascii="Times New Roman" w:eastAsia="NSimSun" w:hAnsi="Times New Roman" w:cs="Lucida Sans"/>
                <w:kern w:val="3"/>
                <w:sz w:val="20"/>
                <w:szCs w:val="20"/>
                <w:lang w:val="en-US" w:eastAsia="zh-CN" w:bidi="hi-IN"/>
              </w:rPr>
              <w:t xml:space="preserve"> have at their disposal the adequate financial</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human resources to carry out the tasks assigned to them, including the necessary technical knowledge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resources.</w:t>
            </w:r>
          </w:p>
        </w:tc>
      </w:tr>
      <w:tr w:rsidR="009C3E96" w:rsidRPr="009C3E96" w14:paraId="5BB1E9AA" w14:textId="77777777" w:rsidTr="00045001">
        <w:tc>
          <w:tcPr>
            <w:tcW w:w="3261" w:type="dxa"/>
            <w:tcMar>
              <w:top w:w="28" w:type="dxa"/>
              <w:left w:w="28" w:type="dxa"/>
              <w:bottom w:w="28" w:type="dxa"/>
              <w:right w:w="28" w:type="dxa"/>
            </w:tcMar>
            <w:vAlign w:val="center"/>
          </w:tcPr>
          <w:p w14:paraId="7B2F2BD8"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6)The</w:t>
            </w:r>
            <w:proofErr w:type="gramEnd"/>
            <w:r w:rsidRPr="009C3E96">
              <w:rPr>
                <w:rFonts w:ascii="Times New Roman" w:eastAsia="NSimSun" w:hAnsi="Times New Roman" w:cs="Lucida Sans"/>
                <w:kern w:val="3"/>
                <w:sz w:val="20"/>
                <w:szCs w:val="20"/>
                <w:lang w:val="en-US" w:eastAsia="zh-CN" w:bidi="hi-IN"/>
              </w:rPr>
              <w:t xml:space="preserve"> competent authorities of a Member State shall provide the Commission</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competent authorities from other Member States, on reasoned request, with the information necessary to carry out their tasks</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 xml:space="preserve"> this Regulation. Where a national competent authority considers the information requested to be confidential in accordance with Union</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national rules on </w:t>
            </w:r>
            <w:r w:rsidRPr="009C3E96">
              <w:rPr>
                <w:rFonts w:ascii="Times New Roman" w:eastAsia="NSimSun" w:hAnsi="Times New Roman" w:cs="Lucida Sans"/>
                <w:kern w:val="3"/>
                <w:sz w:val="20"/>
                <w:szCs w:val="20"/>
                <w:shd w:val="clear" w:color="auto" w:fill="FFFF00"/>
                <w:lang w:val="en-US" w:eastAsia="zh-CN" w:bidi="hi-IN"/>
              </w:rPr>
              <w:t>commercial</w:t>
            </w:r>
            <w:r w:rsidRPr="009C3E96">
              <w:rPr>
                <w:rFonts w:ascii="Times New Roman" w:eastAsia="NSimSun" w:hAnsi="Times New Roman" w:cs="Lucida Sans"/>
                <w:b/>
                <w:i/>
                <w:color w:val="FF0000"/>
                <w:kern w:val="3"/>
                <w:sz w:val="20"/>
                <w:szCs w:val="20"/>
                <w:shd w:val="clear" w:color="auto" w:fill="FFFF00"/>
                <w:lang w:val="en-US" w:eastAsia="zh-CN" w:bidi="hi-IN"/>
              </w:rPr>
              <w:t xml:space="preserve"> and</w:t>
            </w:r>
            <w:r w:rsidRPr="009C3E96">
              <w:rPr>
                <w:rFonts w:ascii="Times New Roman" w:eastAsia="NSimSun" w:hAnsi="Times New Roman" w:cs="Lucida Sans"/>
                <w:kern w:val="3"/>
                <w:sz w:val="20"/>
                <w:szCs w:val="20"/>
                <w:shd w:val="clear" w:color="auto" w:fill="FFFF00"/>
                <w:lang w:val="en-US" w:eastAsia="zh-CN" w:bidi="hi-IN"/>
              </w:rPr>
              <w:t xml:space="preserve"> professional confidentiality,</w:t>
            </w:r>
            <w:r w:rsidRPr="009C3E96">
              <w:rPr>
                <w:rFonts w:ascii="Times New Roman" w:eastAsia="NSimSun" w:hAnsi="Times New Roman" w:cs="Lucida Sans"/>
                <w:kern w:val="3"/>
                <w:sz w:val="20"/>
                <w:szCs w:val="20"/>
                <w:lang w:val="en-US" w:eastAsia="zh-CN" w:bidi="hi-IN"/>
              </w:rPr>
              <w:t xml:space="preserve"> the Commission</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any other competent authorities </w:t>
            </w:r>
            <w:r w:rsidRPr="009C3E96">
              <w:rPr>
                <w:rFonts w:ascii="Times New Roman" w:eastAsia="NSimSun" w:hAnsi="Times New Roman" w:cs="Lucida Sans"/>
                <w:kern w:val="3"/>
                <w:sz w:val="20"/>
                <w:szCs w:val="20"/>
                <w:lang w:val="en-US" w:eastAsia="zh-CN" w:bidi="hi-IN"/>
              </w:rPr>
              <w:lastRenderedPageBreak/>
              <w:t>concerned shall ensure such confidentiality.</w:t>
            </w:r>
          </w:p>
        </w:tc>
      </w:tr>
      <w:tr w:rsidR="009C3E96" w:rsidRPr="009C3E96" w14:paraId="58C0441D" w14:textId="77777777" w:rsidTr="00045001">
        <w:tc>
          <w:tcPr>
            <w:tcW w:w="3261" w:type="dxa"/>
            <w:tcMar>
              <w:top w:w="28" w:type="dxa"/>
              <w:left w:w="28" w:type="dxa"/>
              <w:bottom w:w="28" w:type="dxa"/>
              <w:right w:w="28" w:type="dxa"/>
            </w:tcMar>
            <w:vAlign w:val="center"/>
          </w:tcPr>
          <w:p w14:paraId="535E03AF"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lastRenderedPageBreak/>
              <w:t>Article 24 Right to lodge a complaint</w:t>
            </w:r>
          </w:p>
        </w:tc>
      </w:tr>
      <w:tr w:rsidR="009C3E96" w:rsidRPr="009C3E96" w14:paraId="5B73FC99" w14:textId="77777777" w:rsidTr="00045001">
        <w:tc>
          <w:tcPr>
            <w:tcW w:w="3261" w:type="dxa"/>
            <w:tcMar>
              <w:top w:w="28" w:type="dxa"/>
              <w:left w:w="28" w:type="dxa"/>
              <w:bottom w:w="28" w:type="dxa"/>
              <w:right w:w="28" w:type="dxa"/>
            </w:tcMar>
            <w:vAlign w:val="center"/>
          </w:tcPr>
          <w:p w14:paraId="6301E9D2"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1)Natural</w:t>
            </w:r>
            <w:proofErr w:type="gramEnd"/>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legal persons shall have the right to lodge a complaint with the relevant national competent authority against a provider of data sharing services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an entity entered in the register of </w:t>
            </w:r>
            <w:proofErr w:type="spellStart"/>
            <w:r w:rsidRPr="009C3E96">
              <w:rPr>
                <w:rFonts w:ascii="Times New Roman" w:eastAsia="NSimSun" w:hAnsi="Times New Roman" w:cs="Lucida Sans"/>
                <w:kern w:val="3"/>
                <w:sz w:val="20"/>
                <w:szCs w:val="20"/>
                <w:lang w:val="en-US" w:eastAsia="zh-CN" w:bidi="hi-IN"/>
              </w:rPr>
              <w:t>recognised</w:t>
            </w:r>
            <w:proofErr w:type="spellEnd"/>
            <w:r w:rsidRPr="009C3E96">
              <w:rPr>
                <w:rFonts w:ascii="Times New Roman" w:eastAsia="NSimSun" w:hAnsi="Times New Roman" w:cs="Lucida Sans"/>
                <w:kern w:val="3"/>
                <w:sz w:val="20"/>
                <w:szCs w:val="20"/>
                <w:lang w:val="en-US" w:eastAsia="zh-CN" w:bidi="hi-IN"/>
              </w:rPr>
              <w:t xml:space="preserve"> data altruism </w:t>
            </w:r>
            <w:proofErr w:type="spellStart"/>
            <w:r w:rsidRPr="009C3E96">
              <w:rPr>
                <w:rFonts w:ascii="Times New Roman" w:eastAsia="NSimSun" w:hAnsi="Times New Roman" w:cs="Lucida Sans"/>
                <w:kern w:val="3"/>
                <w:sz w:val="20"/>
                <w:szCs w:val="20"/>
                <w:lang w:val="en-US" w:eastAsia="zh-CN" w:bidi="hi-IN"/>
              </w:rPr>
              <w:t>organisations</w:t>
            </w:r>
            <w:proofErr w:type="spellEnd"/>
            <w:r w:rsidRPr="009C3E96">
              <w:rPr>
                <w:rFonts w:ascii="Times New Roman" w:eastAsia="NSimSun" w:hAnsi="Times New Roman" w:cs="Lucida Sans"/>
                <w:kern w:val="3"/>
                <w:sz w:val="20"/>
                <w:szCs w:val="20"/>
                <w:lang w:val="en-US" w:eastAsia="zh-CN" w:bidi="hi-IN"/>
              </w:rPr>
              <w:t>.</w:t>
            </w:r>
          </w:p>
        </w:tc>
      </w:tr>
      <w:tr w:rsidR="009C3E96" w:rsidRPr="009C3E96" w14:paraId="3A0824CE" w14:textId="77777777" w:rsidTr="00045001">
        <w:tc>
          <w:tcPr>
            <w:tcW w:w="3261" w:type="dxa"/>
            <w:tcMar>
              <w:top w:w="28" w:type="dxa"/>
              <w:left w:w="28" w:type="dxa"/>
              <w:bottom w:w="28" w:type="dxa"/>
              <w:right w:w="28" w:type="dxa"/>
            </w:tcMar>
            <w:vAlign w:val="center"/>
          </w:tcPr>
          <w:p w14:paraId="0BAE5539"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2)The</w:t>
            </w:r>
            <w:proofErr w:type="gramEnd"/>
            <w:r w:rsidRPr="009C3E96">
              <w:rPr>
                <w:rFonts w:ascii="Times New Roman" w:eastAsia="NSimSun" w:hAnsi="Times New Roman" w:cs="Lucida Sans"/>
                <w:kern w:val="3"/>
                <w:sz w:val="20"/>
                <w:szCs w:val="20"/>
                <w:lang w:val="en-US" w:eastAsia="zh-CN" w:bidi="hi-IN"/>
              </w:rPr>
              <w:t xml:space="preserve"> authority with which the complaint has been lodged shall inform the complainant of the progress of the proceedings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of the decision taken,</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shall inform the complainant of the right to an effective judicial remedy provided for in Article 25.</w:t>
            </w:r>
          </w:p>
        </w:tc>
      </w:tr>
      <w:tr w:rsidR="009C3E96" w:rsidRPr="009C3E96" w14:paraId="62ECC193" w14:textId="77777777" w:rsidTr="00045001">
        <w:tc>
          <w:tcPr>
            <w:tcW w:w="3261" w:type="dxa"/>
            <w:tcMar>
              <w:top w:w="28" w:type="dxa"/>
              <w:left w:w="28" w:type="dxa"/>
              <w:bottom w:w="28" w:type="dxa"/>
              <w:right w:w="28" w:type="dxa"/>
            </w:tcMar>
            <w:vAlign w:val="center"/>
          </w:tcPr>
          <w:p w14:paraId="6578B60B"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Article 25 Right to an effective judicial remedy</w:t>
            </w:r>
          </w:p>
        </w:tc>
      </w:tr>
      <w:tr w:rsidR="009C3E96" w:rsidRPr="009C3E96" w14:paraId="1C00C5BF" w14:textId="77777777" w:rsidTr="00045001">
        <w:tc>
          <w:tcPr>
            <w:tcW w:w="3261" w:type="dxa"/>
            <w:tcMar>
              <w:top w:w="28" w:type="dxa"/>
              <w:left w:w="28" w:type="dxa"/>
              <w:bottom w:w="28" w:type="dxa"/>
              <w:right w:w="28" w:type="dxa"/>
            </w:tcMar>
            <w:vAlign w:val="center"/>
          </w:tcPr>
          <w:p w14:paraId="2FCB0EBA"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1)Notwithstanding</w:t>
            </w:r>
            <w:proofErr w:type="gramEnd"/>
            <w:r w:rsidRPr="009C3E96">
              <w:rPr>
                <w:rFonts w:ascii="Times New Roman" w:eastAsia="NSimSun" w:hAnsi="Times New Roman" w:cs="Lucida Sans"/>
                <w:kern w:val="3"/>
                <w:sz w:val="20"/>
                <w:szCs w:val="20"/>
                <w:lang w:val="en-US" w:eastAsia="zh-CN" w:bidi="hi-IN"/>
              </w:rPr>
              <w:t xml:space="preserve"> any administrative</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other non-judicial remedies, </w:t>
            </w:r>
            <w:r w:rsidRPr="009C3E96">
              <w:rPr>
                <w:rFonts w:ascii="Times New Roman" w:eastAsia="NSimSun" w:hAnsi="Times New Roman" w:cs="Lucida Sans"/>
                <w:kern w:val="3"/>
                <w:sz w:val="20"/>
                <w:szCs w:val="20"/>
                <w:shd w:val="clear" w:color="auto" w:fill="FFFF00"/>
                <w:lang w:val="en-US" w:eastAsia="zh-CN" w:bidi="hi-IN"/>
              </w:rPr>
              <w:t xml:space="preserve">any </w:t>
            </w:r>
            <w:r w:rsidRPr="009C3E96">
              <w:rPr>
                <w:rFonts w:ascii="Times New Roman" w:eastAsia="NSimSun" w:hAnsi="Times New Roman" w:cs="Lucida Sans"/>
                <w:kern w:val="3"/>
                <w:sz w:val="20"/>
                <w:szCs w:val="20"/>
                <w:lang w:val="en-US" w:eastAsia="zh-CN" w:bidi="hi-IN"/>
              </w:rPr>
              <w:t xml:space="preserve">affected </w:t>
            </w:r>
            <w:r w:rsidRPr="009C3E96">
              <w:rPr>
                <w:rFonts w:ascii="Times New Roman" w:eastAsia="NSimSun" w:hAnsi="Times New Roman" w:cs="Lucida Sans"/>
                <w:kern w:val="3"/>
                <w:sz w:val="20"/>
                <w:szCs w:val="20"/>
                <w:shd w:val="clear" w:color="auto" w:fill="FFFF00"/>
                <w:lang w:val="en-US" w:eastAsia="zh-CN" w:bidi="hi-IN"/>
              </w:rPr>
              <w:t>natural</w:t>
            </w:r>
            <w:r w:rsidRPr="009C3E96">
              <w:rPr>
                <w:rFonts w:ascii="Times New Roman" w:eastAsia="NSimSun" w:hAnsi="Times New Roman" w:cs="Lucida Sans"/>
                <w:b/>
                <w:i/>
                <w:color w:val="FF0000"/>
                <w:kern w:val="3"/>
                <w:sz w:val="20"/>
                <w:szCs w:val="20"/>
                <w:shd w:val="clear" w:color="auto" w:fill="FFFF00"/>
                <w:lang w:val="en-US" w:eastAsia="zh-CN" w:bidi="hi-IN"/>
              </w:rPr>
              <w:t xml:space="preserve"> and</w:t>
            </w:r>
            <w:r w:rsidRPr="009C3E96">
              <w:rPr>
                <w:rFonts w:ascii="Times New Roman" w:eastAsia="NSimSun" w:hAnsi="Times New Roman" w:cs="Lucida Sans"/>
                <w:kern w:val="3"/>
                <w:sz w:val="20"/>
                <w:szCs w:val="20"/>
                <w:shd w:val="clear" w:color="auto" w:fill="FFFF00"/>
                <w:lang w:val="en-US" w:eastAsia="zh-CN" w:bidi="hi-IN"/>
              </w:rPr>
              <w:t xml:space="preserve"> legal </w:t>
            </w:r>
            <w:r w:rsidRPr="009C3E96">
              <w:rPr>
                <w:rFonts w:ascii="Times New Roman" w:eastAsia="NSimSun" w:hAnsi="Times New Roman" w:cs="Lucida Sans"/>
                <w:kern w:val="3"/>
                <w:sz w:val="20"/>
                <w:szCs w:val="20"/>
                <w:lang w:val="en-US" w:eastAsia="zh-CN" w:bidi="hi-IN"/>
              </w:rPr>
              <w:t>persons shall have the right to an effective judicial remedy with regard to:</w:t>
            </w:r>
          </w:p>
        </w:tc>
      </w:tr>
      <w:tr w:rsidR="009C3E96" w:rsidRPr="009C3E96" w14:paraId="26738F6C" w14:textId="77777777" w:rsidTr="00045001">
        <w:tc>
          <w:tcPr>
            <w:tcW w:w="3261" w:type="dxa"/>
            <w:tcMar>
              <w:top w:w="28" w:type="dxa"/>
              <w:left w:w="28" w:type="dxa"/>
              <w:bottom w:w="28" w:type="dxa"/>
              <w:right w:w="28" w:type="dxa"/>
            </w:tcMar>
            <w:vAlign w:val="center"/>
          </w:tcPr>
          <w:p w14:paraId="64AEF17F"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(a)a </w:t>
            </w:r>
            <w:r w:rsidRPr="009C3E96">
              <w:rPr>
                <w:rFonts w:ascii="Times New Roman" w:eastAsia="NSimSun" w:hAnsi="Times New Roman" w:cs="Lucida Sans"/>
                <w:kern w:val="3"/>
                <w:sz w:val="20"/>
                <w:szCs w:val="20"/>
                <w:shd w:val="clear" w:color="auto" w:fill="FFFF00"/>
                <w:lang w:val="en-US" w:eastAsia="zh-CN" w:bidi="hi-IN"/>
              </w:rPr>
              <w:t>failure to act</w:t>
            </w:r>
            <w:r w:rsidRPr="009C3E96">
              <w:rPr>
                <w:rFonts w:ascii="Times New Roman" w:eastAsia="NSimSun" w:hAnsi="Times New Roman" w:cs="Lucida Sans"/>
                <w:kern w:val="3"/>
                <w:sz w:val="20"/>
                <w:szCs w:val="20"/>
                <w:lang w:val="en-US" w:eastAsia="zh-CN" w:bidi="hi-IN"/>
              </w:rPr>
              <w:t xml:space="preserve"> on a complaint lodged with the competent authority referred to in Articles 12</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20;</w:t>
            </w:r>
          </w:p>
        </w:tc>
      </w:tr>
      <w:tr w:rsidR="009C3E96" w:rsidRPr="009C3E96" w14:paraId="73045BD1" w14:textId="77777777" w:rsidTr="00045001">
        <w:tc>
          <w:tcPr>
            <w:tcW w:w="3261" w:type="dxa"/>
            <w:tcMar>
              <w:top w:w="28" w:type="dxa"/>
              <w:left w:w="28" w:type="dxa"/>
              <w:bottom w:w="28" w:type="dxa"/>
              <w:right w:w="28" w:type="dxa"/>
            </w:tcMar>
            <w:vAlign w:val="center"/>
          </w:tcPr>
          <w:p w14:paraId="3A51E67F"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(b)decisions of the competent authorities referred to in Articles 13, 17</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21 taken in the management, control</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enforcement of the notification regime for providers of data sharing services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monitoring of entities entered into the register of </w:t>
            </w:r>
            <w:proofErr w:type="spellStart"/>
            <w:r w:rsidRPr="009C3E96">
              <w:rPr>
                <w:rFonts w:ascii="Times New Roman" w:eastAsia="NSimSun" w:hAnsi="Times New Roman" w:cs="Lucida Sans"/>
                <w:kern w:val="3"/>
                <w:sz w:val="20"/>
                <w:szCs w:val="20"/>
                <w:lang w:val="en-US" w:eastAsia="zh-CN" w:bidi="hi-IN"/>
              </w:rPr>
              <w:t>recognised</w:t>
            </w:r>
            <w:proofErr w:type="spellEnd"/>
            <w:r w:rsidRPr="009C3E96">
              <w:rPr>
                <w:rFonts w:ascii="Times New Roman" w:eastAsia="NSimSun" w:hAnsi="Times New Roman" w:cs="Lucida Sans"/>
                <w:kern w:val="3"/>
                <w:sz w:val="20"/>
                <w:szCs w:val="20"/>
                <w:lang w:val="en-US" w:eastAsia="zh-CN" w:bidi="hi-IN"/>
              </w:rPr>
              <w:t xml:space="preserve"> data altruism </w:t>
            </w:r>
            <w:proofErr w:type="spellStart"/>
            <w:r w:rsidRPr="009C3E96">
              <w:rPr>
                <w:rFonts w:ascii="Times New Roman" w:eastAsia="NSimSun" w:hAnsi="Times New Roman" w:cs="Lucida Sans"/>
                <w:kern w:val="3"/>
                <w:sz w:val="20"/>
                <w:szCs w:val="20"/>
                <w:lang w:val="en-US" w:eastAsia="zh-CN" w:bidi="hi-IN"/>
              </w:rPr>
              <w:t>organisations</w:t>
            </w:r>
            <w:proofErr w:type="spellEnd"/>
            <w:r w:rsidRPr="009C3E96">
              <w:rPr>
                <w:rFonts w:ascii="Times New Roman" w:eastAsia="NSimSun" w:hAnsi="Times New Roman" w:cs="Lucida Sans"/>
                <w:kern w:val="3"/>
                <w:sz w:val="20"/>
                <w:szCs w:val="20"/>
                <w:lang w:val="en-US" w:eastAsia="zh-CN" w:bidi="hi-IN"/>
              </w:rPr>
              <w:t>.</w:t>
            </w:r>
          </w:p>
        </w:tc>
      </w:tr>
      <w:tr w:rsidR="009C3E96" w:rsidRPr="009C3E96" w14:paraId="7884C5A5" w14:textId="77777777" w:rsidTr="00045001">
        <w:tc>
          <w:tcPr>
            <w:tcW w:w="3261" w:type="dxa"/>
            <w:tcMar>
              <w:top w:w="28" w:type="dxa"/>
              <w:left w:w="28" w:type="dxa"/>
              <w:bottom w:w="28" w:type="dxa"/>
              <w:right w:w="28" w:type="dxa"/>
            </w:tcMar>
            <w:vAlign w:val="center"/>
          </w:tcPr>
          <w:p w14:paraId="09435E49"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2)Proceedings</w:t>
            </w:r>
            <w:proofErr w:type="gramEnd"/>
            <w:r w:rsidRPr="009C3E96">
              <w:rPr>
                <w:rFonts w:ascii="Times New Roman" w:eastAsia="NSimSun" w:hAnsi="Times New Roman" w:cs="Lucida Sans"/>
                <w:kern w:val="3"/>
                <w:sz w:val="20"/>
                <w:szCs w:val="20"/>
                <w:lang w:val="en-US" w:eastAsia="zh-CN" w:bidi="hi-IN"/>
              </w:rPr>
              <w:t xml:space="preserve"> pursuant to this Article shall be brought before the courts of the Member State in which the authority against which the judicial remedy is sought is located.</w:t>
            </w:r>
          </w:p>
        </w:tc>
      </w:tr>
      <w:tr w:rsidR="009C3E96" w:rsidRPr="009C3E96" w14:paraId="33856B6E" w14:textId="77777777" w:rsidTr="00045001">
        <w:tc>
          <w:tcPr>
            <w:tcW w:w="3261" w:type="dxa"/>
            <w:tcMar>
              <w:top w:w="28" w:type="dxa"/>
              <w:left w:w="28" w:type="dxa"/>
              <w:bottom w:w="28" w:type="dxa"/>
              <w:right w:w="28" w:type="dxa"/>
            </w:tcMar>
            <w:vAlign w:val="center"/>
          </w:tcPr>
          <w:p w14:paraId="189F54D0"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it-IT" w:eastAsia="zh-CN" w:bidi="hi-IN"/>
              </w:rPr>
            </w:pPr>
            <w:proofErr w:type="spellStart"/>
            <w:r w:rsidRPr="009C3E96">
              <w:rPr>
                <w:rFonts w:ascii="Times New Roman" w:eastAsia="NSimSun" w:hAnsi="Times New Roman" w:cs="Lucida Sans"/>
                <w:kern w:val="3"/>
                <w:sz w:val="20"/>
                <w:szCs w:val="20"/>
                <w:lang w:val="it-IT" w:eastAsia="zh-CN" w:bidi="hi-IN"/>
              </w:rPr>
              <w:t>Chapter</w:t>
            </w:r>
            <w:proofErr w:type="spellEnd"/>
            <w:r w:rsidRPr="009C3E96">
              <w:rPr>
                <w:rFonts w:ascii="Times New Roman" w:eastAsia="NSimSun" w:hAnsi="Times New Roman" w:cs="Lucida Sans"/>
                <w:kern w:val="3"/>
                <w:sz w:val="20"/>
                <w:szCs w:val="20"/>
                <w:lang w:val="it-IT" w:eastAsia="zh-CN" w:bidi="hi-IN"/>
              </w:rPr>
              <w:t xml:space="preserve"> vi </w:t>
            </w:r>
            <w:proofErr w:type="spellStart"/>
            <w:r w:rsidRPr="009C3E96">
              <w:rPr>
                <w:rFonts w:ascii="Times New Roman" w:eastAsia="NSimSun" w:hAnsi="Times New Roman" w:cs="Lucida Sans"/>
                <w:kern w:val="3"/>
                <w:sz w:val="20"/>
                <w:szCs w:val="20"/>
                <w:lang w:val="it-IT" w:eastAsia="zh-CN" w:bidi="hi-IN"/>
              </w:rPr>
              <w:t>european</w:t>
            </w:r>
            <w:proofErr w:type="spellEnd"/>
            <w:r w:rsidRPr="009C3E96">
              <w:rPr>
                <w:rFonts w:ascii="Times New Roman" w:eastAsia="NSimSun" w:hAnsi="Times New Roman" w:cs="Lucida Sans"/>
                <w:kern w:val="3"/>
                <w:sz w:val="20"/>
                <w:szCs w:val="20"/>
                <w:lang w:val="it-IT" w:eastAsia="zh-CN" w:bidi="hi-IN"/>
              </w:rPr>
              <w:t xml:space="preserve"> data </w:t>
            </w:r>
            <w:proofErr w:type="spellStart"/>
            <w:r w:rsidRPr="009C3E96">
              <w:rPr>
                <w:rFonts w:ascii="Times New Roman" w:eastAsia="NSimSun" w:hAnsi="Times New Roman" w:cs="Lucida Sans"/>
                <w:kern w:val="3"/>
                <w:sz w:val="20"/>
                <w:szCs w:val="20"/>
                <w:lang w:val="it-IT" w:eastAsia="zh-CN" w:bidi="hi-IN"/>
              </w:rPr>
              <w:t>innovation</w:t>
            </w:r>
            <w:proofErr w:type="spellEnd"/>
            <w:r w:rsidRPr="009C3E96">
              <w:rPr>
                <w:rFonts w:ascii="Times New Roman" w:eastAsia="NSimSun" w:hAnsi="Times New Roman" w:cs="Lucida Sans"/>
                <w:kern w:val="3"/>
                <w:sz w:val="20"/>
                <w:szCs w:val="20"/>
                <w:lang w:val="it-IT" w:eastAsia="zh-CN" w:bidi="hi-IN"/>
              </w:rPr>
              <w:t xml:space="preserve"> board</w:t>
            </w:r>
          </w:p>
        </w:tc>
      </w:tr>
      <w:tr w:rsidR="009C3E96" w:rsidRPr="009C3E96" w14:paraId="18F2057B" w14:textId="77777777" w:rsidTr="00045001">
        <w:tc>
          <w:tcPr>
            <w:tcW w:w="3261" w:type="dxa"/>
            <w:tcMar>
              <w:top w:w="28" w:type="dxa"/>
              <w:left w:w="28" w:type="dxa"/>
              <w:bottom w:w="28" w:type="dxa"/>
              <w:right w:w="28" w:type="dxa"/>
            </w:tcMar>
            <w:vAlign w:val="center"/>
          </w:tcPr>
          <w:p w14:paraId="207739D3"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Article 26 European Data Innovation Board</w:t>
            </w:r>
          </w:p>
        </w:tc>
      </w:tr>
      <w:tr w:rsidR="009C3E96" w:rsidRPr="009C3E96" w14:paraId="17B16931" w14:textId="77777777" w:rsidTr="00045001">
        <w:tc>
          <w:tcPr>
            <w:tcW w:w="3261" w:type="dxa"/>
            <w:tcMar>
              <w:top w:w="28" w:type="dxa"/>
              <w:left w:w="28" w:type="dxa"/>
              <w:bottom w:w="28" w:type="dxa"/>
              <w:right w:w="28" w:type="dxa"/>
            </w:tcMar>
            <w:vAlign w:val="center"/>
          </w:tcPr>
          <w:p w14:paraId="17C91182"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1)The</w:t>
            </w:r>
            <w:proofErr w:type="gramEnd"/>
            <w:r w:rsidRPr="009C3E96">
              <w:rPr>
                <w:rFonts w:ascii="Times New Roman" w:eastAsia="NSimSun" w:hAnsi="Times New Roman" w:cs="Lucida Sans"/>
                <w:kern w:val="3"/>
                <w:sz w:val="20"/>
                <w:szCs w:val="20"/>
                <w:lang w:val="en-US" w:eastAsia="zh-CN" w:bidi="hi-IN"/>
              </w:rPr>
              <w:t xml:space="preserve"> Commission shall establish a European Data Innovation Board (“the Board”) in the form of an Expert Group, </w:t>
            </w:r>
            <w:r w:rsidRPr="009C3E96">
              <w:rPr>
                <w:rFonts w:ascii="Times New Roman" w:eastAsia="NSimSun" w:hAnsi="Times New Roman" w:cs="Lucida Sans"/>
                <w:kern w:val="3"/>
                <w:sz w:val="20"/>
                <w:szCs w:val="20"/>
                <w:shd w:val="clear" w:color="auto" w:fill="FFFF00"/>
                <w:lang w:val="en-US" w:eastAsia="zh-CN" w:bidi="hi-IN"/>
              </w:rPr>
              <w:t xml:space="preserve">consisting </w:t>
            </w:r>
            <w:r w:rsidRPr="009C3E96">
              <w:rPr>
                <w:rFonts w:ascii="Times New Roman" w:eastAsia="NSimSun" w:hAnsi="Times New Roman" w:cs="Lucida Sans"/>
                <w:kern w:val="3"/>
                <w:sz w:val="20"/>
                <w:szCs w:val="20"/>
                <w:lang w:val="en-US" w:eastAsia="zh-CN" w:bidi="hi-IN"/>
              </w:rPr>
              <w:t>of the representatives of competent authorities of all the Member States, the European Data Protection Board, the Commission, relevant data spaces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other representatives of competent authorities in specific sectors.</w:t>
            </w:r>
          </w:p>
        </w:tc>
      </w:tr>
      <w:tr w:rsidR="009C3E96" w:rsidRPr="009C3E96" w14:paraId="5997E585" w14:textId="77777777" w:rsidTr="00045001">
        <w:tc>
          <w:tcPr>
            <w:tcW w:w="3261" w:type="dxa"/>
            <w:tcMar>
              <w:top w:w="28" w:type="dxa"/>
              <w:left w:w="28" w:type="dxa"/>
              <w:bottom w:w="28" w:type="dxa"/>
              <w:right w:w="28" w:type="dxa"/>
            </w:tcMar>
            <w:vAlign w:val="center"/>
          </w:tcPr>
          <w:p w14:paraId="0C1D42CA"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2)Stakeholders</w:t>
            </w:r>
            <w:proofErr w:type="gramEnd"/>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relevant third parties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be invited to attend meetings of the Board</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to participate in its work.</w:t>
            </w:r>
          </w:p>
        </w:tc>
      </w:tr>
      <w:tr w:rsidR="009C3E96" w:rsidRPr="009C3E96" w14:paraId="2D9D0712" w14:textId="77777777" w:rsidTr="00045001">
        <w:tc>
          <w:tcPr>
            <w:tcW w:w="3261" w:type="dxa"/>
            <w:tcMar>
              <w:top w:w="28" w:type="dxa"/>
              <w:left w:w="28" w:type="dxa"/>
              <w:bottom w:w="28" w:type="dxa"/>
              <w:right w:w="28" w:type="dxa"/>
            </w:tcMar>
            <w:vAlign w:val="center"/>
          </w:tcPr>
          <w:p w14:paraId="334D0A9D"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3)The</w:t>
            </w:r>
            <w:proofErr w:type="gramEnd"/>
            <w:r w:rsidRPr="009C3E96">
              <w:rPr>
                <w:rFonts w:ascii="Times New Roman" w:eastAsia="NSimSun" w:hAnsi="Times New Roman" w:cs="Lucida Sans"/>
                <w:kern w:val="3"/>
                <w:sz w:val="20"/>
                <w:szCs w:val="20"/>
                <w:lang w:val="en-US" w:eastAsia="zh-CN" w:bidi="hi-IN"/>
              </w:rPr>
              <w:t xml:space="preserve"> Commission shall chair the meetings of the Board.</w:t>
            </w:r>
          </w:p>
        </w:tc>
      </w:tr>
      <w:tr w:rsidR="009C3E96" w:rsidRPr="009C3E96" w14:paraId="35C258A0" w14:textId="77777777" w:rsidTr="00045001">
        <w:tc>
          <w:tcPr>
            <w:tcW w:w="3261" w:type="dxa"/>
            <w:tcMar>
              <w:top w:w="28" w:type="dxa"/>
              <w:left w:w="28" w:type="dxa"/>
              <w:bottom w:w="28" w:type="dxa"/>
              <w:right w:w="28" w:type="dxa"/>
            </w:tcMar>
            <w:vAlign w:val="center"/>
          </w:tcPr>
          <w:p w14:paraId="7C2515CD"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4)The</w:t>
            </w:r>
            <w:proofErr w:type="gramEnd"/>
            <w:r w:rsidRPr="009C3E96">
              <w:rPr>
                <w:rFonts w:ascii="Times New Roman" w:eastAsia="NSimSun" w:hAnsi="Times New Roman" w:cs="Lucida Sans"/>
                <w:kern w:val="3"/>
                <w:sz w:val="20"/>
                <w:szCs w:val="20"/>
                <w:lang w:val="en-US" w:eastAsia="zh-CN" w:bidi="hi-IN"/>
              </w:rPr>
              <w:t xml:space="preserve"> Board shall be assisted by a secretariat provided by the Commission.</w:t>
            </w:r>
          </w:p>
        </w:tc>
      </w:tr>
      <w:tr w:rsidR="009C3E96" w:rsidRPr="009C3E96" w14:paraId="48DDC41B" w14:textId="77777777" w:rsidTr="00045001">
        <w:tc>
          <w:tcPr>
            <w:tcW w:w="3261" w:type="dxa"/>
            <w:tcMar>
              <w:top w:w="28" w:type="dxa"/>
              <w:left w:w="28" w:type="dxa"/>
              <w:bottom w:w="28" w:type="dxa"/>
              <w:right w:w="28" w:type="dxa"/>
            </w:tcMar>
            <w:vAlign w:val="center"/>
          </w:tcPr>
          <w:p w14:paraId="7BCED567"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Article 27 Tasks of the Board</w:t>
            </w:r>
          </w:p>
        </w:tc>
      </w:tr>
      <w:tr w:rsidR="009C3E96" w:rsidRPr="009C3E96" w14:paraId="20B4A8FA" w14:textId="77777777" w:rsidTr="00045001">
        <w:tc>
          <w:tcPr>
            <w:tcW w:w="3261" w:type="dxa"/>
            <w:tcMar>
              <w:top w:w="28" w:type="dxa"/>
              <w:left w:w="28" w:type="dxa"/>
              <w:bottom w:w="28" w:type="dxa"/>
              <w:right w:w="28" w:type="dxa"/>
            </w:tcMar>
            <w:vAlign w:val="center"/>
          </w:tcPr>
          <w:p w14:paraId="7EB92B07"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The Board shall have the following tasks:</w:t>
            </w:r>
          </w:p>
        </w:tc>
      </w:tr>
      <w:tr w:rsidR="009C3E96" w:rsidRPr="009C3E96" w14:paraId="54D4DAA0" w14:textId="77777777" w:rsidTr="00045001">
        <w:tc>
          <w:tcPr>
            <w:tcW w:w="3261" w:type="dxa"/>
            <w:tcMar>
              <w:top w:w="28" w:type="dxa"/>
              <w:left w:w="28" w:type="dxa"/>
              <w:bottom w:w="28" w:type="dxa"/>
              <w:right w:w="28" w:type="dxa"/>
            </w:tcMar>
            <w:vAlign w:val="center"/>
          </w:tcPr>
          <w:p w14:paraId="4DC334FE"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(a)to advise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assist the Commission in developing a consistent practice of public sector bodies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competent bodies referred to in Article 7 (1) processing requests for the re-use of the categories of data referred to in Article 3 (1);</w:t>
            </w:r>
          </w:p>
        </w:tc>
      </w:tr>
      <w:tr w:rsidR="009C3E96" w:rsidRPr="009C3E96" w14:paraId="55A7DE62" w14:textId="77777777" w:rsidTr="00045001">
        <w:tc>
          <w:tcPr>
            <w:tcW w:w="3261" w:type="dxa"/>
            <w:tcMar>
              <w:top w:w="28" w:type="dxa"/>
              <w:left w:w="28" w:type="dxa"/>
              <w:bottom w:w="28" w:type="dxa"/>
              <w:right w:w="28" w:type="dxa"/>
            </w:tcMar>
            <w:vAlign w:val="center"/>
          </w:tcPr>
          <w:p w14:paraId="04D40A9D"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(b)to advise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assist the Commission in developing a consistent practice of the competent authorities in the application of requirements applicable to data sharing providers;</w:t>
            </w:r>
          </w:p>
        </w:tc>
      </w:tr>
      <w:tr w:rsidR="009C3E96" w:rsidRPr="009C3E96" w14:paraId="5E0ABDFF" w14:textId="77777777" w:rsidTr="00045001">
        <w:tc>
          <w:tcPr>
            <w:tcW w:w="3261" w:type="dxa"/>
            <w:tcMar>
              <w:top w:w="28" w:type="dxa"/>
              <w:left w:w="28" w:type="dxa"/>
              <w:bottom w:w="28" w:type="dxa"/>
              <w:right w:w="28" w:type="dxa"/>
            </w:tcMar>
            <w:vAlign w:val="center"/>
          </w:tcPr>
          <w:p w14:paraId="240B3C08"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(c)to advise the Commission on the </w:t>
            </w:r>
            <w:proofErr w:type="spellStart"/>
            <w:r w:rsidRPr="009C3E96">
              <w:rPr>
                <w:rFonts w:ascii="Times New Roman" w:eastAsia="NSimSun" w:hAnsi="Times New Roman" w:cs="Lucida Sans"/>
                <w:kern w:val="3"/>
                <w:sz w:val="20"/>
                <w:szCs w:val="20"/>
                <w:lang w:val="en-US" w:eastAsia="zh-CN" w:bidi="hi-IN"/>
              </w:rPr>
              <w:t>prioritisation</w:t>
            </w:r>
            <w:proofErr w:type="spellEnd"/>
            <w:r w:rsidRPr="009C3E96">
              <w:rPr>
                <w:rFonts w:ascii="Times New Roman" w:eastAsia="NSimSun" w:hAnsi="Times New Roman" w:cs="Lucida Sans"/>
                <w:kern w:val="3"/>
                <w:sz w:val="20"/>
                <w:szCs w:val="20"/>
                <w:lang w:val="en-US" w:eastAsia="zh-CN" w:bidi="hi-IN"/>
              </w:rPr>
              <w:t xml:space="preserve"> of cross-sector standards to be used</w:t>
            </w:r>
            <w:r w:rsidRPr="009C3E96">
              <w:rPr>
                <w:rFonts w:ascii="Times New Roman" w:eastAsia="NSimSun" w:hAnsi="Times New Roman" w:cs="Lucida Sans"/>
                <w:b/>
                <w:i/>
                <w:color w:val="FF0000"/>
                <w:kern w:val="3"/>
                <w:sz w:val="20"/>
                <w:szCs w:val="20"/>
                <w:shd w:val="clear" w:color="auto" w:fill="FFFF00"/>
                <w:lang w:val="en-US" w:eastAsia="zh-CN" w:bidi="hi-IN"/>
              </w:rPr>
              <w:t xml:space="preserve"> and</w:t>
            </w:r>
            <w:r w:rsidRPr="009C3E96">
              <w:rPr>
                <w:rFonts w:ascii="Times New Roman" w:eastAsia="NSimSun" w:hAnsi="Times New Roman" w:cs="Lucida Sans"/>
                <w:kern w:val="3"/>
                <w:sz w:val="20"/>
                <w:szCs w:val="20"/>
                <w:shd w:val="clear" w:color="auto" w:fill="FFFF00"/>
                <w:lang w:val="en-US" w:eastAsia="zh-CN" w:bidi="hi-IN"/>
              </w:rPr>
              <w:t xml:space="preserve"> d</w:t>
            </w:r>
            <w:r w:rsidRPr="009C3E96">
              <w:rPr>
                <w:rFonts w:ascii="Times New Roman" w:eastAsia="NSimSun" w:hAnsi="Times New Roman" w:cs="Lucida Sans"/>
                <w:kern w:val="3"/>
                <w:sz w:val="20"/>
                <w:szCs w:val="20"/>
                <w:lang w:val="en-US" w:eastAsia="zh-CN" w:bidi="hi-IN"/>
              </w:rPr>
              <w:t>eveloped for data use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cross-sector data sharing, cross-sectoral comparison</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exchange of </w:t>
            </w:r>
            <w:r w:rsidRPr="009C3E96">
              <w:rPr>
                <w:rFonts w:ascii="Times New Roman" w:eastAsia="NSimSun" w:hAnsi="Times New Roman" w:cs="Lucida Sans"/>
                <w:kern w:val="3"/>
                <w:sz w:val="20"/>
                <w:szCs w:val="20"/>
                <w:u w:val="single"/>
                <w:lang w:val="en-US" w:eastAsia="zh-CN" w:bidi="hi-IN"/>
              </w:rPr>
              <w:t xml:space="preserve">best practices </w:t>
            </w:r>
            <w:r w:rsidRPr="009C3E96">
              <w:rPr>
                <w:rFonts w:ascii="Times New Roman" w:eastAsia="NSimSun" w:hAnsi="Times New Roman" w:cs="Lucida Sans"/>
                <w:kern w:val="3"/>
                <w:sz w:val="20"/>
                <w:szCs w:val="20"/>
                <w:lang w:val="en-US" w:eastAsia="zh-CN" w:bidi="hi-IN"/>
              </w:rPr>
              <w:t xml:space="preserve">with regards to sectoral requirements for security, access procedures, while </w:t>
            </w:r>
            <w:proofErr w:type="gramStart"/>
            <w:r w:rsidRPr="009C3E96">
              <w:rPr>
                <w:rFonts w:ascii="Times New Roman" w:eastAsia="NSimSun" w:hAnsi="Times New Roman" w:cs="Lucida Sans"/>
                <w:kern w:val="3"/>
                <w:sz w:val="20"/>
                <w:szCs w:val="20"/>
                <w:lang w:val="en-US" w:eastAsia="zh-CN" w:bidi="hi-IN"/>
              </w:rPr>
              <w:t>taking into account</w:t>
            </w:r>
            <w:proofErr w:type="gramEnd"/>
            <w:r w:rsidRPr="009C3E96">
              <w:rPr>
                <w:rFonts w:ascii="Times New Roman" w:eastAsia="NSimSun" w:hAnsi="Times New Roman" w:cs="Lucida Sans"/>
                <w:kern w:val="3"/>
                <w:sz w:val="20"/>
                <w:szCs w:val="20"/>
                <w:lang w:val="en-US" w:eastAsia="zh-CN" w:bidi="hi-IN"/>
              </w:rPr>
              <w:t xml:space="preserve"> sector-specific </w:t>
            </w:r>
            <w:proofErr w:type="spellStart"/>
            <w:r w:rsidRPr="009C3E96">
              <w:rPr>
                <w:rFonts w:ascii="Times New Roman" w:eastAsia="NSimSun" w:hAnsi="Times New Roman" w:cs="Lucida Sans"/>
                <w:kern w:val="3"/>
                <w:sz w:val="20"/>
                <w:szCs w:val="20"/>
                <w:lang w:val="en-US" w:eastAsia="zh-CN" w:bidi="hi-IN"/>
              </w:rPr>
              <w:t>standardisations</w:t>
            </w:r>
            <w:proofErr w:type="spellEnd"/>
            <w:r w:rsidRPr="009C3E96">
              <w:rPr>
                <w:rFonts w:ascii="Times New Roman" w:eastAsia="NSimSun" w:hAnsi="Times New Roman" w:cs="Lucida Sans"/>
                <w:kern w:val="3"/>
                <w:sz w:val="20"/>
                <w:szCs w:val="20"/>
                <w:lang w:val="en-US" w:eastAsia="zh-CN" w:bidi="hi-IN"/>
              </w:rPr>
              <w:t xml:space="preserve"> activities;</w:t>
            </w:r>
          </w:p>
        </w:tc>
      </w:tr>
      <w:tr w:rsidR="009C3E96" w:rsidRPr="009C3E96" w14:paraId="57AD12DF" w14:textId="77777777" w:rsidTr="00045001">
        <w:tc>
          <w:tcPr>
            <w:tcW w:w="3261" w:type="dxa"/>
            <w:tcMar>
              <w:top w:w="28" w:type="dxa"/>
              <w:left w:w="28" w:type="dxa"/>
              <w:bottom w:w="28" w:type="dxa"/>
              <w:right w:w="28" w:type="dxa"/>
            </w:tcMar>
            <w:vAlign w:val="center"/>
          </w:tcPr>
          <w:p w14:paraId="5D27B73A"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(d)to assist the Commission in enhancing the interoperability of data </w:t>
            </w:r>
            <w:r w:rsidRPr="009C3E96">
              <w:rPr>
                <w:rFonts w:ascii="Times New Roman" w:eastAsia="NSimSun" w:hAnsi="Times New Roman" w:cs="Lucida Sans"/>
                <w:b/>
                <w:bCs/>
                <w:i/>
                <w:iCs/>
                <w:color w:val="C9211E"/>
                <w:kern w:val="3"/>
                <w:sz w:val="20"/>
                <w:szCs w:val="20"/>
                <w:lang w:val="en-US" w:eastAsia="zh-CN" w:bidi="hi-IN"/>
              </w:rPr>
              <w:t>as well as</w:t>
            </w:r>
            <w:r w:rsidRPr="009C3E96">
              <w:rPr>
                <w:rFonts w:ascii="Times New Roman" w:eastAsia="NSimSun" w:hAnsi="Times New Roman" w:cs="Lucida Sans"/>
                <w:kern w:val="3"/>
                <w:sz w:val="20"/>
                <w:szCs w:val="20"/>
                <w:lang w:val="en-US" w:eastAsia="zh-CN" w:bidi="hi-IN"/>
              </w:rPr>
              <w:t xml:space="preserve"> data sharing services between different sectors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domains, building on existing European, international</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national standards;</w:t>
            </w:r>
          </w:p>
        </w:tc>
      </w:tr>
      <w:tr w:rsidR="009C3E96" w:rsidRPr="009C3E96" w14:paraId="6577C4E6" w14:textId="77777777" w:rsidTr="00045001">
        <w:tc>
          <w:tcPr>
            <w:tcW w:w="3261" w:type="dxa"/>
            <w:tcMar>
              <w:top w:w="28" w:type="dxa"/>
              <w:left w:w="28" w:type="dxa"/>
              <w:bottom w:w="28" w:type="dxa"/>
              <w:right w:w="28" w:type="dxa"/>
            </w:tcMar>
            <w:vAlign w:val="center"/>
          </w:tcPr>
          <w:p w14:paraId="25B9D6F2"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(e)to facilitate the cooperation between national competent authorities</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 xml:space="preserve"> this Regulation through capacity-building</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exchange of information, in particular by establishing methods for the efficient exchange of information relating to the notification procedure for data sharing service providers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registration</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monitoring of </w:t>
            </w:r>
            <w:proofErr w:type="spellStart"/>
            <w:r w:rsidRPr="009C3E96">
              <w:rPr>
                <w:rFonts w:ascii="Times New Roman" w:eastAsia="NSimSun" w:hAnsi="Times New Roman" w:cs="Lucida Sans"/>
                <w:kern w:val="3"/>
                <w:sz w:val="20"/>
                <w:szCs w:val="20"/>
                <w:lang w:val="en-US" w:eastAsia="zh-CN" w:bidi="hi-IN"/>
              </w:rPr>
              <w:t>recognised</w:t>
            </w:r>
            <w:proofErr w:type="spellEnd"/>
            <w:r w:rsidRPr="009C3E96">
              <w:rPr>
                <w:rFonts w:ascii="Times New Roman" w:eastAsia="NSimSun" w:hAnsi="Times New Roman" w:cs="Lucida Sans"/>
                <w:kern w:val="3"/>
                <w:sz w:val="20"/>
                <w:szCs w:val="20"/>
                <w:lang w:val="en-US" w:eastAsia="zh-CN" w:bidi="hi-IN"/>
              </w:rPr>
              <w:t xml:space="preserve"> data altruism </w:t>
            </w:r>
            <w:proofErr w:type="spellStart"/>
            <w:r w:rsidRPr="009C3E96">
              <w:rPr>
                <w:rFonts w:ascii="Times New Roman" w:eastAsia="NSimSun" w:hAnsi="Times New Roman" w:cs="Lucida Sans"/>
                <w:kern w:val="3"/>
                <w:sz w:val="20"/>
                <w:szCs w:val="20"/>
                <w:lang w:val="en-US" w:eastAsia="zh-CN" w:bidi="hi-IN"/>
              </w:rPr>
              <w:t>organisations</w:t>
            </w:r>
            <w:proofErr w:type="spellEnd"/>
            <w:r w:rsidRPr="009C3E96">
              <w:rPr>
                <w:rFonts w:ascii="Times New Roman" w:eastAsia="NSimSun" w:hAnsi="Times New Roman" w:cs="Lucida Sans"/>
                <w:kern w:val="3"/>
                <w:sz w:val="20"/>
                <w:szCs w:val="20"/>
                <w:lang w:val="en-US" w:eastAsia="zh-CN" w:bidi="hi-IN"/>
              </w:rPr>
              <w:t>.</w:t>
            </w:r>
          </w:p>
        </w:tc>
      </w:tr>
      <w:tr w:rsidR="009C3E96" w:rsidRPr="009C3E96" w14:paraId="56486BC1" w14:textId="77777777" w:rsidTr="00045001">
        <w:tc>
          <w:tcPr>
            <w:tcW w:w="3261" w:type="dxa"/>
            <w:tcMar>
              <w:top w:w="28" w:type="dxa"/>
              <w:left w:w="28" w:type="dxa"/>
              <w:bottom w:w="28" w:type="dxa"/>
              <w:right w:w="28" w:type="dxa"/>
            </w:tcMar>
            <w:vAlign w:val="center"/>
          </w:tcPr>
          <w:p w14:paraId="3EC9943B"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Chapter vii committee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delegation</w:t>
            </w:r>
          </w:p>
        </w:tc>
      </w:tr>
      <w:tr w:rsidR="009C3E96" w:rsidRPr="009C3E96" w14:paraId="3B98C6B9" w14:textId="77777777" w:rsidTr="00045001">
        <w:tc>
          <w:tcPr>
            <w:tcW w:w="3261" w:type="dxa"/>
            <w:tcMar>
              <w:top w:w="28" w:type="dxa"/>
              <w:left w:w="28" w:type="dxa"/>
              <w:bottom w:w="28" w:type="dxa"/>
              <w:right w:w="28" w:type="dxa"/>
            </w:tcMar>
            <w:vAlign w:val="center"/>
          </w:tcPr>
          <w:p w14:paraId="335AC087"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Article 28 Exercise of the Delegation</w:t>
            </w:r>
          </w:p>
        </w:tc>
      </w:tr>
      <w:tr w:rsidR="009C3E96" w:rsidRPr="009C3E96" w14:paraId="4AA05EFC" w14:textId="77777777" w:rsidTr="00045001">
        <w:tc>
          <w:tcPr>
            <w:tcW w:w="3261" w:type="dxa"/>
            <w:tcMar>
              <w:top w:w="28" w:type="dxa"/>
              <w:left w:w="28" w:type="dxa"/>
              <w:bottom w:w="28" w:type="dxa"/>
              <w:right w:w="28" w:type="dxa"/>
            </w:tcMar>
            <w:vAlign w:val="center"/>
          </w:tcPr>
          <w:p w14:paraId="6F0C6C37"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1)The</w:t>
            </w:r>
            <w:proofErr w:type="gramEnd"/>
            <w:r w:rsidRPr="009C3E96">
              <w:rPr>
                <w:rFonts w:ascii="Times New Roman" w:eastAsia="NSimSun" w:hAnsi="Times New Roman" w:cs="Lucida Sans"/>
                <w:kern w:val="3"/>
                <w:sz w:val="20"/>
                <w:szCs w:val="20"/>
                <w:lang w:val="en-US" w:eastAsia="zh-CN" w:bidi="hi-IN"/>
              </w:rPr>
              <w:t xml:space="preserve"> power to adopt delegated acts is conferred on the Commission subject to the conditions laid down in this Article.</w:t>
            </w:r>
          </w:p>
        </w:tc>
      </w:tr>
      <w:tr w:rsidR="009C3E96" w:rsidRPr="009C3E96" w14:paraId="1E420878" w14:textId="77777777" w:rsidTr="00045001">
        <w:tc>
          <w:tcPr>
            <w:tcW w:w="3261" w:type="dxa"/>
            <w:tcMar>
              <w:top w:w="28" w:type="dxa"/>
              <w:left w:w="28" w:type="dxa"/>
              <w:bottom w:w="28" w:type="dxa"/>
              <w:right w:w="28" w:type="dxa"/>
            </w:tcMar>
            <w:vAlign w:val="center"/>
          </w:tcPr>
          <w:p w14:paraId="0568BDB2"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2)The</w:t>
            </w:r>
            <w:proofErr w:type="gramEnd"/>
            <w:r w:rsidRPr="009C3E96">
              <w:rPr>
                <w:rFonts w:ascii="Times New Roman" w:eastAsia="NSimSun" w:hAnsi="Times New Roman" w:cs="Lucida Sans"/>
                <w:kern w:val="3"/>
                <w:sz w:val="20"/>
                <w:szCs w:val="20"/>
                <w:lang w:val="en-US" w:eastAsia="zh-CN" w:bidi="hi-IN"/>
              </w:rPr>
              <w:t xml:space="preserve"> power to adopt delegated acts referred to in Article 5 (11) shall be conferred on the Commission for an indeterminate period of time from […].</w:t>
            </w:r>
          </w:p>
        </w:tc>
      </w:tr>
      <w:tr w:rsidR="009C3E96" w:rsidRPr="009C3E96" w14:paraId="7DCF951F" w14:textId="77777777" w:rsidTr="00045001">
        <w:tc>
          <w:tcPr>
            <w:tcW w:w="3261" w:type="dxa"/>
            <w:tcMar>
              <w:top w:w="28" w:type="dxa"/>
              <w:left w:w="28" w:type="dxa"/>
              <w:bottom w:w="28" w:type="dxa"/>
              <w:right w:w="28" w:type="dxa"/>
            </w:tcMar>
            <w:vAlign w:val="center"/>
          </w:tcPr>
          <w:p w14:paraId="664B9CE9"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3)The</w:t>
            </w:r>
            <w:proofErr w:type="gramEnd"/>
            <w:r w:rsidRPr="009C3E96">
              <w:rPr>
                <w:rFonts w:ascii="Times New Roman" w:eastAsia="NSimSun" w:hAnsi="Times New Roman" w:cs="Lucida Sans"/>
                <w:kern w:val="3"/>
                <w:sz w:val="20"/>
                <w:szCs w:val="20"/>
                <w:lang w:val="en-US" w:eastAsia="zh-CN" w:bidi="hi-IN"/>
              </w:rPr>
              <w:t xml:space="preserve"> delegation of power referred to in Article 5 (11)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be revoked at any time by the European Parliament</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by the Council. A decision to revoke shall put an end to the delegation of the power specified in that decision. It shall take effect the day following the publication of the decision in the Official Journal of the European Union</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at a later date specified therein. It shall not affect the validity of any delegated acts already in force.</w:t>
            </w:r>
          </w:p>
        </w:tc>
      </w:tr>
      <w:tr w:rsidR="009C3E96" w:rsidRPr="009C3E96" w14:paraId="40C3AED8" w14:textId="77777777" w:rsidTr="00045001">
        <w:tc>
          <w:tcPr>
            <w:tcW w:w="3261" w:type="dxa"/>
            <w:tcMar>
              <w:top w:w="28" w:type="dxa"/>
              <w:left w:w="28" w:type="dxa"/>
              <w:bottom w:w="28" w:type="dxa"/>
              <w:right w:w="28" w:type="dxa"/>
            </w:tcMar>
            <w:vAlign w:val="center"/>
          </w:tcPr>
          <w:p w14:paraId="1F98B77B"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4)Before</w:t>
            </w:r>
            <w:proofErr w:type="gramEnd"/>
            <w:r w:rsidRPr="009C3E96">
              <w:rPr>
                <w:rFonts w:ascii="Times New Roman" w:eastAsia="NSimSun" w:hAnsi="Times New Roman" w:cs="Lucida Sans"/>
                <w:kern w:val="3"/>
                <w:sz w:val="20"/>
                <w:szCs w:val="20"/>
                <w:lang w:val="en-US" w:eastAsia="zh-CN" w:bidi="hi-IN"/>
              </w:rPr>
              <w:t xml:space="preserve"> adopting a delegated act, the Commission shall consult experts designated by each Member State in accordance with the principles laid down in the Interinstitutional Agreement of 13 April 2016 on Better Law-Making.</w:t>
            </w:r>
          </w:p>
        </w:tc>
      </w:tr>
      <w:tr w:rsidR="009C3E96" w:rsidRPr="009C3E96" w14:paraId="51F2D543" w14:textId="77777777" w:rsidTr="00045001">
        <w:tc>
          <w:tcPr>
            <w:tcW w:w="3261" w:type="dxa"/>
            <w:tcMar>
              <w:top w:w="28" w:type="dxa"/>
              <w:left w:w="28" w:type="dxa"/>
              <w:bottom w:w="28" w:type="dxa"/>
              <w:right w:w="28" w:type="dxa"/>
            </w:tcMar>
            <w:vAlign w:val="center"/>
          </w:tcPr>
          <w:p w14:paraId="2E17610C"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5)As</w:t>
            </w:r>
            <w:proofErr w:type="gramEnd"/>
            <w:r w:rsidRPr="009C3E96">
              <w:rPr>
                <w:rFonts w:ascii="Times New Roman" w:eastAsia="NSimSun" w:hAnsi="Times New Roman" w:cs="Lucida Sans"/>
                <w:kern w:val="3"/>
                <w:sz w:val="20"/>
                <w:szCs w:val="20"/>
                <w:lang w:val="en-US" w:eastAsia="zh-CN" w:bidi="hi-IN"/>
              </w:rPr>
              <w:t xml:space="preserve"> soon as it adopts a delegated act, the Commission shall notify it simultaneously to the European Parliament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to the Council.</w:t>
            </w:r>
          </w:p>
        </w:tc>
      </w:tr>
      <w:tr w:rsidR="009C3E96" w:rsidRPr="009C3E96" w14:paraId="6229A740" w14:textId="77777777" w:rsidTr="00045001">
        <w:tc>
          <w:tcPr>
            <w:tcW w:w="3261" w:type="dxa"/>
            <w:tcMar>
              <w:top w:w="28" w:type="dxa"/>
              <w:left w:w="28" w:type="dxa"/>
              <w:bottom w:w="28" w:type="dxa"/>
              <w:right w:w="28" w:type="dxa"/>
            </w:tcMar>
            <w:vAlign w:val="center"/>
          </w:tcPr>
          <w:p w14:paraId="6BEC4540"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(6)A delegated act adopted pursuant to Article 5 (11) shall enter into force only if </w:t>
            </w:r>
            <w:r w:rsidRPr="009C3E96">
              <w:rPr>
                <w:rFonts w:ascii="Times New Roman" w:eastAsia="NSimSun" w:hAnsi="Times New Roman" w:cs="Lucida Sans"/>
                <w:b/>
                <w:bCs/>
                <w:i/>
                <w:iCs/>
                <w:color w:val="C9211E"/>
                <w:kern w:val="3"/>
                <w:sz w:val="20"/>
                <w:szCs w:val="20"/>
                <w:lang w:val="en-US" w:eastAsia="zh-CN" w:bidi="hi-IN"/>
              </w:rPr>
              <w:t>no</w:t>
            </w:r>
            <w:r w:rsidRPr="009C3E96">
              <w:rPr>
                <w:rFonts w:ascii="Times New Roman" w:eastAsia="NSimSun" w:hAnsi="Times New Roman" w:cs="Lucida Sans"/>
                <w:kern w:val="3"/>
                <w:sz w:val="20"/>
                <w:szCs w:val="20"/>
                <w:lang w:val="en-US" w:eastAsia="zh-CN" w:bidi="hi-IN"/>
              </w:rPr>
              <w:t xml:space="preserve"> objection has been expressed </w:t>
            </w:r>
            <w:r w:rsidRPr="009C3E96">
              <w:rPr>
                <w:rFonts w:ascii="Times New Roman" w:eastAsia="NSimSun" w:hAnsi="Times New Roman" w:cs="Lucida Sans"/>
                <w:b/>
                <w:bCs/>
                <w:i/>
                <w:iCs/>
                <w:color w:val="C9211E"/>
                <w:kern w:val="3"/>
                <w:sz w:val="20"/>
                <w:szCs w:val="20"/>
                <w:lang w:val="en-US" w:eastAsia="zh-CN" w:bidi="hi-IN"/>
              </w:rPr>
              <w:t xml:space="preserve">either </w:t>
            </w:r>
            <w:r w:rsidRPr="009C3E96">
              <w:rPr>
                <w:rFonts w:ascii="Times New Roman" w:eastAsia="NSimSun" w:hAnsi="Times New Roman" w:cs="Lucida Sans"/>
                <w:kern w:val="3"/>
                <w:sz w:val="20"/>
                <w:szCs w:val="20"/>
                <w:lang w:val="en-US" w:eastAsia="zh-CN" w:bidi="hi-IN"/>
              </w:rPr>
              <w:t>by the European Parliament</w:t>
            </w:r>
            <w:r w:rsidRPr="009C3E96">
              <w:rPr>
                <w:rFonts w:ascii="Times New Roman" w:eastAsia="NSimSun" w:hAnsi="Times New Roman" w:cs="Lucida Sans"/>
                <w:b/>
                <w:bCs/>
                <w:i/>
                <w:iCs/>
                <w:color w:val="C9211E"/>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by the Council within a period of three months of notification of that act to the European </w:t>
            </w:r>
            <w:r w:rsidRPr="009C3E96">
              <w:rPr>
                <w:rFonts w:ascii="Times New Roman" w:eastAsia="NSimSun" w:hAnsi="Times New Roman" w:cs="Lucida Sans"/>
                <w:kern w:val="3"/>
                <w:sz w:val="20"/>
                <w:szCs w:val="20"/>
                <w:lang w:val="en-US" w:eastAsia="zh-CN" w:bidi="hi-IN"/>
              </w:rPr>
              <w:lastRenderedPageBreak/>
              <w:t>Parliament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to the Council</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if, before the expiry of that period, the European Parliament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Council have </w:t>
            </w:r>
            <w:r w:rsidRPr="009C3E96">
              <w:rPr>
                <w:rFonts w:ascii="Times New Roman" w:eastAsia="NSimSun" w:hAnsi="Times New Roman" w:cs="Lucida Sans"/>
                <w:kern w:val="3"/>
                <w:sz w:val="20"/>
                <w:szCs w:val="20"/>
                <w:u w:val="single"/>
                <w:lang w:val="en-US" w:eastAsia="zh-CN" w:bidi="hi-IN"/>
              </w:rPr>
              <w:t>both</w:t>
            </w:r>
            <w:r w:rsidRPr="009C3E96">
              <w:rPr>
                <w:rFonts w:ascii="Times New Roman" w:eastAsia="NSimSun" w:hAnsi="Times New Roman" w:cs="Lucida Sans"/>
                <w:kern w:val="3"/>
                <w:sz w:val="20"/>
                <w:szCs w:val="20"/>
                <w:lang w:val="en-US" w:eastAsia="zh-CN" w:bidi="hi-IN"/>
              </w:rPr>
              <w:t xml:space="preserve"> informed the Commission that they </w:t>
            </w:r>
            <w:r w:rsidRPr="009C3E96">
              <w:rPr>
                <w:rFonts w:ascii="Times New Roman" w:eastAsia="NSimSun" w:hAnsi="Times New Roman" w:cs="Lucida Sans"/>
                <w:kern w:val="3"/>
                <w:sz w:val="20"/>
                <w:szCs w:val="20"/>
                <w:shd w:val="clear" w:color="auto" w:fill="00FFFF"/>
                <w:lang w:val="en-US" w:eastAsia="zh-CN" w:bidi="hi-IN"/>
              </w:rPr>
              <w:t xml:space="preserve">will </w:t>
            </w:r>
            <w:r w:rsidRPr="009C3E96">
              <w:rPr>
                <w:rFonts w:ascii="Times New Roman" w:eastAsia="NSimSun" w:hAnsi="Times New Roman" w:cs="Lucida Sans"/>
                <w:kern w:val="3"/>
                <w:sz w:val="20"/>
                <w:szCs w:val="20"/>
                <w:lang w:val="en-US" w:eastAsia="zh-CN" w:bidi="hi-IN"/>
              </w:rPr>
              <w:t>not object. That period shall be extended by three months at the initiative of the European Parliament</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of the Council.</w:t>
            </w:r>
          </w:p>
        </w:tc>
      </w:tr>
      <w:tr w:rsidR="009C3E96" w:rsidRPr="009C3E96" w14:paraId="380FB593" w14:textId="77777777" w:rsidTr="00045001">
        <w:tc>
          <w:tcPr>
            <w:tcW w:w="3261" w:type="dxa"/>
            <w:tcMar>
              <w:top w:w="28" w:type="dxa"/>
              <w:left w:w="28" w:type="dxa"/>
              <w:bottom w:w="28" w:type="dxa"/>
              <w:right w:w="28" w:type="dxa"/>
            </w:tcMar>
            <w:vAlign w:val="center"/>
          </w:tcPr>
          <w:p w14:paraId="73023DF4"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lastRenderedPageBreak/>
              <w:t>Article 29 Committee procedure</w:t>
            </w:r>
          </w:p>
        </w:tc>
      </w:tr>
      <w:tr w:rsidR="009C3E96" w:rsidRPr="009C3E96" w14:paraId="48E21B71" w14:textId="77777777" w:rsidTr="00045001">
        <w:tc>
          <w:tcPr>
            <w:tcW w:w="3261" w:type="dxa"/>
            <w:tcMar>
              <w:top w:w="28" w:type="dxa"/>
              <w:left w:w="28" w:type="dxa"/>
              <w:bottom w:w="28" w:type="dxa"/>
              <w:right w:w="28" w:type="dxa"/>
            </w:tcMar>
            <w:vAlign w:val="center"/>
          </w:tcPr>
          <w:p w14:paraId="4DB58CA9"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1)The</w:t>
            </w:r>
            <w:proofErr w:type="gramEnd"/>
            <w:r w:rsidRPr="009C3E96">
              <w:rPr>
                <w:rFonts w:ascii="Times New Roman" w:eastAsia="NSimSun" w:hAnsi="Times New Roman" w:cs="Lucida Sans"/>
                <w:kern w:val="3"/>
                <w:sz w:val="20"/>
                <w:szCs w:val="20"/>
                <w:lang w:val="en-US" w:eastAsia="zh-CN" w:bidi="hi-IN"/>
              </w:rPr>
              <w:t xml:space="preserve"> Commission shall be assisted by a committee within the meaning of Regulation (EU) No 182/2011.</w:t>
            </w:r>
          </w:p>
        </w:tc>
      </w:tr>
      <w:tr w:rsidR="009C3E96" w:rsidRPr="009C3E96" w14:paraId="2CB99C6A" w14:textId="77777777" w:rsidTr="00045001">
        <w:tc>
          <w:tcPr>
            <w:tcW w:w="3261" w:type="dxa"/>
            <w:tcMar>
              <w:top w:w="28" w:type="dxa"/>
              <w:left w:w="28" w:type="dxa"/>
              <w:bottom w:w="28" w:type="dxa"/>
              <w:right w:w="28" w:type="dxa"/>
            </w:tcMar>
            <w:vAlign w:val="center"/>
          </w:tcPr>
          <w:p w14:paraId="2543950B"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2)Where</w:t>
            </w:r>
            <w:proofErr w:type="gramEnd"/>
            <w:r w:rsidRPr="009C3E96">
              <w:rPr>
                <w:rFonts w:ascii="Times New Roman" w:eastAsia="NSimSun" w:hAnsi="Times New Roman" w:cs="Lucida Sans"/>
                <w:kern w:val="3"/>
                <w:sz w:val="20"/>
                <w:szCs w:val="20"/>
                <w:lang w:val="en-US" w:eastAsia="zh-CN" w:bidi="hi-IN"/>
              </w:rPr>
              <w:t xml:space="preserve"> reference is made to this paragraph, Article 4 of Regulation (EU) No 182/2011 shall apply.</w:t>
            </w:r>
          </w:p>
        </w:tc>
      </w:tr>
      <w:tr w:rsidR="009C3E96" w:rsidRPr="009C3E96" w14:paraId="42C16B59" w14:textId="77777777" w:rsidTr="00045001">
        <w:tc>
          <w:tcPr>
            <w:tcW w:w="3261" w:type="dxa"/>
            <w:tcMar>
              <w:top w:w="28" w:type="dxa"/>
              <w:left w:w="28" w:type="dxa"/>
              <w:bottom w:w="28" w:type="dxa"/>
              <w:right w:w="28" w:type="dxa"/>
            </w:tcMar>
            <w:vAlign w:val="center"/>
          </w:tcPr>
          <w:p w14:paraId="67B26B0B"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w:t>
            </w:r>
            <w:proofErr w:type="gramStart"/>
            <w:r w:rsidRPr="009C3E96">
              <w:rPr>
                <w:rFonts w:ascii="Times New Roman" w:eastAsia="NSimSun" w:hAnsi="Times New Roman" w:cs="Lucida Sans"/>
                <w:kern w:val="3"/>
                <w:sz w:val="20"/>
                <w:szCs w:val="20"/>
                <w:lang w:val="en-US" w:eastAsia="zh-CN" w:bidi="hi-IN"/>
              </w:rPr>
              <w:t>3)Where</w:t>
            </w:r>
            <w:proofErr w:type="gramEnd"/>
            <w:r w:rsidRPr="009C3E96">
              <w:rPr>
                <w:rFonts w:ascii="Times New Roman" w:eastAsia="NSimSun" w:hAnsi="Times New Roman" w:cs="Lucida Sans"/>
                <w:kern w:val="3"/>
                <w:sz w:val="20"/>
                <w:szCs w:val="20"/>
                <w:lang w:val="en-US" w:eastAsia="zh-CN" w:bidi="hi-IN"/>
              </w:rPr>
              <w:t xml:space="preserve"> the opinion of the committee </w:t>
            </w:r>
            <w:r w:rsidRPr="009C3E96">
              <w:rPr>
                <w:rFonts w:ascii="Times New Roman" w:eastAsia="NSimSun" w:hAnsi="Times New Roman" w:cs="Lucida Sans"/>
                <w:kern w:val="3"/>
                <w:sz w:val="20"/>
                <w:szCs w:val="20"/>
                <w:u w:val="single"/>
                <w:shd w:val="clear" w:color="auto" w:fill="FFFF00"/>
                <w:lang w:val="en-US" w:eastAsia="zh-CN" w:bidi="hi-IN"/>
              </w:rPr>
              <w:t>is to be</w:t>
            </w:r>
            <w:r w:rsidRPr="009C3E96">
              <w:rPr>
                <w:rFonts w:ascii="Times New Roman" w:eastAsia="NSimSun" w:hAnsi="Times New Roman" w:cs="Lucida Sans"/>
                <w:kern w:val="3"/>
                <w:sz w:val="20"/>
                <w:szCs w:val="20"/>
                <w:lang w:val="en-US" w:eastAsia="zh-CN" w:bidi="hi-IN"/>
              </w:rPr>
              <w:t xml:space="preserve"> obtained by written procedure, that procedure shall be terminated without result when, within the time-limit for delivery of the opinion, the chair of the committee so decides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a committee member so requests. In such a case, the chair shall convene a committee meeting within a reasonable time.</w:t>
            </w:r>
          </w:p>
        </w:tc>
      </w:tr>
      <w:tr w:rsidR="009C3E96" w:rsidRPr="009C3E96" w14:paraId="624514A3" w14:textId="77777777" w:rsidTr="00045001">
        <w:tc>
          <w:tcPr>
            <w:tcW w:w="3261" w:type="dxa"/>
            <w:tcMar>
              <w:top w:w="28" w:type="dxa"/>
              <w:left w:w="28" w:type="dxa"/>
              <w:bottom w:w="28" w:type="dxa"/>
              <w:right w:w="28" w:type="dxa"/>
            </w:tcMar>
            <w:vAlign w:val="center"/>
          </w:tcPr>
          <w:p w14:paraId="114013D2"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Chapter viii final provisions</w:t>
            </w:r>
          </w:p>
        </w:tc>
      </w:tr>
      <w:tr w:rsidR="009C3E96" w:rsidRPr="009C3E96" w14:paraId="16075409" w14:textId="77777777" w:rsidTr="00045001">
        <w:tc>
          <w:tcPr>
            <w:tcW w:w="3261" w:type="dxa"/>
            <w:tcMar>
              <w:top w:w="28" w:type="dxa"/>
              <w:left w:w="28" w:type="dxa"/>
              <w:bottom w:w="28" w:type="dxa"/>
              <w:right w:w="28" w:type="dxa"/>
            </w:tcMar>
            <w:vAlign w:val="center"/>
          </w:tcPr>
          <w:p w14:paraId="0F3597A5"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Article 30 International access</w:t>
            </w:r>
          </w:p>
        </w:tc>
      </w:tr>
      <w:tr w:rsidR="009C3E96" w:rsidRPr="009C3E96" w14:paraId="657A84F0" w14:textId="77777777" w:rsidTr="00045001">
        <w:tc>
          <w:tcPr>
            <w:tcW w:w="3261" w:type="dxa"/>
            <w:tcMar>
              <w:top w:w="28" w:type="dxa"/>
              <w:left w:w="28" w:type="dxa"/>
              <w:bottom w:w="28" w:type="dxa"/>
              <w:right w:w="28" w:type="dxa"/>
            </w:tcMar>
            <w:vAlign w:val="center"/>
          </w:tcPr>
          <w:p w14:paraId="322F8E80"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(1)The public sector body, the natural</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legal person to which the right to re-use data was granted</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 xml:space="preserve"> Chapter 2, the data sharing provider</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the entity entered in the register of </w:t>
            </w:r>
            <w:proofErr w:type="spellStart"/>
            <w:r w:rsidRPr="009C3E96">
              <w:rPr>
                <w:rFonts w:ascii="Times New Roman" w:eastAsia="NSimSun" w:hAnsi="Times New Roman" w:cs="Lucida Sans"/>
                <w:kern w:val="3"/>
                <w:sz w:val="20"/>
                <w:szCs w:val="20"/>
                <w:lang w:val="en-US" w:eastAsia="zh-CN" w:bidi="hi-IN"/>
              </w:rPr>
              <w:t>recognised</w:t>
            </w:r>
            <w:proofErr w:type="spellEnd"/>
            <w:r w:rsidRPr="009C3E96">
              <w:rPr>
                <w:rFonts w:ascii="Times New Roman" w:eastAsia="NSimSun" w:hAnsi="Times New Roman" w:cs="Lucida Sans"/>
                <w:kern w:val="3"/>
                <w:sz w:val="20"/>
                <w:szCs w:val="20"/>
                <w:lang w:val="en-US" w:eastAsia="zh-CN" w:bidi="hi-IN"/>
              </w:rPr>
              <w:t xml:space="preserve"> data altruism </w:t>
            </w:r>
            <w:proofErr w:type="spellStart"/>
            <w:r w:rsidRPr="009C3E96">
              <w:rPr>
                <w:rFonts w:ascii="Times New Roman" w:eastAsia="NSimSun" w:hAnsi="Times New Roman" w:cs="Lucida Sans"/>
                <w:kern w:val="3"/>
                <w:sz w:val="20"/>
                <w:szCs w:val="20"/>
                <w:lang w:val="en-US" w:eastAsia="zh-CN" w:bidi="hi-IN"/>
              </w:rPr>
              <w:t>organisations</w:t>
            </w:r>
            <w:proofErr w:type="spellEnd"/>
            <w:r w:rsidRPr="009C3E96">
              <w:rPr>
                <w:rFonts w:ascii="Times New Roman" w:eastAsia="NSimSun" w:hAnsi="Times New Roman" w:cs="Lucida Sans"/>
                <w:kern w:val="3"/>
                <w:sz w:val="20"/>
                <w:szCs w:val="20"/>
                <w:lang w:val="en-US" w:eastAsia="zh-CN" w:bidi="hi-IN"/>
              </w:rPr>
              <w:t xml:space="preserve">, as the case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be, shall take all reasonable technical, legal</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w:t>
            </w:r>
            <w:proofErr w:type="spellStart"/>
            <w:r w:rsidRPr="009C3E96">
              <w:rPr>
                <w:rFonts w:ascii="Times New Roman" w:eastAsia="NSimSun" w:hAnsi="Times New Roman" w:cs="Lucida Sans"/>
                <w:kern w:val="3"/>
                <w:sz w:val="20"/>
                <w:szCs w:val="20"/>
                <w:lang w:val="en-US" w:eastAsia="zh-CN" w:bidi="hi-IN"/>
              </w:rPr>
              <w:t>organisational</w:t>
            </w:r>
            <w:proofErr w:type="spellEnd"/>
            <w:r w:rsidRPr="009C3E96">
              <w:rPr>
                <w:rFonts w:ascii="Times New Roman" w:eastAsia="NSimSun" w:hAnsi="Times New Roman" w:cs="Lucida Sans"/>
                <w:kern w:val="3"/>
                <w:sz w:val="20"/>
                <w:szCs w:val="20"/>
                <w:lang w:val="en-US" w:eastAsia="zh-CN" w:bidi="hi-IN"/>
              </w:rPr>
              <w:t xml:space="preserve"> measures in order to prevent transfer</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access to non-personal data held in the Union where such transfer</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access </w:t>
            </w:r>
            <w:r w:rsidRPr="009C3E96">
              <w:rPr>
                <w:rFonts w:ascii="Times New Roman" w:eastAsia="NSimSun" w:hAnsi="Times New Roman" w:cs="Lucida Sans"/>
                <w:color w:val="00FFFF"/>
                <w:kern w:val="3"/>
                <w:sz w:val="20"/>
                <w:szCs w:val="20"/>
                <w:lang w:val="en-US" w:eastAsia="zh-CN" w:bidi="hi-IN"/>
              </w:rPr>
              <w:t>would</w:t>
            </w:r>
            <w:r w:rsidRPr="009C3E96">
              <w:rPr>
                <w:rFonts w:ascii="Times New Roman" w:eastAsia="NSimSun" w:hAnsi="Times New Roman" w:cs="Lucida Sans"/>
                <w:kern w:val="3"/>
                <w:sz w:val="20"/>
                <w:szCs w:val="20"/>
                <w:lang w:val="en-US" w:eastAsia="zh-CN" w:bidi="hi-IN"/>
              </w:rPr>
              <w:t xml:space="preserve"> create a conflict with Union law</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the law of the relevant Member State, unless the transfer</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access are in line with paragraph 2</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3.</w:t>
            </w:r>
          </w:p>
        </w:tc>
      </w:tr>
      <w:tr w:rsidR="009C3E96" w:rsidRPr="009C3E96" w14:paraId="58ABE13F" w14:textId="77777777" w:rsidTr="00045001">
        <w:tc>
          <w:tcPr>
            <w:tcW w:w="3261" w:type="dxa"/>
            <w:tcMar>
              <w:top w:w="28" w:type="dxa"/>
              <w:left w:w="28" w:type="dxa"/>
              <w:bottom w:w="28" w:type="dxa"/>
              <w:right w:w="28" w:type="dxa"/>
            </w:tcMar>
            <w:vAlign w:val="center"/>
          </w:tcPr>
          <w:p w14:paraId="284ACD1F"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shd w:val="clear" w:color="auto" w:fill="FFFF00"/>
                <w:lang w:val="en-US" w:eastAsia="zh-CN" w:bidi="hi-IN"/>
              </w:rPr>
              <w:t xml:space="preserve">(2)Any judgment of a </w:t>
            </w:r>
            <w:r w:rsidRPr="009C3E96">
              <w:rPr>
                <w:rFonts w:ascii="Times New Roman" w:eastAsia="NSimSun" w:hAnsi="Times New Roman" w:cs="Lucida Sans"/>
                <w:kern w:val="3"/>
                <w:sz w:val="20"/>
                <w:szCs w:val="20"/>
                <w:u w:val="single"/>
                <w:shd w:val="clear" w:color="auto" w:fill="FFFF00"/>
                <w:lang w:val="en-US" w:eastAsia="zh-CN" w:bidi="hi-IN"/>
              </w:rPr>
              <w:t>court</w:t>
            </w:r>
            <w:r w:rsidRPr="009C3E96">
              <w:rPr>
                <w:rFonts w:ascii="Times New Roman" w:eastAsia="NSimSun" w:hAnsi="Times New Roman" w:cs="Lucida Sans"/>
                <w:b/>
                <w:i/>
                <w:color w:val="00CC33"/>
                <w:kern w:val="3"/>
                <w:sz w:val="20"/>
                <w:szCs w:val="20"/>
                <w:u w:val="single"/>
                <w:shd w:val="clear" w:color="auto" w:fill="FFFF00"/>
                <w:lang w:val="en-US" w:eastAsia="zh-CN" w:bidi="hi-IN"/>
              </w:rPr>
              <w:t xml:space="preserve"> or </w:t>
            </w:r>
            <w:r w:rsidRPr="009C3E96">
              <w:rPr>
                <w:rFonts w:ascii="Times New Roman" w:eastAsia="NSimSun" w:hAnsi="Times New Roman" w:cs="Lucida Sans"/>
                <w:kern w:val="3"/>
                <w:sz w:val="20"/>
                <w:szCs w:val="20"/>
                <w:u w:val="single"/>
                <w:shd w:val="clear" w:color="auto" w:fill="FFFF00"/>
                <w:lang w:val="en-US" w:eastAsia="zh-CN" w:bidi="hi-IN"/>
              </w:rPr>
              <w:t>tribunal</w:t>
            </w:r>
            <w:r w:rsidRPr="009C3E96">
              <w:rPr>
                <w:rFonts w:ascii="Times New Roman" w:eastAsia="NSimSun" w:hAnsi="Times New Roman" w:cs="Lucida Sans"/>
                <w:b/>
                <w:i/>
                <w:color w:val="FF0000"/>
                <w:kern w:val="3"/>
                <w:sz w:val="20"/>
                <w:szCs w:val="20"/>
                <w:u w:val="single"/>
                <w:shd w:val="clear" w:color="auto" w:fill="FFFF00"/>
                <w:lang w:val="en-US" w:eastAsia="zh-CN" w:bidi="hi-IN"/>
              </w:rPr>
              <w:t xml:space="preserve"> </w:t>
            </w:r>
            <w:r w:rsidRPr="009C3E96">
              <w:rPr>
                <w:rFonts w:ascii="Times New Roman" w:eastAsia="NSimSun" w:hAnsi="Times New Roman" w:cs="Lucida Sans"/>
                <w:b/>
                <w:i/>
                <w:color w:val="FF0000"/>
                <w:kern w:val="3"/>
                <w:sz w:val="20"/>
                <w:szCs w:val="20"/>
                <w:shd w:val="clear" w:color="auto" w:fill="FFFF00"/>
                <w:lang w:val="en-US" w:eastAsia="zh-CN" w:bidi="hi-IN"/>
              </w:rPr>
              <w:t>and</w:t>
            </w:r>
            <w:r w:rsidRPr="009C3E96">
              <w:rPr>
                <w:rFonts w:ascii="Times New Roman" w:eastAsia="NSimSun" w:hAnsi="Times New Roman" w:cs="Lucida Sans"/>
                <w:kern w:val="3"/>
                <w:sz w:val="20"/>
                <w:szCs w:val="20"/>
                <w:shd w:val="clear" w:color="auto" w:fill="FFFF00"/>
                <w:lang w:val="en-US" w:eastAsia="zh-CN" w:bidi="hi-IN"/>
              </w:rPr>
              <w:t xml:space="preserve"> any decision of an administrative authority of a third country requiring a public sector body,</w:t>
            </w:r>
            <w:r w:rsidRPr="009C3E96">
              <w:rPr>
                <w:rFonts w:ascii="Times New Roman" w:eastAsia="NSimSun" w:hAnsi="Times New Roman" w:cs="Lucida Sans"/>
                <w:kern w:val="3"/>
                <w:sz w:val="20"/>
                <w:szCs w:val="20"/>
                <w:lang w:val="en-US" w:eastAsia="zh-CN" w:bidi="hi-IN"/>
              </w:rPr>
              <w:t xml:space="preserve"> a natural</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legal person to which the right to re-use data was granted</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 xml:space="preserve"> Chapter 2, a data sharing provider</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entity entered in the register of </w:t>
            </w:r>
            <w:proofErr w:type="spellStart"/>
            <w:r w:rsidRPr="009C3E96">
              <w:rPr>
                <w:rFonts w:ascii="Times New Roman" w:eastAsia="NSimSun" w:hAnsi="Times New Roman" w:cs="Lucida Sans"/>
                <w:kern w:val="3"/>
                <w:sz w:val="20"/>
                <w:szCs w:val="20"/>
                <w:lang w:val="en-US" w:eastAsia="zh-CN" w:bidi="hi-IN"/>
              </w:rPr>
              <w:t>recognised</w:t>
            </w:r>
            <w:proofErr w:type="spellEnd"/>
            <w:r w:rsidRPr="009C3E96">
              <w:rPr>
                <w:rFonts w:ascii="Times New Roman" w:eastAsia="NSimSun" w:hAnsi="Times New Roman" w:cs="Lucida Sans"/>
                <w:kern w:val="3"/>
                <w:sz w:val="20"/>
                <w:szCs w:val="20"/>
                <w:lang w:val="en-US" w:eastAsia="zh-CN" w:bidi="hi-IN"/>
              </w:rPr>
              <w:t xml:space="preserve"> data altruism </w:t>
            </w:r>
            <w:proofErr w:type="spellStart"/>
            <w:r w:rsidRPr="009C3E96">
              <w:rPr>
                <w:rFonts w:ascii="Times New Roman" w:eastAsia="NSimSun" w:hAnsi="Times New Roman" w:cs="Lucida Sans"/>
                <w:kern w:val="3"/>
                <w:sz w:val="20"/>
                <w:szCs w:val="20"/>
                <w:lang w:val="en-US" w:eastAsia="zh-CN" w:bidi="hi-IN"/>
              </w:rPr>
              <w:t>organisations</w:t>
            </w:r>
            <w:proofErr w:type="spellEnd"/>
            <w:r w:rsidRPr="009C3E96">
              <w:rPr>
                <w:rFonts w:ascii="Times New Roman" w:eastAsia="NSimSun" w:hAnsi="Times New Roman" w:cs="Lucida Sans"/>
                <w:kern w:val="3"/>
                <w:sz w:val="20"/>
                <w:szCs w:val="20"/>
                <w:lang w:val="en-US" w:eastAsia="zh-CN" w:bidi="hi-IN"/>
              </w:rPr>
              <w:t xml:space="preserve"> to transfer from</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give access to non-personal data subject to this Regulation in the Union </w:t>
            </w:r>
            <w:r w:rsidRPr="009C3E96">
              <w:rPr>
                <w:rFonts w:ascii="Times New Roman" w:eastAsia="NSimSun" w:hAnsi="Times New Roman" w:cs="Lucida Sans"/>
                <w:color w:val="00FFFF"/>
                <w:kern w:val="3"/>
                <w:sz w:val="20"/>
                <w:szCs w:val="20"/>
                <w:shd w:val="clear" w:color="auto" w:fill="FFFF00"/>
                <w:lang w:val="en-US" w:eastAsia="zh-CN" w:bidi="hi-IN"/>
              </w:rPr>
              <w:t>may</w:t>
            </w:r>
            <w:r w:rsidRPr="009C3E96">
              <w:rPr>
                <w:rFonts w:ascii="Times New Roman" w:eastAsia="NSimSun" w:hAnsi="Times New Roman" w:cs="Lucida Sans"/>
                <w:kern w:val="3"/>
                <w:sz w:val="20"/>
                <w:szCs w:val="20"/>
                <w:lang w:val="en-US" w:eastAsia="zh-CN" w:bidi="hi-IN"/>
              </w:rPr>
              <w:t xml:space="preserve"> only be </w:t>
            </w:r>
            <w:proofErr w:type="spellStart"/>
            <w:r w:rsidRPr="009C3E96">
              <w:rPr>
                <w:rFonts w:ascii="Times New Roman" w:eastAsia="NSimSun" w:hAnsi="Times New Roman" w:cs="Lucida Sans"/>
                <w:kern w:val="3"/>
                <w:sz w:val="20"/>
                <w:szCs w:val="20"/>
                <w:lang w:val="en-US" w:eastAsia="zh-CN" w:bidi="hi-IN"/>
              </w:rPr>
              <w:t>recognised</w:t>
            </w:r>
            <w:proofErr w:type="spellEnd"/>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enforceable in any manner if based on an international agreement, such as a mutual legal assistance treaty, in force between the requesting third country</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Union</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any such agreement between the requesting third country</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a Member State concluded before [the entry into force of this Regulation].</w:t>
            </w:r>
          </w:p>
        </w:tc>
      </w:tr>
      <w:tr w:rsidR="009C3E96" w:rsidRPr="009C3E96" w14:paraId="268762A3" w14:textId="77777777" w:rsidTr="00045001">
        <w:tc>
          <w:tcPr>
            <w:tcW w:w="3261" w:type="dxa"/>
            <w:tcMar>
              <w:top w:w="28" w:type="dxa"/>
              <w:left w:w="28" w:type="dxa"/>
              <w:bottom w:w="28" w:type="dxa"/>
              <w:right w:w="28" w:type="dxa"/>
            </w:tcMar>
            <w:vAlign w:val="center"/>
          </w:tcPr>
          <w:p w14:paraId="54ED1690"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(3)Where a public sector body, a natural</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legal person to which the right to re-use data was granted</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 xml:space="preserve"> Chapter 2, a data sharing provider</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entity entered in the register of </w:t>
            </w:r>
            <w:proofErr w:type="spellStart"/>
            <w:r w:rsidRPr="009C3E96">
              <w:rPr>
                <w:rFonts w:ascii="Times New Roman" w:eastAsia="NSimSun" w:hAnsi="Times New Roman" w:cs="Lucida Sans"/>
                <w:kern w:val="3"/>
                <w:sz w:val="20"/>
                <w:szCs w:val="20"/>
                <w:lang w:val="en-US" w:eastAsia="zh-CN" w:bidi="hi-IN"/>
              </w:rPr>
              <w:t>recognised</w:t>
            </w:r>
            <w:proofErr w:type="spellEnd"/>
            <w:r w:rsidRPr="009C3E96">
              <w:rPr>
                <w:rFonts w:ascii="Times New Roman" w:eastAsia="NSimSun" w:hAnsi="Times New Roman" w:cs="Lucida Sans"/>
                <w:kern w:val="3"/>
                <w:sz w:val="20"/>
                <w:szCs w:val="20"/>
                <w:lang w:val="en-US" w:eastAsia="zh-CN" w:bidi="hi-IN"/>
              </w:rPr>
              <w:t xml:space="preserve"> data altruism </w:t>
            </w:r>
            <w:proofErr w:type="spellStart"/>
            <w:r w:rsidRPr="009C3E96">
              <w:rPr>
                <w:rFonts w:ascii="Times New Roman" w:eastAsia="NSimSun" w:hAnsi="Times New Roman" w:cs="Lucida Sans"/>
                <w:kern w:val="3"/>
                <w:sz w:val="20"/>
                <w:szCs w:val="20"/>
                <w:lang w:val="en-US" w:eastAsia="zh-CN" w:bidi="hi-IN"/>
              </w:rPr>
              <w:t>organisations</w:t>
            </w:r>
            <w:proofErr w:type="spellEnd"/>
            <w:r w:rsidRPr="009C3E96">
              <w:rPr>
                <w:rFonts w:ascii="Times New Roman" w:eastAsia="NSimSun" w:hAnsi="Times New Roman" w:cs="Lucida Sans"/>
                <w:kern w:val="3"/>
                <w:sz w:val="20"/>
                <w:szCs w:val="20"/>
                <w:lang w:val="en-US" w:eastAsia="zh-CN" w:bidi="hi-IN"/>
              </w:rPr>
              <w:t xml:space="preserve"> is the addressee of a decision of a court</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of an administrative authority of a third country to transfer from</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give access to non-personal data held in the Union</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compliance with such a decision </w:t>
            </w:r>
            <w:r w:rsidRPr="009C3E96">
              <w:rPr>
                <w:rFonts w:ascii="Times New Roman" w:eastAsia="NSimSun" w:hAnsi="Times New Roman" w:cs="Lucida Sans"/>
                <w:color w:val="00FFFF"/>
                <w:kern w:val="3"/>
                <w:sz w:val="20"/>
                <w:szCs w:val="20"/>
                <w:lang w:val="en-US" w:eastAsia="zh-CN" w:bidi="hi-IN"/>
              </w:rPr>
              <w:t>would</w:t>
            </w:r>
            <w:r w:rsidRPr="009C3E96">
              <w:rPr>
                <w:rFonts w:ascii="Times New Roman" w:eastAsia="NSimSun" w:hAnsi="Times New Roman" w:cs="Lucida Sans"/>
                <w:kern w:val="3"/>
                <w:sz w:val="20"/>
                <w:szCs w:val="20"/>
                <w:lang w:val="en-US" w:eastAsia="zh-CN" w:bidi="hi-IN"/>
              </w:rPr>
              <w:t xml:space="preserve"> risk putting the addressee in </w:t>
            </w:r>
            <w:r w:rsidRPr="009C3E96">
              <w:rPr>
                <w:rFonts w:ascii="Times New Roman" w:eastAsia="NSimSun" w:hAnsi="Times New Roman" w:cs="Lucida Sans"/>
                <w:kern w:val="3"/>
                <w:sz w:val="20"/>
                <w:szCs w:val="20"/>
                <w:shd w:val="clear" w:color="auto" w:fill="FFFF00"/>
                <w:lang w:val="en-US" w:eastAsia="zh-CN" w:bidi="hi-IN"/>
              </w:rPr>
              <w:t xml:space="preserve">conflict </w:t>
            </w:r>
            <w:r w:rsidRPr="009C3E96">
              <w:rPr>
                <w:rFonts w:ascii="Times New Roman" w:eastAsia="NSimSun" w:hAnsi="Times New Roman" w:cs="Lucida Sans"/>
                <w:kern w:val="3"/>
                <w:sz w:val="20"/>
                <w:szCs w:val="20"/>
                <w:lang w:val="en-US" w:eastAsia="zh-CN" w:bidi="hi-IN"/>
              </w:rPr>
              <w:t>with Union law</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with the law of the relevant Member State, transfer to</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access to such data by that third-country authority shall take place only:</w:t>
            </w:r>
          </w:p>
        </w:tc>
      </w:tr>
      <w:tr w:rsidR="009C3E96" w:rsidRPr="009C3E96" w14:paraId="502BBA61" w14:textId="77777777" w:rsidTr="00045001">
        <w:tc>
          <w:tcPr>
            <w:tcW w:w="3261" w:type="dxa"/>
            <w:tcMar>
              <w:top w:w="28" w:type="dxa"/>
              <w:left w:w="28" w:type="dxa"/>
              <w:bottom w:w="28" w:type="dxa"/>
              <w:right w:w="28" w:type="dxa"/>
            </w:tcMar>
            <w:vAlign w:val="center"/>
          </w:tcPr>
          <w:p w14:paraId="32DFD644"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(a)where the third-country system </w:t>
            </w:r>
            <w:r w:rsidRPr="009C3E96">
              <w:rPr>
                <w:rFonts w:ascii="Times New Roman" w:eastAsia="NSimSun" w:hAnsi="Times New Roman" w:cs="Lucida Sans"/>
                <w:kern w:val="3"/>
                <w:sz w:val="20"/>
                <w:szCs w:val="20"/>
                <w:u w:val="single"/>
                <w:lang w:val="en-US" w:eastAsia="zh-CN" w:bidi="hi-IN"/>
              </w:rPr>
              <w:t>requires</w:t>
            </w:r>
            <w:r w:rsidRPr="009C3E96">
              <w:rPr>
                <w:rFonts w:ascii="Times New Roman" w:eastAsia="NSimSun" w:hAnsi="Times New Roman" w:cs="Lucida Sans"/>
                <w:kern w:val="3"/>
                <w:sz w:val="20"/>
                <w:szCs w:val="20"/>
                <w:lang w:val="en-US" w:eastAsia="zh-CN" w:bidi="hi-IN"/>
              </w:rPr>
              <w:t xml:space="preserve"> the reasons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proportionality of the decision to be set out,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it requires the court order</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the decision, as the case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be, to be specific in character, for instance by establishing a sufficient link to certain suspected persons,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infringements;</w:t>
            </w:r>
          </w:p>
        </w:tc>
      </w:tr>
      <w:tr w:rsidR="009C3E96" w:rsidRPr="009C3E96" w14:paraId="07FC73AE" w14:textId="77777777" w:rsidTr="00045001">
        <w:tc>
          <w:tcPr>
            <w:tcW w:w="3261" w:type="dxa"/>
            <w:tcMar>
              <w:top w:w="28" w:type="dxa"/>
              <w:left w:w="28" w:type="dxa"/>
              <w:bottom w:w="28" w:type="dxa"/>
              <w:right w:w="28" w:type="dxa"/>
            </w:tcMar>
            <w:vAlign w:val="center"/>
          </w:tcPr>
          <w:p w14:paraId="389A069C"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(b)the reasoned objection of the addressee is subject to a review by a competent court in the </w:t>
            </w:r>
            <w:proofErr w:type="gramStart"/>
            <w:r w:rsidRPr="009C3E96">
              <w:rPr>
                <w:rFonts w:ascii="Times New Roman" w:eastAsia="NSimSun" w:hAnsi="Times New Roman" w:cs="Lucida Sans"/>
                <w:kern w:val="3"/>
                <w:sz w:val="20"/>
                <w:szCs w:val="20"/>
                <w:lang w:val="en-US" w:eastAsia="zh-CN" w:bidi="hi-IN"/>
              </w:rPr>
              <w:t>third-country</w:t>
            </w:r>
            <w:proofErr w:type="gramEnd"/>
            <w:r w:rsidRPr="009C3E96">
              <w:rPr>
                <w:rFonts w:ascii="Times New Roman" w:eastAsia="NSimSun" w:hAnsi="Times New Roman" w:cs="Lucida Sans"/>
                <w:kern w:val="3"/>
                <w:sz w:val="20"/>
                <w:szCs w:val="20"/>
                <w:lang w:val="en-US" w:eastAsia="zh-CN" w:bidi="hi-IN"/>
              </w:rPr>
              <w:t>;</w:t>
            </w:r>
            <w:r w:rsidRPr="009C3E96">
              <w:rPr>
                <w:rFonts w:ascii="Times New Roman" w:eastAsia="NSimSun" w:hAnsi="Times New Roman" w:cs="Lucida Sans"/>
                <w:b/>
                <w:i/>
                <w:color w:val="FF0000"/>
                <w:kern w:val="3"/>
                <w:sz w:val="20"/>
                <w:szCs w:val="20"/>
                <w:lang w:val="en-US" w:eastAsia="zh-CN" w:bidi="hi-IN"/>
              </w:rPr>
              <w:t xml:space="preserve"> and</w:t>
            </w:r>
          </w:p>
        </w:tc>
      </w:tr>
      <w:tr w:rsidR="009C3E96" w:rsidRPr="009C3E96" w14:paraId="2BE3F471" w14:textId="77777777" w:rsidTr="00045001">
        <w:tc>
          <w:tcPr>
            <w:tcW w:w="3261" w:type="dxa"/>
            <w:tcMar>
              <w:top w:w="28" w:type="dxa"/>
              <w:left w:w="28" w:type="dxa"/>
              <w:bottom w:w="28" w:type="dxa"/>
              <w:right w:w="28" w:type="dxa"/>
            </w:tcMar>
            <w:vAlign w:val="center"/>
          </w:tcPr>
          <w:p w14:paraId="7AEE87FD"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(c)in that context, the competent court issuing the order</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reviewing the decision of an administrative authority is empowered</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 xml:space="preserve"> the law of that country to take duly into account the relevant legal interests of the provider of the data protected by Union law</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the applicable Member State law.</w:t>
            </w:r>
          </w:p>
        </w:tc>
      </w:tr>
      <w:tr w:rsidR="009C3E96" w:rsidRPr="009C3E96" w14:paraId="28F5705F" w14:textId="77777777" w:rsidTr="00045001">
        <w:tc>
          <w:tcPr>
            <w:tcW w:w="3261" w:type="dxa"/>
            <w:tcMar>
              <w:top w:w="28" w:type="dxa"/>
              <w:left w:w="28" w:type="dxa"/>
              <w:bottom w:w="28" w:type="dxa"/>
              <w:right w:w="28" w:type="dxa"/>
            </w:tcMar>
            <w:vAlign w:val="center"/>
          </w:tcPr>
          <w:p w14:paraId="63254C85"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The addressee of the decision shall ask the opinion of the relevant competent bodies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authorities, pursuant to this Regulation, in order to determine if these conditions are met.</w:t>
            </w:r>
          </w:p>
        </w:tc>
      </w:tr>
      <w:tr w:rsidR="009C3E96" w:rsidRPr="009C3E96" w14:paraId="621F2475" w14:textId="77777777" w:rsidTr="00045001">
        <w:tc>
          <w:tcPr>
            <w:tcW w:w="3261" w:type="dxa"/>
            <w:tcMar>
              <w:top w:w="28" w:type="dxa"/>
              <w:left w:w="28" w:type="dxa"/>
              <w:bottom w:w="28" w:type="dxa"/>
              <w:right w:w="28" w:type="dxa"/>
            </w:tcMar>
            <w:vAlign w:val="center"/>
          </w:tcPr>
          <w:p w14:paraId="6AE4AF1F"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(4)If the conditions in paragraph 2,</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3 are met, the public sector body, the natural</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legal person to which the right to re-use data was granted</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 xml:space="preserve"> Chapter 2, the data sharing provider</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the entity entered in the register of </w:t>
            </w:r>
            <w:proofErr w:type="spellStart"/>
            <w:r w:rsidRPr="009C3E96">
              <w:rPr>
                <w:rFonts w:ascii="Times New Roman" w:eastAsia="NSimSun" w:hAnsi="Times New Roman" w:cs="Lucida Sans"/>
                <w:kern w:val="3"/>
                <w:sz w:val="20"/>
                <w:szCs w:val="20"/>
                <w:lang w:val="en-US" w:eastAsia="zh-CN" w:bidi="hi-IN"/>
              </w:rPr>
              <w:t>recognised</w:t>
            </w:r>
            <w:proofErr w:type="spellEnd"/>
            <w:r w:rsidRPr="009C3E96">
              <w:rPr>
                <w:rFonts w:ascii="Times New Roman" w:eastAsia="NSimSun" w:hAnsi="Times New Roman" w:cs="Lucida Sans"/>
                <w:kern w:val="3"/>
                <w:sz w:val="20"/>
                <w:szCs w:val="20"/>
                <w:lang w:val="en-US" w:eastAsia="zh-CN" w:bidi="hi-IN"/>
              </w:rPr>
              <w:t xml:space="preserve"> data altruism </w:t>
            </w:r>
            <w:proofErr w:type="spellStart"/>
            <w:r w:rsidRPr="009C3E96">
              <w:rPr>
                <w:rFonts w:ascii="Times New Roman" w:eastAsia="NSimSun" w:hAnsi="Times New Roman" w:cs="Lucida Sans"/>
                <w:kern w:val="3"/>
                <w:sz w:val="20"/>
                <w:szCs w:val="20"/>
                <w:lang w:val="en-US" w:eastAsia="zh-CN" w:bidi="hi-IN"/>
              </w:rPr>
              <w:t>organisations</w:t>
            </w:r>
            <w:proofErr w:type="spellEnd"/>
            <w:r w:rsidRPr="009C3E96">
              <w:rPr>
                <w:rFonts w:ascii="Times New Roman" w:eastAsia="NSimSun" w:hAnsi="Times New Roman" w:cs="Lucida Sans"/>
                <w:kern w:val="3"/>
                <w:sz w:val="20"/>
                <w:szCs w:val="20"/>
                <w:lang w:val="en-US" w:eastAsia="zh-CN" w:bidi="hi-IN"/>
              </w:rPr>
              <w:t xml:space="preserve">, as the case </w:t>
            </w:r>
            <w:r w:rsidRPr="009C3E96">
              <w:rPr>
                <w:rFonts w:ascii="Times New Roman" w:eastAsia="NSimSun" w:hAnsi="Times New Roman" w:cs="Lucida Sans"/>
                <w:color w:val="00FFFF"/>
                <w:kern w:val="3"/>
                <w:sz w:val="20"/>
                <w:szCs w:val="20"/>
                <w:lang w:val="en-US" w:eastAsia="zh-CN" w:bidi="hi-IN"/>
              </w:rPr>
              <w:t>may</w:t>
            </w:r>
            <w:r w:rsidRPr="009C3E96">
              <w:rPr>
                <w:rFonts w:ascii="Times New Roman" w:eastAsia="NSimSun" w:hAnsi="Times New Roman" w:cs="Lucida Sans"/>
                <w:kern w:val="3"/>
                <w:sz w:val="20"/>
                <w:szCs w:val="20"/>
                <w:lang w:val="en-US" w:eastAsia="zh-CN" w:bidi="hi-IN"/>
              </w:rPr>
              <w:t xml:space="preserve"> be, shall, provide the minimum amount of data permissible in response to a request, based on a </w:t>
            </w:r>
            <w:r w:rsidRPr="009C3E96">
              <w:rPr>
                <w:rFonts w:ascii="Times New Roman" w:eastAsia="NSimSun" w:hAnsi="Times New Roman" w:cs="Lucida Sans"/>
                <w:kern w:val="3"/>
                <w:sz w:val="20"/>
                <w:szCs w:val="20"/>
                <w:shd w:val="clear" w:color="auto" w:fill="FFFF00"/>
                <w:lang w:val="en-US" w:eastAsia="zh-CN" w:bidi="hi-IN"/>
              </w:rPr>
              <w:t>reasonable</w:t>
            </w:r>
            <w:r w:rsidRPr="009C3E96">
              <w:rPr>
                <w:rFonts w:ascii="Times New Roman" w:eastAsia="NSimSun" w:hAnsi="Times New Roman" w:cs="Lucida Sans"/>
                <w:kern w:val="3"/>
                <w:sz w:val="20"/>
                <w:szCs w:val="20"/>
                <w:lang w:val="en-US" w:eastAsia="zh-CN" w:bidi="hi-IN"/>
              </w:rPr>
              <w:t xml:space="preserve"> interpretation of the request.</w:t>
            </w:r>
          </w:p>
        </w:tc>
      </w:tr>
      <w:tr w:rsidR="009C3E96" w:rsidRPr="009C3E96" w14:paraId="5D604C80" w14:textId="77777777" w:rsidTr="00045001">
        <w:tc>
          <w:tcPr>
            <w:tcW w:w="3261" w:type="dxa"/>
            <w:tcMar>
              <w:top w:w="28" w:type="dxa"/>
              <w:left w:w="28" w:type="dxa"/>
              <w:bottom w:w="28" w:type="dxa"/>
              <w:right w:w="28" w:type="dxa"/>
            </w:tcMar>
            <w:vAlign w:val="center"/>
          </w:tcPr>
          <w:p w14:paraId="5FC6816E"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(5)The public sector body, the natural</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legal person to which the right to re-use data was granted</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 xml:space="preserve"> Chapter 2, </w:t>
            </w:r>
            <w:r w:rsidRPr="009C3E96">
              <w:rPr>
                <w:rFonts w:ascii="Times New Roman" w:eastAsia="NSimSun" w:hAnsi="Times New Roman" w:cs="Lucida Sans"/>
                <w:kern w:val="3"/>
                <w:sz w:val="20"/>
                <w:szCs w:val="20"/>
                <w:shd w:val="clear" w:color="auto" w:fill="FFFF00"/>
                <w:lang w:val="en-US" w:eastAsia="zh-CN" w:bidi="hi-IN"/>
              </w:rPr>
              <w:t>the data sharing provider</w:t>
            </w:r>
            <w:r w:rsidRPr="009C3E96">
              <w:rPr>
                <w:rFonts w:ascii="Times New Roman" w:eastAsia="NSimSun" w:hAnsi="Times New Roman" w:cs="Lucida Sans"/>
                <w:b/>
                <w:i/>
                <w:color w:val="FF0000"/>
                <w:kern w:val="3"/>
                <w:sz w:val="20"/>
                <w:szCs w:val="20"/>
                <w:shd w:val="clear" w:color="auto" w:fill="FFFF00"/>
                <w:lang w:val="en-US" w:eastAsia="zh-CN" w:bidi="hi-IN"/>
              </w:rPr>
              <w:t xml:space="preserve"> and</w:t>
            </w:r>
            <w:r w:rsidRPr="009C3E96">
              <w:rPr>
                <w:rFonts w:ascii="Times New Roman" w:eastAsia="NSimSun" w:hAnsi="Times New Roman" w:cs="Lucida Sans"/>
                <w:kern w:val="3"/>
                <w:sz w:val="20"/>
                <w:szCs w:val="20"/>
                <w:shd w:val="clear" w:color="auto" w:fill="FFFF00"/>
                <w:lang w:val="en-US" w:eastAsia="zh-CN" w:bidi="hi-IN"/>
              </w:rPr>
              <w:t xml:space="preserve"> the entity providing data altruism </w:t>
            </w:r>
            <w:r w:rsidRPr="009C3E96">
              <w:rPr>
                <w:rFonts w:ascii="Times New Roman" w:eastAsia="NSimSun" w:hAnsi="Times New Roman" w:cs="Lucida Sans"/>
                <w:kern w:val="3"/>
                <w:sz w:val="20"/>
                <w:szCs w:val="20"/>
                <w:lang w:val="en-US" w:eastAsia="zh-CN" w:bidi="hi-IN"/>
              </w:rPr>
              <w:t xml:space="preserve">shall inform the data holder about the existence of a request of an administrative authority in a third-country to access its data, except in cases where the request serves </w:t>
            </w:r>
            <w:r w:rsidRPr="009C3E96">
              <w:rPr>
                <w:rFonts w:ascii="Times New Roman" w:eastAsia="NSimSun" w:hAnsi="Times New Roman" w:cs="Lucida Sans"/>
                <w:kern w:val="3"/>
                <w:sz w:val="20"/>
                <w:szCs w:val="20"/>
                <w:u w:val="single"/>
                <w:lang w:val="en-US" w:eastAsia="zh-CN" w:bidi="hi-IN"/>
              </w:rPr>
              <w:t xml:space="preserve">law enforcement </w:t>
            </w:r>
            <w:r w:rsidRPr="009C3E96">
              <w:rPr>
                <w:rFonts w:ascii="Times New Roman" w:eastAsia="NSimSun" w:hAnsi="Times New Roman" w:cs="Lucida Sans"/>
                <w:kern w:val="3"/>
                <w:sz w:val="20"/>
                <w:szCs w:val="20"/>
                <w:lang w:val="en-US" w:eastAsia="zh-CN" w:bidi="hi-IN"/>
              </w:rPr>
              <w:t>purposes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for as long as this is necessary to preserve the effectiveness of the law enforcement activity.</w:t>
            </w:r>
          </w:p>
        </w:tc>
      </w:tr>
      <w:tr w:rsidR="009C3E96" w:rsidRPr="009C3E96" w14:paraId="5428A954" w14:textId="77777777" w:rsidTr="00045001">
        <w:tc>
          <w:tcPr>
            <w:tcW w:w="3261" w:type="dxa"/>
            <w:tcMar>
              <w:top w:w="28" w:type="dxa"/>
              <w:left w:w="28" w:type="dxa"/>
              <w:bottom w:w="28" w:type="dxa"/>
              <w:right w:w="28" w:type="dxa"/>
            </w:tcMar>
            <w:vAlign w:val="center"/>
          </w:tcPr>
          <w:p w14:paraId="5263A7C9"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Article 31 Penalties</w:t>
            </w:r>
          </w:p>
        </w:tc>
      </w:tr>
      <w:tr w:rsidR="009C3E96" w:rsidRPr="009C3E96" w14:paraId="69EED2A0" w14:textId="77777777" w:rsidTr="00045001">
        <w:tc>
          <w:tcPr>
            <w:tcW w:w="3261" w:type="dxa"/>
            <w:tcMar>
              <w:top w:w="28" w:type="dxa"/>
              <w:left w:w="28" w:type="dxa"/>
              <w:bottom w:w="28" w:type="dxa"/>
              <w:right w:w="28" w:type="dxa"/>
            </w:tcMar>
            <w:vAlign w:val="center"/>
          </w:tcPr>
          <w:p w14:paraId="36F4D727"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Member States shall lay down the rules on penalties applicable to infringements of this Regulation</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shall take all measures necessary to ensure that they are implemented. The penalties provided for </w:t>
            </w:r>
            <w:r w:rsidRPr="009C3E96">
              <w:rPr>
                <w:rFonts w:ascii="Times New Roman" w:eastAsia="NSimSun" w:hAnsi="Times New Roman" w:cs="Lucida Sans"/>
                <w:kern w:val="3"/>
                <w:sz w:val="20"/>
                <w:szCs w:val="20"/>
                <w:shd w:val="clear" w:color="auto" w:fill="00FFFF"/>
                <w:lang w:val="en-US" w:eastAsia="zh-CN" w:bidi="hi-IN"/>
              </w:rPr>
              <w:t>shall</w:t>
            </w:r>
            <w:r w:rsidRPr="009C3E96">
              <w:rPr>
                <w:rFonts w:ascii="Times New Roman" w:eastAsia="NSimSun" w:hAnsi="Times New Roman" w:cs="Lucida Sans"/>
                <w:kern w:val="3"/>
                <w:sz w:val="20"/>
                <w:szCs w:val="20"/>
                <w:lang w:val="en-US" w:eastAsia="zh-CN" w:bidi="hi-IN"/>
              </w:rPr>
              <w:t xml:space="preserve"> be effective, proportionate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dissuasive. Member States shall notify the Commission of those rules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measures by [date of application of the Regulation]</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shall notify the Commission without delay of any subsequent amendment </w:t>
            </w:r>
            <w:r w:rsidRPr="009C3E96">
              <w:rPr>
                <w:rFonts w:ascii="Times New Roman" w:eastAsia="NSimSun" w:hAnsi="Times New Roman" w:cs="Lucida Sans"/>
                <w:kern w:val="3"/>
                <w:sz w:val="20"/>
                <w:szCs w:val="20"/>
                <w:shd w:val="clear" w:color="auto" w:fill="FFFF00"/>
                <w:lang w:val="en-US" w:eastAsia="zh-CN" w:bidi="hi-IN"/>
              </w:rPr>
              <w:t>affecting them.</w:t>
            </w:r>
          </w:p>
        </w:tc>
      </w:tr>
      <w:tr w:rsidR="009C3E96" w:rsidRPr="009C3E96" w14:paraId="1CCD033F" w14:textId="77777777" w:rsidTr="00045001">
        <w:tc>
          <w:tcPr>
            <w:tcW w:w="3261" w:type="dxa"/>
            <w:tcMar>
              <w:top w:w="28" w:type="dxa"/>
              <w:left w:w="28" w:type="dxa"/>
              <w:bottom w:w="28" w:type="dxa"/>
              <w:right w:w="28" w:type="dxa"/>
            </w:tcMar>
            <w:vAlign w:val="center"/>
          </w:tcPr>
          <w:p w14:paraId="0A132DB4"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Article 32 Evaluation</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review</w:t>
            </w:r>
          </w:p>
        </w:tc>
      </w:tr>
      <w:tr w:rsidR="009C3E96" w:rsidRPr="009C3E96" w14:paraId="73249401" w14:textId="77777777" w:rsidTr="00045001">
        <w:tc>
          <w:tcPr>
            <w:tcW w:w="3261" w:type="dxa"/>
            <w:tcMar>
              <w:top w:w="28" w:type="dxa"/>
              <w:left w:w="28" w:type="dxa"/>
              <w:bottom w:w="28" w:type="dxa"/>
              <w:right w:w="28" w:type="dxa"/>
            </w:tcMar>
            <w:vAlign w:val="center"/>
          </w:tcPr>
          <w:p w14:paraId="00024BDA"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By [four years after the data of application of this Regulation], the Commission shall carry out an evaluation of this </w:t>
            </w:r>
            <w:proofErr w:type="gramStart"/>
            <w:r w:rsidRPr="009C3E96">
              <w:rPr>
                <w:rFonts w:ascii="Times New Roman" w:eastAsia="NSimSun" w:hAnsi="Times New Roman" w:cs="Lucida Sans"/>
                <w:kern w:val="3"/>
                <w:sz w:val="20"/>
                <w:szCs w:val="20"/>
                <w:lang w:val="en-US" w:eastAsia="zh-CN" w:bidi="hi-IN"/>
              </w:rPr>
              <w:t>Regulation,</w:t>
            </w:r>
            <w:r w:rsidRPr="009C3E96">
              <w:rPr>
                <w:rFonts w:ascii="Times New Roman" w:eastAsia="NSimSun" w:hAnsi="Times New Roman" w:cs="Lucida Sans"/>
                <w:b/>
                <w:i/>
                <w:color w:val="FF0000"/>
                <w:kern w:val="3"/>
                <w:sz w:val="20"/>
                <w:szCs w:val="20"/>
                <w:lang w:val="en-US" w:eastAsia="zh-CN" w:bidi="hi-IN"/>
              </w:rPr>
              <w:t xml:space="preserve"> and</w:t>
            </w:r>
            <w:proofErr w:type="gramEnd"/>
            <w:r w:rsidRPr="009C3E96">
              <w:rPr>
                <w:rFonts w:ascii="Times New Roman" w:eastAsia="NSimSun" w:hAnsi="Times New Roman" w:cs="Lucida Sans"/>
                <w:kern w:val="3"/>
                <w:sz w:val="20"/>
                <w:szCs w:val="20"/>
                <w:lang w:val="en-US" w:eastAsia="zh-CN" w:bidi="hi-IN"/>
              </w:rPr>
              <w:t xml:space="preserve"> submit a report on its main findings to the European Parliament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to the Council </w:t>
            </w:r>
            <w:r w:rsidRPr="009C3E96">
              <w:rPr>
                <w:rFonts w:ascii="Times New Roman" w:eastAsia="NSimSun" w:hAnsi="Times New Roman" w:cs="Lucida Sans"/>
                <w:b/>
                <w:bCs/>
                <w:i/>
                <w:iCs/>
                <w:color w:val="C9211E"/>
                <w:kern w:val="3"/>
                <w:sz w:val="20"/>
                <w:szCs w:val="20"/>
                <w:lang w:val="en-US" w:eastAsia="zh-CN" w:bidi="hi-IN"/>
              </w:rPr>
              <w:t>as well as</w:t>
            </w:r>
            <w:r w:rsidRPr="009C3E96">
              <w:rPr>
                <w:rFonts w:ascii="Times New Roman" w:eastAsia="NSimSun" w:hAnsi="Times New Roman" w:cs="Lucida Sans"/>
                <w:kern w:val="3"/>
                <w:sz w:val="20"/>
                <w:szCs w:val="20"/>
                <w:lang w:val="en-US" w:eastAsia="zh-CN" w:bidi="hi-IN"/>
              </w:rPr>
              <w:t xml:space="preserve"> to the European Economic</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Social Committee. Member States shall provide the Commission with the information necessary for the preparation of that report.</w:t>
            </w:r>
          </w:p>
        </w:tc>
      </w:tr>
      <w:tr w:rsidR="009C3E96" w:rsidRPr="009C3E96" w14:paraId="33D506E3" w14:textId="77777777" w:rsidTr="00045001">
        <w:tc>
          <w:tcPr>
            <w:tcW w:w="3261" w:type="dxa"/>
            <w:tcMar>
              <w:top w:w="28" w:type="dxa"/>
              <w:left w:w="28" w:type="dxa"/>
              <w:bottom w:w="28" w:type="dxa"/>
              <w:right w:w="28" w:type="dxa"/>
            </w:tcMar>
            <w:vAlign w:val="center"/>
          </w:tcPr>
          <w:p w14:paraId="5D4ED1D7"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Article 33 Amendment to Regulation (EU) No 2018/1724</w:t>
            </w:r>
          </w:p>
        </w:tc>
      </w:tr>
      <w:tr w:rsidR="009C3E96" w:rsidRPr="009C3E96" w14:paraId="61FF3B4A" w14:textId="77777777" w:rsidTr="00045001">
        <w:tc>
          <w:tcPr>
            <w:tcW w:w="3261" w:type="dxa"/>
            <w:tcMar>
              <w:top w:w="28" w:type="dxa"/>
              <w:left w:w="28" w:type="dxa"/>
              <w:bottom w:w="28" w:type="dxa"/>
              <w:right w:w="28" w:type="dxa"/>
            </w:tcMar>
            <w:vAlign w:val="center"/>
          </w:tcPr>
          <w:p w14:paraId="0E760DE1"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lastRenderedPageBreak/>
              <w:t>In Annex II to Regulation (EU) No 2018/1724, the following line is added</w:t>
            </w:r>
            <w:r w:rsidRPr="009C3E96">
              <w:rPr>
                <w:rFonts w:ascii="Times New Roman" w:eastAsia="NSimSun" w:hAnsi="Times New Roman" w:cs="Lucida Sans"/>
                <w:b/>
                <w:i/>
                <w:color w:val="FF0000"/>
                <w:kern w:val="3"/>
                <w:sz w:val="20"/>
                <w:szCs w:val="20"/>
                <w:lang w:val="en-US" w:eastAsia="zh-CN" w:bidi="hi-IN"/>
              </w:rPr>
              <w:t xml:space="preserve"> </w:t>
            </w:r>
            <w:r w:rsidRPr="009C3E96">
              <w:rPr>
                <w:rFonts w:ascii="Times New Roman" w:eastAsia="NSimSun" w:hAnsi="Times New Roman" w:cs="Lucida Sans"/>
                <w:color w:val="000000"/>
                <w:kern w:val="3"/>
                <w:sz w:val="20"/>
                <w:szCs w:val="20"/>
                <w:lang w:val="en-US" w:eastAsia="zh-CN" w:bidi="hi-IN"/>
              </w:rPr>
              <w:t>under</w:t>
            </w:r>
            <w:r w:rsidRPr="009C3E96">
              <w:rPr>
                <w:rFonts w:ascii="Times New Roman" w:eastAsia="NSimSun" w:hAnsi="Times New Roman" w:cs="Lucida Sans"/>
                <w:kern w:val="3"/>
                <w:sz w:val="20"/>
                <w:szCs w:val="20"/>
                <w:lang w:val="en-US" w:eastAsia="zh-CN" w:bidi="hi-IN"/>
              </w:rPr>
              <w:t xml:space="preserve"> “Starting, running</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closing a business”:</w:t>
            </w:r>
          </w:p>
        </w:tc>
      </w:tr>
      <w:tr w:rsidR="009C3E96" w:rsidRPr="009C3E96" w14:paraId="69A4FD61" w14:textId="77777777" w:rsidTr="00045001">
        <w:tc>
          <w:tcPr>
            <w:tcW w:w="3261" w:type="dxa"/>
            <w:tcMar>
              <w:top w:w="28" w:type="dxa"/>
              <w:left w:w="28" w:type="dxa"/>
              <w:bottom w:w="28" w:type="dxa"/>
              <w:right w:w="28" w:type="dxa"/>
            </w:tcMar>
            <w:vAlign w:val="center"/>
          </w:tcPr>
          <w:p w14:paraId="17927BD3"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Starting, running</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closing a business | Notification as a provider of data sharing services | Confirmation of the receipt of notification</w:t>
            </w:r>
          </w:p>
        </w:tc>
      </w:tr>
      <w:tr w:rsidR="009C3E96" w:rsidRPr="009C3E96" w14:paraId="0D161E41" w14:textId="77777777" w:rsidTr="00045001">
        <w:tc>
          <w:tcPr>
            <w:tcW w:w="3261" w:type="dxa"/>
            <w:tcMar>
              <w:top w:w="28" w:type="dxa"/>
              <w:left w:w="28" w:type="dxa"/>
              <w:bottom w:w="28" w:type="dxa"/>
              <w:right w:w="28" w:type="dxa"/>
            </w:tcMar>
            <w:vAlign w:val="center"/>
          </w:tcPr>
          <w:p w14:paraId="79996720"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Registration as a European Data Altruism </w:t>
            </w:r>
            <w:proofErr w:type="spellStart"/>
            <w:r w:rsidRPr="009C3E96">
              <w:rPr>
                <w:rFonts w:ascii="Times New Roman" w:eastAsia="NSimSun" w:hAnsi="Times New Roman" w:cs="Lucida Sans"/>
                <w:kern w:val="3"/>
                <w:sz w:val="20"/>
                <w:szCs w:val="20"/>
                <w:lang w:val="en-US" w:eastAsia="zh-CN" w:bidi="hi-IN"/>
              </w:rPr>
              <w:t>Organisation</w:t>
            </w:r>
            <w:proofErr w:type="spellEnd"/>
            <w:r w:rsidRPr="009C3E96">
              <w:rPr>
                <w:rFonts w:ascii="Times New Roman" w:eastAsia="NSimSun" w:hAnsi="Times New Roman" w:cs="Lucida Sans"/>
                <w:kern w:val="3"/>
                <w:sz w:val="20"/>
                <w:szCs w:val="20"/>
                <w:lang w:val="en-US" w:eastAsia="zh-CN" w:bidi="hi-IN"/>
              </w:rPr>
              <w:t xml:space="preserve"> | Confirmation of the registration</w:t>
            </w:r>
          </w:p>
        </w:tc>
      </w:tr>
      <w:tr w:rsidR="009C3E96" w:rsidRPr="009C3E96" w14:paraId="44B7510F" w14:textId="77777777" w:rsidTr="00045001">
        <w:tc>
          <w:tcPr>
            <w:tcW w:w="3261" w:type="dxa"/>
            <w:tcMar>
              <w:top w:w="28" w:type="dxa"/>
              <w:left w:w="28" w:type="dxa"/>
              <w:bottom w:w="28" w:type="dxa"/>
              <w:right w:w="28" w:type="dxa"/>
            </w:tcMar>
            <w:vAlign w:val="center"/>
          </w:tcPr>
          <w:p w14:paraId="24935F2F"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Article 34 Transitional arrangements</w:t>
            </w:r>
          </w:p>
        </w:tc>
      </w:tr>
      <w:tr w:rsidR="009C3E96" w:rsidRPr="009C3E96" w14:paraId="693EBCF2" w14:textId="77777777" w:rsidTr="00045001">
        <w:tc>
          <w:tcPr>
            <w:tcW w:w="3261" w:type="dxa"/>
            <w:tcMar>
              <w:top w:w="28" w:type="dxa"/>
              <w:left w:w="28" w:type="dxa"/>
              <w:bottom w:w="28" w:type="dxa"/>
              <w:right w:w="28" w:type="dxa"/>
            </w:tcMar>
            <w:vAlign w:val="center"/>
          </w:tcPr>
          <w:p w14:paraId="47AD9520"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Entities providing the data sharing services provided in Article 9(1) on the date of entry into force of this Regulation </w:t>
            </w:r>
            <w:r w:rsidRPr="009C3E96">
              <w:rPr>
                <w:rFonts w:ascii="Times New Roman" w:eastAsia="NSimSun" w:hAnsi="Times New Roman" w:cs="Lucida Sans"/>
                <w:kern w:val="3"/>
                <w:sz w:val="20"/>
                <w:szCs w:val="20"/>
                <w:shd w:val="clear" w:color="auto" w:fill="00FFFF"/>
                <w:lang w:val="en-US" w:eastAsia="zh-CN" w:bidi="hi-IN"/>
              </w:rPr>
              <w:t>shall</w:t>
            </w:r>
            <w:r w:rsidRPr="009C3E96">
              <w:rPr>
                <w:rFonts w:ascii="Times New Roman" w:eastAsia="NSimSun" w:hAnsi="Times New Roman" w:cs="Lucida Sans"/>
                <w:kern w:val="3"/>
                <w:sz w:val="20"/>
                <w:szCs w:val="20"/>
                <w:lang w:val="en-US" w:eastAsia="zh-CN" w:bidi="hi-IN"/>
              </w:rPr>
              <w:t xml:space="preserve"> comply with the obligations set out in Chapter III by [date - 2 years after the start date of the application of the Regulation] at the latest.</w:t>
            </w:r>
          </w:p>
        </w:tc>
      </w:tr>
      <w:tr w:rsidR="009C3E96" w:rsidRPr="009C3E96" w14:paraId="017EB333" w14:textId="77777777" w:rsidTr="00045001">
        <w:tc>
          <w:tcPr>
            <w:tcW w:w="3261" w:type="dxa"/>
            <w:tcMar>
              <w:top w:w="28" w:type="dxa"/>
              <w:left w:w="28" w:type="dxa"/>
              <w:bottom w:w="28" w:type="dxa"/>
              <w:right w:w="28" w:type="dxa"/>
            </w:tcMar>
            <w:vAlign w:val="center"/>
          </w:tcPr>
          <w:p w14:paraId="26E38554"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Article 35 Entry into force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application</w:t>
            </w:r>
          </w:p>
        </w:tc>
      </w:tr>
      <w:tr w:rsidR="009C3E96" w:rsidRPr="009C3E96" w14:paraId="37035EFD" w14:textId="77777777" w:rsidTr="00045001">
        <w:tc>
          <w:tcPr>
            <w:tcW w:w="3261" w:type="dxa"/>
            <w:tcMar>
              <w:top w:w="28" w:type="dxa"/>
              <w:left w:w="28" w:type="dxa"/>
              <w:bottom w:w="28" w:type="dxa"/>
              <w:right w:w="28" w:type="dxa"/>
            </w:tcMar>
            <w:vAlign w:val="center"/>
          </w:tcPr>
          <w:p w14:paraId="74AD4A2C"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This Regulation shall enter into force on the twentieth day following that of its publication in the Official Journal of the European Union. </w:t>
            </w:r>
          </w:p>
        </w:tc>
      </w:tr>
      <w:tr w:rsidR="009C3E96" w:rsidRPr="009C3E96" w14:paraId="56777255" w14:textId="77777777" w:rsidTr="00045001">
        <w:tc>
          <w:tcPr>
            <w:tcW w:w="3261" w:type="dxa"/>
            <w:tcMar>
              <w:top w:w="28" w:type="dxa"/>
              <w:left w:w="28" w:type="dxa"/>
              <w:bottom w:w="28" w:type="dxa"/>
              <w:right w:w="28" w:type="dxa"/>
            </w:tcMar>
            <w:vAlign w:val="center"/>
          </w:tcPr>
          <w:p w14:paraId="175FEF99"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It shall apply from [12 months after its entry into force].</w:t>
            </w:r>
          </w:p>
        </w:tc>
      </w:tr>
      <w:tr w:rsidR="009C3E96" w:rsidRPr="009C3E96" w14:paraId="642B3C2A" w14:textId="77777777" w:rsidTr="00045001">
        <w:tc>
          <w:tcPr>
            <w:tcW w:w="3261" w:type="dxa"/>
            <w:tcMar>
              <w:top w:w="28" w:type="dxa"/>
              <w:left w:w="28" w:type="dxa"/>
              <w:bottom w:w="28" w:type="dxa"/>
              <w:right w:w="28" w:type="dxa"/>
            </w:tcMar>
            <w:vAlign w:val="center"/>
          </w:tcPr>
          <w:p w14:paraId="3F6A1819"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This Regulation shall be binding in its entirety</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directly applicable in all Member States.</w:t>
            </w:r>
          </w:p>
        </w:tc>
      </w:tr>
      <w:tr w:rsidR="009C3E96" w:rsidRPr="009C3E96" w14:paraId="2078BE76" w14:textId="77777777" w:rsidTr="00045001">
        <w:tc>
          <w:tcPr>
            <w:tcW w:w="3261" w:type="dxa"/>
            <w:tcMar>
              <w:top w:w="28" w:type="dxa"/>
              <w:left w:w="28" w:type="dxa"/>
              <w:bottom w:w="28" w:type="dxa"/>
              <w:right w:w="28" w:type="dxa"/>
            </w:tcMar>
            <w:vAlign w:val="center"/>
          </w:tcPr>
          <w:p w14:paraId="69B0033A"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Done at Brussels,</w:t>
            </w:r>
          </w:p>
        </w:tc>
      </w:tr>
      <w:tr w:rsidR="009C3E96" w:rsidRPr="009C3E96" w14:paraId="5CB74A28" w14:textId="77777777" w:rsidTr="00045001">
        <w:tc>
          <w:tcPr>
            <w:tcW w:w="3261" w:type="dxa"/>
            <w:tcMar>
              <w:top w:w="28" w:type="dxa"/>
              <w:left w:w="28" w:type="dxa"/>
              <w:bottom w:w="28" w:type="dxa"/>
              <w:right w:w="28" w:type="dxa"/>
            </w:tcMar>
            <w:vAlign w:val="center"/>
          </w:tcPr>
          <w:p w14:paraId="532F680B"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For the European Parliament    </w:t>
            </w:r>
            <w:proofErr w:type="gramStart"/>
            <w:r w:rsidRPr="009C3E96">
              <w:rPr>
                <w:rFonts w:ascii="Times New Roman" w:eastAsia="NSimSun" w:hAnsi="Times New Roman" w:cs="Lucida Sans"/>
                <w:kern w:val="3"/>
                <w:sz w:val="20"/>
                <w:szCs w:val="20"/>
                <w:lang w:val="en-US" w:eastAsia="zh-CN" w:bidi="hi-IN"/>
              </w:rPr>
              <w:t>For</w:t>
            </w:r>
            <w:proofErr w:type="gramEnd"/>
            <w:r w:rsidRPr="009C3E96">
              <w:rPr>
                <w:rFonts w:ascii="Times New Roman" w:eastAsia="NSimSun" w:hAnsi="Times New Roman" w:cs="Lucida Sans"/>
                <w:kern w:val="3"/>
                <w:sz w:val="20"/>
                <w:szCs w:val="20"/>
                <w:lang w:val="en-US" w:eastAsia="zh-CN" w:bidi="hi-IN"/>
              </w:rPr>
              <w:t xml:space="preserve"> the Council</w:t>
            </w:r>
          </w:p>
        </w:tc>
      </w:tr>
      <w:tr w:rsidR="009C3E96" w:rsidRPr="009C3E96" w14:paraId="12F5C483" w14:textId="77777777" w:rsidTr="00045001">
        <w:tc>
          <w:tcPr>
            <w:tcW w:w="3261" w:type="dxa"/>
            <w:tcMar>
              <w:top w:w="28" w:type="dxa"/>
              <w:left w:w="28" w:type="dxa"/>
              <w:bottom w:w="28" w:type="dxa"/>
              <w:right w:w="28" w:type="dxa"/>
            </w:tcMar>
            <w:vAlign w:val="center"/>
          </w:tcPr>
          <w:p w14:paraId="7EA4CA67"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b/>
                <w:bCs/>
                <w:kern w:val="3"/>
                <w:sz w:val="20"/>
                <w:szCs w:val="20"/>
                <w:lang w:val="en-US" w:eastAsia="zh-CN" w:bidi="hi-IN"/>
              </w:rPr>
            </w:pPr>
            <w:r w:rsidRPr="009C3E96">
              <w:rPr>
                <w:rFonts w:ascii="Times New Roman" w:eastAsia="NSimSun" w:hAnsi="Times New Roman" w:cs="Lucida Sans"/>
                <w:b/>
                <w:bCs/>
                <w:kern w:val="3"/>
                <w:sz w:val="20"/>
                <w:szCs w:val="20"/>
                <w:lang w:val="en-US" w:eastAsia="zh-CN" w:bidi="hi-IN"/>
              </w:rPr>
              <w:t>The President    </w:t>
            </w:r>
            <w:proofErr w:type="gramStart"/>
            <w:r w:rsidRPr="009C3E96">
              <w:rPr>
                <w:rFonts w:ascii="Times New Roman" w:eastAsia="NSimSun" w:hAnsi="Times New Roman" w:cs="Lucida Sans"/>
                <w:b/>
                <w:bCs/>
                <w:kern w:val="3"/>
                <w:sz w:val="20"/>
                <w:szCs w:val="20"/>
                <w:lang w:val="en-US" w:eastAsia="zh-CN" w:bidi="hi-IN"/>
              </w:rPr>
              <w:t>The</w:t>
            </w:r>
            <w:proofErr w:type="gramEnd"/>
            <w:r w:rsidRPr="009C3E96">
              <w:rPr>
                <w:rFonts w:ascii="Times New Roman" w:eastAsia="NSimSun" w:hAnsi="Times New Roman" w:cs="Lucida Sans"/>
                <w:b/>
                <w:bCs/>
                <w:kern w:val="3"/>
                <w:sz w:val="20"/>
                <w:szCs w:val="20"/>
                <w:lang w:val="en-US" w:eastAsia="zh-CN" w:bidi="hi-IN"/>
              </w:rPr>
              <w:t xml:space="preserve"> President</w:t>
            </w:r>
          </w:p>
        </w:tc>
      </w:tr>
      <w:tr w:rsidR="009C3E96" w:rsidRPr="009C3E96" w14:paraId="531722D9" w14:textId="77777777" w:rsidTr="00045001">
        <w:tc>
          <w:tcPr>
            <w:tcW w:w="3261" w:type="dxa"/>
            <w:tcMar>
              <w:top w:w="28" w:type="dxa"/>
              <w:left w:w="28" w:type="dxa"/>
              <w:bottom w:w="28" w:type="dxa"/>
              <w:right w:w="28" w:type="dxa"/>
            </w:tcMar>
            <w:vAlign w:val="center"/>
          </w:tcPr>
          <w:p w14:paraId="79808910"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(1)    The final form of the legal act </w:t>
            </w:r>
            <w:r w:rsidRPr="009C3E96">
              <w:rPr>
                <w:rFonts w:ascii="Times New Roman" w:eastAsia="NSimSun" w:hAnsi="Times New Roman" w:cs="Lucida Sans"/>
                <w:kern w:val="3"/>
                <w:sz w:val="20"/>
                <w:szCs w:val="20"/>
                <w:shd w:val="clear" w:color="auto" w:fill="00FFFF"/>
                <w:lang w:val="en-US" w:eastAsia="zh-CN" w:bidi="hi-IN"/>
              </w:rPr>
              <w:t xml:space="preserve">will </w:t>
            </w:r>
            <w:r w:rsidRPr="009C3E96">
              <w:rPr>
                <w:rFonts w:ascii="Times New Roman" w:eastAsia="NSimSun" w:hAnsi="Times New Roman" w:cs="Lucida Sans"/>
                <w:kern w:val="3"/>
                <w:sz w:val="20"/>
                <w:szCs w:val="20"/>
                <w:lang w:val="en-US" w:eastAsia="zh-CN" w:bidi="hi-IN"/>
              </w:rPr>
              <w:t>be determined by the content of the instrument.</w:t>
            </w:r>
          </w:p>
        </w:tc>
      </w:tr>
      <w:tr w:rsidR="009C3E96" w:rsidRPr="009C3E96" w14:paraId="65CDF0AC" w14:textId="77777777" w:rsidTr="00045001">
        <w:tc>
          <w:tcPr>
            <w:tcW w:w="3261" w:type="dxa"/>
            <w:tcMar>
              <w:top w:w="28" w:type="dxa"/>
              <w:left w:w="28" w:type="dxa"/>
              <w:bottom w:w="28" w:type="dxa"/>
              <w:right w:w="28" w:type="dxa"/>
            </w:tcMar>
            <w:vAlign w:val="center"/>
          </w:tcPr>
          <w:p w14:paraId="39A0B85F"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(2)     COM/2020/66 </w:t>
            </w:r>
            <w:proofErr w:type="gramStart"/>
            <w:r w:rsidRPr="009C3E96">
              <w:rPr>
                <w:rFonts w:ascii="Times New Roman" w:eastAsia="NSimSun" w:hAnsi="Times New Roman" w:cs="Lucida Sans"/>
                <w:kern w:val="3"/>
                <w:sz w:val="20"/>
                <w:szCs w:val="20"/>
                <w:lang w:val="en-US" w:eastAsia="zh-CN" w:bidi="hi-IN"/>
              </w:rPr>
              <w:t>final .</w:t>
            </w:r>
            <w:proofErr w:type="gramEnd"/>
          </w:p>
        </w:tc>
      </w:tr>
      <w:tr w:rsidR="009C3E96" w:rsidRPr="009C3E96" w14:paraId="3F29F626" w14:textId="77777777" w:rsidTr="00045001">
        <w:tc>
          <w:tcPr>
            <w:tcW w:w="3261" w:type="dxa"/>
            <w:tcMar>
              <w:top w:w="28" w:type="dxa"/>
              <w:left w:w="28" w:type="dxa"/>
              <w:bottom w:w="28" w:type="dxa"/>
              <w:right w:w="28" w:type="dxa"/>
            </w:tcMar>
            <w:vAlign w:val="center"/>
          </w:tcPr>
          <w:p w14:paraId="2896E05C"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(3) </w:t>
            </w:r>
            <w:proofErr w:type="gramStart"/>
            <w:r w:rsidRPr="009C3E96">
              <w:rPr>
                <w:rFonts w:ascii="Times New Roman" w:eastAsia="NSimSun" w:hAnsi="Times New Roman" w:cs="Lucida Sans"/>
                <w:kern w:val="3"/>
                <w:sz w:val="20"/>
                <w:szCs w:val="20"/>
                <w:lang w:val="en-US" w:eastAsia="zh-CN" w:bidi="hi-IN"/>
              </w:rPr>
              <w:t>   “</w:t>
            </w:r>
            <w:proofErr w:type="gramEnd"/>
            <w:r w:rsidRPr="009C3E96">
              <w:rPr>
                <w:rFonts w:ascii="Times New Roman" w:eastAsia="NSimSun" w:hAnsi="Times New Roman" w:cs="Lucida Sans"/>
                <w:kern w:val="3"/>
                <w:sz w:val="20"/>
                <w:szCs w:val="20"/>
                <w:lang w:val="en-US" w:eastAsia="zh-CN" w:bidi="hi-IN"/>
              </w:rPr>
              <w:t>Data the use of which is dependent on the rights of others”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 xml:space="preserve">“data subject to the rights of others” covers data that </w:t>
            </w:r>
            <w:r w:rsidRPr="009C3E96">
              <w:rPr>
                <w:rFonts w:ascii="Times New Roman" w:eastAsia="NSimSun" w:hAnsi="Times New Roman" w:cs="Lucida Sans"/>
                <w:color w:val="00FFFF"/>
                <w:kern w:val="3"/>
                <w:sz w:val="20"/>
                <w:szCs w:val="20"/>
                <w:lang w:val="en-US" w:eastAsia="zh-CN" w:bidi="hi-IN"/>
              </w:rPr>
              <w:t>might</w:t>
            </w:r>
            <w:r w:rsidRPr="009C3E96">
              <w:rPr>
                <w:rFonts w:ascii="Times New Roman" w:eastAsia="NSimSun" w:hAnsi="Times New Roman" w:cs="Lucida Sans"/>
                <w:kern w:val="3"/>
                <w:sz w:val="20"/>
                <w:szCs w:val="20"/>
                <w:lang w:val="en-US" w:eastAsia="zh-CN" w:bidi="hi-IN"/>
              </w:rPr>
              <w:t xml:space="preserve"> be subject to data protection legislation, intellectual property,</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contain trade secrets</w:t>
            </w:r>
            <w:r w:rsidRPr="009C3E96">
              <w:rPr>
                <w:rFonts w:ascii="Times New Roman" w:eastAsia="NSimSun" w:hAnsi="Times New Roman" w:cs="Lucida Sans"/>
                <w:b/>
                <w:i/>
                <w:color w:val="00CC33"/>
                <w:kern w:val="3"/>
                <w:sz w:val="20"/>
                <w:szCs w:val="20"/>
                <w:lang w:val="en-US" w:eastAsia="zh-CN" w:bidi="hi-IN"/>
              </w:rPr>
              <w:t xml:space="preserve"> or </w:t>
            </w:r>
            <w:r w:rsidRPr="009C3E96">
              <w:rPr>
                <w:rFonts w:ascii="Times New Roman" w:eastAsia="NSimSun" w:hAnsi="Times New Roman" w:cs="Lucida Sans"/>
                <w:kern w:val="3"/>
                <w:sz w:val="20"/>
                <w:szCs w:val="20"/>
                <w:lang w:val="en-US" w:eastAsia="zh-CN" w:bidi="hi-IN"/>
              </w:rPr>
              <w:t>other commercially sensitive information.</w:t>
            </w:r>
          </w:p>
        </w:tc>
      </w:tr>
      <w:tr w:rsidR="009C3E96" w:rsidRPr="009C3E96" w14:paraId="4E14309D" w14:textId="77777777" w:rsidTr="00045001">
        <w:tc>
          <w:tcPr>
            <w:tcW w:w="3261" w:type="dxa"/>
            <w:tcMar>
              <w:top w:w="28" w:type="dxa"/>
              <w:left w:w="28" w:type="dxa"/>
              <w:bottom w:w="28" w:type="dxa"/>
              <w:right w:w="28" w:type="dxa"/>
            </w:tcMar>
            <w:vAlign w:val="center"/>
          </w:tcPr>
          <w:p w14:paraId="47D4E9A5"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(4)     OJ L 119, </w:t>
            </w:r>
            <w:proofErr w:type="gramStart"/>
            <w:r w:rsidRPr="009C3E96">
              <w:rPr>
                <w:rFonts w:ascii="Times New Roman" w:eastAsia="NSimSun" w:hAnsi="Times New Roman" w:cs="Lucida Sans"/>
                <w:kern w:val="3"/>
                <w:sz w:val="20"/>
                <w:szCs w:val="20"/>
                <w:lang w:val="en-US" w:eastAsia="zh-CN" w:bidi="hi-IN"/>
              </w:rPr>
              <w:t>4.5.2016 ,</w:t>
            </w:r>
            <w:proofErr w:type="gramEnd"/>
            <w:r w:rsidRPr="009C3E96">
              <w:rPr>
                <w:rFonts w:ascii="Times New Roman" w:eastAsia="NSimSun" w:hAnsi="Times New Roman" w:cs="Lucida Sans"/>
                <w:kern w:val="3"/>
                <w:sz w:val="20"/>
                <w:szCs w:val="20"/>
                <w:lang w:val="en-US" w:eastAsia="zh-CN" w:bidi="hi-IN"/>
              </w:rPr>
              <w:t xml:space="preserve"> p. 1-88.</w:t>
            </w:r>
          </w:p>
        </w:tc>
      </w:tr>
      <w:tr w:rsidR="009C3E96" w:rsidRPr="009C3E96" w14:paraId="62DDB3D2" w14:textId="77777777" w:rsidTr="00045001">
        <w:tc>
          <w:tcPr>
            <w:tcW w:w="3261" w:type="dxa"/>
            <w:tcMar>
              <w:top w:w="28" w:type="dxa"/>
              <w:left w:w="28" w:type="dxa"/>
              <w:bottom w:w="28" w:type="dxa"/>
              <w:right w:w="28" w:type="dxa"/>
            </w:tcMar>
            <w:vAlign w:val="center"/>
          </w:tcPr>
          <w:p w14:paraId="7799D06C"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(5)     OJ L 201, </w:t>
            </w:r>
            <w:proofErr w:type="gramStart"/>
            <w:r w:rsidRPr="009C3E96">
              <w:rPr>
                <w:rFonts w:ascii="Times New Roman" w:eastAsia="NSimSun" w:hAnsi="Times New Roman" w:cs="Lucida Sans"/>
                <w:kern w:val="3"/>
                <w:sz w:val="20"/>
                <w:szCs w:val="20"/>
                <w:lang w:val="en-US" w:eastAsia="zh-CN" w:bidi="hi-IN"/>
              </w:rPr>
              <w:t>31.7.2002 ,</w:t>
            </w:r>
            <w:proofErr w:type="gramEnd"/>
            <w:r w:rsidRPr="009C3E96">
              <w:rPr>
                <w:rFonts w:ascii="Times New Roman" w:eastAsia="NSimSun" w:hAnsi="Times New Roman" w:cs="Lucida Sans"/>
                <w:kern w:val="3"/>
                <w:sz w:val="20"/>
                <w:szCs w:val="20"/>
                <w:lang w:val="en-US" w:eastAsia="zh-CN" w:bidi="hi-IN"/>
              </w:rPr>
              <w:t xml:space="preserve"> p. 37-47.</w:t>
            </w:r>
          </w:p>
        </w:tc>
      </w:tr>
      <w:tr w:rsidR="009C3E96" w:rsidRPr="009C3E96" w14:paraId="6C336EC2" w14:textId="77777777" w:rsidTr="00045001">
        <w:tc>
          <w:tcPr>
            <w:tcW w:w="3261" w:type="dxa"/>
            <w:tcMar>
              <w:top w:w="28" w:type="dxa"/>
              <w:left w:w="28" w:type="dxa"/>
              <w:bottom w:w="28" w:type="dxa"/>
              <w:right w:w="28" w:type="dxa"/>
            </w:tcMar>
            <w:vAlign w:val="center"/>
          </w:tcPr>
          <w:p w14:paraId="6E487167"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(6)     OJ L 172, 26.6.2019, p. 56–83.</w:t>
            </w:r>
          </w:p>
        </w:tc>
      </w:tr>
      <w:tr w:rsidR="009C3E96" w:rsidRPr="009C3E96" w14:paraId="320702C2" w14:textId="77777777" w:rsidTr="00045001">
        <w:tc>
          <w:tcPr>
            <w:tcW w:w="3261" w:type="dxa"/>
            <w:tcMar>
              <w:top w:w="28" w:type="dxa"/>
              <w:left w:w="28" w:type="dxa"/>
              <w:bottom w:w="28" w:type="dxa"/>
              <w:right w:w="28" w:type="dxa"/>
            </w:tcMar>
            <w:vAlign w:val="center"/>
          </w:tcPr>
          <w:p w14:paraId="0C2CE983"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(7)    See COM/2020/66 </w:t>
            </w:r>
            <w:proofErr w:type="gramStart"/>
            <w:r w:rsidRPr="009C3E96">
              <w:rPr>
                <w:rFonts w:ascii="Times New Roman" w:eastAsia="NSimSun" w:hAnsi="Times New Roman" w:cs="Lucida Sans"/>
                <w:kern w:val="3"/>
                <w:sz w:val="20"/>
                <w:szCs w:val="20"/>
                <w:lang w:val="en-US" w:eastAsia="zh-CN" w:bidi="hi-IN"/>
              </w:rPr>
              <w:t>final .</w:t>
            </w:r>
            <w:proofErr w:type="gramEnd"/>
          </w:p>
        </w:tc>
      </w:tr>
      <w:tr w:rsidR="009C3E96" w:rsidRPr="009C3E96" w14:paraId="23846C8A" w14:textId="77777777" w:rsidTr="00045001">
        <w:tc>
          <w:tcPr>
            <w:tcW w:w="3261" w:type="dxa"/>
            <w:tcMar>
              <w:top w:w="28" w:type="dxa"/>
              <w:left w:w="28" w:type="dxa"/>
              <w:bottom w:w="28" w:type="dxa"/>
              <w:right w:w="28" w:type="dxa"/>
            </w:tcMar>
            <w:vAlign w:val="center"/>
          </w:tcPr>
          <w:p w14:paraId="5201A0D8"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(8)     https://www.force11.org/group/fairgroup/fairprinciples</w:t>
            </w:r>
          </w:p>
        </w:tc>
      </w:tr>
      <w:tr w:rsidR="009C3E96" w:rsidRPr="009C3E96" w14:paraId="2A24E462" w14:textId="77777777" w:rsidTr="00045001">
        <w:tc>
          <w:tcPr>
            <w:tcW w:w="3261" w:type="dxa"/>
            <w:tcMar>
              <w:top w:w="28" w:type="dxa"/>
              <w:left w:w="28" w:type="dxa"/>
              <w:bottom w:w="28" w:type="dxa"/>
              <w:right w:w="28" w:type="dxa"/>
            </w:tcMar>
            <w:vAlign w:val="center"/>
          </w:tcPr>
          <w:p w14:paraId="2A44BD74"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(9)     OJ L 188 </w:t>
            </w:r>
            <w:proofErr w:type="gramStart"/>
            <w:r w:rsidRPr="009C3E96">
              <w:rPr>
                <w:rFonts w:ascii="Times New Roman" w:eastAsia="NSimSun" w:hAnsi="Times New Roman" w:cs="Lucida Sans"/>
                <w:kern w:val="3"/>
                <w:sz w:val="20"/>
                <w:szCs w:val="20"/>
                <w:lang w:val="en-US" w:eastAsia="zh-CN" w:bidi="hi-IN"/>
              </w:rPr>
              <w:t>18.7.2009 ,</w:t>
            </w:r>
            <w:proofErr w:type="gramEnd"/>
            <w:r w:rsidRPr="009C3E96">
              <w:rPr>
                <w:rFonts w:ascii="Times New Roman" w:eastAsia="NSimSun" w:hAnsi="Times New Roman" w:cs="Lucida Sans"/>
                <w:kern w:val="3"/>
                <w:sz w:val="20"/>
                <w:szCs w:val="20"/>
                <w:lang w:val="en-US" w:eastAsia="zh-CN" w:bidi="hi-IN"/>
              </w:rPr>
              <w:t xml:space="preserve"> p. 1 as amended by OJ L 151, 14.6.2018, p. 1 .</w:t>
            </w:r>
          </w:p>
        </w:tc>
      </w:tr>
      <w:tr w:rsidR="009C3E96" w:rsidRPr="009C3E96" w14:paraId="75EB55D2" w14:textId="77777777" w:rsidTr="00045001">
        <w:tc>
          <w:tcPr>
            <w:tcW w:w="3261" w:type="dxa"/>
            <w:tcMar>
              <w:top w:w="28" w:type="dxa"/>
              <w:left w:w="28" w:type="dxa"/>
              <w:bottom w:w="28" w:type="dxa"/>
              <w:right w:w="28" w:type="dxa"/>
            </w:tcMar>
            <w:vAlign w:val="center"/>
          </w:tcPr>
          <w:p w14:paraId="645A43E3"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(10)     OJ L 337, </w:t>
            </w:r>
            <w:proofErr w:type="gramStart"/>
            <w:r w:rsidRPr="009C3E96">
              <w:rPr>
                <w:rFonts w:ascii="Times New Roman" w:eastAsia="NSimSun" w:hAnsi="Times New Roman" w:cs="Lucida Sans"/>
                <w:kern w:val="3"/>
                <w:sz w:val="20"/>
                <w:szCs w:val="20"/>
                <w:lang w:val="en-US" w:eastAsia="zh-CN" w:bidi="hi-IN"/>
              </w:rPr>
              <w:t>23.12.2015 ,</w:t>
            </w:r>
            <w:proofErr w:type="gramEnd"/>
            <w:r w:rsidRPr="009C3E96">
              <w:rPr>
                <w:rFonts w:ascii="Times New Roman" w:eastAsia="NSimSun" w:hAnsi="Times New Roman" w:cs="Lucida Sans"/>
                <w:kern w:val="3"/>
                <w:sz w:val="20"/>
                <w:szCs w:val="20"/>
                <w:lang w:val="en-US" w:eastAsia="zh-CN" w:bidi="hi-IN"/>
              </w:rPr>
              <w:t xml:space="preserve"> p. 35-127.</w:t>
            </w:r>
          </w:p>
        </w:tc>
      </w:tr>
      <w:tr w:rsidR="009C3E96" w:rsidRPr="009C3E96" w14:paraId="506D81AA" w14:textId="77777777" w:rsidTr="00045001">
        <w:tc>
          <w:tcPr>
            <w:tcW w:w="3261" w:type="dxa"/>
            <w:tcMar>
              <w:top w:w="28" w:type="dxa"/>
              <w:left w:w="28" w:type="dxa"/>
              <w:bottom w:w="28" w:type="dxa"/>
              <w:right w:w="28" w:type="dxa"/>
            </w:tcMar>
            <w:vAlign w:val="center"/>
          </w:tcPr>
          <w:p w14:paraId="60484AE1"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(11)     OJ L 158, </w:t>
            </w:r>
            <w:proofErr w:type="gramStart"/>
            <w:r w:rsidRPr="009C3E96">
              <w:rPr>
                <w:rFonts w:ascii="Times New Roman" w:eastAsia="NSimSun" w:hAnsi="Times New Roman" w:cs="Lucida Sans"/>
                <w:kern w:val="3"/>
                <w:sz w:val="20"/>
                <w:szCs w:val="20"/>
                <w:lang w:val="en-US" w:eastAsia="zh-CN" w:bidi="hi-IN"/>
              </w:rPr>
              <w:t>14.6.2019 ,</w:t>
            </w:r>
            <w:proofErr w:type="gramEnd"/>
            <w:r w:rsidRPr="009C3E96">
              <w:rPr>
                <w:rFonts w:ascii="Times New Roman" w:eastAsia="NSimSun" w:hAnsi="Times New Roman" w:cs="Lucida Sans"/>
                <w:kern w:val="3"/>
                <w:sz w:val="20"/>
                <w:szCs w:val="20"/>
                <w:lang w:val="en-US" w:eastAsia="zh-CN" w:bidi="hi-IN"/>
              </w:rPr>
              <w:t xml:space="preserve"> p. 125-199; OJ L 211, 14.8.2009 , p. 94-136.</w:t>
            </w:r>
          </w:p>
        </w:tc>
      </w:tr>
      <w:tr w:rsidR="009C3E96" w:rsidRPr="009C3E96" w14:paraId="653A5385" w14:textId="77777777" w:rsidTr="00045001">
        <w:tc>
          <w:tcPr>
            <w:tcW w:w="3261" w:type="dxa"/>
            <w:tcMar>
              <w:top w:w="28" w:type="dxa"/>
              <w:left w:w="28" w:type="dxa"/>
              <w:bottom w:w="28" w:type="dxa"/>
              <w:right w:w="28" w:type="dxa"/>
            </w:tcMar>
            <w:vAlign w:val="center"/>
          </w:tcPr>
          <w:p w14:paraId="14142E21"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(12)     OJ L 220, </w:t>
            </w:r>
            <w:proofErr w:type="gramStart"/>
            <w:r w:rsidRPr="009C3E96">
              <w:rPr>
                <w:rFonts w:ascii="Times New Roman" w:eastAsia="NSimSun" w:hAnsi="Times New Roman" w:cs="Lucida Sans"/>
                <w:kern w:val="3"/>
                <w:sz w:val="20"/>
                <w:szCs w:val="20"/>
                <w:lang w:val="en-US" w:eastAsia="zh-CN" w:bidi="hi-IN"/>
              </w:rPr>
              <w:t>25.8.2017 ,</w:t>
            </w:r>
            <w:proofErr w:type="gramEnd"/>
            <w:r w:rsidRPr="009C3E96">
              <w:rPr>
                <w:rFonts w:ascii="Times New Roman" w:eastAsia="NSimSun" w:hAnsi="Times New Roman" w:cs="Lucida Sans"/>
                <w:kern w:val="3"/>
                <w:sz w:val="20"/>
                <w:szCs w:val="20"/>
                <w:lang w:val="en-US" w:eastAsia="zh-CN" w:bidi="hi-IN"/>
              </w:rPr>
              <w:t xml:space="preserve"> p. 1-120; OJ L 113, 1.5.2015 , p. 13-26.</w:t>
            </w:r>
          </w:p>
        </w:tc>
      </w:tr>
      <w:tr w:rsidR="009C3E96" w:rsidRPr="009C3E96" w14:paraId="4DCE5FE6" w14:textId="77777777" w:rsidTr="00045001">
        <w:tc>
          <w:tcPr>
            <w:tcW w:w="3261" w:type="dxa"/>
            <w:tcMar>
              <w:top w:w="28" w:type="dxa"/>
              <w:left w:w="28" w:type="dxa"/>
              <w:bottom w:w="28" w:type="dxa"/>
              <w:right w:w="28" w:type="dxa"/>
            </w:tcMar>
            <w:vAlign w:val="center"/>
          </w:tcPr>
          <w:p w14:paraId="09A3039D"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(13)     OJ L 207, </w:t>
            </w:r>
            <w:proofErr w:type="gramStart"/>
            <w:r w:rsidRPr="009C3E96">
              <w:rPr>
                <w:rFonts w:ascii="Times New Roman" w:eastAsia="NSimSun" w:hAnsi="Times New Roman" w:cs="Lucida Sans"/>
                <w:kern w:val="3"/>
                <w:sz w:val="20"/>
                <w:szCs w:val="20"/>
                <w:lang w:val="en-US" w:eastAsia="zh-CN" w:bidi="hi-IN"/>
              </w:rPr>
              <w:t>6.8.2010 ,</w:t>
            </w:r>
            <w:proofErr w:type="gramEnd"/>
            <w:r w:rsidRPr="009C3E96">
              <w:rPr>
                <w:rFonts w:ascii="Times New Roman" w:eastAsia="NSimSun" w:hAnsi="Times New Roman" w:cs="Lucida Sans"/>
                <w:kern w:val="3"/>
                <w:sz w:val="20"/>
                <w:szCs w:val="20"/>
                <w:lang w:val="en-US" w:eastAsia="zh-CN" w:bidi="hi-IN"/>
              </w:rPr>
              <w:t xml:space="preserve"> p. 1-13.</w:t>
            </w:r>
          </w:p>
        </w:tc>
      </w:tr>
      <w:tr w:rsidR="009C3E96" w:rsidRPr="009C3E96" w14:paraId="538CAEBC" w14:textId="77777777" w:rsidTr="00045001">
        <w:tc>
          <w:tcPr>
            <w:tcW w:w="3261" w:type="dxa"/>
            <w:tcMar>
              <w:top w:w="28" w:type="dxa"/>
              <w:left w:w="28" w:type="dxa"/>
              <w:bottom w:w="28" w:type="dxa"/>
              <w:right w:w="28" w:type="dxa"/>
            </w:tcMar>
            <w:vAlign w:val="center"/>
          </w:tcPr>
          <w:p w14:paraId="0141C76F"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(14)    OJ L 41, 14.2.2003, p. 26-32.</w:t>
            </w:r>
          </w:p>
        </w:tc>
      </w:tr>
      <w:tr w:rsidR="009C3E96" w:rsidRPr="009C3E96" w14:paraId="5B1221F5" w14:textId="77777777" w:rsidTr="00045001">
        <w:tc>
          <w:tcPr>
            <w:tcW w:w="3261" w:type="dxa"/>
            <w:tcMar>
              <w:top w:w="28" w:type="dxa"/>
              <w:left w:w="28" w:type="dxa"/>
              <w:bottom w:w="28" w:type="dxa"/>
              <w:right w:w="28" w:type="dxa"/>
            </w:tcMar>
            <w:vAlign w:val="center"/>
          </w:tcPr>
          <w:p w14:paraId="57185217"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(15)    OJ L 108, 25.4.2007, p. 1-14.</w:t>
            </w:r>
          </w:p>
        </w:tc>
      </w:tr>
      <w:tr w:rsidR="009C3E96" w:rsidRPr="009C3E96" w14:paraId="5BE7D4F7" w14:textId="77777777" w:rsidTr="00045001">
        <w:tc>
          <w:tcPr>
            <w:tcW w:w="3261" w:type="dxa"/>
            <w:tcMar>
              <w:top w:w="28" w:type="dxa"/>
              <w:left w:w="28" w:type="dxa"/>
              <w:bottom w:w="28" w:type="dxa"/>
              <w:right w:w="28" w:type="dxa"/>
            </w:tcMar>
            <w:vAlign w:val="center"/>
          </w:tcPr>
          <w:p w14:paraId="61AD9988"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(16)    A legislative proposal for the European health data space is envisaged for the fourth quarter of 2021. https://eur-lex.europa.eu/resource.html?uri=cellar%3A91ce5c0f-12b6-11eb-9a54-01aa75ed71a1.0001.02/DOC_2&amp;format=PDF</w:t>
            </w:r>
          </w:p>
        </w:tc>
      </w:tr>
      <w:tr w:rsidR="009C3E96" w:rsidRPr="009C3E96" w14:paraId="60EAA073" w14:textId="77777777" w:rsidTr="00045001">
        <w:tc>
          <w:tcPr>
            <w:tcW w:w="3261" w:type="dxa"/>
            <w:tcMar>
              <w:top w:w="28" w:type="dxa"/>
              <w:left w:w="28" w:type="dxa"/>
              <w:bottom w:w="28" w:type="dxa"/>
              <w:right w:w="28" w:type="dxa"/>
            </w:tcMar>
            <w:vAlign w:val="center"/>
          </w:tcPr>
          <w:p w14:paraId="67E1EA69"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(17)    OJ L 178, 17.7.2000, p. 1-16.</w:t>
            </w:r>
          </w:p>
        </w:tc>
      </w:tr>
      <w:tr w:rsidR="009C3E96" w:rsidRPr="009C3E96" w14:paraId="1E53AB61" w14:textId="77777777" w:rsidTr="00045001">
        <w:tc>
          <w:tcPr>
            <w:tcW w:w="3261" w:type="dxa"/>
            <w:tcMar>
              <w:top w:w="28" w:type="dxa"/>
              <w:left w:w="28" w:type="dxa"/>
              <w:bottom w:w="28" w:type="dxa"/>
              <w:right w:w="28" w:type="dxa"/>
            </w:tcMar>
            <w:vAlign w:val="center"/>
          </w:tcPr>
          <w:p w14:paraId="241A419B"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(18)     </w:t>
            </w:r>
            <w:proofErr w:type="gramStart"/>
            <w:r w:rsidRPr="009C3E96">
              <w:rPr>
                <w:rFonts w:ascii="Times New Roman" w:eastAsia="NSimSun" w:hAnsi="Times New Roman" w:cs="Lucida Sans"/>
                <w:kern w:val="3"/>
                <w:sz w:val="20"/>
                <w:szCs w:val="20"/>
                <w:lang w:val="en-US" w:eastAsia="zh-CN" w:bidi="hi-IN"/>
              </w:rPr>
              <w:t>COM(</w:t>
            </w:r>
            <w:proofErr w:type="gramEnd"/>
            <w:r w:rsidRPr="009C3E96">
              <w:rPr>
                <w:rFonts w:ascii="Times New Roman" w:eastAsia="NSimSun" w:hAnsi="Times New Roman" w:cs="Lucida Sans"/>
                <w:kern w:val="3"/>
                <w:sz w:val="20"/>
                <w:szCs w:val="20"/>
                <w:lang w:val="en-US" w:eastAsia="zh-CN" w:bidi="hi-IN"/>
              </w:rPr>
              <w:t>2020) 456 final .</w:t>
            </w:r>
          </w:p>
        </w:tc>
      </w:tr>
      <w:tr w:rsidR="009C3E96" w:rsidRPr="009C3E96" w14:paraId="2D7FD821" w14:textId="77777777" w:rsidTr="00045001">
        <w:tc>
          <w:tcPr>
            <w:tcW w:w="3261" w:type="dxa"/>
            <w:tcMar>
              <w:top w:w="28" w:type="dxa"/>
              <w:left w:w="28" w:type="dxa"/>
              <w:bottom w:w="28" w:type="dxa"/>
              <w:right w:w="28" w:type="dxa"/>
            </w:tcMar>
            <w:vAlign w:val="center"/>
          </w:tcPr>
          <w:p w14:paraId="0AE27A70"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(19)     COM/2020/66 </w:t>
            </w:r>
            <w:proofErr w:type="gramStart"/>
            <w:r w:rsidRPr="009C3E96">
              <w:rPr>
                <w:rFonts w:ascii="Times New Roman" w:eastAsia="NSimSun" w:hAnsi="Times New Roman" w:cs="Lucida Sans"/>
                <w:kern w:val="3"/>
                <w:sz w:val="20"/>
                <w:szCs w:val="20"/>
                <w:lang w:val="en-US" w:eastAsia="zh-CN" w:bidi="hi-IN"/>
              </w:rPr>
              <w:t>final .</w:t>
            </w:r>
            <w:proofErr w:type="gramEnd"/>
          </w:p>
        </w:tc>
      </w:tr>
      <w:tr w:rsidR="009C3E96" w:rsidRPr="009C3E96" w14:paraId="584D714F" w14:textId="77777777" w:rsidTr="00045001">
        <w:tc>
          <w:tcPr>
            <w:tcW w:w="3261" w:type="dxa"/>
            <w:tcMar>
              <w:top w:w="28" w:type="dxa"/>
              <w:left w:w="28" w:type="dxa"/>
              <w:bottom w:w="28" w:type="dxa"/>
              <w:right w:w="28" w:type="dxa"/>
            </w:tcMar>
            <w:vAlign w:val="center"/>
          </w:tcPr>
          <w:p w14:paraId="1C9341BB"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(20)    European Commission (2020, forthcoming). Support Study to this Impact Assessment, SMART 2019/0024, prepared by Deloitte.</w:t>
            </w:r>
          </w:p>
        </w:tc>
      </w:tr>
      <w:tr w:rsidR="009C3E96" w:rsidRPr="009C3E96" w14:paraId="6D6E6910" w14:textId="77777777" w:rsidTr="00045001">
        <w:tc>
          <w:tcPr>
            <w:tcW w:w="3261" w:type="dxa"/>
            <w:tcMar>
              <w:top w:w="28" w:type="dxa"/>
              <w:left w:w="28" w:type="dxa"/>
              <w:bottom w:w="28" w:type="dxa"/>
              <w:right w:w="28" w:type="dxa"/>
            </w:tcMar>
            <w:vAlign w:val="center"/>
          </w:tcPr>
          <w:p w14:paraId="2E00BD64"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(21)    OJ </w:t>
            </w:r>
            <w:proofErr w:type="gramStart"/>
            <w:r w:rsidRPr="009C3E96">
              <w:rPr>
                <w:rFonts w:ascii="Times New Roman" w:eastAsia="NSimSun" w:hAnsi="Times New Roman" w:cs="Lucida Sans"/>
                <w:kern w:val="3"/>
                <w:sz w:val="20"/>
                <w:szCs w:val="20"/>
                <w:lang w:val="en-US" w:eastAsia="zh-CN" w:bidi="hi-IN"/>
              </w:rPr>
              <w:t>C ,</w:t>
            </w:r>
            <w:proofErr w:type="gramEnd"/>
            <w:r w:rsidRPr="009C3E96">
              <w:rPr>
                <w:rFonts w:ascii="Times New Roman" w:eastAsia="NSimSun" w:hAnsi="Times New Roman" w:cs="Lucida Sans"/>
                <w:kern w:val="3"/>
                <w:sz w:val="20"/>
                <w:szCs w:val="20"/>
                <w:lang w:val="en-US" w:eastAsia="zh-CN" w:bidi="hi-IN"/>
              </w:rPr>
              <w:t xml:space="preserve"> , p. .</w:t>
            </w:r>
          </w:p>
        </w:tc>
      </w:tr>
      <w:tr w:rsidR="009C3E96" w:rsidRPr="009C3E96" w14:paraId="7A6A1EF6" w14:textId="77777777" w:rsidTr="00045001">
        <w:tc>
          <w:tcPr>
            <w:tcW w:w="3261" w:type="dxa"/>
            <w:tcMar>
              <w:top w:w="28" w:type="dxa"/>
              <w:left w:w="28" w:type="dxa"/>
              <w:bottom w:w="28" w:type="dxa"/>
              <w:right w:w="28" w:type="dxa"/>
            </w:tcMar>
            <w:vAlign w:val="center"/>
          </w:tcPr>
          <w:p w14:paraId="3FC16C72"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 xml:space="preserve">(22)    OJ </w:t>
            </w:r>
            <w:proofErr w:type="gramStart"/>
            <w:r w:rsidRPr="009C3E96">
              <w:rPr>
                <w:rFonts w:ascii="Times New Roman" w:eastAsia="NSimSun" w:hAnsi="Times New Roman" w:cs="Lucida Sans"/>
                <w:kern w:val="3"/>
                <w:sz w:val="20"/>
                <w:szCs w:val="20"/>
                <w:lang w:val="en-US" w:eastAsia="zh-CN" w:bidi="hi-IN"/>
              </w:rPr>
              <w:t>C ,</w:t>
            </w:r>
            <w:proofErr w:type="gramEnd"/>
            <w:r w:rsidRPr="009C3E96">
              <w:rPr>
                <w:rFonts w:ascii="Times New Roman" w:eastAsia="NSimSun" w:hAnsi="Times New Roman" w:cs="Lucida Sans"/>
                <w:kern w:val="3"/>
                <w:sz w:val="20"/>
                <w:szCs w:val="20"/>
                <w:lang w:val="en-US" w:eastAsia="zh-CN" w:bidi="hi-IN"/>
              </w:rPr>
              <w:t xml:space="preserve"> , p. .</w:t>
            </w:r>
          </w:p>
        </w:tc>
      </w:tr>
      <w:tr w:rsidR="009C3E96" w:rsidRPr="009C3E96" w14:paraId="3A82A9FE" w14:textId="77777777" w:rsidTr="00045001">
        <w:tc>
          <w:tcPr>
            <w:tcW w:w="3261" w:type="dxa"/>
            <w:tcMar>
              <w:top w:w="28" w:type="dxa"/>
              <w:left w:w="28" w:type="dxa"/>
              <w:bottom w:w="28" w:type="dxa"/>
              <w:right w:w="28" w:type="dxa"/>
            </w:tcMar>
            <w:vAlign w:val="center"/>
          </w:tcPr>
          <w:p w14:paraId="5432C37E"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(23)    Communication from the Commission to the European Parliament, the European Council, the Council, the European Economic</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Social Committee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Committee of the Regions on the European Green Deal. Brussels, 11.12.2019. (</w:t>
            </w:r>
            <w:proofErr w:type="gramStart"/>
            <w:r w:rsidRPr="009C3E96">
              <w:rPr>
                <w:rFonts w:ascii="Times New Roman" w:eastAsia="NSimSun" w:hAnsi="Times New Roman" w:cs="Lucida Sans"/>
                <w:kern w:val="3"/>
                <w:sz w:val="20"/>
                <w:szCs w:val="20"/>
                <w:lang w:val="en-US" w:eastAsia="zh-CN" w:bidi="hi-IN"/>
              </w:rPr>
              <w:t>COM(</w:t>
            </w:r>
            <w:proofErr w:type="gramEnd"/>
            <w:r w:rsidRPr="009C3E96">
              <w:rPr>
                <w:rFonts w:ascii="Times New Roman" w:eastAsia="NSimSun" w:hAnsi="Times New Roman" w:cs="Lucida Sans"/>
                <w:kern w:val="3"/>
                <w:sz w:val="20"/>
                <w:szCs w:val="20"/>
                <w:lang w:val="en-US" w:eastAsia="zh-CN" w:bidi="hi-IN"/>
              </w:rPr>
              <w:t>2019) 640 final)</w:t>
            </w:r>
          </w:p>
        </w:tc>
      </w:tr>
      <w:tr w:rsidR="009C3E96" w:rsidRPr="009C3E96" w14:paraId="068BA109" w14:textId="77777777" w:rsidTr="00045001">
        <w:tc>
          <w:tcPr>
            <w:tcW w:w="3261" w:type="dxa"/>
            <w:tcMar>
              <w:top w:w="28" w:type="dxa"/>
              <w:left w:w="28" w:type="dxa"/>
              <w:bottom w:w="28" w:type="dxa"/>
              <w:right w:w="28" w:type="dxa"/>
            </w:tcMar>
            <w:vAlign w:val="center"/>
          </w:tcPr>
          <w:p w14:paraId="41C03A5C"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(24)    COM (2020) 66 final.</w:t>
            </w:r>
          </w:p>
        </w:tc>
      </w:tr>
      <w:tr w:rsidR="009C3E96" w:rsidRPr="009C3E96" w14:paraId="5C11A700" w14:textId="77777777" w:rsidTr="00045001">
        <w:tc>
          <w:tcPr>
            <w:tcW w:w="3261" w:type="dxa"/>
            <w:tcMar>
              <w:top w:w="28" w:type="dxa"/>
              <w:left w:w="28" w:type="dxa"/>
              <w:bottom w:w="28" w:type="dxa"/>
              <w:right w:w="28" w:type="dxa"/>
            </w:tcMar>
            <w:vAlign w:val="center"/>
          </w:tcPr>
          <w:p w14:paraId="35AD7FEE"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(25)    See: Annexes to the Communication from the Commission to the European Parliament, the Council, the European Economic</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Social Committee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Committee of the Regions on Commission Work Programme 2021 (</w:t>
            </w:r>
            <w:proofErr w:type="gramStart"/>
            <w:r w:rsidRPr="009C3E96">
              <w:rPr>
                <w:rFonts w:ascii="Times New Roman" w:eastAsia="NSimSun" w:hAnsi="Times New Roman" w:cs="Lucida Sans"/>
                <w:kern w:val="3"/>
                <w:sz w:val="20"/>
                <w:szCs w:val="20"/>
                <w:lang w:val="en-US" w:eastAsia="zh-CN" w:bidi="hi-IN"/>
              </w:rPr>
              <w:t>COM(</w:t>
            </w:r>
            <w:proofErr w:type="gramEnd"/>
            <w:r w:rsidRPr="009C3E96">
              <w:rPr>
                <w:rFonts w:ascii="Times New Roman" w:eastAsia="NSimSun" w:hAnsi="Times New Roman" w:cs="Lucida Sans"/>
                <w:kern w:val="3"/>
                <w:sz w:val="20"/>
                <w:szCs w:val="20"/>
                <w:lang w:val="en-US" w:eastAsia="zh-CN" w:bidi="hi-IN"/>
              </w:rPr>
              <w:t>2020) 690 final).</w:t>
            </w:r>
          </w:p>
        </w:tc>
      </w:tr>
      <w:tr w:rsidR="009C3E96" w:rsidRPr="009C3E96" w14:paraId="428E19C5" w14:textId="77777777" w:rsidTr="00045001">
        <w:tc>
          <w:tcPr>
            <w:tcW w:w="3261" w:type="dxa"/>
            <w:tcMar>
              <w:top w:w="28" w:type="dxa"/>
              <w:left w:w="28" w:type="dxa"/>
              <w:bottom w:w="28" w:type="dxa"/>
              <w:right w:w="28" w:type="dxa"/>
            </w:tcMar>
            <w:vAlign w:val="center"/>
          </w:tcPr>
          <w:p w14:paraId="2C40872A"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(26)    For example, Directive 2011/24/EU in the context of the European Health Data Space,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relevant transport legislation such as Directive 2010/40/EU, Regulation 2019/1239</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Regulation (EU) 2020/1056, in the context of the </w:t>
            </w:r>
            <w:r w:rsidRPr="009C3E96">
              <w:rPr>
                <w:rFonts w:ascii="Times New Roman" w:eastAsia="NSimSun" w:hAnsi="Times New Roman" w:cs="Lucida Sans"/>
                <w:kern w:val="3"/>
                <w:sz w:val="20"/>
                <w:szCs w:val="20"/>
                <w:lang w:val="en-US" w:eastAsia="zh-CN" w:bidi="hi-IN"/>
              </w:rPr>
              <w:lastRenderedPageBreak/>
              <w:t>European Mobility Data Space.</w:t>
            </w:r>
          </w:p>
        </w:tc>
      </w:tr>
      <w:tr w:rsidR="009C3E96" w:rsidRPr="009C3E96" w14:paraId="12AA8217" w14:textId="77777777" w:rsidTr="00045001">
        <w:tc>
          <w:tcPr>
            <w:tcW w:w="3261" w:type="dxa"/>
            <w:tcMar>
              <w:top w:w="28" w:type="dxa"/>
              <w:left w:w="28" w:type="dxa"/>
              <w:bottom w:w="28" w:type="dxa"/>
              <w:right w:w="28" w:type="dxa"/>
            </w:tcMar>
            <w:vAlign w:val="center"/>
          </w:tcPr>
          <w:p w14:paraId="607F674B"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lastRenderedPageBreak/>
              <w:t>(27)    Regulation (EU) 2016/679 of the European Parliament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of the Council of 27 April 2016 on the protection of natural persons with regard to the processing of personal data</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on the free movement of such data,</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repealing Directive 95/46/EC (General Data Protection Regulation), (OJ L 119, 4.5.2016, p.1)</w:t>
            </w:r>
          </w:p>
        </w:tc>
      </w:tr>
      <w:tr w:rsidR="009C3E96" w:rsidRPr="009C3E96" w14:paraId="5C28EE25" w14:textId="77777777" w:rsidTr="00045001">
        <w:tc>
          <w:tcPr>
            <w:tcW w:w="3261" w:type="dxa"/>
            <w:tcMar>
              <w:top w:w="28" w:type="dxa"/>
              <w:left w:w="28" w:type="dxa"/>
              <w:bottom w:w="28" w:type="dxa"/>
              <w:right w:w="28" w:type="dxa"/>
            </w:tcMar>
            <w:vAlign w:val="center"/>
          </w:tcPr>
          <w:p w14:paraId="324D57AA"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(28)    Directive (EU) 2016/680 of the European Parliament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of the Council of 27 April 2016 on the protection of natural persons with regard to the processing of personal data by competent authorities </w:t>
            </w:r>
            <w:r w:rsidRPr="009C3E96">
              <w:rPr>
                <w:rFonts w:ascii="Times New Roman" w:eastAsia="NSimSun" w:hAnsi="Times New Roman" w:cs="Lucida Sans"/>
                <w:kern w:val="3"/>
                <w:sz w:val="20"/>
                <w:szCs w:val="20"/>
                <w:shd w:val="clear" w:color="auto" w:fill="FFFF00"/>
                <w:lang w:val="en-US" w:eastAsia="zh-CN" w:bidi="hi-IN"/>
              </w:rPr>
              <w:t>for the purposes of the prevention, investigation, detection</w:t>
            </w:r>
            <w:r w:rsidRPr="009C3E96">
              <w:rPr>
                <w:rFonts w:ascii="Times New Roman" w:eastAsia="NSimSun" w:hAnsi="Times New Roman" w:cs="Lucida Sans"/>
                <w:b/>
                <w:i/>
                <w:color w:val="00CC33"/>
                <w:kern w:val="3"/>
                <w:sz w:val="20"/>
                <w:szCs w:val="20"/>
                <w:shd w:val="clear" w:color="auto" w:fill="FFFF00"/>
                <w:lang w:val="en-US" w:eastAsia="zh-CN" w:bidi="hi-IN"/>
              </w:rPr>
              <w:t xml:space="preserve"> or </w:t>
            </w:r>
            <w:r w:rsidRPr="009C3E96">
              <w:rPr>
                <w:rFonts w:ascii="Times New Roman" w:eastAsia="NSimSun" w:hAnsi="Times New Roman" w:cs="Lucida Sans"/>
                <w:kern w:val="3"/>
                <w:sz w:val="20"/>
                <w:szCs w:val="20"/>
                <w:shd w:val="clear" w:color="auto" w:fill="FFFF00"/>
                <w:lang w:val="en-US" w:eastAsia="zh-CN" w:bidi="hi-IN"/>
              </w:rPr>
              <w:t>prosecution of criminal offences</w:t>
            </w:r>
            <w:r w:rsidRPr="009C3E96">
              <w:rPr>
                <w:rFonts w:ascii="Times New Roman" w:eastAsia="NSimSun" w:hAnsi="Times New Roman" w:cs="Lucida Sans"/>
                <w:b/>
                <w:i/>
                <w:color w:val="00CC33"/>
                <w:kern w:val="3"/>
                <w:sz w:val="20"/>
                <w:szCs w:val="20"/>
                <w:shd w:val="clear" w:color="auto" w:fill="FFFF00"/>
                <w:lang w:val="en-US" w:eastAsia="zh-CN" w:bidi="hi-IN"/>
              </w:rPr>
              <w:t xml:space="preserve"> or </w:t>
            </w:r>
            <w:r w:rsidRPr="009C3E96">
              <w:rPr>
                <w:rFonts w:ascii="Times New Roman" w:eastAsia="NSimSun" w:hAnsi="Times New Roman" w:cs="Lucida Sans"/>
                <w:kern w:val="3"/>
                <w:sz w:val="20"/>
                <w:szCs w:val="20"/>
                <w:shd w:val="clear" w:color="auto" w:fill="FFFF00"/>
                <w:lang w:val="en-US" w:eastAsia="zh-CN" w:bidi="hi-IN"/>
              </w:rPr>
              <w:t>the execution of criminal penalties</w:t>
            </w:r>
            <w:r w:rsidRPr="009C3E96">
              <w:rPr>
                <w:rFonts w:ascii="Times New Roman" w:eastAsia="NSimSun" w:hAnsi="Times New Roman" w:cs="Lucida Sans"/>
                <w:kern w:val="3"/>
                <w:sz w:val="20"/>
                <w:szCs w:val="20"/>
                <w:lang w:val="en-US" w:eastAsia="zh-CN" w:bidi="hi-IN"/>
              </w:rPr>
              <w: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on the free movement of such data,</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repealing Council Framework Decision 2008/977/JHA. (OJ L 119, 4.5.2016, p.89)</w:t>
            </w:r>
          </w:p>
        </w:tc>
      </w:tr>
      <w:tr w:rsidR="009C3E96" w:rsidRPr="009C3E96" w14:paraId="559F5CA8" w14:textId="77777777" w:rsidTr="00045001">
        <w:tc>
          <w:tcPr>
            <w:tcW w:w="3261" w:type="dxa"/>
            <w:tcMar>
              <w:top w:w="28" w:type="dxa"/>
              <w:left w:w="28" w:type="dxa"/>
              <w:bottom w:w="28" w:type="dxa"/>
              <w:right w:w="28" w:type="dxa"/>
            </w:tcMar>
            <w:vAlign w:val="center"/>
          </w:tcPr>
          <w:p w14:paraId="2944F608"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(29)    Directive (EU) 2016/943 of the European Parliament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of the Council of 8 June 2016 on the protection of undisclosed know-how</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business information (trade secrets) against their unlawful acquisition, use</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disclosure. (OJ L 157, 15.6.2016, p.1)</w:t>
            </w:r>
          </w:p>
        </w:tc>
      </w:tr>
      <w:tr w:rsidR="009C3E96" w:rsidRPr="009C3E96" w14:paraId="25999C65" w14:textId="77777777" w:rsidTr="00045001">
        <w:tc>
          <w:tcPr>
            <w:tcW w:w="3261" w:type="dxa"/>
            <w:tcMar>
              <w:top w:w="28" w:type="dxa"/>
              <w:left w:w="28" w:type="dxa"/>
              <w:bottom w:w="28" w:type="dxa"/>
              <w:right w:w="28" w:type="dxa"/>
            </w:tcMar>
            <w:vAlign w:val="center"/>
          </w:tcPr>
          <w:p w14:paraId="5DB28B5F"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(30)    Regulation (EU) 2018/1807 of the European Parliament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of the Council of 14 November 2018 on a framework for the free flow of non-personal data in the European Union. (OJ L 303, 28.11.2018, p. 59)</w:t>
            </w:r>
          </w:p>
        </w:tc>
      </w:tr>
      <w:tr w:rsidR="009C3E96" w:rsidRPr="009C3E96" w14:paraId="6CAF2442" w14:textId="77777777" w:rsidTr="00045001">
        <w:tc>
          <w:tcPr>
            <w:tcW w:w="3261" w:type="dxa"/>
            <w:tcMar>
              <w:top w:w="28" w:type="dxa"/>
              <w:left w:w="28" w:type="dxa"/>
              <w:bottom w:w="28" w:type="dxa"/>
              <w:right w:w="28" w:type="dxa"/>
            </w:tcMar>
            <w:vAlign w:val="center"/>
          </w:tcPr>
          <w:p w14:paraId="1111A337"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(31)    Regulation (EC) No 223/2009 of the European Parliament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of the Council of 11 March 2009 on European statistics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repealing Regulation (EC, Euratom) No 1101/2008 o</w:t>
            </w:r>
            <w:r w:rsidRPr="009C3E96">
              <w:rPr>
                <w:rFonts w:ascii="Times New Roman" w:eastAsia="NSimSun" w:hAnsi="Times New Roman" w:cs="Lucida Sans"/>
                <w:kern w:val="3"/>
                <w:sz w:val="20"/>
                <w:szCs w:val="20"/>
                <w:shd w:val="clear" w:color="auto" w:fill="FFFF00"/>
                <w:lang w:val="en-US" w:eastAsia="zh-CN" w:bidi="hi-IN"/>
              </w:rPr>
              <w:t>f the European Parliament</w:t>
            </w:r>
            <w:r w:rsidRPr="009C3E96">
              <w:rPr>
                <w:rFonts w:ascii="Times New Roman" w:eastAsia="NSimSun" w:hAnsi="Times New Roman" w:cs="Lucida Sans"/>
                <w:b/>
                <w:i/>
                <w:color w:val="FF0000"/>
                <w:kern w:val="3"/>
                <w:sz w:val="20"/>
                <w:szCs w:val="20"/>
                <w:shd w:val="clear" w:color="auto" w:fill="FFFF00"/>
                <w:lang w:val="en-US" w:eastAsia="zh-CN" w:bidi="hi-IN"/>
              </w:rPr>
              <w:t xml:space="preserve"> and</w:t>
            </w:r>
            <w:r w:rsidRPr="009C3E96">
              <w:rPr>
                <w:rFonts w:ascii="Times New Roman" w:eastAsia="NSimSun" w:hAnsi="Times New Roman" w:cs="Lucida Sans"/>
                <w:kern w:val="3"/>
                <w:sz w:val="20"/>
                <w:szCs w:val="20"/>
                <w:shd w:val="clear" w:color="auto" w:fill="FFFF00"/>
                <w:lang w:val="en-US" w:eastAsia="zh-CN" w:bidi="hi-IN"/>
              </w:rPr>
              <w:t xml:space="preserve"> of the Council </w:t>
            </w:r>
            <w:r w:rsidRPr="009C3E96">
              <w:rPr>
                <w:rFonts w:ascii="Times New Roman" w:eastAsia="NSimSun" w:hAnsi="Times New Roman" w:cs="Lucida Sans"/>
                <w:kern w:val="3"/>
                <w:sz w:val="20"/>
                <w:szCs w:val="20"/>
                <w:lang w:val="en-US" w:eastAsia="zh-CN" w:bidi="hi-IN"/>
              </w:rPr>
              <w:t>on the transmission of data subject to statistical confidentiality to the Statistical Office of the European Communities, Council Regulation (EC) No 322/97 on Community Statistics,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Council Decision 89/382/EEC, Euratom establishing a Committee on the Statistical </w:t>
            </w:r>
            <w:proofErr w:type="spellStart"/>
            <w:r w:rsidRPr="009C3E96">
              <w:rPr>
                <w:rFonts w:ascii="Times New Roman" w:eastAsia="NSimSun" w:hAnsi="Times New Roman" w:cs="Lucida Sans"/>
                <w:kern w:val="3"/>
                <w:sz w:val="20"/>
                <w:szCs w:val="20"/>
                <w:lang w:val="en-US" w:eastAsia="zh-CN" w:bidi="hi-IN"/>
              </w:rPr>
              <w:t>Programmes</w:t>
            </w:r>
            <w:proofErr w:type="spellEnd"/>
            <w:r w:rsidRPr="009C3E96">
              <w:rPr>
                <w:rFonts w:ascii="Times New Roman" w:eastAsia="NSimSun" w:hAnsi="Times New Roman" w:cs="Lucida Sans"/>
                <w:kern w:val="3"/>
                <w:sz w:val="20"/>
                <w:szCs w:val="20"/>
                <w:lang w:val="en-US" w:eastAsia="zh-CN" w:bidi="hi-IN"/>
              </w:rPr>
              <w:t xml:space="preserve"> of the European Communities. (OJ L 87, 31.03.2009, p. 164)</w:t>
            </w:r>
          </w:p>
        </w:tc>
      </w:tr>
      <w:tr w:rsidR="009C3E96" w:rsidRPr="009C3E96" w14:paraId="551D8802" w14:textId="77777777" w:rsidTr="00045001">
        <w:tc>
          <w:tcPr>
            <w:tcW w:w="3261" w:type="dxa"/>
            <w:tcMar>
              <w:top w:w="28" w:type="dxa"/>
              <w:left w:w="28" w:type="dxa"/>
              <w:bottom w:w="28" w:type="dxa"/>
              <w:right w:w="28" w:type="dxa"/>
            </w:tcMar>
            <w:vAlign w:val="center"/>
          </w:tcPr>
          <w:p w14:paraId="160EE96C"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(32)    Directive 2000/31/EC of the European Parliament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of the Council of 8 June 2000, on certain legal aspects of information society services, in particular electronic commerce, in the Internal Market (Directive on electronic commerce). (OJ L 178, 17.07.2000, p. 1)</w:t>
            </w:r>
          </w:p>
        </w:tc>
      </w:tr>
      <w:tr w:rsidR="009C3E96" w:rsidRPr="009C3E96" w14:paraId="7F192055" w14:textId="77777777" w:rsidTr="00045001">
        <w:tc>
          <w:tcPr>
            <w:tcW w:w="3261" w:type="dxa"/>
            <w:tcMar>
              <w:top w:w="28" w:type="dxa"/>
              <w:left w:w="28" w:type="dxa"/>
              <w:bottom w:w="28" w:type="dxa"/>
              <w:right w:w="28" w:type="dxa"/>
            </w:tcMar>
            <w:vAlign w:val="center"/>
          </w:tcPr>
          <w:p w14:paraId="68F7A245"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(33)    Directive 2001/29/EC of the European Parliament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of the Council of 22 May 2001 on the </w:t>
            </w:r>
            <w:proofErr w:type="spellStart"/>
            <w:r w:rsidRPr="009C3E96">
              <w:rPr>
                <w:rFonts w:ascii="Times New Roman" w:eastAsia="NSimSun" w:hAnsi="Times New Roman" w:cs="Lucida Sans"/>
                <w:kern w:val="3"/>
                <w:sz w:val="20"/>
                <w:szCs w:val="20"/>
                <w:lang w:val="en-US" w:eastAsia="zh-CN" w:bidi="hi-IN"/>
              </w:rPr>
              <w:t>harmonisation</w:t>
            </w:r>
            <w:proofErr w:type="spellEnd"/>
            <w:r w:rsidRPr="009C3E96">
              <w:rPr>
                <w:rFonts w:ascii="Times New Roman" w:eastAsia="NSimSun" w:hAnsi="Times New Roman" w:cs="Lucida Sans"/>
                <w:kern w:val="3"/>
                <w:sz w:val="20"/>
                <w:szCs w:val="20"/>
                <w:lang w:val="en-US" w:eastAsia="zh-CN" w:bidi="hi-IN"/>
              </w:rPr>
              <w:t xml:space="preserve"> of certain aspects of copyright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related rights in the information society. (OJ L 167, 22.6.2001, p. 10)</w:t>
            </w:r>
          </w:p>
        </w:tc>
      </w:tr>
      <w:tr w:rsidR="009C3E96" w:rsidRPr="009C3E96" w14:paraId="7B4DB1C2" w14:textId="77777777" w:rsidTr="00045001">
        <w:tc>
          <w:tcPr>
            <w:tcW w:w="3261" w:type="dxa"/>
            <w:tcMar>
              <w:top w:w="28" w:type="dxa"/>
              <w:left w:w="28" w:type="dxa"/>
              <w:bottom w:w="28" w:type="dxa"/>
              <w:right w:w="28" w:type="dxa"/>
            </w:tcMar>
            <w:vAlign w:val="center"/>
          </w:tcPr>
          <w:p w14:paraId="01FA52F8"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(34)    Directive (EU) 2019/790 of the European Parliament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of the Council of 17 April 2019 on copyright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related rights in the Digital Single Market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amending Directives 96/9/EC</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2001/29/EC. (OJ L 130, 17.5.2019, p. 92)</w:t>
            </w:r>
          </w:p>
        </w:tc>
      </w:tr>
      <w:tr w:rsidR="009C3E96" w:rsidRPr="009C3E96" w14:paraId="6FDA40B6" w14:textId="77777777" w:rsidTr="00045001">
        <w:tc>
          <w:tcPr>
            <w:tcW w:w="3261" w:type="dxa"/>
            <w:tcMar>
              <w:top w:w="28" w:type="dxa"/>
              <w:left w:w="28" w:type="dxa"/>
              <w:bottom w:w="28" w:type="dxa"/>
              <w:right w:w="28" w:type="dxa"/>
            </w:tcMar>
            <w:vAlign w:val="center"/>
          </w:tcPr>
          <w:p w14:paraId="6EA94C1F"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(35)    Directive 2004/48/EC of the European Parliament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of the Council of 29 April 2004 on the enforcement of intellectual property rights. (OJ L 157, 30.4.2004).</w:t>
            </w:r>
          </w:p>
        </w:tc>
      </w:tr>
      <w:tr w:rsidR="009C3E96" w:rsidRPr="009C3E96" w14:paraId="26928B59" w14:textId="77777777" w:rsidTr="00045001">
        <w:tc>
          <w:tcPr>
            <w:tcW w:w="3261" w:type="dxa"/>
            <w:tcMar>
              <w:top w:w="28" w:type="dxa"/>
              <w:left w:w="28" w:type="dxa"/>
              <w:bottom w:w="28" w:type="dxa"/>
              <w:right w:w="28" w:type="dxa"/>
            </w:tcMar>
            <w:vAlign w:val="center"/>
          </w:tcPr>
          <w:p w14:paraId="22F18546"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(36)    Directive (EU) 2019/1024 of the European Parliament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of the Council of 20 June 2019 on open data</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 re-use of public sector information. (OJ L 172, 26.6.2019, p. 56).</w:t>
            </w:r>
          </w:p>
        </w:tc>
      </w:tr>
      <w:tr w:rsidR="009C3E96" w:rsidRPr="009C3E96" w14:paraId="0384F242" w14:textId="77777777" w:rsidTr="00045001">
        <w:tc>
          <w:tcPr>
            <w:tcW w:w="3261" w:type="dxa"/>
            <w:tcMar>
              <w:top w:w="28" w:type="dxa"/>
              <w:left w:w="28" w:type="dxa"/>
              <w:bottom w:w="28" w:type="dxa"/>
              <w:right w:w="28" w:type="dxa"/>
            </w:tcMar>
            <w:vAlign w:val="center"/>
          </w:tcPr>
          <w:p w14:paraId="5EF8A2A8"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(37)    Regulation (EU) 2018/858 of the European Parliament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of the Council of 30 May 2018 on the approval</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market surveillance of motor vehicles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their trailers,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of systems, components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separate technical units intended for such vehicles, amending Regulations (EC) No 715/2007</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(EC) No 595/2009</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repealing Directive 2007/46/EC (OJ L 151, 14.6.2018).</w:t>
            </w:r>
          </w:p>
        </w:tc>
      </w:tr>
      <w:tr w:rsidR="009C3E96" w:rsidRPr="009C3E96" w14:paraId="445EB599" w14:textId="77777777" w:rsidTr="00045001">
        <w:tc>
          <w:tcPr>
            <w:tcW w:w="3261" w:type="dxa"/>
            <w:tcMar>
              <w:top w:w="28" w:type="dxa"/>
              <w:left w:w="28" w:type="dxa"/>
              <w:bottom w:w="28" w:type="dxa"/>
              <w:right w:w="28" w:type="dxa"/>
            </w:tcMar>
            <w:vAlign w:val="center"/>
          </w:tcPr>
          <w:p w14:paraId="1E4E7EAF"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(38)    Directive 2010/40/EU of the European Parliament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of the Council of 7 July 2010 on the framework for the deployment of Intelligent Transport Systems in the field of road transport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for interfaces with other modes of transport. (OJ L 207, 6.8.2010, p. 1)</w:t>
            </w:r>
          </w:p>
        </w:tc>
      </w:tr>
      <w:tr w:rsidR="009C3E96" w:rsidRPr="009C3E96" w14:paraId="6B6CCB5C" w14:textId="77777777" w:rsidTr="00045001">
        <w:tc>
          <w:tcPr>
            <w:tcW w:w="3261" w:type="dxa"/>
            <w:tcMar>
              <w:top w:w="28" w:type="dxa"/>
              <w:left w:w="28" w:type="dxa"/>
              <w:bottom w:w="28" w:type="dxa"/>
              <w:right w:w="28" w:type="dxa"/>
            </w:tcMar>
            <w:vAlign w:val="center"/>
          </w:tcPr>
          <w:p w14:paraId="00698700"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(39)    Commission Regulation (EU) 557/2013 of 17 June 2013 implementing Regulation (EC) No 223/2009 of the European Parliament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of the Council on European Statistics as regards access to confidential data for scientific purposes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repealing Commission Regulation (EC) No 831/2002 (OJ L 164, 18.6.2013, p. 16).</w:t>
            </w:r>
          </w:p>
        </w:tc>
      </w:tr>
      <w:tr w:rsidR="009C3E96" w:rsidRPr="009C3E96" w14:paraId="0D2B603F" w14:textId="77777777" w:rsidTr="00045001">
        <w:tc>
          <w:tcPr>
            <w:tcW w:w="3261" w:type="dxa"/>
            <w:tcMar>
              <w:top w:w="28" w:type="dxa"/>
              <w:left w:w="28" w:type="dxa"/>
              <w:bottom w:w="28" w:type="dxa"/>
              <w:right w:w="28" w:type="dxa"/>
            </w:tcMar>
            <w:vAlign w:val="center"/>
          </w:tcPr>
          <w:p w14:paraId="47C289C0"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(40)    OJ L 157, 15.6.2016, p. 1–18</w:t>
            </w:r>
          </w:p>
        </w:tc>
      </w:tr>
      <w:tr w:rsidR="009C3E96" w:rsidRPr="009C3E96" w14:paraId="39DF04C6" w14:textId="77777777" w:rsidTr="00045001">
        <w:tc>
          <w:tcPr>
            <w:tcW w:w="3261" w:type="dxa"/>
            <w:tcMar>
              <w:top w:w="28" w:type="dxa"/>
              <w:left w:w="28" w:type="dxa"/>
              <w:bottom w:w="28" w:type="dxa"/>
              <w:right w:w="28" w:type="dxa"/>
            </w:tcMar>
            <w:vAlign w:val="center"/>
          </w:tcPr>
          <w:p w14:paraId="54180E07"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(41)    Directive 96/9/EC of the European Parliament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of the Council of 11 March 1996 on the legal protection of databases (OJ L 77, 27.3.1996, p. 20).</w:t>
            </w:r>
          </w:p>
        </w:tc>
      </w:tr>
      <w:tr w:rsidR="009C3E96" w:rsidRPr="009C3E96" w14:paraId="5C296392" w14:textId="77777777" w:rsidTr="00045001">
        <w:tc>
          <w:tcPr>
            <w:tcW w:w="3261" w:type="dxa"/>
            <w:tcMar>
              <w:top w:w="28" w:type="dxa"/>
              <w:left w:w="28" w:type="dxa"/>
              <w:bottom w:w="28" w:type="dxa"/>
              <w:right w:w="28" w:type="dxa"/>
            </w:tcMar>
            <w:vAlign w:val="center"/>
          </w:tcPr>
          <w:p w14:paraId="3BC6FECA"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(42)    Directive 2014/65/EU of the European Parliament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of the Council of 15 May 2014 on markets in financial instruments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amending Directive 2002/92/EC</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Directive 2011/61/EU, OJ L 173/349.</w:t>
            </w:r>
          </w:p>
        </w:tc>
      </w:tr>
      <w:tr w:rsidR="009C3E96" w:rsidRPr="009C3E96" w14:paraId="6A8A0208" w14:textId="77777777" w:rsidTr="00045001">
        <w:tc>
          <w:tcPr>
            <w:tcW w:w="3261" w:type="dxa"/>
            <w:tcMar>
              <w:top w:w="28" w:type="dxa"/>
              <w:left w:w="28" w:type="dxa"/>
              <w:bottom w:w="28" w:type="dxa"/>
              <w:right w:w="28" w:type="dxa"/>
            </w:tcMar>
            <w:vAlign w:val="center"/>
          </w:tcPr>
          <w:p w14:paraId="3ADDD03A"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(43)    Directive (EU) 2015/2366 of the European Parliament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of the Council of 25 November 2015 on payment services in the internal market, amending Directives 2002/65/EC, 2009/110/EC</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2013/36/EU</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Regulation (EU) No 1093/2010,</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repealing Directive 2007/64/EC.</w:t>
            </w:r>
          </w:p>
        </w:tc>
      </w:tr>
      <w:tr w:rsidR="009C3E96" w:rsidRPr="009C3E96" w14:paraId="0FA75F1E" w14:textId="77777777" w:rsidTr="00045001">
        <w:tc>
          <w:tcPr>
            <w:tcW w:w="3261" w:type="dxa"/>
            <w:tcMar>
              <w:top w:w="28" w:type="dxa"/>
              <w:left w:w="28" w:type="dxa"/>
              <w:bottom w:w="28" w:type="dxa"/>
              <w:right w:w="28" w:type="dxa"/>
            </w:tcMar>
            <w:vAlign w:val="center"/>
          </w:tcPr>
          <w:p w14:paraId="4B7CD941"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(44)    https://joinup.ec.europa.eu/collection/semantic-interoperability-community-semic/core-vocabularies</w:t>
            </w:r>
          </w:p>
        </w:tc>
      </w:tr>
      <w:tr w:rsidR="009C3E96" w:rsidRPr="009C3E96" w14:paraId="3CF0B76A" w14:textId="77777777" w:rsidTr="00045001">
        <w:tc>
          <w:tcPr>
            <w:tcW w:w="3261" w:type="dxa"/>
            <w:tcMar>
              <w:top w:w="28" w:type="dxa"/>
              <w:left w:w="28" w:type="dxa"/>
              <w:bottom w:w="28" w:type="dxa"/>
              <w:right w:w="28" w:type="dxa"/>
            </w:tcMar>
            <w:vAlign w:val="center"/>
          </w:tcPr>
          <w:p w14:paraId="22F8C6D6"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(45)    https://joinup.ec.europa.eu/collection/connecting-europe-facility-cef</w:t>
            </w:r>
          </w:p>
        </w:tc>
      </w:tr>
      <w:tr w:rsidR="009C3E96" w:rsidRPr="009C3E96" w14:paraId="5150C5B8" w14:textId="77777777" w:rsidTr="00045001">
        <w:tc>
          <w:tcPr>
            <w:tcW w:w="3261" w:type="dxa"/>
            <w:tcMar>
              <w:top w:w="28" w:type="dxa"/>
              <w:left w:w="28" w:type="dxa"/>
              <w:bottom w:w="28" w:type="dxa"/>
              <w:right w:w="28" w:type="dxa"/>
            </w:tcMar>
            <w:vAlign w:val="center"/>
          </w:tcPr>
          <w:p w14:paraId="79B935C5"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(46)    Regulation (EU) No 182/2011 of the European Parliament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of the Council of 16 February 2011 laying down the rules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general principles concerning mechanisms for control by the Member States of the Commission's exercise of implementing powers (OJ L 55, 28.2.2011, p.13).</w:t>
            </w:r>
          </w:p>
        </w:tc>
      </w:tr>
      <w:tr w:rsidR="009C3E96" w:rsidRPr="009C3E96" w14:paraId="6F2423F3" w14:textId="77777777" w:rsidTr="00045001">
        <w:tc>
          <w:tcPr>
            <w:tcW w:w="3261" w:type="dxa"/>
            <w:tcMar>
              <w:top w:w="28" w:type="dxa"/>
              <w:left w:w="28" w:type="dxa"/>
              <w:bottom w:w="28" w:type="dxa"/>
              <w:right w:w="28" w:type="dxa"/>
            </w:tcMar>
            <w:vAlign w:val="center"/>
          </w:tcPr>
          <w:p w14:paraId="22BE0720" w14:textId="77777777" w:rsidR="009C3E96" w:rsidRPr="009C3E96" w:rsidRDefault="009C3E96" w:rsidP="009C3E96">
            <w:pPr>
              <w:widowControl w:val="0"/>
              <w:suppressLineNumbers/>
              <w:suppressAutoHyphens/>
              <w:autoSpaceDN w:val="0"/>
              <w:spacing w:after="0" w:line="240" w:lineRule="auto"/>
              <w:textAlignment w:val="baseline"/>
              <w:rPr>
                <w:rFonts w:ascii="Times New Roman" w:eastAsia="NSimSun" w:hAnsi="Times New Roman" w:cs="Lucida Sans"/>
                <w:kern w:val="3"/>
                <w:sz w:val="20"/>
                <w:szCs w:val="20"/>
                <w:lang w:val="en-US" w:eastAsia="zh-CN" w:bidi="hi-IN"/>
              </w:rPr>
            </w:pPr>
            <w:r w:rsidRPr="009C3E96">
              <w:rPr>
                <w:rFonts w:ascii="Times New Roman" w:eastAsia="NSimSun" w:hAnsi="Times New Roman" w:cs="Lucida Sans"/>
                <w:kern w:val="3"/>
                <w:sz w:val="20"/>
                <w:szCs w:val="20"/>
                <w:lang w:val="en-US" w:eastAsia="zh-CN" w:bidi="hi-IN"/>
              </w:rPr>
              <w:t>(47)    Regulation (EU) 2018/1725 of the European Parliament</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of the Council of 23 October 2018 on the protection of natural persons with regard to the processing of personal data by the Union institutions, bodies, </w:t>
            </w:r>
            <w:r w:rsidRPr="009C3E96">
              <w:rPr>
                <w:rFonts w:ascii="Times New Roman" w:eastAsia="NSimSun" w:hAnsi="Times New Roman" w:cs="Lucida Sans"/>
                <w:kern w:val="3"/>
                <w:sz w:val="20"/>
                <w:szCs w:val="20"/>
                <w:u w:val="single"/>
                <w:shd w:val="clear" w:color="auto" w:fill="FFFF00"/>
                <w:lang w:val="en-US" w:eastAsia="zh-CN" w:bidi="hi-IN"/>
              </w:rPr>
              <w:t>offices</w:t>
            </w:r>
            <w:r w:rsidRPr="009C3E96">
              <w:rPr>
                <w:rFonts w:ascii="Times New Roman" w:eastAsia="NSimSun" w:hAnsi="Times New Roman" w:cs="Lucida Sans"/>
                <w:b/>
                <w:i/>
                <w:color w:val="FF0000"/>
                <w:kern w:val="3"/>
                <w:sz w:val="20"/>
                <w:szCs w:val="20"/>
                <w:u w:val="single"/>
                <w:shd w:val="clear" w:color="auto" w:fill="FFFF00"/>
                <w:lang w:val="en-US" w:eastAsia="zh-CN" w:bidi="hi-IN"/>
              </w:rPr>
              <w:t xml:space="preserve"> and</w:t>
            </w:r>
            <w:r w:rsidRPr="009C3E96">
              <w:rPr>
                <w:rFonts w:ascii="Times New Roman" w:eastAsia="NSimSun" w:hAnsi="Times New Roman" w:cs="Lucida Sans"/>
                <w:kern w:val="3"/>
                <w:sz w:val="20"/>
                <w:szCs w:val="20"/>
                <w:u w:val="single"/>
                <w:shd w:val="clear" w:color="auto" w:fill="FFFF00"/>
                <w:lang w:val="en-US" w:eastAsia="zh-CN" w:bidi="hi-IN"/>
              </w:rPr>
              <w:t xml:space="preserve"> agencies</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on the free movement of such </w:t>
            </w:r>
            <w:proofErr w:type="gramStart"/>
            <w:r w:rsidRPr="009C3E96">
              <w:rPr>
                <w:rFonts w:ascii="Times New Roman" w:eastAsia="NSimSun" w:hAnsi="Times New Roman" w:cs="Lucida Sans"/>
                <w:kern w:val="3"/>
                <w:sz w:val="20"/>
                <w:szCs w:val="20"/>
                <w:lang w:val="en-US" w:eastAsia="zh-CN" w:bidi="hi-IN"/>
              </w:rPr>
              <w:t>data,</w:t>
            </w:r>
            <w:r w:rsidRPr="009C3E96">
              <w:rPr>
                <w:rFonts w:ascii="Times New Roman" w:eastAsia="NSimSun" w:hAnsi="Times New Roman" w:cs="Lucida Sans"/>
                <w:b/>
                <w:i/>
                <w:color w:val="FF0000"/>
                <w:kern w:val="3"/>
                <w:sz w:val="20"/>
                <w:szCs w:val="20"/>
                <w:lang w:val="en-US" w:eastAsia="zh-CN" w:bidi="hi-IN"/>
              </w:rPr>
              <w:t xml:space="preserve"> and</w:t>
            </w:r>
            <w:proofErr w:type="gramEnd"/>
            <w:r w:rsidRPr="009C3E96">
              <w:rPr>
                <w:rFonts w:ascii="Times New Roman" w:eastAsia="NSimSun" w:hAnsi="Times New Roman" w:cs="Lucida Sans"/>
                <w:kern w:val="3"/>
                <w:sz w:val="20"/>
                <w:szCs w:val="20"/>
                <w:lang w:val="en-US" w:eastAsia="zh-CN" w:bidi="hi-IN"/>
              </w:rPr>
              <w:t xml:space="preserve"> repealing Regulation (EC) No 45/2001</w:t>
            </w:r>
            <w:r w:rsidRPr="009C3E96">
              <w:rPr>
                <w:rFonts w:ascii="Times New Roman" w:eastAsia="NSimSun" w:hAnsi="Times New Roman" w:cs="Lucida Sans"/>
                <w:b/>
                <w:i/>
                <w:color w:val="FF0000"/>
                <w:kern w:val="3"/>
                <w:sz w:val="20"/>
                <w:szCs w:val="20"/>
                <w:lang w:val="en-US" w:eastAsia="zh-CN" w:bidi="hi-IN"/>
              </w:rPr>
              <w:t xml:space="preserve"> and</w:t>
            </w:r>
            <w:r w:rsidRPr="009C3E96">
              <w:rPr>
                <w:rFonts w:ascii="Times New Roman" w:eastAsia="NSimSun" w:hAnsi="Times New Roman" w:cs="Lucida Sans"/>
                <w:kern w:val="3"/>
                <w:sz w:val="20"/>
                <w:szCs w:val="20"/>
                <w:lang w:val="en-US" w:eastAsia="zh-CN" w:bidi="hi-IN"/>
              </w:rPr>
              <w:t xml:space="preserve"> Decision No 1247/2002/EC (OJ </w:t>
            </w:r>
            <w:r w:rsidRPr="009C3E96">
              <w:rPr>
                <w:rFonts w:ascii="Times New Roman" w:eastAsia="NSimSun" w:hAnsi="Times New Roman" w:cs="Lucida Sans"/>
                <w:kern w:val="3"/>
                <w:sz w:val="20"/>
                <w:szCs w:val="20"/>
                <w:lang w:val="en-US" w:eastAsia="zh-CN" w:bidi="hi-IN"/>
              </w:rPr>
              <w:lastRenderedPageBreak/>
              <w:t>L 295, 21.11.2018, p. 39).</w:t>
            </w:r>
          </w:p>
        </w:tc>
      </w:tr>
    </w:tbl>
    <w:p w14:paraId="58840C80" w14:textId="77777777" w:rsidR="00023782" w:rsidRPr="009C3E96" w:rsidRDefault="00023782">
      <w:pPr>
        <w:rPr>
          <w:lang w:val="en-US"/>
        </w:rPr>
      </w:pPr>
    </w:p>
    <w:sectPr w:rsidR="00023782" w:rsidRPr="009C3E9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E96"/>
    <w:rsid w:val="00023782"/>
    <w:rsid w:val="009C3E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30A8D"/>
  <w15:chartTrackingRefBased/>
  <w15:docId w15:val="{39D5F07F-6979-4779-AFC8-D2AE9C667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KeineListe1">
    <w:name w:val="Keine Liste1"/>
    <w:next w:val="KeineListe"/>
    <w:uiPriority w:val="99"/>
    <w:semiHidden/>
    <w:unhideWhenUsed/>
    <w:rsid w:val="009C3E96"/>
  </w:style>
  <w:style w:type="paragraph" w:customStyle="1" w:styleId="Heading">
    <w:name w:val="Heading"/>
    <w:basedOn w:val="Standard"/>
    <w:next w:val="Textbody"/>
    <w:rsid w:val="009C3E96"/>
    <w:pPr>
      <w:keepNext/>
      <w:suppressAutoHyphens/>
      <w:autoSpaceDN w:val="0"/>
      <w:spacing w:before="240" w:after="120" w:line="240" w:lineRule="auto"/>
      <w:textAlignment w:val="baseline"/>
    </w:pPr>
    <w:rPr>
      <w:rFonts w:ascii="Liberation Sans" w:eastAsia="Microsoft YaHei" w:hAnsi="Liberation Sans" w:cs="Lucida Sans"/>
      <w:kern w:val="3"/>
      <w:sz w:val="28"/>
      <w:szCs w:val="28"/>
      <w:lang w:eastAsia="zh-CN" w:bidi="hi-IN"/>
    </w:rPr>
  </w:style>
  <w:style w:type="paragraph" w:customStyle="1" w:styleId="Textbody">
    <w:name w:val="Text body"/>
    <w:basedOn w:val="Standard"/>
    <w:rsid w:val="009C3E96"/>
    <w:pPr>
      <w:suppressAutoHyphens/>
      <w:autoSpaceDN w:val="0"/>
      <w:spacing w:after="140" w:line="276" w:lineRule="auto"/>
      <w:textAlignment w:val="baseline"/>
    </w:pPr>
    <w:rPr>
      <w:rFonts w:ascii="Liberation Serif" w:eastAsia="NSimSun" w:hAnsi="Liberation Serif" w:cs="Lucida Sans"/>
      <w:kern w:val="3"/>
      <w:sz w:val="24"/>
      <w:szCs w:val="24"/>
      <w:lang w:eastAsia="zh-CN" w:bidi="hi-IN"/>
    </w:rPr>
  </w:style>
  <w:style w:type="paragraph" w:styleId="Liste">
    <w:name w:val="List"/>
    <w:basedOn w:val="Textbody"/>
    <w:rsid w:val="009C3E96"/>
  </w:style>
  <w:style w:type="paragraph" w:styleId="Beschriftung">
    <w:name w:val="caption"/>
    <w:basedOn w:val="Standard"/>
    <w:rsid w:val="009C3E96"/>
    <w:pPr>
      <w:suppressLineNumbers/>
      <w:suppressAutoHyphens/>
      <w:autoSpaceDN w:val="0"/>
      <w:spacing w:before="120" w:after="120" w:line="240" w:lineRule="auto"/>
      <w:textAlignment w:val="baseline"/>
    </w:pPr>
    <w:rPr>
      <w:rFonts w:ascii="Liberation Serif" w:eastAsia="NSimSun" w:hAnsi="Liberation Serif" w:cs="Lucida Sans"/>
      <w:i/>
      <w:iCs/>
      <w:kern w:val="3"/>
      <w:sz w:val="24"/>
      <w:szCs w:val="24"/>
      <w:lang w:eastAsia="zh-CN" w:bidi="hi-IN"/>
    </w:rPr>
  </w:style>
  <w:style w:type="paragraph" w:customStyle="1" w:styleId="Index">
    <w:name w:val="Index"/>
    <w:basedOn w:val="Standard"/>
    <w:rsid w:val="009C3E96"/>
    <w:pPr>
      <w:suppressLineNumbers/>
      <w:suppressAutoHyphens/>
      <w:autoSpaceDN w:val="0"/>
      <w:spacing w:after="0" w:line="240" w:lineRule="auto"/>
      <w:textAlignment w:val="baseline"/>
    </w:pPr>
    <w:rPr>
      <w:rFonts w:ascii="Liberation Serif" w:eastAsia="NSimSun" w:hAnsi="Liberation Serif" w:cs="Lucida Sans"/>
      <w:kern w:val="3"/>
      <w:sz w:val="24"/>
      <w:szCs w:val="24"/>
      <w:lang w:eastAsia="zh-CN" w:bidi="hi-IN"/>
    </w:rPr>
  </w:style>
  <w:style w:type="paragraph" w:customStyle="1" w:styleId="TableContents">
    <w:name w:val="Table Contents"/>
    <w:basedOn w:val="Standard"/>
    <w:rsid w:val="009C3E96"/>
    <w:pPr>
      <w:widowControl w:val="0"/>
      <w:suppressLineNumbers/>
      <w:suppressAutoHyphens/>
      <w:autoSpaceDN w:val="0"/>
      <w:spacing w:after="0" w:line="240" w:lineRule="auto"/>
      <w:textAlignment w:val="baseline"/>
    </w:pPr>
    <w:rPr>
      <w:rFonts w:ascii="Liberation Serif" w:eastAsia="NSimSun" w:hAnsi="Liberation Serif" w:cs="Lucida Sans"/>
      <w:kern w:val="3"/>
      <w:sz w:val="24"/>
      <w:szCs w:val="24"/>
      <w:lang w:eastAsia="zh-CN" w:bidi="hi-IN"/>
    </w:rPr>
  </w:style>
  <w:style w:type="paragraph" w:customStyle="1" w:styleId="TableHeading">
    <w:name w:val="Table Heading"/>
    <w:basedOn w:val="TableContents"/>
    <w:rsid w:val="009C3E96"/>
    <w:pPr>
      <w:jc w:val="center"/>
    </w:pPr>
    <w:rPr>
      <w:b/>
      <w:bCs/>
    </w:rPr>
  </w:style>
  <w:style w:type="paragraph" w:styleId="Kommentartext">
    <w:name w:val="annotation text"/>
    <w:basedOn w:val="Standard"/>
    <w:link w:val="KommentartextZchn"/>
    <w:uiPriority w:val="99"/>
    <w:semiHidden/>
    <w:unhideWhenUsed/>
    <w:rsid w:val="009C3E96"/>
    <w:pPr>
      <w:suppressAutoHyphens/>
      <w:autoSpaceDN w:val="0"/>
      <w:spacing w:after="0" w:line="240" w:lineRule="auto"/>
      <w:textAlignment w:val="baseline"/>
    </w:pPr>
    <w:rPr>
      <w:rFonts w:ascii="Liberation Serif" w:eastAsia="NSimSun" w:hAnsi="Liberation Serif" w:cs="Mangal"/>
      <w:kern w:val="3"/>
      <w:sz w:val="20"/>
      <w:szCs w:val="18"/>
      <w:lang w:eastAsia="zh-CN" w:bidi="hi-IN"/>
    </w:rPr>
  </w:style>
  <w:style w:type="character" w:customStyle="1" w:styleId="KommentartextZchn">
    <w:name w:val="Kommentartext Zchn"/>
    <w:basedOn w:val="Absatz-Standardschriftart"/>
    <w:link w:val="Kommentartext"/>
    <w:uiPriority w:val="99"/>
    <w:semiHidden/>
    <w:rsid w:val="009C3E96"/>
    <w:rPr>
      <w:rFonts w:ascii="Liberation Serif" w:eastAsia="NSimSun" w:hAnsi="Liberation Serif" w:cs="Mangal"/>
      <w:kern w:val="3"/>
      <w:sz w:val="20"/>
      <w:szCs w:val="18"/>
      <w:lang w:eastAsia="zh-CN" w:bidi="hi-IN"/>
    </w:rPr>
  </w:style>
  <w:style w:type="character" w:styleId="Kommentarzeichen">
    <w:name w:val="annotation reference"/>
    <w:basedOn w:val="Absatz-Standardschriftart"/>
    <w:uiPriority w:val="99"/>
    <w:semiHidden/>
    <w:unhideWhenUsed/>
    <w:rsid w:val="009C3E96"/>
    <w:rPr>
      <w:sz w:val="16"/>
      <w:szCs w:val="16"/>
    </w:rPr>
  </w:style>
  <w:style w:type="character" w:styleId="Hyperlink">
    <w:name w:val="Hyperlink"/>
    <w:basedOn w:val="Absatz-Standardschriftart"/>
    <w:uiPriority w:val="99"/>
    <w:unhideWhenUsed/>
    <w:rsid w:val="009C3E96"/>
    <w:rPr>
      <w:color w:val="0563C1" w:themeColor="hyperlink"/>
      <w:u w:val="single"/>
    </w:rPr>
  </w:style>
  <w:style w:type="character" w:styleId="NichtaufgelsteErwhnung">
    <w:name w:val="Unresolved Mention"/>
    <w:basedOn w:val="Absatz-Standardschriftart"/>
    <w:uiPriority w:val="99"/>
    <w:semiHidden/>
    <w:unhideWhenUsed/>
    <w:rsid w:val="009C3E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18350</Words>
  <Characters>115605</Characters>
  <Application>Microsoft Office Word</Application>
  <DocSecurity>0</DocSecurity>
  <Lines>963</Lines>
  <Paragraphs>267</Paragraphs>
  <ScaleCrop>false</ScaleCrop>
  <Company/>
  <LinksUpToDate>false</LinksUpToDate>
  <CharactersWithSpaces>133688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 Meha</dc:creator>
  <cp:keywords/>
  <dc:description/>
  <cp:lastModifiedBy>Hana Meha</cp:lastModifiedBy>
  <cp:revision>1</cp:revision>
  <dcterms:created xsi:type="dcterms:W3CDTF">2023-03-28T16:02:00Z</dcterms:created>
  <dcterms:modified xsi:type="dcterms:W3CDTF">2023-03-28T16:11:00Z</dcterms:modified>
</cp:coreProperties>
</file>