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color w:val="ffffff"/>
          <w:sz w:val="20"/>
          <w:szCs w:val="20"/>
          <w:highlight w:val="black"/>
        </w:rPr>
      </w:pPr>
      <w:r w:rsidDel="00000000" w:rsidR="00000000" w:rsidRPr="00000000">
        <w:rPr>
          <w:rFonts w:ascii="Cambria" w:cs="Cambria" w:eastAsia="Cambria" w:hAnsi="Cambria"/>
          <w:color w:val="ffffff"/>
          <w:sz w:val="20"/>
          <w:szCs w:val="20"/>
          <w:highlight w:val="darkBlue"/>
          <w:rtl w:val="0"/>
        </w:rPr>
        <w:t xml:space="preserve">T4/TRADUCCIÓN REVISADA, idiomas español e inglés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jc w:val="center"/>
        <w:rPr>
          <w:rFonts w:ascii="Cambria" w:cs="Cambria" w:eastAsia="Cambria" w:hAnsi="Cambria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jc w:val="center"/>
        <w:rPr>
          <w:rFonts w:ascii="Cambria" w:cs="Cambria" w:eastAsia="Cambria" w:hAnsi="Cambria"/>
          <w:b w:val="1"/>
          <w:color w:val="4a86e8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4a86e8"/>
          <w:sz w:val="24"/>
          <w:szCs w:val="24"/>
          <w:u w:val="single"/>
          <w:rtl w:val="0"/>
        </w:rPr>
        <w:t xml:space="preserve">CAMPAMENTO DE VERANO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jc w:val="center"/>
        <w:rPr>
          <w:rFonts w:ascii="Cambria" w:cs="Cambria" w:eastAsia="Cambria" w:hAnsi="Cambria"/>
          <w:color w:val="4a86e8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4a86e8"/>
          <w:sz w:val="24"/>
          <w:szCs w:val="24"/>
          <w:rtl w:val="0"/>
        </w:rPr>
        <w:t xml:space="preserve">12 al 14 de agosto de 2022</w:t>
      </w:r>
    </w:p>
    <w:p w:rsidR="00000000" w:rsidDel="00000000" w:rsidP="00000000" w:rsidRDefault="00000000" w:rsidRPr="00000000" w14:paraId="00000005">
      <w:pPr>
        <w:shd w:fill="ffffff" w:val="clear"/>
        <w:jc w:val="center"/>
        <w:rPr>
          <w:rFonts w:ascii="Cambria" w:cs="Cambria" w:eastAsia="Cambria" w:hAnsi="Cambria"/>
          <w:color w:val="4a86e8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4a86e8"/>
          <w:sz w:val="24"/>
          <w:szCs w:val="24"/>
          <w:rtl w:val="0"/>
        </w:rPr>
        <w:t xml:space="preserve">Lugar Fukuyama Yamanocho Camp.</w:t>
      </w:r>
    </w:p>
    <w:p w:rsidR="00000000" w:rsidDel="00000000" w:rsidP="00000000" w:rsidRDefault="00000000" w:rsidRPr="00000000" w14:paraId="00000006">
      <w:pPr>
        <w:shd w:fill="ffffff" w:val="clear"/>
        <w:jc w:val="center"/>
        <w:rPr>
          <w:rFonts w:ascii="Cambria" w:cs="Cambria" w:eastAsia="Cambria" w:hAnsi="Cambria"/>
          <w:color w:val="4a86e8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4a86e8"/>
          <w:sz w:val="24"/>
          <w:szCs w:val="24"/>
          <w:rtl w:val="0"/>
        </w:rPr>
        <w:t xml:space="preserve">3 días en medio de las montañas estudiando la Palabra de Dios.</w:t>
      </w:r>
    </w:p>
    <w:p w:rsidR="00000000" w:rsidDel="00000000" w:rsidP="00000000" w:rsidRDefault="00000000" w:rsidRPr="00000000" w14:paraId="00000007">
      <w:pPr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SUMMER CAMP</w:t>
      </w:r>
    </w:p>
    <w:p w:rsidR="00000000" w:rsidDel="00000000" w:rsidP="00000000" w:rsidRDefault="00000000" w:rsidRPr="00000000" w14:paraId="0000000B">
      <w:pPr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August 12-14 of 2022</w:t>
      </w:r>
    </w:p>
    <w:p w:rsidR="00000000" w:rsidDel="00000000" w:rsidP="00000000" w:rsidRDefault="00000000" w:rsidRPr="00000000" w14:paraId="0000000C">
      <w:pPr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Place: Fukuyama Yamanocho Camp.</w:t>
      </w:r>
    </w:p>
    <w:p w:rsidR="00000000" w:rsidDel="00000000" w:rsidP="00000000" w:rsidRDefault="00000000" w:rsidRPr="00000000" w14:paraId="0000000D">
      <w:pPr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 and a half days of teachings of the Word of the Lord in the mountains.</w:t>
      </w:r>
    </w:p>
    <w:p w:rsidR="00000000" w:rsidDel="00000000" w:rsidP="00000000" w:rsidRDefault="00000000" w:rsidRPr="00000000" w14:paraId="0000000E">
      <w:pPr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