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F3864"/>
          <w:sz w:val="52"/>
        </w:rPr>
        <w:t>治具及模具管理系統</w:t>
      </w:r>
    </w:p>
    <w:p>
      <w:pPr>
        <w:jc w:val="center"/>
      </w:pPr>
      <w:r>
        <w:rPr>
          <w:color w:val="404040"/>
          <w:sz w:val="28"/>
        </w:rPr>
        <w:t>Jig &amp; Toolings Management System</w:t>
      </w:r>
    </w:p>
    <w:p/>
    <w:p>
      <w:pPr>
        <w:jc w:val="center"/>
      </w:pPr>
      <w:r>
        <w:rPr>
          <w:color w:val="265F91"/>
          <w:sz w:val="40"/>
        </w:rPr>
        <w:t>操作人員使用說明書</w:t>
      </w:r>
    </w:p>
    <w:p>
      <w:pPr>
        <w:jc w:val="center"/>
      </w:pPr>
      <w:r>
        <w:rPr>
          <w:color w:val="265F91"/>
          <w:sz w:val="28"/>
        </w:rPr>
        <w:t>Operator User Manual</w:t>
      </w:r>
    </w:p>
    <w:p/>
    <w:p>
      <w:pPr>
        <w:jc w:val="center"/>
      </w:pPr>
      <w:r>
        <w:rPr>
          <w:sz w:val="24"/>
        </w:rPr>
        <w:t>適用角色：工程師 / 作業人員</w:t>
        <w:br/>
        <w:t>Applicable Roles: Engineer / Operator</w:t>
      </w:r>
    </w:p>
    <w:p/>
    <w:p>
      <w:pPr>
        <w:jc w:val="center"/>
      </w:pPr>
      <w:r>
        <w:rPr>
          <w:sz w:val="20"/>
        </w:rPr>
        <w:t>版本 Version：v1.0.0　　日期 Date：2026-06-05</w:t>
      </w:r>
    </w:p>
    <w:p>
      <w:r>
        <w:br w:type="page"/>
      </w:r>
    </w:p>
    <w:p>
      <w:pPr>
        <w:pStyle w:val="Heading1"/>
      </w:pPr>
      <w:r>
        <w:rPr>
          <w:color w:val="1F3864"/>
        </w:rPr>
        <w:t>第一章　系統簡介</w:t>
      </w:r>
      <w:r>
        <w:rPr>
          <w:color w:val="606060"/>
          <w:sz w:val="24"/>
        </w:rPr>
        <w:t xml:space="preserve">  /  Chapter 1  System Overview</w:t>
      </w:r>
    </w:p>
    <w:p>
      <w:pPr>
        <w:ind w:left="0"/>
      </w:pPr>
      <w:r>
        <w:rPr>
          <w:b w:val="0"/>
          <w:sz w:val="22"/>
        </w:rPr>
        <w:t>「治具及模具管理系統」是一套網頁式管理工具，讓您隨時查詢、新增、修改公司的治具與模具資料，並可附上相關圖紙或照片，方便各部門共用資訊。</w:t>
      </w:r>
    </w:p>
    <w:p>
      <w:pPr>
        <w:ind w:left="0"/>
      </w:pPr>
      <w:r>
        <w:rPr>
          <w:i/>
          <w:color w:val="505050"/>
          <w:sz w:val="20"/>
        </w:rPr>
        <w:t>The Jig &amp; Toolings Management System is a web-based tool that allows you to query, create, and update jig and tooling records, and attach relevant drawings or photos for cross-department sharing.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連線方式 / Access Method</w:t>
            </w:r>
          </w:p>
        </w:tc>
        <w:tc>
          <w:tcPr>
            <w:tcW w:type="dxa" w:w="5669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網址 / URL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區域網路（公司內部）</w:t>
              <w:br/>
              <w:t>LAN (Internal)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http://122.116.108.146:8080</w:t>
            </w:r>
          </w:p>
        </w:tc>
      </w:tr>
      <w:tr>
        <w:tc>
          <w:tcPr>
            <w:tcW w:type="dxa" w:w="2268"/>
            <w:shd w:val="clear" w:color="auto" w:fill="D9E1F2"/>
          </w:tcPr>
          <w:p>
            <w:r>
              <w:rPr>
                <w:sz w:val="20"/>
              </w:rPr>
              <w:t>外部網路（需網路）</w:t>
              <w:br/>
              <w:t>External Network</w:t>
            </w:r>
          </w:p>
        </w:tc>
        <w:tc>
          <w:tcPr>
            <w:tcW w:type="dxa" w:w="5669"/>
            <w:shd w:val="clear" w:color="auto" w:fill="D9E1F2"/>
          </w:tcPr>
          <w:p>
            <w:r>
              <w:rPr>
                <w:sz w:val="20"/>
              </w:rPr>
              <w:t>https://jig.aurastudio.studio</w:t>
            </w:r>
          </w:p>
        </w:tc>
      </w:tr>
    </w:tbl>
    <w:p/>
    <w:p>
      <w:pPr>
        <w:ind w:left="283"/>
      </w:pPr>
      <w:r>
        <w:rPr>
          <w:b/>
          <w:color w:val="0070C0"/>
        </w:rPr>
        <w:t>💡  提示 Tip：</w:t>
      </w:r>
      <w:r>
        <w:rPr>
          <w:color w:val="0070C0"/>
        </w:rPr>
        <w:t>建議使用 Google Chrome 或 Microsoft Edge 瀏覽器。  |  Use Google Chrome or Microsoft Edge. Avoid Internet Explorer.</w:t>
      </w:r>
    </w:p>
    <w:p>
      <w:pPr>
        <w:pStyle w:val="Heading1"/>
      </w:pPr>
      <w:r>
        <w:rPr>
          <w:color w:val="1F3864"/>
        </w:rPr>
        <w:t>第二章　登入與登出</w:t>
      </w:r>
      <w:r>
        <w:rPr>
          <w:color w:val="606060"/>
          <w:sz w:val="24"/>
        </w:rPr>
        <w:t xml:space="preserve">  /  Chapter 2  Login &amp; Logout</w:t>
      </w:r>
    </w:p>
    <w:p>
      <w:pPr>
        <w:pStyle w:val="Heading2"/>
      </w:pPr>
      <w:r>
        <w:rPr>
          <w:color w:val="265F91"/>
        </w:rPr>
        <w:t>2.1 如何登入</w:t>
      </w:r>
      <w:r>
        <w:rPr>
          <w:color w:val="606060"/>
          <w:sz w:val="22"/>
        </w:rPr>
        <w:t xml:space="preserve">  /  How to Login</w:t>
      </w:r>
    </w:p>
    <w:p>
      <w:pPr>
        <w:pStyle w:val="ListNumber"/>
        <w:ind w:left="283"/>
      </w:pPr>
      <w:r>
        <w:rPr>
          <w:sz w:val="22"/>
        </w:rPr>
        <w:t xml:space="preserve">開啟瀏覽器，輸入系統網址，按 Enter。 </w:t>
      </w:r>
      <w:r>
        <w:rPr>
          <w:i/>
          <w:color w:val="505050"/>
          <w:sz w:val="20"/>
        </w:rPr>
        <w:t>(Open your browser and enter the system URL, then press Enter.)</w:t>
      </w:r>
    </w:p>
    <w:p>
      <w:pPr>
        <w:pStyle w:val="ListNumber"/>
        <w:ind w:left="283"/>
      </w:pPr>
      <w:r>
        <w:rPr>
          <w:sz w:val="22"/>
        </w:rPr>
        <w:t xml:space="preserve">在登入頁面輸入您的「帳號」與「密碼」。 </w:t>
      </w:r>
      <w:r>
        <w:rPr>
          <w:i/>
          <w:color w:val="505050"/>
          <w:sz w:val="20"/>
        </w:rPr>
        <w:t>(Enter your Username and Password on the login page.)</w:t>
      </w:r>
    </w:p>
    <w:p>
      <w:pPr>
        <w:pStyle w:val="ListNumber"/>
        <w:ind w:left="283"/>
      </w:pPr>
      <w:r>
        <w:rPr>
          <w:sz w:val="22"/>
        </w:rPr>
        <w:t xml:space="preserve">點擊「登入」按鈕，進入系統首頁。 </w:t>
      </w:r>
      <w:r>
        <w:rPr>
          <w:i/>
          <w:color w:val="505050"/>
          <w:sz w:val="20"/>
        </w:rPr>
        <w:t>(Click the Login button to enter the system homepage.)</w:t>
      </w:r>
    </w:p>
    <w:p>
      <w:pPr>
        <w:ind w:left="283"/>
      </w:pPr>
      <w:r>
        <w:rPr>
          <w:b/>
          <w:color w:val="C05000"/>
        </w:rPr>
        <w:t>⚠️  注意 Note：</w:t>
      </w:r>
      <w:r>
        <w:rPr>
          <w:color w:val="C05000"/>
        </w:rPr>
        <w:t>帳號與密碼由系統管理員發放，初次登入後請修改密碼。  |  Your account is issued by the system administrator. Please change your password after first login.</w:t>
      </w:r>
    </w:p>
    <w:p>
      <w:pPr>
        <w:pStyle w:val="Heading2"/>
      </w:pPr>
      <w:r>
        <w:rPr>
          <w:color w:val="265F91"/>
        </w:rPr>
        <w:t>2.2 如何登出</w:t>
      </w:r>
      <w:r>
        <w:rPr>
          <w:color w:val="606060"/>
          <w:sz w:val="22"/>
        </w:rPr>
        <w:t xml:space="preserve">  /  How to Logout</w:t>
      </w:r>
    </w:p>
    <w:p>
      <w:pPr>
        <w:pStyle w:val="ListNumber"/>
        <w:ind w:left="283"/>
      </w:pPr>
      <w:r>
        <w:rPr>
          <w:sz w:val="22"/>
        </w:rPr>
        <w:t xml:space="preserve">點擊右上角您的帳號名稱。 </w:t>
      </w:r>
      <w:r>
        <w:rPr>
          <w:i/>
          <w:color w:val="505050"/>
          <w:sz w:val="20"/>
        </w:rPr>
        <w:t>(Click your account name in the top-right corner.)</w:t>
      </w:r>
    </w:p>
    <w:p>
      <w:pPr>
        <w:pStyle w:val="ListNumber"/>
        <w:ind w:left="283"/>
      </w:pPr>
      <w:r>
        <w:rPr>
          <w:sz w:val="22"/>
        </w:rPr>
        <w:t xml:space="preserve">選擇「登出」，即可安全退出系統。 </w:t>
      </w:r>
      <w:r>
        <w:rPr>
          <w:i/>
          <w:color w:val="505050"/>
          <w:sz w:val="20"/>
        </w:rPr>
        <w:t>(Select Logout to safely exit the system.)</w:t>
      </w:r>
    </w:p>
    <w:p>
      <w:pPr>
        <w:ind w:left="283"/>
      </w:pPr>
      <w:r>
        <w:rPr>
          <w:b/>
          <w:color w:val="0070C0"/>
        </w:rPr>
        <w:t>💡  提示 Tip：</w:t>
      </w:r>
      <w:r>
        <w:rPr>
          <w:color w:val="0070C0"/>
        </w:rPr>
        <w:t>使用公用電腦後請務必登出。  |  Always log out when using a shared computer.</w:t>
      </w:r>
    </w:p>
    <w:p>
      <w:pPr>
        <w:pStyle w:val="Heading2"/>
      </w:pPr>
      <w:r>
        <w:t>2.3 第一次登入、密碼規則與鎖定  /  First Sign-in, Password Rules &amp; Lockout</w:t>
      </w:r>
    </w:p>
    <w:p>
      <w:pPr/>
      <w:r>
        <w:t>系統預設帳號為 admin、supervisor、engineer、operator，預設密碼都是 123456。第一次登入時，系統一定會先帶你到「修改密碼」頁，改好密碼才能使用其他功能。</w:t>
      </w:r>
    </w:p>
    <w:p>
      <w:pPr/>
      <w:r>
        <w:t>The default accounts are admin, supervisor, engineer and operator; the default password for all of them is 123456. On the first sign-in the system always opens the Change Password page first; the other pages are available after the password is changed.</w:t>
      </w:r>
    </w:p>
    <w:p>
      <w:pPr/>
      <w:r>
        <w:t>新密碼規則：8 到 50 個字元，不能和帳號相同，也不能是 12345678 這類常見密碼。從舊版更新上來的帳號，如果密碼不符合規則，下次登入時也會被要求修改。</w:t>
      </w:r>
    </w:p>
    <w:p>
      <w:pPr/>
      <w:r>
        <w:t>Password rules: 8 to 50 characters, not the same as the account name, and not a common password such as 12345678. After an update from an older version, accounts whose password breaks these rules are asked to change it at the next sign-in.</w:t>
      </w:r>
    </w:p>
    <w:p>
      <w:pPr/>
      <w:r>
        <w:t>連續輸入錯誤密碼 5 次，帳號會鎖定 15 分鐘。可以等 15 分鐘後再試，或請 Admin 解鎖。登入、登入失敗、鎖定與解鎖都會留下紀錄。</w:t>
      </w:r>
    </w:p>
    <w:p>
      <w:pPr/>
      <w:r>
        <w:t>After 5 wrong passwords in a row the account is locked for 15 minutes. Wait 15 minutes, or ask the Admin to unlock it. Sign-ins, failed sign-ins, lockouts and unlocks are all recorded.</w:t>
      </w:r>
    </w:p>
    <w:p>
      <w:pPr>
        <w:pStyle w:val="Heading2"/>
      </w:pPr>
      <w:r>
        <w:t>2.4 切換介面語言  /  Changing the Display Language</w:t>
      </w:r>
    </w:p>
    <w:p>
      <w:pPr/>
      <w:r>
        <w:t>登入頁和主要頁面上方有「語言」選單，可選 English、繁體中文、简体中文，按「套用」後立即切換。登入後選的語言會記在你的帳號，下次登入自動使用。</w:t>
      </w:r>
    </w:p>
    <w:p>
      <w:pPr/>
      <w:r>
        <w:t>The Language menu is on the sign-in page and at the top of the main pages: English, 繁體中文 or 简体中文. Click Apply to switch. After you sign in, your choice is saved with your account and used the next time.</w:t>
      </w:r>
    </w:p>
    <w:p>
      <w:pPr>
        <w:pStyle w:val="Heading1"/>
      </w:pPr>
      <w:r>
        <w:rPr>
          <w:color w:val="1F3864"/>
        </w:rPr>
        <w:t>第三章　首頁（儀表板）</w:t>
      </w:r>
      <w:r>
        <w:rPr>
          <w:color w:val="606060"/>
          <w:sz w:val="24"/>
        </w:rPr>
        <w:t xml:space="preserve">  /  Chapter 3  Home Dashboard</w:t>
      </w:r>
    </w:p>
    <w:p>
      <w:pPr>
        <w:ind w:left="0"/>
      </w:pPr>
      <w:r>
        <w:rPr>
          <w:b w:val="0"/>
          <w:sz w:val="22"/>
        </w:rPr>
        <w:t>登入後會看到首頁，顯示系統的整體狀況。</w:t>
      </w:r>
    </w:p>
    <w:p>
      <w:pPr>
        <w:ind w:left="0"/>
      </w:pPr>
      <w:r>
        <w:rPr>
          <w:i/>
          <w:color w:val="505050"/>
          <w:sz w:val="20"/>
        </w:rPr>
        <w:t>After login, the homepage displays an overview of the system status.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區域 Area</w:t>
            </w:r>
          </w:p>
        </w:tc>
        <w:tc>
          <w:tcPr>
            <w:tcW w:type="dxa" w:w="2835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說明（中）</w:t>
            </w:r>
          </w:p>
        </w:tc>
        <w:tc>
          <w:tcPr>
            <w:tcW w:type="dxa" w:w="2835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Description (EN)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治具總數 Total Count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目前登錄的治具總件數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Total number of jigs/toolings registered</w:t>
            </w:r>
          </w:p>
        </w:tc>
      </w:tr>
      <w:tr>
        <w:tc>
          <w:tcPr>
            <w:tcW w:type="dxa" w:w="1984"/>
            <w:shd w:val="clear" w:color="auto" w:fill="D9E1F2"/>
          </w:tcPr>
          <w:p>
            <w:r>
              <w:rPr>
                <w:sz w:val="20"/>
              </w:rPr>
              <w:t>狀態摘要 Status Summary</w:t>
            </w:r>
          </w:p>
        </w:tc>
        <w:tc>
          <w:tcPr>
            <w:tcW w:type="dxa" w:w="2835"/>
            <w:shd w:val="clear" w:color="auto" w:fill="D9E1F2"/>
          </w:tcPr>
          <w:p>
            <w:r>
              <w:rPr>
                <w:sz w:val="20"/>
              </w:rPr>
              <w:t>各狀態的數量一覽</w:t>
            </w:r>
          </w:p>
        </w:tc>
        <w:tc>
          <w:tcPr>
            <w:tcW w:type="dxa" w:w="2835"/>
            <w:shd w:val="clear" w:color="auto" w:fill="D9E1F2"/>
          </w:tcPr>
          <w:p>
            <w:r>
              <w:rPr>
                <w:sz w:val="20"/>
              </w:rPr>
              <w:t>Quick view of quantities per status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新增按鈕 Add Button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快速進入新增治具表單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Quick access to the new jig form</w:t>
            </w:r>
          </w:p>
        </w:tc>
      </w:tr>
    </w:tbl>
    <w:p>
      <w:pPr>
        <w:pStyle w:val="Heading1"/>
      </w:pPr>
      <w:r>
        <w:rPr>
          <w:color w:val="1F3864"/>
        </w:rPr>
        <w:t>第四章　查詢治具資料</w:t>
      </w:r>
      <w:r>
        <w:rPr>
          <w:color w:val="606060"/>
          <w:sz w:val="24"/>
        </w:rPr>
        <w:t xml:space="preserve">  /  Chapter 4  Searching Jig Records</w:t>
      </w:r>
    </w:p>
    <w:p>
      <w:pPr>
        <w:pStyle w:val="Heading2"/>
      </w:pPr>
      <w:r>
        <w:rPr>
          <w:color w:val="265F91"/>
        </w:rPr>
        <w:t>4.1 進入清單</w:t>
      </w:r>
      <w:r>
        <w:rPr>
          <w:color w:val="606060"/>
          <w:sz w:val="22"/>
        </w:rPr>
        <w:t xml:space="preserve">  /  Access the List</w:t>
      </w:r>
    </w:p>
    <w:p>
      <w:pPr>
        <w:pStyle w:val="ListNumber"/>
        <w:ind w:left="283"/>
      </w:pPr>
      <w:r>
        <w:rPr>
          <w:sz w:val="22"/>
        </w:rPr>
        <w:t xml:space="preserve">點擊導覽列的「治具管理」，進入清單頁面。 </w:t>
      </w:r>
      <w:r>
        <w:rPr>
          <w:i/>
          <w:color w:val="505050"/>
          <w:sz w:val="20"/>
        </w:rPr>
        <w:t>(Click Jig Management in the navigation bar to open the list.)</w:t>
      </w:r>
    </w:p>
    <w:p>
      <w:pPr>
        <w:pStyle w:val="ListNumber"/>
        <w:ind w:left="283"/>
      </w:pPr>
      <w:r>
        <w:rPr>
          <w:sz w:val="22"/>
        </w:rPr>
        <w:t xml:space="preserve">清單顯示所有治具的基本資訊（編號、名稱、狀態、負責人）。 </w:t>
      </w:r>
      <w:r>
        <w:rPr>
          <w:i/>
          <w:color w:val="505050"/>
          <w:sz w:val="20"/>
        </w:rPr>
        <w:t>(The list shows key info: Jig No., Name, Status, and DRI.)</w:t>
      </w:r>
    </w:p>
    <w:p>
      <w:pPr>
        <w:pStyle w:val="Heading2"/>
      </w:pPr>
      <w:r>
        <w:rPr>
          <w:color w:val="265F91"/>
        </w:rPr>
        <w:t>4.2 搜尋與篩選</w:t>
      </w:r>
      <w:r>
        <w:rPr>
          <w:color w:val="606060"/>
          <w:sz w:val="22"/>
        </w:rPr>
        <w:t xml:space="preserve">  /  Search &amp; Filter</w:t>
      </w:r>
    </w:p>
    <w:p>
      <w:pPr>
        <w:pStyle w:val="ListNumber"/>
        <w:ind w:left="283"/>
      </w:pPr>
      <w:r>
        <w:rPr>
          <w:sz w:val="22"/>
        </w:rPr>
        <w:t xml:space="preserve">在搜尋欄輸入「治具編號」、「名稱」或「機種」等關鍵字。 </w:t>
      </w:r>
      <w:r>
        <w:rPr>
          <w:i/>
          <w:color w:val="505050"/>
          <w:sz w:val="20"/>
        </w:rPr>
        <w:t>(Enter a Jig No., Name, or Model keyword in the search bar.)</w:t>
      </w:r>
    </w:p>
    <w:p>
      <w:pPr>
        <w:pStyle w:val="ListNumber"/>
        <w:ind w:left="283"/>
      </w:pPr>
      <w:r>
        <w:rPr>
          <w:sz w:val="22"/>
        </w:rPr>
        <w:t xml:space="preserve">點擊「搜尋」，清單自動篩選符合條件的資料。 </w:t>
      </w:r>
      <w:r>
        <w:rPr>
          <w:i/>
          <w:color w:val="505050"/>
          <w:sz w:val="20"/>
        </w:rPr>
        <w:t>(Click Search; the list filters to matching records.)</w:t>
      </w:r>
    </w:p>
    <w:p>
      <w:pPr>
        <w:pStyle w:val="ListNumber"/>
        <w:ind w:left="283"/>
      </w:pPr>
      <w:r>
        <w:rPr>
          <w:sz w:val="22"/>
        </w:rPr>
        <w:t xml:space="preserve">清除搜尋：刪除關鍵字後再次搜尋，或重新整理頁面。 </w:t>
      </w:r>
      <w:r>
        <w:rPr>
          <w:i/>
          <w:color w:val="505050"/>
          <w:sz w:val="20"/>
        </w:rPr>
        <w:t>(To reset: clear the keyword and search again, or refresh the page.)</w:t>
      </w:r>
    </w:p>
    <w:p>
      <w:pPr>
        <w:pStyle w:val="Heading2"/>
      </w:pPr>
      <w:r>
        <w:rPr>
          <w:color w:val="265F91"/>
        </w:rPr>
        <w:t>4.3 查看詳情</w:t>
      </w:r>
      <w:r>
        <w:rPr>
          <w:color w:val="606060"/>
          <w:sz w:val="22"/>
        </w:rPr>
        <w:t xml:space="preserve">  /  View Details</w:t>
      </w:r>
    </w:p>
    <w:p>
      <w:pPr>
        <w:pStyle w:val="ListNumber"/>
        <w:ind w:left="283"/>
      </w:pPr>
      <w:r>
        <w:rPr>
          <w:sz w:val="22"/>
        </w:rPr>
        <w:t xml:space="preserve">在清單中點擊「檢視」按鈕或治具名稱。 </w:t>
      </w:r>
      <w:r>
        <w:rPr>
          <w:i/>
          <w:color w:val="505050"/>
          <w:sz w:val="20"/>
        </w:rPr>
        <w:t>(Click the View button or jig name in the list.)</w:t>
      </w:r>
    </w:p>
    <w:p>
      <w:pPr>
        <w:pStyle w:val="ListNumber"/>
        <w:ind w:left="283"/>
      </w:pPr>
      <w:r>
        <w:rPr>
          <w:sz w:val="22"/>
        </w:rPr>
        <w:t xml:space="preserve">詳情頁顯示完整資料，包含附件（圖紙、照片）。 </w:t>
      </w:r>
      <w:r>
        <w:rPr>
          <w:i/>
          <w:color w:val="505050"/>
          <w:sz w:val="20"/>
        </w:rPr>
        <w:t>(The detail page shows all fields, including attached files.)</w:t>
      </w:r>
    </w:p>
    <w:p>
      <w:pPr>
        <w:pStyle w:val="Heading1"/>
      </w:pPr>
      <w:r>
        <w:rPr>
          <w:color w:val="1F3864"/>
        </w:rPr>
        <w:t>第五章　新增治具資料</w:t>
      </w:r>
      <w:r>
        <w:rPr>
          <w:color w:val="606060"/>
          <w:sz w:val="24"/>
        </w:rPr>
        <w:t xml:space="preserve">  /  Chapter 5  Creating a New Jig Record</w:t>
      </w:r>
    </w:p>
    <w:p>
      <w:pPr>
        <w:pStyle w:val="Heading2"/>
      </w:pPr>
      <w:r>
        <w:rPr>
          <w:color w:val="265F91"/>
        </w:rPr>
        <w:t>5.1 開啟新增表單</w:t>
      </w:r>
      <w:r>
        <w:rPr>
          <w:color w:val="606060"/>
          <w:sz w:val="22"/>
        </w:rPr>
        <w:t xml:space="preserve">  /  Open the New Jig Form</w:t>
      </w:r>
    </w:p>
    <w:p>
      <w:pPr>
        <w:pStyle w:val="ListNumber"/>
        <w:ind w:left="283"/>
      </w:pPr>
      <w:r>
        <w:rPr>
          <w:sz w:val="22"/>
        </w:rPr>
        <w:t xml:space="preserve">點擊清單右上角的「新增治具」按鈕。 </w:t>
      </w:r>
      <w:r>
        <w:rPr>
          <w:i/>
          <w:color w:val="505050"/>
          <w:sz w:val="20"/>
        </w:rPr>
        <w:t>(Click the New Jig button at the top-right of the list page.)</w:t>
      </w:r>
    </w:p>
    <w:p>
      <w:pPr>
        <w:pStyle w:val="Heading2"/>
      </w:pPr>
      <w:r>
        <w:rPr>
          <w:color w:val="265F91"/>
        </w:rPr>
        <w:t>5.2 填寫欄位</w:t>
      </w:r>
      <w:r>
        <w:rPr>
          <w:color w:val="606060"/>
          <w:sz w:val="22"/>
        </w:rPr>
        <w:t xml:space="preserve">  /  Fill in the Fields</w:t>
      </w:r>
    </w:p>
    <w:p>
      <w:pPr>
        <w:ind w:left="0"/>
      </w:pPr>
      <w:r>
        <w:rPr>
          <w:b w:val="0"/>
          <w:sz w:val="22"/>
        </w:rPr>
        <w:t>依序填寫以下欄位（標示 * 為必填）：</w:t>
      </w:r>
    </w:p>
    <w:p>
      <w:pPr>
        <w:ind w:left="0"/>
      </w:pPr>
      <w:r>
        <w:rPr>
          <w:i/>
          <w:color w:val="505050"/>
          <w:sz w:val="20"/>
        </w:rPr>
        <w:t>Fill in the following fields (* = required):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項目 Item</w:t>
            </w:r>
          </w:p>
        </w:tc>
        <w:tc>
          <w:tcPr>
            <w:tcW w:type="dxa" w:w="2551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說明 Description (ZH)</w:t>
            </w:r>
          </w:p>
        </w:tc>
        <w:tc>
          <w:tcPr>
            <w:tcW w:type="dxa" w:w="311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Description (EN)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分類 Classification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治具類別（選填）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Jig category (optional)</w:t>
            </w:r>
          </w:p>
        </w:tc>
      </w:tr>
      <w:tr>
        <w:tc>
          <w:tcPr>
            <w:tcW w:type="dxa" w:w="1984"/>
            <w:shd w:val="clear" w:color="auto" w:fill="D9E1F2"/>
          </w:tcPr>
          <w:p>
            <w:r>
              <w:rPr>
                <w:sz w:val="20"/>
              </w:rPr>
              <w:t>機種名稱 Model Name *</w:t>
            </w:r>
          </w:p>
        </w:tc>
        <w:tc>
          <w:tcPr>
            <w:tcW w:type="dxa" w:w="2551"/>
            <w:shd w:val="clear" w:color="auto" w:fill="D9E1F2"/>
          </w:tcPr>
          <w:p>
            <w:r>
              <w:rPr>
                <w:sz w:val="20"/>
              </w:rPr>
              <w:t>對應機器或產品型號</w:t>
            </w:r>
          </w:p>
        </w:tc>
        <w:tc>
          <w:tcPr>
            <w:tcW w:type="dxa" w:w="3118"/>
            <w:shd w:val="clear" w:color="auto" w:fill="D9E1F2"/>
          </w:tcPr>
          <w:p>
            <w:r>
              <w:rPr>
                <w:sz w:val="20"/>
              </w:rPr>
              <w:t>Machine or product model number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治具名稱 Jig Name *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治具的描述性名稱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Descriptive name of the jig</w:t>
            </w:r>
          </w:p>
        </w:tc>
      </w:tr>
      <w:tr>
        <w:tc>
          <w:tcPr>
            <w:tcW w:type="dxa" w:w="1984"/>
            <w:shd w:val="clear" w:color="auto" w:fill="D9E1F2"/>
          </w:tcPr>
          <w:p>
            <w:r>
              <w:rPr>
                <w:sz w:val="20"/>
              </w:rPr>
              <w:t>客戶 Customer</w:t>
            </w:r>
          </w:p>
        </w:tc>
        <w:tc>
          <w:tcPr>
            <w:tcW w:type="dxa" w:w="2551"/>
            <w:shd w:val="clear" w:color="auto" w:fill="D9E1F2"/>
          </w:tcPr>
          <w:p>
            <w:r>
              <w:rPr>
                <w:sz w:val="20"/>
              </w:rPr>
              <w:t>對應客戶名稱（選填）</w:t>
            </w:r>
          </w:p>
        </w:tc>
        <w:tc>
          <w:tcPr>
            <w:tcW w:type="dxa" w:w="3118"/>
            <w:shd w:val="clear" w:color="auto" w:fill="D9E1F2"/>
          </w:tcPr>
          <w:p>
            <w:r>
              <w:rPr>
                <w:sz w:val="20"/>
              </w:rPr>
              <w:t>Customer name (optional)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治具編號 Jig No. *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系統自動產生，可手動輸入；不可重複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Auto-generated; must be unique</w:t>
            </w:r>
          </w:p>
        </w:tc>
      </w:tr>
      <w:tr>
        <w:tc>
          <w:tcPr>
            <w:tcW w:type="dxa" w:w="1984"/>
            <w:shd w:val="clear" w:color="auto" w:fill="D9E1F2"/>
          </w:tcPr>
          <w:p>
            <w:r>
              <w:rPr>
                <w:sz w:val="20"/>
              </w:rPr>
              <w:t>生產線 Assembly Line</w:t>
            </w:r>
          </w:p>
        </w:tc>
        <w:tc>
          <w:tcPr>
            <w:tcW w:type="dxa" w:w="2551"/>
            <w:shd w:val="clear" w:color="auto" w:fill="D9E1F2"/>
          </w:tcPr>
          <w:p>
            <w:r>
              <w:rPr>
                <w:sz w:val="20"/>
              </w:rPr>
              <w:t>對應的組裝線（選填）</w:t>
            </w:r>
          </w:p>
        </w:tc>
        <w:tc>
          <w:tcPr>
            <w:tcW w:type="dxa" w:w="3118"/>
            <w:shd w:val="clear" w:color="auto" w:fill="D9E1F2"/>
          </w:tcPr>
          <w:p>
            <w:r>
              <w:rPr>
                <w:sz w:val="20"/>
              </w:rPr>
              <w:t>Assembly line (optional)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數量 Quantity *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實際數量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Actual quantity</w:t>
            </w:r>
          </w:p>
        </w:tc>
      </w:tr>
      <w:tr>
        <w:tc>
          <w:tcPr>
            <w:tcW w:type="dxa" w:w="1984"/>
            <w:shd w:val="clear" w:color="auto" w:fill="D9E1F2"/>
          </w:tcPr>
          <w:p>
            <w:r>
              <w:rPr>
                <w:sz w:val="20"/>
              </w:rPr>
              <w:t>狀態 Status *</w:t>
            </w:r>
          </w:p>
        </w:tc>
        <w:tc>
          <w:tcPr>
            <w:tcW w:type="dxa" w:w="2551"/>
            <w:shd w:val="clear" w:color="auto" w:fill="D9E1F2"/>
          </w:tcPr>
          <w:p>
            <w:r>
              <w:rPr>
                <w:sz w:val="20"/>
              </w:rPr>
              <w:t>目前使用狀態（見第六章）</w:t>
            </w:r>
          </w:p>
        </w:tc>
        <w:tc>
          <w:tcPr>
            <w:tcW w:type="dxa" w:w="3118"/>
            <w:shd w:val="clear" w:color="auto" w:fill="D9E1F2"/>
          </w:tcPr>
          <w:p>
            <w:r>
              <w:rPr>
                <w:sz w:val="20"/>
              </w:rPr>
              <w:t>Current status (see Chapter 6)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開始日期 Start Date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啟用日期（選填）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Activation date (optional)</w:t>
            </w:r>
          </w:p>
        </w:tc>
      </w:tr>
      <w:tr>
        <w:tc>
          <w:tcPr>
            <w:tcW w:type="dxa" w:w="1984"/>
            <w:shd w:val="clear" w:color="auto" w:fill="D9E1F2"/>
          </w:tcPr>
          <w:p>
            <w:r>
              <w:rPr>
                <w:sz w:val="20"/>
              </w:rPr>
              <w:t>到期日期 Due Date</w:t>
            </w:r>
          </w:p>
        </w:tc>
        <w:tc>
          <w:tcPr>
            <w:tcW w:type="dxa" w:w="2551"/>
            <w:shd w:val="clear" w:color="auto" w:fill="D9E1F2"/>
          </w:tcPr>
          <w:p>
            <w:r>
              <w:rPr>
                <w:sz w:val="20"/>
              </w:rPr>
              <w:t>計畫保養或報廢日期（選填）</w:t>
            </w:r>
          </w:p>
        </w:tc>
        <w:tc>
          <w:tcPr>
            <w:tcW w:type="dxa" w:w="3118"/>
            <w:shd w:val="clear" w:color="auto" w:fill="D9E1F2"/>
          </w:tcPr>
          <w:p>
            <w:r>
              <w:rPr>
                <w:sz w:val="20"/>
              </w:rPr>
              <w:t>Planned maintenance or scrap date (optional)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負責人 DRI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自動填入，可修改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Auto-filled with your account; editable</w:t>
            </w:r>
          </w:p>
        </w:tc>
      </w:tr>
      <w:tr>
        <w:tc>
          <w:tcPr>
            <w:tcW w:type="dxa" w:w="1984"/>
            <w:shd w:val="clear" w:color="auto" w:fill="D9E1F2"/>
          </w:tcPr>
          <w:p>
            <w:r>
              <w:rPr>
                <w:sz w:val="20"/>
              </w:rPr>
              <w:t>MRO 單號 MRO No.</w:t>
            </w:r>
          </w:p>
        </w:tc>
        <w:tc>
          <w:tcPr>
            <w:tcW w:type="dxa" w:w="2551"/>
            <w:shd w:val="clear" w:color="auto" w:fill="D9E1F2"/>
          </w:tcPr>
          <w:p>
            <w:r>
              <w:rPr>
                <w:sz w:val="20"/>
              </w:rPr>
              <w:t>維修請購單號（選填）</w:t>
            </w:r>
          </w:p>
        </w:tc>
        <w:tc>
          <w:tcPr>
            <w:tcW w:type="dxa" w:w="3118"/>
            <w:shd w:val="clear" w:color="auto" w:fill="D9E1F2"/>
          </w:tcPr>
          <w:p>
            <w:r>
              <w:rPr>
                <w:sz w:val="20"/>
              </w:rPr>
              <w:t>Maintenance requisition number (optional)</w:t>
            </w:r>
          </w:p>
        </w:tc>
      </w:tr>
      <w:tr>
        <w:tc>
          <w:tcPr>
            <w:tcW w:type="dxa" w:w="1984"/>
          </w:tcPr>
          <w:p>
            <w:r>
              <w:rPr>
                <w:sz w:val="20"/>
              </w:rPr>
              <w:t>PR 單號 PR No.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採購申請單號（選填）</w:t>
            </w:r>
          </w:p>
        </w:tc>
        <w:tc>
          <w:tcPr>
            <w:tcW w:type="dxa" w:w="3118"/>
          </w:tcPr>
          <w:p>
            <w:r>
              <w:rPr>
                <w:sz w:val="20"/>
              </w:rPr>
              <w:t>Purchase request number (optional)</w:t>
            </w:r>
          </w:p>
        </w:tc>
      </w:tr>
    </w:tbl>
    <w:p/>
    <w:p>
      <w:pPr>
        <w:pStyle w:val="Heading2"/>
      </w:pPr>
      <w:r>
        <w:rPr>
          <w:color w:val="265F91"/>
        </w:rPr>
        <w:t>5.3 上傳附件</w:t>
      </w:r>
      <w:r>
        <w:rPr>
          <w:color w:val="606060"/>
          <w:sz w:val="22"/>
        </w:rPr>
        <w:t xml:space="preserve">  /  Upload Attachments</w:t>
      </w:r>
    </w:p>
    <w:p>
      <w:pPr>
        <w:pStyle w:val="ListNumber"/>
        <w:ind w:left="283"/>
      </w:pPr>
      <w:r>
        <w:rPr>
          <w:sz w:val="22"/>
        </w:rPr>
        <w:t xml:space="preserve">在表單下方找到「附件上傳」區域。 </w:t>
      </w:r>
      <w:r>
        <w:rPr>
          <w:i/>
          <w:color w:val="505050"/>
          <w:sz w:val="20"/>
        </w:rPr>
        <w:t>(Locate the Attachment Upload area at the bottom of the form.)</w:t>
      </w:r>
    </w:p>
    <w:p>
      <w:pPr>
        <w:pStyle w:val="ListNumber"/>
        <w:ind w:left="283"/>
      </w:pPr>
      <w:r>
        <w:rPr>
          <w:sz w:val="22"/>
        </w:rPr>
        <w:t xml:space="preserve">點擊「選擇檔案」，選取 PDF、JPG、PNG 或其他格式。 </w:t>
      </w:r>
      <w:r>
        <w:rPr>
          <w:i/>
          <w:color w:val="505050"/>
          <w:sz w:val="20"/>
        </w:rPr>
        <w:t>(Click Choose File and select PDF, JPG, PNG, or other formats.)</w:t>
      </w:r>
    </w:p>
    <w:p>
      <w:pPr>
        <w:pStyle w:val="ListNumber"/>
        <w:ind w:left="283"/>
      </w:pPr>
      <w:r>
        <w:rPr>
          <w:sz w:val="22"/>
        </w:rPr>
        <w:t xml:space="preserve">可同時選取多個檔案，每個治具上限 100MB。 </w:t>
      </w:r>
      <w:r>
        <w:rPr>
          <w:i/>
          <w:color w:val="505050"/>
          <w:sz w:val="20"/>
        </w:rPr>
        <w:t>(You can select multiple files; 100MB limit per jig.)</w:t>
      </w:r>
    </w:p>
    <w:p>
      <w:pPr>
        <w:pStyle w:val="Heading2"/>
      </w:pPr>
      <w:r>
        <w:rPr>
          <w:color w:val="265F91"/>
        </w:rPr>
        <w:t>5.4 儲存資料</w:t>
      </w:r>
      <w:r>
        <w:rPr>
          <w:color w:val="606060"/>
          <w:sz w:val="22"/>
        </w:rPr>
        <w:t xml:space="preserve">  /  Save the Record</w:t>
      </w:r>
    </w:p>
    <w:p>
      <w:pPr>
        <w:pStyle w:val="ListNumber"/>
        <w:ind w:left="283"/>
      </w:pPr>
      <w:r>
        <w:rPr>
          <w:sz w:val="22"/>
        </w:rPr>
        <w:t xml:space="preserve">確認所有必填欄位已填寫完整。 </w:t>
      </w:r>
      <w:r>
        <w:rPr>
          <w:i/>
          <w:color w:val="505050"/>
          <w:sz w:val="20"/>
        </w:rPr>
        <w:t>(Verify all required fields are filled in.)</w:t>
      </w:r>
    </w:p>
    <w:p>
      <w:pPr>
        <w:pStyle w:val="ListNumber"/>
        <w:ind w:left="283"/>
      </w:pPr>
      <w:r>
        <w:rPr>
          <w:sz w:val="22"/>
        </w:rPr>
        <w:t xml:space="preserve">點擊「儲存」按鈕，資料即新增至系統。 </w:t>
      </w:r>
      <w:r>
        <w:rPr>
          <w:i/>
          <w:color w:val="505050"/>
          <w:sz w:val="20"/>
        </w:rPr>
        <w:t>(Click Save; the record is added to the system.)</w:t>
      </w:r>
    </w:p>
    <w:p>
      <w:pPr>
        <w:ind w:left="283"/>
      </w:pPr>
      <w:r>
        <w:rPr>
          <w:b/>
          <w:color w:val="C05000"/>
        </w:rPr>
        <w:t>⚠️  注意 Note：</w:t>
      </w:r>
      <w:r>
        <w:rPr>
          <w:color w:val="C05000"/>
        </w:rPr>
        <w:t>治具編號不可重複，若重複系統會顯示錯誤提示。  |  Jig No. must be unique. The system will show an error if it already exists.</w:t>
      </w:r>
    </w:p>
    <w:p>
      <w:pPr>
        <w:pStyle w:val="Heading1"/>
      </w:pPr>
      <w:r>
        <w:rPr>
          <w:color w:val="1F3864"/>
        </w:rPr>
        <w:t>第六章　治具狀態說明</w:t>
      </w:r>
      <w:r>
        <w:rPr>
          <w:color w:val="606060"/>
          <w:sz w:val="24"/>
        </w:rPr>
        <w:t xml:space="preserve">  /  Chapter 6  Status Descriptions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項目 Item</w:t>
            </w:r>
          </w:p>
        </w:tc>
        <w:tc>
          <w:tcPr>
            <w:tcW w:type="dxa" w:w="2835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說明 Description (ZH)</w:t>
            </w:r>
          </w:p>
        </w:tc>
        <w:tc>
          <w:tcPr>
            <w:tcW w:type="dxa" w:w="2551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Description (EN)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正常 Normal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治具功能正常，可使用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Jig is functioning normally and available for use</w:t>
            </w:r>
          </w:p>
        </w:tc>
      </w:tr>
      <w:tr>
        <w:tc>
          <w:tcPr>
            <w:tcW w:type="dxa" w:w="2268"/>
            <w:shd w:val="clear" w:color="auto" w:fill="D9E1F2"/>
          </w:tcPr>
          <w:p>
            <w:r>
              <w:rPr>
                <w:sz w:val="20"/>
              </w:rPr>
              <w:t>加工中 On-Process</w:t>
            </w:r>
          </w:p>
        </w:tc>
        <w:tc>
          <w:tcPr>
            <w:tcW w:type="dxa" w:w="2835"/>
            <w:shd w:val="clear" w:color="auto" w:fill="D9E1F2"/>
          </w:tcPr>
          <w:p>
            <w:r>
              <w:rPr>
                <w:sz w:val="20"/>
              </w:rPr>
              <w:t>正在生產線上使用中</w:t>
            </w:r>
          </w:p>
        </w:tc>
        <w:tc>
          <w:tcPr>
            <w:tcW w:type="dxa" w:w="2551"/>
            <w:shd w:val="clear" w:color="auto" w:fill="D9E1F2"/>
          </w:tcPr>
          <w:p>
            <w:r>
              <w:rPr>
                <w:sz w:val="20"/>
              </w:rPr>
              <w:t>Currently in use on the production line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維修中 Repair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送修中或等待維修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Under repair or awaiting repair</w:t>
            </w:r>
          </w:p>
        </w:tc>
      </w:tr>
      <w:tr>
        <w:tc>
          <w:tcPr>
            <w:tcW w:type="dxa" w:w="2268"/>
            <w:shd w:val="clear" w:color="auto" w:fill="D9E1F2"/>
          </w:tcPr>
          <w:p>
            <w:r>
              <w:rPr>
                <w:sz w:val="20"/>
              </w:rPr>
              <w:t>暫停使用 Hold</w:t>
            </w:r>
          </w:p>
        </w:tc>
        <w:tc>
          <w:tcPr>
            <w:tcW w:type="dxa" w:w="2835"/>
            <w:shd w:val="clear" w:color="auto" w:fill="D9E1F2"/>
          </w:tcPr>
          <w:p>
            <w:r>
              <w:rPr>
                <w:sz w:val="20"/>
              </w:rPr>
              <w:t>暫時停用，原因待確認</w:t>
            </w:r>
          </w:p>
        </w:tc>
        <w:tc>
          <w:tcPr>
            <w:tcW w:type="dxa" w:w="2551"/>
            <w:shd w:val="clear" w:color="auto" w:fill="D9E1F2"/>
          </w:tcPr>
          <w:p>
            <w:r>
              <w:rPr>
                <w:sz w:val="20"/>
              </w:rPr>
              <w:t>Temporarily suspended; reason pending confirmation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保養中 Maintain</w:t>
            </w:r>
          </w:p>
        </w:tc>
        <w:tc>
          <w:tcPr>
            <w:tcW w:type="dxa" w:w="2835"/>
          </w:tcPr>
          <w:p>
            <w:r>
              <w:rPr>
                <w:sz w:val="20"/>
              </w:rPr>
              <w:t>正在定期保養</w:t>
            </w:r>
          </w:p>
        </w:tc>
        <w:tc>
          <w:tcPr>
            <w:tcW w:type="dxa" w:w="2551"/>
          </w:tcPr>
          <w:p>
            <w:r>
              <w:rPr>
                <w:sz w:val="20"/>
              </w:rPr>
              <w:t>Undergoing scheduled maintenance</w:t>
            </w:r>
          </w:p>
        </w:tc>
      </w:tr>
      <w:tr>
        <w:tc>
          <w:tcPr>
            <w:tcW w:type="dxa" w:w="2268"/>
            <w:shd w:val="clear" w:color="auto" w:fill="D9E1F2"/>
          </w:tcPr>
          <w:p>
            <w:r>
              <w:rPr>
                <w:sz w:val="20"/>
              </w:rPr>
              <w:t>報廢 Scrap</w:t>
            </w:r>
          </w:p>
        </w:tc>
        <w:tc>
          <w:tcPr>
            <w:tcW w:type="dxa" w:w="2835"/>
            <w:shd w:val="clear" w:color="auto" w:fill="D9E1F2"/>
          </w:tcPr>
          <w:p>
            <w:r>
              <w:rPr>
                <w:sz w:val="20"/>
              </w:rPr>
              <w:t>損壞或超出使用年限，需主管核准</w:t>
            </w:r>
          </w:p>
        </w:tc>
        <w:tc>
          <w:tcPr>
            <w:tcW w:type="dxa" w:w="2551"/>
            <w:shd w:val="clear" w:color="auto" w:fill="D9E1F2"/>
          </w:tcPr>
          <w:p>
            <w:r>
              <w:rPr>
                <w:sz w:val="20"/>
              </w:rPr>
              <w:t>Damaged or end-of-life; requires supervisor approval</w:t>
            </w:r>
          </w:p>
        </w:tc>
      </w:tr>
    </w:tbl>
    <w:p/>
    <w:p>
      <w:pPr>
        <w:ind w:left="283"/>
      </w:pPr>
      <w:r>
        <w:rPr>
          <w:b/>
          <w:color w:val="C05000"/>
        </w:rPr>
        <w:t>⚠️  注意 Note：</w:t>
      </w:r>
      <w:r>
        <w:rPr>
          <w:color w:val="C05000"/>
        </w:rPr>
        <w:t>將狀態改為「報廢」需要主管或系統管理員核准。  |  Changing status to Scrap requires supervisor or admin approval.</w:t>
      </w:r>
    </w:p>
    <w:p>
      <w:pPr>
        <w:pStyle w:val="Heading1"/>
      </w:pPr>
      <w:r>
        <w:rPr>
          <w:color w:val="1F3864"/>
        </w:rPr>
        <w:t>第七章　編輯治具資料</w:t>
      </w:r>
      <w:r>
        <w:rPr>
          <w:color w:val="606060"/>
          <w:sz w:val="24"/>
        </w:rPr>
        <w:t xml:space="preserve">  /  Chapter 7  Editing a Jig Record</w:t>
      </w:r>
    </w:p>
    <w:p>
      <w:pPr>
        <w:pStyle w:val="ListNumber"/>
        <w:ind w:left="283"/>
      </w:pPr>
      <w:r>
        <w:rPr>
          <w:sz w:val="22"/>
        </w:rPr>
        <w:t xml:space="preserve">在清單或詳情頁面，點擊「編輯」按鈕。 </w:t>
      </w:r>
      <w:r>
        <w:rPr>
          <w:i/>
          <w:color w:val="505050"/>
          <w:sz w:val="20"/>
        </w:rPr>
        <w:t>(Click the Edit button on the list or detail page.)</w:t>
      </w:r>
    </w:p>
    <w:p>
      <w:pPr>
        <w:pStyle w:val="ListNumber"/>
        <w:ind w:left="283"/>
      </w:pPr>
      <w:r>
        <w:rPr>
          <w:sz w:val="22"/>
        </w:rPr>
        <w:t xml:space="preserve">修改需要更新的欄位。 </w:t>
      </w:r>
      <w:r>
        <w:rPr>
          <w:i/>
          <w:color w:val="505050"/>
          <w:sz w:val="20"/>
        </w:rPr>
        <w:t>(Update the fields you need to change.)</w:t>
      </w:r>
    </w:p>
    <w:p>
      <w:pPr>
        <w:pStyle w:val="ListNumber"/>
        <w:ind w:left="283"/>
      </w:pPr>
      <w:r>
        <w:rPr>
          <w:sz w:val="22"/>
        </w:rPr>
        <w:t xml:space="preserve">點擊「儲存」完成修改。 </w:t>
      </w:r>
      <w:r>
        <w:rPr>
          <w:i/>
          <w:color w:val="505050"/>
          <w:sz w:val="20"/>
        </w:rPr>
        <w:t>(Click Save to apply the changes.)</w:t>
      </w:r>
    </w:p>
    <w:p>
      <w:pPr>
        <w:ind w:left="283"/>
      </w:pPr>
      <w:r>
        <w:rPr>
          <w:b/>
          <w:color w:val="0070C0"/>
        </w:rPr>
        <w:t>💡  提示 Tip：</w:t>
      </w:r>
      <w:r>
        <w:rPr>
          <w:color w:val="0070C0"/>
        </w:rPr>
        <w:t>若只需更改「狀態」，可在詳情頁直接點擊狀態按鈕快速切換，不需進入編輯頁面。  |  To change Status only, click the status button directly on the detail page — no need to open the edit form.</w:t>
      </w:r>
    </w:p>
    <w:p>
      <w:pPr>
        <w:pStyle w:val="Heading1"/>
      </w:pPr>
      <w:r>
        <w:rPr>
          <w:color w:val="1F3864"/>
        </w:rPr>
        <w:t>第八章　附件（圖紙 / 照片）管理</w:t>
      </w:r>
      <w:r>
        <w:rPr>
          <w:color w:val="606060"/>
          <w:sz w:val="24"/>
        </w:rPr>
        <w:t xml:space="preserve">  /  Chapter 8  Attachment Management</w:t>
      </w:r>
    </w:p>
    <w:p>
      <w:pPr>
        <w:pStyle w:val="Heading2"/>
      </w:pPr>
      <w:r>
        <w:rPr>
          <w:color w:val="265F91"/>
        </w:rPr>
        <w:t>8.1 下載附件</w:t>
      </w:r>
      <w:r>
        <w:rPr>
          <w:color w:val="606060"/>
          <w:sz w:val="22"/>
        </w:rPr>
        <w:t xml:space="preserve">  /  Download an Attachment</w:t>
      </w:r>
    </w:p>
    <w:p>
      <w:pPr>
        <w:pStyle w:val="ListNumber"/>
        <w:ind w:left="283"/>
      </w:pPr>
      <w:r>
        <w:rPr>
          <w:sz w:val="22"/>
        </w:rPr>
        <w:t xml:space="preserve">進入治具詳情頁面。 </w:t>
      </w:r>
      <w:r>
        <w:rPr>
          <w:i/>
          <w:color w:val="505050"/>
          <w:sz w:val="20"/>
        </w:rPr>
        <w:t>(Open the jig detail page.)</w:t>
      </w:r>
    </w:p>
    <w:p>
      <w:pPr>
        <w:pStyle w:val="ListNumber"/>
        <w:ind w:left="283"/>
      </w:pPr>
      <w:r>
        <w:rPr>
          <w:sz w:val="22"/>
        </w:rPr>
        <w:t xml:space="preserve">在「附件」區域點擊檔案名稱或「下載」按鈕。 </w:t>
      </w:r>
      <w:r>
        <w:rPr>
          <w:i/>
          <w:color w:val="505050"/>
          <w:sz w:val="20"/>
        </w:rPr>
        <w:t>(In the Attachments section, click the file name or the Download button.)</w:t>
      </w:r>
    </w:p>
    <w:p>
      <w:pPr>
        <w:pStyle w:val="Heading2"/>
      </w:pPr>
      <w:r>
        <w:rPr>
          <w:color w:val="265F91"/>
        </w:rPr>
        <w:t>8.2 上傳新附件</w:t>
      </w:r>
      <w:r>
        <w:rPr>
          <w:color w:val="606060"/>
          <w:sz w:val="22"/>
        </w:rPr>
        <w:t xml:space="preserve">  /  Upload a New Attachment</w:t>
      </w:r>
    </w:p>
    <w:p>
      <w:pPr>
        <w:pStyle w:val="ListNumber"/>
        <w:ind w:left="283"/>
      </w:pPr>
      <w:r>
        <w:rPr>
          <w:sz w:val="22"/>
        </w:rPr>
        <w:t xml:space="preserve">進入治具詳情或編輯頁面。 </w:t>
      </w:r>
      <w:r>
        <w:rPr>
          <w:i/>
          <w:color w:val="505050"/>
          <w:sz w:val="20"/>
        </w:rPr>
        <w:t>(Open the jig detail or edit page.)</w:t>
      </w:r>
    </w:p>
    <w:p>
      <w:pPr>
        <w:pStyle w:val="ListNumber"/>
        <w:ind w:left="283"/>
      </w:pPr>
      <w:r>
        <w:rPr>
          <w:sz w:val="22"/>
        </w:rPr>
        <w:t xml:space="preserve">點擊「上傳附件」，選擇檔案後確認。 </w:t>
      </w:r>
      <w:r>
        <w:rPr>
          <w:i/>
          <w:color w:val="505050"/>
          <w:sz w:val="20"/>
        </w:rPr>
        <w:t>(Click Upload Attachment, select your file, and confirm.)</w:t>
      </w:r>
    </w:p>
    <w:p>
      <w:pPr>
        <w:pStyle w:val="Heading2"/>
      </w:pPr>
      <w:r>
        <w:rPr>
          <w:color w:val="265F91"/>
        </w:rPr>
        <w:t>8.3 替換附件</w:t>
      </w:r>
      <w:r>
        <w:rPr>
          <w:color w:val="606060"/>
          <w:sz w:val="22"/>
        </w:rPr>
        <w:t xml:space="preserve">  /  Replace an Attachment</w:t>
      </w:r>
    </w:p>
    <w:p>
      <w:pPr>
        <w:pStyle w:val="ListNumber"/>
        <w:ind w:left="283"/>
      </w:pPr>
      <w:r>
        <w:rPr>
          <w:sz w:val="22"/>
        </w:rPr>
        <w:t xml:space="preserve">找到要替換的附件，點擊「替換」按鈕。 </w:t>
      </w:r>
      <w:r>
        <w:rPr>
          <w:i/>
          <w:color w:val="505050"/>
          <w:sz w:val="20"/>
        </w:rPr>
        <w:t>(Locate the attachment to replace and click the Replace button.)</w:t>
      </w:r>
    </w:p>
    <w:p>
      <w:pPr>
        <w:pStyle w:val="ListNumber"/>
        <w:ind w:left="283"/>
      </w:pPr>
      <w:r>
        <w:rPr>
          <w:sz w:val="22"/>
        </w:rPr>
        <w:t xml:space="preserve">選擇新版本的檔案，確認後舊版本會被取代。 </w:t>
      </w:r>
      <w:r>
        <w:rPr>
          <w:i/>
          <w:color w:val="505050"/>
          <w:sz w:val="20"/>
        </w:rPr>
        <w:t>(Select the new file; the old version will be replaced.)</w:t>
      </w:r>
    </w:p>
    <w:p>
      <w:pPr>
        <w:ind w:left="283"/>
      </w:pPr>
      <w:r>
        <w:rPr>
          <w:b/>
          <w:color w:val="C05000"/>
        </w:rPr>
        <w:t>⚠️  注意 Note：</w:t>
      </w:r>
      <w:r>
        <w:rPr>
          <w:color w:val="C05000"/>
        </w:rPr>
        <w:t>刪除附件需要主管或管理員權限，請通知您的主管處理。  |  Deleting attachments requires supervisor or admin permission. Please contact your supervisor.</w:t>
      </w:r>
    </w:p>
    <w:p>
      <w:pPr>
        <w:pStyle w:val="Heading1"/>
      </w:pPr>
      <w:r>
        <w:rPr>
          <w:color w:val="1F3864"/>
        </w:rPr>
        <w:t>第九章　修改個人密碼</w:t>
      </w:r>
      <w:r>
        <w:rPr>
          <w:color w:val="606060"/>
          <w:sz w:val="24"/>
        </w:rPr>
        <w:t xml:space="preserve">  /  Chapter 9  Changing Your Password</w:t>
      </w:r>
    </w:p>
    <w:p>
      <w:pPr>
        <w:pStyle w:val="ListNumber"/>
        <w:ind w:left="283"/>
      </w:pPr>
      <w:r>
        <w:rPr>
          <w:sz w:val="22"/>
        </w:rPr>
        <w:t xml:space="preserve">點擊右上角的帳號名稱，選擇「修改密碼」。 </w:t>
      </w:r>
      <w:r>
        <w:rPr>
          <w:i/>
          <w:color w:val="505050"/>
          <w:sz w:val="20"/>
        </w:rPr>
        <w:t>(Click your account name at the top-right, then select Change Password.)</w:t>
      </w:r>
    </w:p>
    <w:p>
      <w:pPr>
        <w:pStyle w:val="ListNumber"/>
        <w:ind w:left="283"/>
      </w:pPr>
      <w:r>
        <w:rPr>
          <w:sz w:val="22"/>
        </w:rPr>
        <w:t xml:space="preserve">輸入「目前密碼」。 </w:t>
      </w:r>
      <w:r>
        <w:rPr>
          <w:i/>
          <w:color w:val="505050"/>
          <w:sz w:val="20"/>
        </w:rPr>
        <w:t>(Enter your current password.)</w:t>
      </w:r>
    </w:p>
    <w:p>
      <w:pPr>
        <w:pStyle w:val="ListNumber"/>
        <w:ind w:left="283"/>
      </w:pPr>
      <w:r>
        <w:rPr>
          <w:sz w:val="22"/>
        </w:rPr>
        <w:t xml:space="preserve">輸入「新密碼」並再次確認。 </w:t>
      </w:r>
      <w:r>
        <w:rPr>
          <w:i/>
          <w:color w:val="505050"/>
          <w:sz w:val="20"/>
        </w:rPr>
        <w:t>(Enter your new password and confirm it.)</w:t>
      </w:r>
    </w:p>
    <w:p>
      <w:pPr>
        <w:pStyle w:val="ListNumber"/>
        <w:ind w:left="283"/>
      </w:pPr>
      <w:r>
        <w:rPr>
          <w:sz w:val="22"/>
        </w:rPr>
        <w:t xml:space="preserve">點擊「儲存」，密碼即更新完成。 </w:t>
      </w:r>
      <w:r>
        <w:rPr>
          <w:i/>
          <w:color w:val="505050"/>
          <w:sz w:val="20"/>
        </w:rPr>
        <w:t>(Click Save; your password is now updated.)</w:t>
      </w:r>
    </w:p>
    <w:p>
      <w:pPr>
        <w:ind w:left="283"/>
      </w:pPr>
      <w:r>
        <w:rPr>
          <w:b/>
          <w:color w:val="C05000"/>
        </w:rPr>
        <w:t>⚠️  注意 Note：</w:t>
      </w:r>
      <w:r>
        <w:rPr>
          <w:color w:val="C05000"/>
        </w:rPr>
        <w:t>密碼建議 8 碼以上，包含英文字母與數字。  |  Passwords should be at least 8 characters, including letters and numbers.</w:t>
      </w:r>
    </w:p>
    <w:p>
      <w:pPr/>
      <w:r>
        <w:t>新密碼規則：8 到 50 個字元，不能和帳號相同，也不能是 12345678 這類常見密碼。從舊版更新上來的帳號，如果密碼不符合規則，下次登入時也會被要求修改。</w:t>
      </w:r>
    </w:p>
    <w:p>
      <w:pPr/>
      <w:r>
        <w:t>Password rules: 8 to 50 characters, not the same as the account name, and not a common password such as 12345678. After an update from an older version, accounts whose password breaks these rules are asked to change it at the next sign-in.</w:t>
      </w:r>
    </w:p>
    <w:p>
      <w:pPr>
        <w:pStyle w:val="Heading1"/>
      </w:pPr>
      <w:r>
        <w:rPr>
          <w:color w:val="1F3864"/>
        </w:rPr>
        <w:t>第十章　常見問題</w:t>
      </w:r>
      <w:r>
        <w:rPr>
          <w:color w:val="606060"/>
          <w:sz w:val="24"/>
        </w:rPr>
        <w:t xml:space="preserve">  /  Chapter 10  FAQ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項目 Item</w:t>
            </w:r>
          </w:p>
        </w:tc>
        <w:tc>
          <w:tcPr>
            <w:tcW w:type="dxa" w:w="5669"/>
            <w:shd w:val="clear" w:color="auto" w:fill="1F3864"/>
          </w:tcPr>
          <w:p>
            <w:r>
              <w:rPr>
                <w:b/>
                <w:color w:val="FFFFFF"/>
                <w:sz w:val="20"/>
              </w:rPr>
              <w:t>說明 / Description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忘記密碼 Forgot password?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請聯絡系統管理員重設密碼。</w:t>
              <w:br/>
              <w:t>Contact your system administrator to reset your password.</w:t>
            </w:r>
          </w:p>
        </w:tc>
      </w:tr>
      <w:tr>
        <w:tc>
          <w:tcPr>
            <w:tcW w:type="dxa" w:w="2268"/>
            <w:shd w:val="clear" w:color="auto" w:fill="D9E1F2"/>
          </w:tcPr>
          <w:p>
            <w:r>
              <w:rPr>
                <w:sz w:val="20"/>
              </w:rPr>
              <w:t>帳號停用 Account disabled?</w:t>
            </w:r>
          </w:p>
        </w:tc>
        <w:tc>
          <w:tcPr>
            <w:tcW w:type="dxa" w:w="5669"/>
            <w:shd w:val="clear" w:color="auto" w:fill="D9E1F2"/>
          </w:tcPr>
          <w:p>
            <w:r>
              <w:rPr>
                <w:sz w:val="20"/>
              </w:rPr>
              <w:t>您的帳號已被停用，請聯絡管理員確認。</w:t>
              <w:br/>
              <w:t>Your account has been disabled. Contact your administrator.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治具編號重複 Duplicate Jig No.?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請修改編號後再儲存。</w:t>
              <w:br/>
              <w:t>Modify the Jig No. and save again.</w:t>
            </w:r>
          </w:p>
        </w:tc>
      </w:tr>
      <w:tr>
        <w:tc>
          <w:tcPr>
            <w:tcW w:type="dxa" w:w="2268"/>
            <w:shd w:val="clear" w:color="auto" w:fill="D9E1F2"/>
          </w:tcPr>
          <w:p>
            <w:r>
              <w:rPr>
                <w:sz w:val="20"/>
              </w:rPr>
              <w:t>附件上傳失敗 Upload failed?</w:t>
            </w:r>
          </w:p>
        </w:tc>
        <w:tc>
          <w:tcPr>
            <w:tcW w:type="dxa" w:w="5669"/>
            <w:shd w:val="clear" w:color="auto" w:fill="D9E1F2"/>
          </w:tcPr>
          <w:p>
            <w:r>
              <w:rPr>
                <w:sz w:val="20"/>
              </w:rPr>
              <w:t>確認檔案 ≤100MB 且網路連線正常。</w:t>
              <w:br/>
              <w:t>Check that the file is ≤100MB and your network is working.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找不到我的治具 Can't find my jig?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清除搜尋條件後重新查詢。</w:t>
              <w:br/>
              <w:t>Clear the search filters and search again.</w:t>
            </w:r>
          </w:p>
        </w:tc>
      </w:tr>
      <w:tr>
        <w:tc>
          <w:tcPr>
            <w:tcW w:type="dxa" w:w="2268"/>
            <w:shd w:val="clear" w:color="auto" w:fill="D9E1F2"/>
          </w:tcPr>
          <w:p>
            <w:r>
              <w:rPr>
                <w:sz w:val="20"/>
              </w:rPr>
              <w:t>系統無法開啟 System won't open?</w:t>
            </w:r>
          </w:p>
        </w:tc>
        <w:tc>
          <w:tcPr>
            <w:tcW w:type="dxa" w:w="5669"/>
            <w:shd w:val="clear" w:color="auto" w:fill="D9E1F2"/>
          </w:tcPr>
          <w:p>
            <w:r>
              <w:rPr>
                <w:sz w:val="20"/>
              </w:rPr>
              <w:t>確認已連上公司網路並使用正確網址，如仍無法連線請聯絡管理員。</w:t>
              <w:br/>
              <w:t>Check your network connection and URL. If issues persist, contact your admin.</w:t>
            </w:r>
          </w:p>
        </w:tc>
      </w:tr>
      <w:tr>
        <w:tc>
          <w:tcPr>
            <w:tcW w:type="dxa" w:w="2268"/>
          </w:tcPr>
          <w:p>
            <w:r>
              <w:rPr>
                <w:sz w:val="20"/>
              </w:rPr>
              <w:t>帳號被鎖定怎麼辦？ My account is locked.</w:t>
            </w:r>
          </w:p>
        </w:tc>
        <w:tc>
          <w:tcPr>
            <w:tcW w:type="dxa" w:w="5669"/>
          </w:tcPr>
          <w:p>
            <w:r>
              <w:rPr>
                <w:sz w:val="20"/>
              </w:rPr>
              <w:t>等 15 分鐘後再試，或請 Admin 在「使用者管理」按「解鎖」。</w:t>
              <w:br/>
              <w:t>Wait 15 minutes, or ask the Admin to click Unlock in User Management.</w:t>
            </w:r>
          </w:p>
        </w:tc>
      </w:tr>
      <w:tr>
        <w:tc>
          <w:tcPr>
            <w:tcW w:type="dxa" w:w="2268"/>
            <w:shd w:val="clear" w:color="auto" w:fill="D9E1F2"/>
          </w:tcPr>
          <w:p>
            <w:r>
              <w:rPr>
                <w:sz w:val="20"/>
              </w:rPr>
              <w:t>畫面語言不是我要的？ The screen is in the wrong language.</w:t>
            </w:r>
          </w:p>
        </w:tc>
        <w:tc>
          <w:tcPr>
            <w:tcW w:type="dxa" w:w="5669"/>
            <w:shd w:val="clear" w:color="auto" w:fill="D9E1F2"/>
          </w:tcPr>
          <w:p>
            <w:r>
              <w:rPr>
                <w:sz w:val="20"/>
              </w:rPr>
              <w:t>用畫面上方的「語言」選單切換，按「套用」。</w:t>
              <w:br/>
              <w:t>Choose a language in the Language menu at the top and click Apply.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