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4E2D96" w14:textId="77777777" w:rsidR="00C37276" w:rsidRDefault="00B555FA">
      <w:pPr>
        <w:pStyle w:val="Titre"/>
      </w:pPr>
      <w:r>
        <w:t>Activité 1 : A la découverte de l'informatique embarquée</w:t>
      </w:r>
    </w:p>
    <w:p w14:paraId="5337C1F0" w14:textId="77777777" w:rsidR="00C37276" w:rsidRDefault="00B555FA">
      <w:pPr>
        <w:pStyle w:val="Comptences"/>
      </w:pPr>
      <w:r>
        <w:t>Compétences abordées :</w:t>
      </w:r>
    </w:p>
    <w:p w14:paraId="1D17E423" w14:textId="77777777" w:rsidR="00C37276" w:rsidRDefault="00B555FA">
      <w:pPr>
        <w:pStyle w:val="Comptences"/>
      </w:pPr>
      <w:r>
        <w:t xml:space="preserve">- Identifier des algorithmes de contrôle des comportements physiques à travers les données des capteurs, l’IHM et les actions des actionneurs dans des </w:t>
      </w:r>
      <w:r>
        <w:t>systèmes courants</w:t>
      </w:r>
    </w:p>
    <w:p w14:paraId="3897E549" w14:textId="77777777" w:rsidR="00C37276" w:rsidRDefault="00C37276">
      <w:pPr>
        <w:pStyle w:val="Comptences"/>
      </w:pPr>
    </w:p>
    <w:p w14:paraId="364401CE" w14:textId="77777777" w:rsidR="00C37276" w:rsidRDefault="00B555FA">
      <w:pPr>
        <w:pStyle w:val="Question"/>
        <w:numPr>
          <w:ilvl w:val="0"/>
          <w:numId w:val="10"/>
        </w:numPr>
      </w:pPr>
      <w:r>
        <w:t>Que vous évoque le mot « informatique » ?</w:t>
      </w:r>
    </w:p>
    <w:p w14:paraId="6A05FEF8" w14:textId="0C393685" w:rsidR="00C37276" w:rsidRDefault="00B555FA">
      <w:pPr>
        <w:pStyle w:val="Rponse"/>
      </w:pPr>
      <w:r>
        <w:t>L’informatique nous évoque les ordinateurs, les logiciels et interne</w:t>
      </w:r>
      <w:r w:rsidR="00B30730">
        <w:t>t</w:t>
      </w:r>
      <w:r>
        <w:t>, les programmes.</w:t>
      </w:r>
    </w:p>
    <w:p w14:paraId="09ED3BD3" w14:textId="1A6AAEAC" w:rsidR="004857AF" w:rsidRDefault="004857AF">
      <w:pPr>
        <w:pStyle w:val="Rponse"/>
      </w:pPr>
      <w:r>
        <w:t>L’informatique est la science de l’information.</w:t>
      </w:r>
    </w:p>
    <w:p w14:paraId="031366B6" w14:textId="77777777" w:rsidR="00C37276" w:rsidRDefault="00B555FA">
      <w:pPr>
        <w:pStyle w:val="Question"/>
      </w:pPr>
      <w:r>
        <w:t>L'informatique peut-elle être exploitée ailleurs que dans les ordinateurs ? Donner des exemples.</w:t>
      </w:r>
    </w:p>
    <w:p w14:paraId="1A57F5D6" w14:textId="3A5F9334" w:rsidR="00C37276" w:rsidRDefault="00B30730">
      <w:pPr>
        <w:pStyle w:val="Rponse"/>
        <w:rPr>
          <w:bCs/>
        </w:rPr>
      </w:pPr>
      <w:r>
        <w:rPr>
          <w:bCs/>
        </w:rPr>
        <w:t xml:space="preserve"> </w:t>
      </w:r>
      <w:r w:rsidR="004857AF">
        <w:rPr>
          <w:bCs/>
        </w:rPr>
        <w:t>L’informatique est aussi présente dans</w:t>
      </w:r>
      <w:r w:rsidR="00F33EF5">
        <w:rPr>
          <w:bCs/>
        </w:rPr>
        <w:t> :</w:t>
      </w:r>
    </w:p>
    <w:p w14:paraId="7F9F0881" w14:textId="7B71F9C4" w:rsidR="00F33EF5" w:rsidRDefault="00F33EF5" w:rsidP="00F33EF5">
      <w:pPr>
        <w:pStyle w:val="Rponse"/>
        <w:numPr>
          <w:ilvl w:val="0"/>
          <w:numId w:val="12"/>
        </w:numPr>
        <w:rPr>
          <w:bCs/>
        </w:rPr>
      </w:pPr>
      <w:r>
        <w:rPr>
          <w:bCs/>
        </w:rPr>
        <w:t>Les télévisions</w:t>
      </w:r>
    </w:p>
    <w:p w14:paraId="5E87C02C" w14:textId="0F41A485" w:rsidR="00F33EF5" w:rsidRDefault="00F33EF5" w:rsidP="00F33EF5">
      <w:pPr>
        <w:pStyle w:val="Rponse"/>
        <w:numPr>
          <w:ilvl w:val="0"/>
          <w:numId w:val="12"/>
        </w:numPr>
        <w:rPr>
          <w:bCs/>
        </w:rPr>
      </w:pPr>
      <w:r>
        <w:rPr>
          <w:bCs/>
        </w:rPr>
        <w:t xml:space="preserve">La domotique </w:t>
      </w:r>
    </w:p>
    <w:p w14:paraId="64514EAB" w14:textId="4107E2DF" w:rsidR="00F33EF5" w:rsidRDefault="00E84AAF" w:rsidP="00F33EF5">
      <w:pPr>
        <w:pStyle w:val="Rponse"/>
        <w:numPr>
          <w:ilvl w:val="0"/>
          <w:numId w:val="12"/>
        </w:numPr>
        <w:rPr>
          <w:bCs/>
        </w:rPr>
      </w:pPr>
      <w:r>
        <w:rPr>
          <w:bCs/>
        </w:rPr>
        <w:t xml:space="preserve">La robotique </w:t>
      </w:r>
    </w:p>
    <w:p w14:paraId="66974BE4" w14:textId="69E6CFCB" w:rsidR="00E84AAF" w:rsidRDefault="00E84AAF" w:rsidP="00F33EF5">
      <w:pPr>
        <w:pStyle w:val="Rponse"/>
        <w:numPr>
          <w:ilvl w:val="0"/>
          <w:numId w:val="12"/>
        </w:numPr>
        <w:rPr>
          <w:bCs/>
        </w:rPr>
      </w:pPr>
      <w:r>
        <w:rPr>
          <w:bCs/>
        </w:rPr>
        <w:t>Les téléphones</w:t>
      </w:r>
    </w:p>
    <w:p w14:paraId="56BE827A" w14:textId="454CA398" w:rsidR="00CB01DB" w:rsidRDefault="00CB01DB" w:rsidP="00F33EF5">
      <w:pPr>
        <w:pStyle w:val="Rponse"/>
        <w:numPr>
          <w:ilvl w:val="0"/>
          <w:numId w:val="12"/>
        </w:numPr>
        <w:rPr>
          <w:bCs/>
        </w:rPr>
      </w:pPr>
      <w:r>
        <w:rPr>
          <w:bCs/>
        </w:rPr>
        <w:t>Les véhicules</w:t>
      </w:r>
    </w:p>
    <w:p w14:paraId="282CD1EA" w14:textId="107D9734" w:rsidR="00CB01DB" w:rsidRDefault="00CB01DB" w:rsidP="00F33EF5">
      <w:pPr>
        <w:pStyle w:val="Rponse"/>
        <w:numPr>
          <w:ilvl w:val="0"/>
          <w:numId w:val="12"/>
        </w:numPr>
        <w:rPr>
          <w:bCs/>
        </w:rPr>
      </w:pPr>
      <w:r>
        <w:rPr>
          <w:bCs/>
        </w:rPr>
        <w:t>Les pacemakers</w:t>
      </w:r>
    </w:p>
    <w:p w14:paraId="3D1E60A3" w14:textId="78FA0145" w:rsidR="00CB01DB" w:rsidRDefault="00766EF9" w:rsidP="00F33EF5">
      <w:pPr>
        <w:pStyle w:val="Rponse"/>
        <w:numPr>
          <w:ilvl w:val="0"/>
          <w:numId w:val="12"/>
        </w:numPr>
        <w:rPr>
          <w:bCs/>
        </w:rPr>
      </w:pPr>
      <w:r>
        <w:rPr>
          <w:bCs/>
        </w:rPr>
        <w:t xml:space="preserve">Les exosquelettes et autres prothèses </w:t>
      </w:r>
    </w:p>
    <w:p w14:paraId="3B7EE28B" w14:textId="77777777" w:rsidR="00C37276" w:rsidRDefault="00B555FA">
      <w:pPr>
        <w:pStyle w:val="Titre1"/>
      </w:pPr>
      <w:r>
        <w:t>L'informat</w:t>
      </w:r>
      <w:r>
        <w:t>ique embarquée :</w:t>
      </w:r>
    </w:p>
    <w:p w14:paraId="0DC5CA23" w14:textId="77777777" w:rsidR="00C37276" w:rsidRDefault="00B555FA">
      <w:pPr>
        <w:pStyle w:val="Explications"/>
      </w:pPr>
      <w:r>
        <w:t>La miniaturisation des systèmes informatiques permet d'exploiter les capacités de calculs et de traitement de l'information des ordinateurs dans des contextes de plus en plus divers.</w:t>
      </w:r>
    </w:p>
    <w:p w14:paraId="77E859CF" w14:textId="77777777" w:rsidR="00C37276" w:rsidRDefault="00B555FA">
      <w:pPr>
        <w:pStyle w:val="Explications"/>
      </w:pPr>
      <w:r>
        <w:t>Il est ainsi devenu possible de commander des automatism</w:t>
      </w:r>
      <w:r>
        <w:t xml:space="preserve">es complexes en adaptant le comportement des </w:t>
      </w:r>
      <w:r>
        <w:rPr>
          <w:b/>
          <w:bCs/>
        </w:rPr>
        <w:t xml:space="preserve">actionneurs </w:t>
      </w:r>
      <w:r>
        <w:t xml:space="preserve">qui contrôlent ces automatismes en fonction de l'état du milieu extérieur perçu par l'intermédiaire de </w:t>
      </w:r>
      <w:r>
        <w:rPr>
          <w:b/>
          <w:bCs/>
        </w:rPr>
        <w:t>capteurs</w:t>
      </w:r>
      <w:r>
        <w:t>. La machine est aussi capable de réagir aux commandes d'un utilisateur par le biais d'u</w:t>
      </w:r>
      <w:r>
        <w:t xml:space="preserve">ne </w:t>
      </w:r>
      <w:r>
        <w:rPr>
          <w:b/>
          <w:bCs/>
        </w:rPr>
        <w:t>IHM (Interface Homme Machine)</w:t>
      </w:r>
      <w:r>
        <w:t>.</w:t>
      </w:r>
    </w:p>
    <w:p w14:paraId="27CA43C6" w14:textId="77777777" w:rsidR="00C37276" w:rsidRDefault="00B555FA">
      <w:pPr>
        <w:pStyle w:val="Explications"/>
      </w:pPr>
      <w:r>
        <w:t xml:space="preserve">En informatique embarquée, on utilise souvent des </w:t>
      </w:r>
      <w:r>
        <w:rPr>
          <w:b/>
          <w:bCs/>
        </w:rPr>
        <w:t>microcontrôleurs</w:t>
      </w:r>
      <w:r>
        <w:t xml:space="preserve">. Il s'agit de très petits ordinateurs constitués d'un </w:t>
      </w:r>
      <w:r>
        <w:rPr>
          <w:b/>
          <w:bCs/>
        </w:rPr>
        <w:t>microprocesseur</w:t>
      </w:r>
      <w:r>
        <w:t xml:space="preserve"> et d'un peu de </w:t>
      </w:r>
      <w:r>
        <w:rPr>
          <w:b/>
          <w:bCs/>
        </w:rPr>
        <w:t>mémoire vive</w:t>
      </w:r>
      <w:r>
        <w:t xml:space="preserve"> rassemblés dans une même puce électronique à laquelle on </w:t>
      </w:r>
      <w:r>
        <w:t>peut raccorder divers capteurs et actionneurs.</w:t>
      </w:r>
    </w:p>
    <w:p w14:paraId="1596DA39" w14:textId="77777777" w:rsidR="00C37276" w:rsidRDefault="00C37276">
      <w:pPr>
        <w:pStyle w:val="Explications"/>
      </w:pPr>
    </w:p>
    <w:p w14:paraId="573E87A2" w14:textId="77777777" w:rsidR="00C37276" w:rsidRDefault="00B555FA">
      <w:pPr>
        <w:pStyle w:val="Explications"/>
      </w:pPr>
      <w:r>
        <w:t>Les microcontrôleurs utilisés sont divers et variés. Pour le grand public, il existe maintenant une grande variété de cartes à microcontrôleurs permettant de raccorder facilement divers capteurs et actionneur</w:t>
      </w:r>
      <w:r>
        <w:t>s et pouvant se programmer facilement.</w:t>
      </w:r>
    </w:p>
    <w:p w14:paraId="14E64445" w14:textId="77777777" w:rsidR="00C37276" w:rsidRDefault="00B555FA">
      <w:pPr>
        <w:pStyle w:val="Explications"/>
      </w:pPr>
      <w:r>
        <w:rPr>
          <w:noProof/>
        </w:rPr>
        <w:lastRenderedPageBreak/>
        <w:drawing>
          <wp:anchor distT="0" distB="0" distL="114300" distR="114300" simplePos="0" relativeHeight="251658240" behindDoc="0" locked="0" layoutInCell="1" allowOverlap="1" wp14:anchorId="1C49E4C2" wp14:editId="59D9B7FF">
            <wp:simplePos x="0" y="0"/>
            <wp:positionH relativeFrom="column">
              <wp:align>center</wp:align>
            </wp:positionH>
            <wp:positionV relativeFrom="paragraph">
              <wp:posOffset>208800</wp:posOffset>
            </wp:positionV>
            <wp:extent cx="3599640" cy="2930399"/>
            <wp:effectExtent l="0" t="0" r="810" b="3301"/>
            <wp:wrapTopAndBottom/>
            <wp:docPr id="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t="21717" b="24882"/>
                    <a:stretch>
                      <a:fillRect/>
                    </a:stretch>
                  </pic:blipFill>
                  <pic:spPr>
                    <a:xfrm>
                      <a:off x="0" y="0"/>
                      <a:ext cx="3599640" cy="2930399"/>
                    </a:xfrm>
                    <a:prstGeom prst="rect">
                      <a:avLst/>
                    </a:prstGeom>
                  </pic:spPr>
                </pic:pic>
              </a:graphicData>
            </a:graphic>
          </wp:anchor>
        </w:drawing>
      </w:r>
      <w:r>
        <w:t xml:space="preserve">La plus célèbre de ces cartes est </w:t>
      </w:r>
      <w:proofErr w:type="spellStart"/>
      <w:r>
        <w:t>l'arduino</w:t>
      </w:r>
      <w:proofErr w:type="spellEnd"/>
      <w:r>
        <w:t> :</w:t>
      </w:r>
    </w:p>
    <w:p w14:paraId="60D5CC8D" w14:textId="77777777" w:rsidR="00C37276" w:rsidRDefault="00B555FA">
      <w:pPr>
        <w:pStyle w:val="Explications"/>
      </w:pPr>
      <w:r>
        <w:t>et ses dérivés :</w:t>
      </w:r>
    </w:p>
    <w:p w14:paraId="051533FD" w14:textId="77777777" w:rsidR="00C37276" w:rsidRDefault="00B555FA">
      <w:pPr>
        <w:pStyle w:val="Explications"/>
      </w:pPr>
      <w:r>
        <w:rPr>
          <w:noProof/>
        </w:rPr>
        <w:drawing>
          <wp:anchor distT="0" distB="0" distL="114300" distR="114300" simplePos="0" relativeHeight="251659264" behindDoc="0" locked="0" layoutInCell="1" allowOverlap="1" wp14:anchorId="1074A375" wp14:editId="65AF6F9B">
            <wp:simplePos x="0" y="0"/>
            <wp:positionH relativeFrom="column">
              <wp:align>center</wp:align>
            </wp:positionH>
            <wp:positionV relativeFrom="paragraph">
              <wp:align>top</wp:align>
            </wp:positionV>
            <wp:extent cx="6095880" cy="2371680"/>
            <wp:effectExtent l="0" t="0" r="120" b="0"/>
            <wp:wrapSquare wrapText="bothSides"/>
            <wp:docPr id="2"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095880" cy="2371680"/>
                    </a:xfrm>
                    <a:prstGeom prst="rect">
                      <a:avLst/>
                    </a:prstGeom>
                  </pic:spPr>
                </pic:pic>
              </a:graphicData>
            </a:graphic>
          </wp:anchor>
        </w:drawing>
      </w:r>
    </w:p>
    <w:p w14:paraId="19782091" w14:textId="77777777" w:rsidR="00C37276" w:rsidRDefault="00B555FA">
      <w:pPr>
        <w:pStyle w:val="Explications"/>
      </w:pPr>
      <w:r>
        <w:t xml:space="preserve">Le raccord des capteurs et actionneurs se fait par l'intermédiaire des ports GPIO (General </w:t>
      </w:r>
      <w:proofErr w:type="spellStart"/>
      <w:r>
        <w:t>Purpose</w:t>
      </w:r>
      <w:proofErr w:type="spellEnd"/>
      <w:r>
        <w:t xml:space="preserve"> Input-Output ou Entrée-Sortie à Usage </w:t>
      </w:r>
      <w:r>
        <w:t>Général),</w:t>
      </w:r>
    </w:p>
    <w:p w14:paraId="3086223C" w14:textId="77777777" w:rsidR="00C37276" w:rsidRDefault="00C37276">
      <w:pPr>
        <w:pStyle w:val="Explications"/>
      </w:pPr>
    </w:p>
    <w:p w14:paraId="24DC1D2F" w14:textId="77777777" w:rsidR="00C37276" w:rsidRDefault="00B555FA">
      <w:pPr>
        <w:pStyle w:val="Explications"/>
      </w:pPr>
      <w:r>
        <w:t xml:space="preserve">Ces cartes ont ouvert la voie à une grande diversité de concurrentes. Certaines intègrent une connectivité wifi, tel que les cartes à base d'ESP8266 (utilisée à l'origine comme module wifi pour </w:t>
      </w:r>
      <w:proofErr w:type="spellStart"/>
      <w:r>
        <w:t>arduino</w:t>
      </w:r>
      <w:proofErr w:type="spellEnd"/>
      <w:r>
        <w:t xml:space="preserve"> puis comme carte indépendante) :</w:t>
      </w:r>
    </w:p>
    <w:p w14:paraId="2B584F32" w14:textId="77777777" w:rsidR="00C37276" w:rsidRDefault="00B555FA">
      <w:pPr>
        <w:pStyle w:val="Explications"/>
      </w:pPr>
      <w:r>
        <w:rPr>
          <w:noProof/>
        </w:rPr>
        <w:lastRenderedPageBreak/>
        <w:drawing>
          <wp:anchor distT="0" distB="0" distL="114300" distR="114300" simplePos="0" relativeHeight="2" behindDoc="0" locked="0" layoutInCell="1" allowOverlap="1" wp14:anchorId="16597EAE" wp14:editId="025D85DF">
            <wp:simplePos x="0" y="0"/>
            <wp:positionH relativeFrom="column">
              <wp:align>center</wp:align>
            </wp:positionH>
            <wp:positionV relativeFrom="paragraph">
              <wp:align>top</wp:align>
            </wp:positionV>
            <wp:extent cx="3599640" cy="2689200"/>
            <wp:effectExtent l="0" t="0" r="810" b="0"/>
            <wp:wrapTopAndBottom/>
            <wp:docPr id="3"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t="14967" b="9982"/>
                    <a:stretch>
                      <a:fillRect/>
                    </a:stretch>
                  </pic:blipFill>
                  <pic:spPr>
                    <a:xfrm>
                      <a:off x="0" y="0"/>
                      <a:ext cx="3599640" cy="2689200"/>
                    </a:xfrm>
                    <a:prstGeom prst="rect">
                      <a:avLst/>
                    </a:prstGeom>
                  </pic:spPr>
                </pic:pic>
              </a:graphicData>
            </a:graphic>
          </wp:anchor>
        </w:drawing>
      </w:r>
      <w:r>
        <w:t>Une versi</w:t>
      </w:r>
      <w:r>
        <w:t xml:space="preserve">on plus puissante, l'ESP32, est sortie ensuite, intégrant, en plus du wifi, une connectivité </w:t>
      </w:r>
      <w:proofErr w:type="spellStart"/>
      <w:r>
        <w:t>bluetooth</w:t>
      </w:r>
      <w:proofErr w:type="spellEnd"/>
      <w:r>
        <w:t> :</w:t>
      </w:r>
    </w:p>
    <w:p w14:paraId="75E2F0B3" w14:textId="77777777" w:rsidR="00C37276" w:rsidRDefault="00B555FA">
      <w:pPr>
        <w:pStyle w:val="Explications"/>
      </w:pPr>
      <w:r>
        <w:rPr>
          <w:noProof/>
        </w:rPr>
        <w:drawing>
          <wp:anchor distT="0" distB="0" distL="114300" distR="114300" simplePos="0" relativeHeight="3" behindDoc="0" locked="0" layoutInCell="1" allowOverlap="1" wp14:anchorId="58E57960" wp14:editId="766E4F03">
            <wp:simplePos x="0" y="0"/>
            <wp:positionH relativeFrom="column">
              <wp:align>center</wp:align>
            </wp:positionH>
            <wp:positionV relativeFrom="paragraph">
              <wp:align>top</wp:align>
            </wp:positionV>
            <wp:extent cx="3599640" cy="2876400"/>
            <wp:effectExtent l="0" t="0" r="810" b="0"/>
            <wp:wrapTopAndBottom/>
            <wp:docPr id="4"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t="10016" b="10016"/>
                    <a:stretch>
                      <a:fillRect/>
                    </a:stretch>
                  </pic:blipFill>
                  <pic:spPr>
                    <a:xfrm>
                      <a:off x="0" y="0"/>
                      <a:ext cx="3599640" cy="2876400"/>
                    </a:xfrm>
                    <a:prstGeom prst="rect">
                      <a:avLst/>
                    </a:prstGeom>
                  </pic:spPr>
                </pic:pic>
              </a:graphicData>
            </a:graphic>
          </wp:anchor>
        </w:drawing>
      </w:r>
      <w:r>
        <w:t xml:space="preserve">Ces cartes sont très populaires dans le domaine de l'IoT (Internet of </w:t>
      </w:r>
      <w:proofErr w:type="spellStart"/>
      <w:r>
        <w:t>Things</w:t>
      </w:r>
      <w:proofErr w:type="spellEnd"/>
      <w:r>
        <w:t>) pour développer des objets connectés.</w:t>
      </w:r>
    </w:p>
    <w:p w14:paraId="1E39046E" w14:textId="77777777" w:rsidR="00C37276" w:rsidRDefault="00C37276">
      <w:pPr>
        <w:pStyle w:val="Explications"/>
      </w:pPr>
    </w:p>
    <w:p w14:paraId="0C6BBE1D" w14:textId="77777777" w:rsidR="00C37276" w:rsidRDefault="00B555FA">
      <w:pPr>
        <w:pStyle w:val="Explications"/>
      </w:pPr>
      <w:r>
        <w:t>Dans un but pédagogique, la BBC a</w:t>
      </w:r>
      <w:r>
        <w:t xml:space="preserve"> voulu créer une carte destinée à initier les jeunes britanniques à la programmation. C'est ainsi qu'est née la carte </w:t>
      </w:r>
      <w:proofErr w:type="spellStart"/>
      <w:r>
        <w:t>micro:bit</w:t>
      </w:r>
      <w:proofErr w:type="spellEnd"/>
      <w:r>
        <w:t>.</w:t>
      </w:r>
    </w:p>
    <w:p w14:paraId="1C692352" w14:textId="77777777" w:rsidR="00C37276" w:rsidRDefault="00B555FA">
      <w:pPr>
        <w:pStyle w:val="Explications"/>
      </w:pPr>
      <w:r>
        <w:rPr>
          <w:noProof/>
        </w:rPr>
        <w:lastRenderedPageBreak/>
        <w:drawing>
          <wp:anchor distT="0" distB="0" distL="114300" distR="114300" simplePos="0" relativeHeight="4" behindDoc="0" locked="0" layoutInCell="1" allowOverlap="1" wp14:anchorId="00DA0F98" wp14:editId="4894E41A">
            <wp:simplePos x="0" y="0"/>
            <wp:positionH relativeFrom="column">
              <wp:align>center</wp:align>
            </wp:positionH>
            <wp:positionV relativeFrom="paragraph">
              <wp:align>top</wp:align>
            </wp:positionV>
            <wp:extent cx="6120000" cy="3442320"/>
            <wp:effectExtent l="0" t="0" r="0" b="5730"/>
            <wp:wrapSquare wrapText="bothSides"/>
            <wp:docPr id="5"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6120000" cy="3442320"/>
                    </a:xfrm>
                    <a:prstGeom prst="rect">
                      <a:avLst/>
                    </a:prstGeom>
                  </pic:spPr>
                </pic:pic>
              </a:graphicData>
            </a:graphic>
          </wp:anchor>
        </w:drawing>
      </w:r>
      <w:r>
        <w:t>C'est cette carte que nous utiliserons.</w:t>
      </w:r>
    </w:p>
    <w:p w14:paraId="087CD0E4" w14:textId="77777777" w:rsidR="00C37276" w:rsidRDefault="00B555FA">
      <w:pPr>
        <w:pStyle w:val="Titre1"/>
        <w:rPr>
          <w:bCs/>
        </w:rPr>
      </w:pPr>
      <w:r>
        <w:rPr>
          <w:bCs/>
        </w:rPr>
        <w:t>Capteurs et actionneurs :</w:t>
      </w:r>
    </w:p>
    <w:p w14:paraId="376674F9" w14:textId="77777777" w:rsidR="00C37276" w:rsidRDefault="00B555FA">
      <w:pPr>
        <w:pStyle w:val="Explications"/>
      </w:pPr>
      <w:r>
        <w:t xml:space="preserve">Un </w:t>
      </w:r>
      <w:r>
        <w:rPr>
          <w:b/>
          <w:bCs/>
        </w:rPr>
        <w:t>capteur</w:t>
      </w:r>
      <w:r>
        <w:t xml:space="preserve"> est un composant capable de transformer une grand</w:t>
      </w:r>
      <w:r>
        <w:t>eur physique en un signal électrique (analogique ou numérique) qu'un ordinateur va pouvoir ensuite traiter. Les capteurs servent à recueillir des informations sur l'environnement physique (température, vitesse de rotation d'une roue, boussole, etc.) ou dan</w:t>
      </w:r>
      <w:r>
        <w:t>s les IHM (touche de clavier, bouton d'une manette, joystick analogique, écran tactile,…).</w:t>
      </w:r>
    </w:p>
    <w:p w14:paraId="70A24C7F" w14:textId="77777777" w:rsidR="00C37276" w:rsidRDefault="00B555FA">
      <w:pPr>
        <w:pStyle w:val="Explications"/>
      </w:pPr>
      <w:r>
        <w:t xml:space="preserve">Quand le signal est numérique, le microcontrôleur peut facilement le comprendre. Par exemple, si le capteur est un bouton, la GPIO où sera raccordé ce bouton aura 2 </w:t>
      </w:r>
      <w:r>
        <w:t>états (0 ou 1) selon que le bouton sera pressé ou relâché. Physiquement, du courant va circuler ou non dans le fil de cette GPIO. La tension électrique entre cette GPIO et la masse (borne GND) sera soit nulle, soit aura une certaine valeur qui dépend du mi</w:t>
      </w:r>
      <w:r>
        <w:t>crocontrôleur (généralement, 5V ou 3,3V)</w:t>
      </w:r>
    </w:p>
    <w:p w14:paraId="1D5D8E63" w14:textId="77777777" w:rsidR="00C37276" w:rsidRDefault="00B555FA">
      <w:pPr>
        <w:pStyle w:val="Explications"/>
      </w:pPr>
      <w:r>
        <w:t>Par contre, quand le signal est analogique, la tension mesurée pourra avoir n'importe quelle valeur entre 0 et 5V (ou 3,3V). Un ordinateur ne comprenant que le binaire, il est nécessaire de transformer cette tension</w:t>
      </w:r>
      <w:r>
        <w:t xml:space="preserve"> en un nombre à l'aide d'un Convertisseur Analogique Numérique (CAN en français, ou </w:t>
      </w:r>
      <w:proofErr w:type="spellStart"/>
      <w:r>
        <w:t>Analog</w:t>
      </w:r>
      <w:proofErr w:type="spellEnd"/>
      <w:r>
        <w:t xml:space="preserve"> Digital Converter, soit ADC en anglais). Tous les ports GPIO d'un microcontrôleur ne sont pas forcément équipés d'un CAN. Il faut donc faire attention lorsque l'on v</w:t>
      </w:r>
      <w:r>
        <w:t>eut raccorder un capteur analogique d'utiliser une GPIO adaptée.</w:t>
      </w:r>
    </w:p>
    <w:p w14:paraId="292C3552" w14:textId="77777777" w:rsidR="00C37276" w:rsidRDefault="00B555FA">
      <w:pPr>
        <w:pStyle w:val="Explications"/>
      </w:pPr>
      <w:r>
        <w:t>Les entrées A0 jusque A5 d'une Arduino sont capables de transformer une tension de 0 à 5V en un nombre de 0 à 1023 (le codage se fait sur 10 bits, il y a donc 2</w:t>
      </w:r>
      <w:r>
        <w:rPr>
          <w:vertAlign w:val="superscript"/>
        </w:rPr>
        <w:t xml:space="preserve">10 </w:t>
      </w:r>
      <w:r>
        <w:t>= 1024 valeurs possibles).</w:t>
      </w:r>
    </w:p>
    <w:p w14:paraId="20065DF6" w14:textId="77777777" w:rsidR="00C37276" w:rsidRDefault="00C37276">
      <w:pPr>
        <w:pStyle w:val="Explications"/>
      </w:pPr>
    </w:p>
    <w:p w14:paraId="2F4F71AC" w14:textId="77777777" w:rsidR="00C37276" w:rsidRDefault="00C37276">
      <w:pPr>
        <w:pStyle w:val="Explications"/>
      </w:pPr>
    </w:p>
    <w:p w14:paraId="15C89C05" w14:textId="77777777" w:rsidR="00C37276" w:rsidRDefault="00B555FA">
      <w:pPr>
        <w:pStyle w:val="Explications"/>
      </w:pPr>
      <w:r>
        <w:t xml:space="preserve">Un </w:t>
      </w:r>
      <w:r>
        <w:rPr>
          <w:b/>
          <w:bCs/>
        </w:rPr>
        <w:t>actionneur</w:t>
      </w:r>
      <w:r>
        <w:t xml:space="preserve"> est un composant capable d'agir sur le monde physique en transformant un signal électrique en lumière, ou en son, ou en mouvement, etc.</w:t>
      </w:r>
    </w:p>
    <w:p w14:paraId="4C1618B3" w14:textId="77777777" w:rsidR="00C37276" w:rsidRDefault="00B555FA">
      <w:pPr>
        <w:pStyle w:val="Explications"/>
      </w:pPr>
      <w:r>
        <w:t xml:space="preserve">Si l'actionneur est numérique, comme une DEL qui peut être soit allumée, soit éteinte, là encore, c'est </w:t>
      </w:r>
      <w:r>
        <w:t>très facile. Mais si l'actionneur est analogique et nécessite de produire une tension variable, comme c'est le cas, par exemple pour un haut-parleur, alors il est nécessaire de passer par un CNA (Convertisseur Numérique Analogique ou DAC en anglais).</w:t>
      </w:r>
    </w:p>
    <w:p w14:paraId="06BE5D4D" w14:textId="77777777" w:rsidR="00C37276" w:rsidRDefault="00B555FA">
      <w:pPr>
        <w:pStyle w:val="Explications"/>
      </w:pPr>
      <w:r>
        <w:t>Ains</w:t>
      </w:r>
      <w:r>
        <w:t>i, la carte son de votre ordinateur est en fait un CNA. Pour l'instant, les cartes à microcontrôleur possèdent rarement un CNA.</w:t>
      </w:r>
    </w:p>
    <w:p w14:paraId="500E1762" w14:textId="77777777" w:rsidR="00C37276" w:rsidRDefault="00B555FA">
      <w:pPr>
        <w:pStyle w:val="Explications"/>
      </w:pPr>
      <w:r>
        <w:t>Si on s'intéresse à nouveau au cas de la DEL, il n'est pas possible d'ajuster la luminosité d'une DEL comme on peut le faire ave</w:t>
      </w:r>
      <w:r>
        <w:t xml:space="preserve">c une ampoule. Dans le cas d'une ampoule à filament, la luminosité dépend </w:t>
      </w:r>
      <w:r>
        <w:lastRenderedPageBreak/>
        <w:t>de la tension d'alimentation. Il est donc facile de construire un variateur de lumière qui va simplement faire varier la tension aux bornes de l'ampoule entre 0 et la tension maximal</w:t>
      </w:r>
      <w:r>
        <w:t xml:space="preserve">e que supporte l'ampoule. On obtiendra ainsi des niveaux de luminosité différents. Avec une DEL, on ne peut pas faire cela. Elle est soit allumée à son maximum, soit totalement éteinte. Mais on peut tricher : nos yeux n'étant pas assez rapides, si on fait </w:t>
      </w:r>
      <w:r>
        <w:t>clignoter la DEL très vite, on ne la verra pas clignoter, mais si elle est éteinte la moitié du temps et allumée l'autre moitié, on aura l'impression de la voir allumé avec une luminosité de 50 %.</w:t>
      </w:r>
    </w:p>
    <w:p w14:paraId="47A3DE39" w14:textId="77777777" w:rsidR="00C37276" w:rsidRDefault="00B555FA">
      <w:pPr>
        <w:pStyle w:val="Explications"/>
      </w:pPr>
      <w:r>
        <w:t>Les cartes à microcontrôleur sont donc munies de ports GPIO</w:t>
      </w:r>
      <w:r>
        <w:t xml:space="preserve"> particuliers utilisant cette technique, baptisée PWM (pour Pulse </w:t>
      </w:r>
      <w:proofErr w:type="spellStart"/>
      <w:r>
        <w:t>Width</w:t>
      </w:r>
      <w:proofErr w:type="spellEnd"/>
      <w:r>
        <w:t xml:space="preserve"> Modulation, ou en français : Modulation de Longueur d'Impulsion ou MLI). Sur une Arduino, ce sont les ports  3, 5, 6, 9, 10 et 11 (il y un le symbole ~ à côté) qui utilisent cette tech</w:t>
      </w:r>
      <w:r>
        <w:t>nique. Avec cela, on peut simuler une tension de sortie analogique, mais cela restera un signal numérique.</w:t>
      </w:r>
    </w:p>
    <w:p w14:paraId="7490FF74" w14:textId="77777777" w:rsidR="00C37276" w:rsidRDefault="00C37276">
      <w:pPr>
        <w:pStyle w:val="Explications"/>
      </w:pPr>
    </w:p>
    <w:p w14:paraId="79A501AB" w14:textId="77777777" w:rsidR="00C37276" w:rsidRDefault="00C37276">
      <w:pPr>
        <w:pStyle w:val="Explications"/>
      </w:pPr>
    </w:p>
    <w:p w14:paraId="4A3DF921" w14:textId="77777777" w:rsidR="00C37276" w:rsidRDefault="00C37276">
      <w:pPr>
        <w:pStyle w:val="Explications"/>
      </w:pPr>
    </w:p>
    <w:p w14:paraId="468B3224" w14:textId="77777777" w:rsidR="00C37276" w:rsidRDefault="00B555FA">
      <w:pPr>
        <w:pStyle w:val="Titre1"/>
        <w:rPr>
          <w:bCs/>
        </w:rPr>
      </w:pPr>
      <w:r>
        <w:rPr>
          <w:bCs/>
        </w:rPr>
        <w:t>Travail à réaliser :</w:t>
      </w:r>
    </w:p>
    <w:p w14:paraId="650F7009" w14:textId="77777777" w:rsidR="00C37276" w:rsidRDefault="00B555FA">
      <w:pPr>
        <w:pStyle w:val="Consigne"/>
        <w:numPr>
          <w:ilvl w:val="0"/>
          <w:numId w:val="11"/>
        </w:numPr>
      </w:pPr>
      <w:r>
        <w:t>Imaginer un exemple d'objet, connecté ou non, utilisant l'informatique embarquée. Détailler tous ses capteurs et ses actionne</w:t>
      </w:r>
      <w:r>
        <w:t>urs.</w:t>
      </w:r>
    </w:p>
    <w:sectPr w:rsidR="00C37276">
      <w:headerReference w:type="default" r:id="rId12"/>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FFEC34" w14:textId="77777777" w:rsidR="00000000" w:rsidRDefault="00B555FA">
      <w:pPr>
        <w:spacing w:after="0" w:line="240" w:lineRule="auto"/>
      </w:pPr>
      <w:r>
        <w:separator/>
      </w:r>
    </w:p>
  </w:endnote>
  <w:endnote w:type="continuationSeparator" w:id="0">
    <w:p w14:paraId="54BC1A31" w14:textId="77777777" w:rsidR="00000000" w:rsidRDefault="00B555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OpenSymbol">
    <w:panose1 w:val="05010000000000000000"/>
    <w:charset w:val="00"/>
    <w:family w:val="auto"/>
    <w:pitch w:val="variable"/>
    <w:sig w:usb0="800000AF" w:usb1="1001ECEA"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Linux Libertine G">
    <w:panose1 w:val="02000503000000000000"/>
    <w:charset w:val="00"/>
    <w:family w:val="auto"/>
    <w:pitch w:val="variable"/>
    <w:sig w:usb0="E0000AFF" w:usb1="5200E5FB" w:usb2="02000020" w:usb3="00000000" w:csb0="000001B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erif">
    <w:panose1 w:val="02020603050405020304"/>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Calligraphy">
    <w:panose1 w:val="03010101010101010101"/>
    <w:charset w:val="00"/>
    <w:family w:val="script"/>
    <w:pitch w:val="variable"/>
    <w:sig w:usb0="00000003" w:usb1="00000000" w:usb2="00000000" w:usb3="00000000" w:csb0="00000001" w:csb1="00000000"/>
  </w:font>
  <w:font w:name="Linux Libertine Display G">
    <w:panose1 w:val="02000503000000000000"/>
    <w:charset w:val="00"/>
    <w:family w:val="auto"/>
    <w:pitch w:val="variable"/>
    <w:sig w:usb0="E0000AFF" w:usb1="5200E5FB" w:usb2="02000020" w:usb3="00000000" w:csb0="000001B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D8B116" w14:textId="77777777" w:rsidR="00000000" w:rsidRDefault="00B555FA">
      <w:pPr>
        <w:spacing w:after="0" w:line="240" w:lineRule="auto"/>
      </w:pPr>
      <w:r>
        <w:rPr>
          <w:color w:val="000000"/>
        </w:rPr>
        <w:separator/>
      </w:r>
    </w:p>
  </w:footnote>
  <w:footnote w:type="continuationSeparator" w:id="0">
    <w:p w14:paraId="24769523" w14:textId="77777777" w:rsidR="00000000" w:rsidRDefault="00B555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890F60" w14:textId="77777777" w:rsidR="0099414F" w:rsidRDefault="00B555FA">
    <w:pPr>
      <w:pStyle w:val="En-tte"/>
    </w:pPr>
    <w:r>
      <w:t xml:space="preserve">Thème : </w:t>
    </w:r>
    <w:r>
      <w:tab/>
      <w:t>Informatique embarquée et objets connectés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02AD0"/>
    <w:multiLevelType w:val="multilevel"/>
    <w:tmpl w:val="63DA2D8C"/>
    <w:styleLink w:val="List4"/>
    <w:lvl w:ilvl="0">
      <w:numFmt w:val="bullet"/>
      <w:pStyle w:val="Consigne"/>
      <w:lvlText w:val="➢"/>
      <w:lvlJc w:val="left"/>
      <w:pPr>
        <w:ind w:left="227" w:hanging="227"/>
      </w:pPr>
      <w:rPr>
        <w:rFonts w:ascii="OpenSymbol" w:hAnsi="OpenSymbol"/>
      </w:rPr>
    </w:lvl>
    <w:lvl w:ilvl="1">
      <w:numFmt w:val="bullet"/>
      <w:lvlText w:val=""/>
      <w:lvlJc w:val="left"/>
      <w:pPr>
        <w:ind w:left="454" w:hanging="227"/>
      </w:pPr>
      <w:rPr>
        <w:rFonts w:ascii="OpenSymbol" w:hAnsi="OpenSymbol"/>
      </w:rPr>
    </w:lvl>
    <w:lvl w:ilvl="2">
      <w:numFmt w:val="bullet"/>
      <w:lvlText w:val=""/>
      <w:lvlJc w:val="left"/>
      <w:pPr>
        <w:ind w:left="680" w:hanging="227"/>
      </w:pPr>
      <w:rPr>
        <w:rFonts w:ascii="OpenSymbol" w:hAnsi="OpenSymbol"/>
      </w:rPr>
    </w:lvl>
    <w:lvl w:ilvl="3">
      <w:numFmt w:val="bullet"/>
      <w:lvlText w:val=""/>
      <w:lvlJc w:val="left"/>
      <w:pPr>
        <w:ind w:left="907" w:hanging="227"/>
      </w:pPr>
      <w:rPr>
        <w:rFonts w:ascii="OpenSymbol" w:hAnsi="OpenSymbol"/>
      </w:rPr>
    </w:lvl>
    <w:lvl w:ilvl="4">
      <w:numFmt w:val="bullet"/>
      <w:lvlText w:val=""/>
      <w:lvlJc w:val="left"/>
      <w:pPr>
        <w:ind w:left="1134" w:hanging="227"/>
      </w:pPr>
      <w:rPr>
        <w:rFonts w:ascii="OpenSymbol" w:hAnsi="OpenSymbol"/>
      </w:rPr>
    </w:lvl>
    <w:lvl w:ilvl="5">
      <w:numFmt w:val="bullet"/>
      <w:lvlText w:val=""/>
      <w:lvlJc w:val="left"/>
      <w:pPr>
        <w:ind w:left="1361" w:hanging="227"/>
      </w:pPr>
      <w:rPr>
        <w:rFonts w:ascii="OpenSymbol" w:hAnsi="OpenSymbol"/>
      </w:rPr>
    </w:lvl>
    <w:lvl w:ilvl="6">
      <w:numFmt w:val="bullet"/>
      <w:lvlText w:val=""/>
      <w:lvlJc w:val="left"/>
      <w:pPr>
        <w:ind w:left="1587" w:hanging="227"/>
      </w:pPr>
      <w:rPr>
        <w:rFonts w:ascii="OpenSymbol" w:hAnsi="OpenSymbol"/>
      </w:rPr>
    </w:lvl>
    <w:lvl w:ilvl="7">
      <w:numFmt w:val="bullet"/>
      <w:lvlText w:val=""/>
      <w:lvlJc w:val="left"/>
      <w:pPr>
        <w:ind w:left="1814" w:hanging="227"/>
      </w:pPr>
      <w:rPr>
        <w:rFonts w:ascii="OpenSymbol" w:hAnsi="OpenSymbol"/>
      </w:rPr>
    </w:lvl>
    <w:lvl w:ilvl="8">
      <w:numFmt w:val="bullet"/>
      <w:lvlText w:val=""/>
      <w:lvlJc w:val="left"/>
      <w:pPr>
        <w:ind w:left="2041" w:hanging="227"/>
      </w:pPr>
      <w:rPr>
        <w:rFonts w:ascii="OpenSymbol" w:hAnsi="OpenSymbol"/>
      </w:rPr>
    </w:lvl>
  </w:abstractNum>
  <w:abstractNum w:abstractNumId="1" w15:restartNumberingAfterBreak="0">
    <w:nsid w:val="148D1BF9"/>
    <w:multiLevelType w:val="multilevel"/>
    <w:tmpl w:val="95A69EA8"/>
    <w:styleLink w:val="Numbering3"/>
    <w:lvl w:ilvl="0">
      <w:start w:val="1"/>
      <w:numFmt w:val="decimal"/>
      <w:lvlText w:val="%1"/>
      <w:lvlJc w:val="left"/>
      <w:pPr>
        <w:ind w:left="1701" w:hanging="1701"/>
      </w:pPr>
    </w:lvl>
    <w:lvl w:ilvl="1">
      <w:start w:val="2"/>
      <w:numFmt w:val="decimal"/>
      <w:lvlText w:val="%2"/>
      <w:lvlJc w:val="left"/>
      <w:pPr>
        <w:ind w:left="3402" w:hanging="1701"/>
      </w:pPr>
    </w:lvl>
    <w:lvl w:ilvl="2">
      <w:start w:val="3"/>
      <w:numFmt w:val="decimal"/>
      <w:lvlText w:val="%3"/>
      <w:lvlJc w:val="left"/>
      <w:pPr>
        <w:ind w:left="5103" w:hanging="1701"/>
      </w:pPr>
    </w:lvl>
    <w:lvl w:ilvl="3">
      <w:start w:val="4"/>
      <w:numFmt w:val="decimal"/>
      <w:lvlText w:val="%4"/>
      <w:lvlJc w:val="left"/>
      <w:pPr>
        <w:ind w:left="6804" w:hanging="1701"/>
      </w:pPr>
    </w:lvl>
    <w:lvl w:ilvl="4">
      <w:start w:val="5"/>
      <w:numFmt w:val="decimal"/>
      <w:lvlText w:val="%5"/>
      <w:lvlJc w:val="left"/>
      <w:pPr>
        <w:ind w:left="8505" w:hanging="1701"/>
      </w:pPr>
    </w:lvl>
    <w:lvl w:ilvl="5">
      <w:start w:val="6"/>
      <w:numFmt w:val="decimal"/>
      <w:lvlText w:val="%6"/>
      <w:lvlJc w:val="left"/>
      <w:pPr>
        <w:ind w:left="10206" w:hanging="1701"/>
      </w:pPr>
    </w:lvl>
    <w:lvl w:ilvl="6">
      <w:start w:val="7"/>
      <w:numFmt w:val="decimal"/>
      <w:lvlText w:val="%7"/>
      <w:lvlJc w:val="left"/>
      <w:pPr>
        <w:ind w:left="11907" w:hanging="1701"/>
      </w:pPr>
    </w:lvl>
    <w:lvl w:ilvl="7">
      <w:start w:val="8"/>
      <w:numFmt w:val="decimal"/>
      <w:lvlText w:val="%8"/>
      <w:lvlJc w:val="left"/>
      <w:pPr>
        <w:ind w:left="13608" w:hanging="1701"/>
      </w:pPr>
    </w:lvl>
    <w:lvl w:ilvl="8">
      <w:start w:val="9"/>
      <w:numFmt w:val="decimal"/>
      <w:lvlText w:val="%9"/>
      <w:lvlJc w:val="left"/>
      <w:pPr>
        <w:ind w:left="15309" w:hanging="1701"/>
      </w:pPr>
    </w:lvl>
  </w:abstractNum>
  <w:abstractNum w:abstractNumId="2" w15:restartNumberingAfterBreak="0">
    <w:nsid w:val="191A40FD"/>
    <w:multiLevelType w:val="multilevel"/>
    <w:tmpl w:val="CBB216DC"/>
    <w:styleLink w:val="List2"/>
    <w:lvl w:ilvl="0">
      <w:numFmt w:val="bullet"/>
      <w:lvlText w:val="–"/>
      <w:lvlJc w:val="left"/>
      <w:pPr>
        <w:ind w:left="170" w:hanging="170"/>
      </w:pPr>
      <w:rPr>
        <w:rFonts w:ascii="OpenSymbol" w:hAnsi="OpenSymbol"/>
      </w:rPr>
    </w:lvl>
    <w:lvl w:ilvl="1">
      <w:numFmt w:val="bullet"/>
      <w:lvlText w:val="–"/>
      <w:lvlJc w:val="left"/>
      <w:pPr>
        <w:ind w:left="340" w:hanging="170"/>
      </w:pPr>
      <w:rPr>
        <w:rFonts w:ascii="OpenSymbol" w:hAnsi="OpenSymbol"/>
      </w:rPr>
    </w:lvl>
    <w:lvl w:ilvl="2">
      <w:numFmt w:val="bullet"/>
      <w:lvlText w:val="–"/>
      <w:lvlJc w:val="left"/>
      <w:pPr>
        <w:ind w:left="510" w:hanging="170"/>
      </w:pPr>
      <w:rPr>
        <w:rFonts w:ascii="OpenSymbol" w:hAnsi="OpenSymbol"/>
      </w:rPr>
    </w:lvl>
    <w:lvl w:ilvl="3">
      <w:numFmt w:val="bullet"/>
      <w:lvlText w:val="–"/>
      <w:lvlJc w:val="left"/>
      <w:pPr>
        <w:ind w:left="680" w:hanging="170"/>
      </w:pPr>
      <w:rPr>
        <w:rFonts w:ascii="OpenSymbol" w:hAnsi="OpenSymbol"/>
      </w:rPr>
    </w:lvl>
    <w:lvl w:ilvl="4">
      <w:numFmt w:val="bullet"/>
      <w:lvlText w:val="–"/>
      <w:lvlJc w:val="left"/>
      <w:pPr>
        <w:ind w:left="850" w:hanging="170"/>
      </w:pPr>
      <w:rPr>
        <w:rFonts w:ascii="OpenSymbol" w:hAnsi="OpenSymbol"/>
      </w:rPr>
    </w:lvl>
    <w:lvl w:ilvl="5">
      <w:numFmt w:val="bullet"/>
      <w:lvlText w:val="–"/>
      <w:lvlJc w:val="left"/>
      <w:pPr>
        <w:ind w:left="1020" w:hanging="170"/>
      </w:pPr>
      <w:rPr>
        <w:rFonts w:ascii="OpenSymbol" w:hAnsi="OpenSymbol"/>
      </w:rPr>
    </w:lvl>
    <w:lvl w:ilvl="6">
      <w:numFmt w:val="bullet"/>
      <w:lvlText w:val="–"/>
      <w:lvlJc w:val="left"/>
      <w:pPr>
        <w:ind w:left="1191" w:hanging="170"/>
      </w:pPr>
      <w:rPr>
        <w:rFonts w:ascii="OpenSymbol" w:hAnsi="OpenSymbol"/>
      </w:rPr>
    </w:lvl>
    <w:lvl w:ilvl="7">
      <w:numFmt w:val="bullet"/>
      <w:lvlText w:val="–"/>
      <w:lvlJc w:val="left"/>
      <w:pPr>
        <w:ind w:left="1361" w:hanging="170"/>
      </w:pPr>
      <w:rPr>
        <w:rFonts w:ascii="OpenSymbol" w:hAnsi="OpenSymbol"/>
      </w:rPr>
    </w:lvl>
    <w:lvl w:ilvl="8">
      <w:numFmt w:val="bullet"/>
      <w:lvlText w:val="–"/>
      <w:lvlJc w:val="left"/>
      <w:pPr>
        <w:ind w:left="1531" w:hanging="170"/>
      </w:pPr>
      <w:rPr>
        <w:rFonts w:ascii="OpenSymbol" w:hAnsi="OpenSymbol"/>
      </w:rPr>
    </w:lvl>
  </w:abstractNum>
  <w:abstractNum w:abstractNumId="3" w15:restartNumberingAfterBreak="0">
    <w:nsid w:val="245A474D"/>
    <w:multiLevelType w:val="multilevel"/>
    <w:tmpl w:val="4642DFBA"/>
    <w:styleLink w:val="Numbering5"/>
    <w:lvl w:ilvl="0">
      <w:start w:val="1"/>
      <w:numFmt w:val="decimal"/>
      <w:lvlText w:val="%1."/>
      <w:lvlJc w:val="left"/>
      <w:pPr>
        <w:ind w:left="227" w:hanging="227"/>
      </w:pPr>
    </w:lvl>
    <w:lvl w:ilvl="1">
      <w:start w:val="2"/>
      <w:numFmt w:val="decimal"/>
      <w:lvlText w:val="%1.%2."/>
      <w:lvlJc w:val="left"/>
      <w:pPr>
        <w:ind w:left="624" w:hanging="369"/>
      </w:pPr>
    </w:lvl>
    <w:lvl w:ilvl="2">
      <w:start w:val="3"/>
      <w:numFmt w:val="lowerLetter"/>
      <w:lvlText w:val="%3)"/>
      <w:lvlJc w:val="left"/>
      <w:pPr>
        <w:ind w:left="879" w:hanging="255"/>
      </w:pPr>
    </w:lvl>
    <w:lvl w:ilvl="3">
      <w:numFmt w:val="bullet"/>
      <w:lvlText w:val="•"/>
      <w:lvlJc w:val="left"/>
      <w:pPr>
        <w:ind w:left="1134" w:hanging="224"/>
      </w:pPr>
      <w:rPr>
        <w:rFonts w:ascii="OpenSymbol" w:hAnsi="OpenSymbol"/>
      </w:rPr>
    </w:lvl>
    <w:lvl w:ilvl="4">
      <w:numFmt w:val="bullet"/>
      <w:lvlText w:val="•"/>
      <w:lvlJc w:val="left"/>
      <w:pPr>
        <w:ind w:left="1358" w:hanging="224"/>
      </w:pPr>
      <w:rPr>
        <w:rFonts w:ascii="OpenSymbol" w:hAnsi="OpenSymbol"/>
      </w:rPr>
    </w:lvl>
    <w:lvl w:ilvl="5">
      <w:numFmt w:val="bullet"/>
      <w:lvlText w:val="•"/>
      <w:lvlJc w:val="left"/>
      <w:pPr>
        <w:ind w:left="1582" w:hanging="224"/>
      </w:pPr>
      <w:rPr>
        <w:rFonts w:ascii="OpenSymbol" w:hAnsi="OpenSymbol"/>
      </w:rPr>
    </w:lvl>
    <w:lvl w:ilvl="6">
      <w:numFmt w:val="bullet"/>
      <w:lvlText w:val="•"/>
      <w:lvlJc w:val="left"/>
      <w:pPr>
        <w:ind w:left="1806" w:hanging="224"/>
      </w:pPr>
      <w:rPr>
        <w:rFonts w:ascii="OpenSymbol" w:hAnsi="OpenSymbol"/>
      </w:rPr>
    </w:lvl>
    <w:lvl w:ilvl="7">
      <w:numFmt w:val="bullet"/>
      <w:lvlText w:val="•"/>
      <w:lvlJc w:val="left"/>
      <w:pPr>
        <w:ind w:left="2030" w:hanging="224"/>
      </w:pPr>
      <w:rPr>
        <w:rFonts w:ascii="OpenSymbol" w:hAnsi="OpenSymbol"/>
      </w:rPr>
    </w:lvl>
    <w:lvl w:ilvl="8">
      <w:numFmt w:val="bullet"/>
      <w:lvlText w:val="•"/>
      <w:lvlJc w:val="left"/>
      <w:pPr>
        <w:ind w:left="2254" w:hanging="224"/>
      </w:pPr>
      <w:rPr>
        <w:rFonts w:ascii="OpenSymbol" w:hAnsi="OpenSymbol"/>
      </w:rPr>
    </w:lvl>
  </w:abstractNum>
  <w:abstractNum w:abstractNumId="4" w15:restartNumberingAfterBreak="0">
    <w:nsid w:val="39925B51"/>
    <w:multiLevelType w:val="multilevel"/>
    <w:tmpl w:val="E2AA58F4"/>
    <w:styleLink w:val="List3"/>
    <w:lvl w:ilvl="0">
      <w:numFmt w:val="bullet"/>
      <w:lvlText w:val="☑"/>
      <w:lvlJc w:val="left"/>
      <w:pPr>
        <w:ind w:left="224" w:hanging="224"/>
      </w:pPr>
      <w:rPr>
        <w:rFonts w:ascii="OpenSymbol" w:hAnsi="OpenSymbol"/>
      </w:rPr>
    </w:lvl>
    <w:lvl w:ilvl="1">
      <w:numFmt w:val="bullet"/>
      <w:lvlText w:val="□"/>
      <w:lvlJc w:val="left"/>
      <w:pPr>
        <w:ind w:left="448" w:hanging="224"/>
      </w:pPr>
      <w:rPr>
        <w:rFonts w:ascii="OpenSymbol" w:hAnsi="OpenSymbol"/>
      </w:rPr>
    </w:lvl>
    <w:lvl w:ilvl="2">
      <w:numFmt w:val="bullet"/>
      <w:lvlText w:val="☑"/>
      <w:lvlJc w:val="left"/>
      <w:pPr>
        <w:ind w:left="224" w:hanging="224"/>
      </w:pPr>
      <w:rPr>
        <w:rFonts w:ascii="OpenSymbol" w:hAnsi="OpenSymbol"/>
      </w:rPr>
    </w:lvl>
    <w:lvl w:ilvl="3">
      <w:numFmt w:val="bullet"/>
      <w:lvlText w:val="□"/>
      <w:lvlJc w:val="left"/>
      <w:pPr>
        <w:ind w:left="448" w:hanging="224"/>
      </w:pPr>
      <w:rPr>
        <w:rFonts w:ascii="OpenSymbol" w:hAnsi="OpenSymbol"/>
      </w:rPr>
    </w:lvl>
    <w:lvl w:ilvl="4">
      <w:numFmt w:val="bullet"/>
      <w:lvlText w:val="☑"/>
      <w:lvlJc w:val="left"/>
      <w:pPr>
        <w:ind w:left="224" w:hanging="224"/>
      </w:pPr>
      <w:rPr>
        <w:rFonts w:ascii="OpenSymbol" w:hAnsi="OpenSymbol"/>
      </w:rPr>
    </w:lvl>
    <w:lvl w:ilvl="5">
      <w:numFmt w:val="bullet"/>
      <w:lvlText w:val="□"/>
      <w:lvlJc w:val="left"/>
      <w:pPr>
        <w:ind w:left="448" w:hanging="224"/>
      </w:pPr>
      <w:rPr>
        <w:rFonts w:ascii="OpenSymbol" w:hAnsi="OpenSymbol"/>
      </w:rPr>
    </w:lvl>
    <w:lvl w:ilvl="6">
      <w:numFmt w:val="bullet"/>
      <w:lvlText w:val="☑"/>
      <w:lvlJc w:val="left"/>
      <w:pPr>
        <w:ind w:left="224" w:hanging="224"/>
      </w:pPr>
      <w:rPr>
        <w:rFonts w:ascii="OpenSymbol" w:hAnsi="OpenSymbol"/>
      </w:rPr>
    </w:lvl>
    <w:lvl w:ilvl="7">
      <w:numFmt w:val="bullet"/>
      <w:lvlText w:val="□"/>
      <w:lvlJc w:val="left"/>
      <w:pPr>
        <w:ind w:left="448" w:hanging="224"/>
      </w:pPr>
      <w:rPr>
        <w:rFonts w:ascii="OpenSymbol" w:hAnsi="OpenSymbol"/>
      </w:rPr>
    </w:lvl>
    <w:lvl w:ilvl="8">
      <w:numFmt w:val="bullet"/>
      <w:lvlText w:val="☑"/>
      <w:lvlJc w:val="left"/>
      <w:pPr>
        <w:ind w:left="224" w:hanging="224"/>
      </w:pPr>
      <w:rPr>
        <w:rFonts w:ascii="OpenSymbol" w:hAnsi="OpenSymbol"/>
      </w:rPr>
    </w:lvl>
  </w:abstractNum>
  <w:abstractNum w:abstractNumId="5" w15:restartNumberingAfterBreak="0">
    <w:nsid w:val="401645AE"/>
    <w:multiLevelType w:val="hybridMultilevel"/>
    <w:tmpl w:val="EE34F32A"/>
    <w:lvl w:ilvl="0" w:tplc="46DA6B54">
      <w:numFmt w:val="bullet"/>
      <w:lvlText w:val="-"/>
      <w:lvlJc w:val="left"/>
      <w:pPr>
        <w:ind w:left="720" w:hanging="360"/>
      </w:pPr>
      <w:rPr>
        <w:rFonts w:ascii="Linux Libertine G" w:eastAsia="Linux Libertine G" w:hAnsi="Linux Libertine G" w:cs="Linux Libertine G"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7B05F64"/>
    <w:multiLevelType w:val="multilevel"/>
    <w:tmpl w:val="92E255A8"/>
    <w:styleLink w:val="List1"/>
    <w:lvl w:ilvl="0">
      <w:numFmt w:val="bullet"/>
      <w:lvlText w:val="•"/>
      <w:lvlJc w:val="left"/>
      <w:pPr>
        <w:ind w:left="227" w:hanging="227"/>
      </w:pPr>
      <w:rPr>
        <w:rFonts w:ascii="OpenSymbol" w:hAnsi="OpenSymbol"/>
      </w:rPr>
    </w:lvl>
    <w:lvl w:ilvl="1">
      <w:numFmt w:val="bullet"/>
      <w:lvlText w:val="•"/>
      <w:lvlJc w:val="left"/>
      <w:pPr>
        <w:ind w:left="454" w:hanging="227"/>
      </w:pPr>
      <w:rPr>
        <w:rFonts w:ascii="OpenSymbol" w:hAnsi="OpenSymbol"/>
      </w:rPr>
    </w:lvl>
    <w:lvl w:ilvl="2">
      <w:numFmt w:val="bullet"/>
      <w:lvlText w:val="•"/>
      <w:lvlJc w:val="left"/>
      <w:pPr>
        <w:ind w:left="680" w:hanging="227"/>
      </w:pPr>
      <w:rPr>
        <w:rFonts w:ascii="OpenSymbol" w:hAnsi="OpenSymbol"/>
      </w:rPr>
    </w:lvl>
    <w:lvl w:ilvl="3">
      <w:numFmt w:val="bullet"/>
      <w:lvlText w:val="•"/>
      <w:lvlJc w:val="left"/>
      <w:pPr>
        <w:ind w:left="907" w:hanging="227"/>
      </w:pPr>
      <w:rPr>
        <w:rFonts w:ascii="OpenSymbol" w:hAnsi="OpenSymbol"/>
      </w:rPr>
    </w:lvl>
    <w:lvl w:ilvl="4">
      <w:numFmt w:val="bullet"/>
      <w:lvlText w:val="•"/>
      <w:lvlJc w:val="left"/>
      <w:pPr>
        <w:ind w:left="1134" w:hanging="227"/>
      </w:pPr>
      <w:rPr>
        <w:rFonts w:ascii="OpenSymbol" w:hAnsi="OpenSymbol"/>
      </w:rPr>
    </w:lvl>
    <w:lvl w:ilvl="5">
      <w:numFmt w:val="bullet"/>
      <w:lvlText w:val="•"/>
      <w:lvlJc w:val="left"/>
      <w:pPr>
        <w:ind w:left="1361" w:hanging="227"/>
      </w:pPr>
      <w:rPr>
        <w:rFonts w:ascii="OpenSymbol" w:hAnsi="OpenSymbol"/>
      </w:rPr>
    </w:lvl>
    <w:lvl w:ilvl="6">
      <w:numFmt w:val="bullet"/>
      <w:lvlText w:val="•"/>
      <w:lvlJc w:val="left"/>
      <w:pPr>
        <w:ind w:left="1587" w:hanging="227"/>
      </w:pPr>
      <w:rPr>
        <w:rFonts w:ascii="OpenSymbol" w:hAnsi="OpenSymbol"/>
      </w:rPr>
    </w:lvl>
    <w:lvl w:ilvl="7">
      <w:numFmt w:val="bullet"/>
      <w:lvlText w:val="•"/>
      <w:lvlJc w:val="left"/>
      <w:pPr>
        <w:ind w:left="1814" w:hanging="227"/>
      </w:pPr>
      <w:rPr>
        <w:rFonts w:ascii="OpenSymbol" w:hAnsi="OpenSymbol"/>
      </w:rPr>
    </w:lvl>
    <w:lvl w:ilvl="8">
      <w:numFmt w:val="bullet"/>
      <w:lvlText w:val="•"/>
      <w:lvlJc w:val="left"/>
      <w:pPr>
        <w:ind w:left="2041" w:hanging="227"/>
      </w:pPr>
      <w:rPr>
        <w:rFonts w:ascii="OpenSymbol" w:hAnsi="OpenSymbol"/>
      </w:rPr>
    </w:lvl>
  </w:abstractNum>
  <w:abstractNum w:abstractNumId="7" w15:restartNumberingAfterBreak="0">
    <w:nsid w:val="5D56719F"/>
    <w:multiLevelType w:val="multilevel"/>
    <w:tmpl w:val="6F2A10DA"/>
    <w:styleLink w:val="Numbering4"/>
    <w:lvl w:ilvl="0">
      <w:start w:val="1"/>
      <w:numFmt w:val="upperRoman"/>
      <w:suff w:val="space"/>
      <w:lvlText w:val="%1."/>
      <w:lvlJc w:val="left"/>
      <w:pPr>
        <w:ind w:left="283" w:hanging="283"/>
      </w:pPr>
    </w:lvl>
    <w:lvl w:ilvl="1">
      <w:start w:val="2"/>
      <w:numFmt w:val="upperRoman"/>
      <w:suff w:val="space"/>
      <w:lvlText w:val="%2."/>
      <w:lvlJc w:val="left"/>
      <w:pPr>
        <w:ind w:left="567" w:hanging="283"/>
      </w:pPr>
    </w:lvl>
    <w:lvl w:ilvl="2">
      <w:start w:val="3"/>
      <w:numFmt w:val="upperRoman"/>
      <w:suff w:val="space"/>
      <w:lvlText w:val="%3."/>
      <w:lvlJc w:val="left"/>
      <w:pPr>
        <w:ind w:left="850" w:hanging="283"/>
      </w:pPr>
    </w:lvl>
    <w:lvl w:ilvl="3">
      <w:start w:val="4"/>
      <w:numFmt w:val="upperRoman"/>
      <w:suff w:val="space"/>
      <w:lvlText w:val="%4."/>
      <w:lvlJc w:val="left"/>
      <w:pPr>
        <w:ind w:left="1134" w:hanging="283"/>
      </w:pPr>
    </w:lvl>
    <w:lvl w:ilvl="4">
      <w:start w:val="5"/>
      <w:numFmt w:val="upperRoman"/>
      <w:suff w:val="space"/>
      <w:lvlText w:val="%5."/>
      <w:lvlJc w:val="left"/>
      <w:pPr>
        <w:ind w:left="1417" w:hanging="283"/>
      </w:pPr>
    </w:lvl>
    <w:lvl w:ilvl="5">
      <w:start w:val="6"/>
      <w:numFmt w:val="upperRoman"/>
      <w:suff w:val="space"/>
      <w:lvlText w:val="%6."/>
      <w:lvlJc w:val="left"/>
      <w:pPr>
        <w:ind w:left="1701" w:hanging="283"/>
      </w:pPr>
    </w:lvl>
    <w:lvl w:ilvl="6">
      <w:start w:val="7"/>
      <w:numFmt w:val="upperRoman"/>
      <w:suff w:val="space"/>
      <w:lvlText w:val="%7."/>
      <w:lvlJc w:val="left"/>
      <w:pPr>
        <w:ind w:left="1984" w:hanging="283"/>
      </w:pPr>
    </w:lvl>
    <w:lvl w:ilvl="7">
      <w:start w:val="8"/>
      <w:numFmt w:val="upperRoman"/>
      <w:suff w:val="space"/>
      <w:lvlText w:val="%8."/>
      <w:lvlJc w:val="left"/>
      <w:pPr>
        <w:ind w:left="2268" w:hanging="283"/>
      </w:pPr>
    </w:lvl>
    <w:lvl w:ilvl="8">
      <w:start w:val="9"/>
      <w:numFmt w:val="upperRoman"/>
      <w:suff w:val="space"/>
      <w:lvlText w:val="%9."/>
      <w:lvlJc w:val="left"/>
      <w:pPr>
        <w:ind w:left="2551" w:hanging="283"/>
      </w:pPr>
    </w:lvl>
  </w:abstractNum>
  <w:abstractNum w:abstractNumId="8" w15:restartNumberingAfterBreak="0">
    <w:nsid w:val="67E57DFE"/>
    <w:multiLevelType w:val="multilevel"/>
    <w:tmpl w:val="8E88895C"/>
    <w:styleLink w:val="Numbering1"/>
    <w:lvl w:ilvl="0">
      <w:start w:val="1"/>
      <w:numFmt w:val="decimal"/>
      <w:pStyle w:val="Question"/>
      <w:lvlText w:val="%1."/>
      <w:lvlJc w:val="left"/>
      <w:pPr>
        <w:ind w:left="283" w:hanging="283"/>
      </w:pPr>
    </w:lvl>
    <w:lvl w:ilvl="1">
      <w:start w:val="1"/>
      <w:numFmt w:val="decimal"/>
      <w:lvlText w:val="%2."/>
      <w:lvlJc w:val="left"/>
      <w:pPr>
        <w:ind w:left="567" w:hanging="283"/>
      </w:pPr>
    </w:lvl>
    <w:lvl w:ilvl="2">
      <w:start w:val="1"/>
      <w:numFmt w:val="decimal"/>
      <w:lvlText w:val="%3."/>
      <w:lvlJc w:val="left"/>
      <w:pPr>
        <w:ind w:left="850" w:hanging="283"/>
      </w:pPr>
    </w:lvl>
    <w:lvl w:ilvl="3">
      <w:start w:val="1"/>
      <w:numFmt w:val="decimal"/>
      <w:lvlText w:val="%4."/>
      <w:lvlJc w:val="left"/>
      <w:pPr>
        <w:ind w:left="1134" w:hanging="283"/>
      </w:pPr>
    </w:lvl>
    <w:lvl w:ilvl="4">
      <w:start w:val="1"/>
      <w:numFmt w:val="decimal"/>
      <w:lvlText w:val="%5."/>
      <w:lvlJc w:val="left"/>
      <w:pPr>
        <w:ind w:left="1417" w:hanging="283"/>
      </w:pPr>
    </w:lvl>
    <w:lvl w:ilvl="5">
      <w:start w:val="1"/>
      <w:numFmt w:val="decimal"/>
      <w:lvlText w:val="%6."/>
      <w:lvlJc w:val="left"/>
      <w:pPr>
        <w:ind w:left="1701" w:hanging="283"/>
      </w:pPr>
    </w:lvl>
    <w:lvl w:ilvl="6">
      <w:start w:val="1"/>
      <w:numFmt w:val="decimal"/>
      <w:lvlText w:val="%7."/>
      <w:lvlJc w:val="left"/>
      <w:pPr>
        <w:ind w:left="1984" w:hanging="283"/>
      </w:pPr>
    </w:lvl>
    <w:lvl w:ilvl="7">
      <w:start w:val="1"/>
      <w:numFmt w:val="decimal"/>
      <w:lvlText w:val="%8."/>
      <w:lvlJc w:val="left"/>
      <w:pPr>
        <w:ind w:left="2268" w:hanging="283"/>
      </w:pPr>
    </w:lvl>
    <w:lvl w:ilvl="8">
      <w:start w:val="1"/>
      <w:numFmt w:val="decimal"/>
      <w:lvlText w:val="%9."/>
      <w:lvlJc w:val="left"/>
      <w:pPr>
        <w:ind w:left="2551" w:hanging="283"/>
      </w:pPr>
    </w:lvl>
  </w:abstractNum>
  <w:abstractNum w:abstractNumId="9" w15:restartNumberingAfterBreak="0">
    <w:nsid w:val="7EE611B6"/>
    <w:multiLevelType w:val="multilevel"/>
    <w:tmpl w:val="4BA0CD1A"/>
    <w:styleLink w:val="Numbering2"/>
    <w:lvl w:ilvl="0">
      <w:start w:val="1"/>
      <w:numFmt w:val="decimal"/>
      <w:lvlText w:val="%1"/>
      <w:lvlJc w:val="left"/>
      <w:pPr>
        <w:ind w:left="283" w:hanging="283"/>
      </w:pPr>
    </w:lvl>
    <w:lvl w:ilvl="1">
      <w:start w:val="2"/>
      <w:numFmt w:val="decimal"/>
      <w:lvlText w:val="%2"/>
      <w:lvlJc w:val="left"/>
      <w:pPr>
        <w:ind w:left="566" w:hanging="283"/>
      </w:pPr>
    </w:lvl>
    <w:lvl w:ilvl="2">
      <w:start w:val="3"/>
      <w:numFmt w:val="decimal"/>
      <w:lvlText w:val="%3"/>
      <w:lvlJc w:val="left"/>
      <w:pPr>
        <w:ind w:left="1133" w:hanging="567"/>
      </w:pPr>
    </w:lvl>
    <w:lvl w:ilvl="3">
      <w:start w:val="4"/>
      <w:numFmt w:val="decimal"/>
      <w:lvlText w:val="%4"/>
      <w:lvlJc w:val="left"/>
      <w:pPr>
        <w:ind w:left="1842" w:hanging="709"/>
      </w:pPr>
    </w:lvl>
    <w:lvl w:ilvl="4">
      <w:start w:val="5"/>
      <w:numFmt w:val="decimal"/>
      <w:lvlText w:val="%5"/>
      <w:lvlJc w:val="left"/>
      <w:pPr>
        <w:ind w:left="2692" w:hanging="850"/>
      </w:pPr>
    </w:lvl>
    <w:lvl w:ilvl="5">
      <w:start w:val="6"/>
      <w:numFmt w:val="decimal"/>
      <w:lvlText w:val="%6"/>
      <w:lvlJc w:val="left"/>
      <w:pPr>
        <w:ind w:left="3713" w:hanging="1021"/>
      </w:pPr>
    </w:lvl>
    <w:lvl w:ilvl="6">
      <w:start w:val="7"/>
      <w:numFmt w:val="decimal"/>
      <w:lvlText w:val="%7"/>
      <w:lvlJc w:val="left"/>
      <w:pPr>
        <w:ind w:left="5017" w:hanging="1304"/>
      </w:pPr>
    </w:lvl>
    <w:lvl w:ilvl="7">
      <w:start w:val="8"/>
      <w:numFmt w:val="decimal"/>
      <w:lvlText w:val="%8"/>
      <w:lvlJc w:val="left"/>
      <w:pPr>
        <w:ind w:left="6491" w:hanging="1474"/>
      </w:pPr>
    </w:lvl>
    <w:lvl w:ilvl="8">
      <w:start w:val="9"/>
      <w:numFmt w:val="decimal"/>
      <w:lvlText w:val="%9"/>
      <w:lvlJc w:val="left"/>
      <w:pPr>
        <w:ind w:left="8079" w:hanging="1588"/>
      </w:pPr>
    </w:lvl>
  </w:abstractNum>
  <w:num w:numId="1" w16cid:durableId="1262564659">
    <w:abstractNumId w:val="6"/>
  </w:num>
  <w:num w:numId="2" w16cid:durableId="738790965">
    <w:abstractNumId w:val="2"/>
  </w:num>
  <w:num w:numId="3" w16cid:durableId="1910799388">
    <w:abstractNumId w:val="4"/>
  </w:num>
  <w:num w:numId="4" w16cid:durableId="1603612607">
    <w:abstractNumId w:val="0"/>
  </w:num>
  <w:num w:numId="5" w16cid:durableId="284043306">
    <w:abstractNumId w:val="8"/>
  </w:num>
  <w:num w:numId="6" w16cid:durableId="97023978">
    <w:abstractNumId w:val="9"/>
  </w:num>
  <w:num w:numId="7" w16cid:durableId="140002857">
    <w:abstractNumId w:val="1"/>
  </w:num>
  <w:num w:numId="8" w16cid:durableId="1598368791">
    <w:abstractNumId w:val="7"/>
  </w:num>
  <w:num w:numId="9" w16cid:durableId="895161651">
    <w:abstractNumId w:val="3"/>
  </w:num>
  <w:num w:numId="10" w16cid:durableId="1968779164">
    <w:abstractNumId w:val="8"/>
    <w:lvlOverride w:ilvl="0">
      <w:startOverride w:val="1"/>
    </w:lvlOverride>
  </w:num>
  <w:num w:numId="11" w16cid:durableId="2145077410">
    <w:abstractNumId w:val="0"/>
    <w:lvlOverride w:ilvl="0"/>
  </w:num>
  <w:num w:numId="12" w16cid:durableId="104294094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proofState w:spelling="clean"/>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useWord2013TrackBottomHyphenation" w:uri="http://schemas.microsoft.com/office/word" w:val="1"/>
  </w:compat>
  <w:rsids>
    <w:rsidRoot w:val="00C37276"/>
    <w:rsid w:val="004857AF"/>
    <w:rsid w:val="004B535D"/>
    <w:rsid w:val="00766EF9"/>
    <w:rsid w:val="00B30730"/>
    <w:rsid w:val="00B555FA"/>
    <w:rsid w:val="00C37276"/>
    <w:rsid w:val="00CB01DB"/>
    <w:rsid w:val="00E84AAF"/>
    <w:rsid w:val="00F33EF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15945E"/>
  <w15:docId w15:val="{0363A98C-E421-466F-819A-AD5FA660DA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SimSun" w:hAnsi="Liberation Serif" w:cs="Lucida Sans"/>
        <w:kern w:val="3"/>
        <w:sz w:val="24"/>
        <w:szCs w:val="24"/>
        <w:lang w:val="fr-FR"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0730"/>
    <w:pPr>
      <w:widowControl/>
      <w:suppressAutoHyphens w:val="0"/>
      <w:autoSpaceDN/>
      <w:spacing w:after="160" w:line="259" w:lineRule="auto"/>
      <w:textAlignment w:val="auto"/>
    </w:pPr>
    <w:rPr>
      <w:rFonts w:asciiTheme="minorHAnsi" w:eastAsiaTheme="minorHAnsi" w:hAnsiTheme="minorHAnsi" w:cstheme="minorBidi"/>
      <w:kern w:val="0"/>
      <w:sz w:val="22"/>
      <w:szCs w:val="22"/>
      <w:lang w:eastAsia="en-US" w:bidi="ar-SA"/>
    </w:rPr>
  </w:style>
  <w:style w:type="paragraph" w:styleId="Titre1">
    <w:name w:val="heading 1"/>
    <w:basedOn w:val="Heading"/>
    <w:next w:val="Textbody"/>
    <w:uiPriority w:val="9"/>
    <w:qFormat/>
    <w:pPr>
      <w:ind w:left="57" w:hanging="431"/>
      <w:outlineLvl w:val="0"/>
    </w:pPr>
    <w:rPr>
      <w:b/>
    </w:rPr>
  </w:style>
  <w:style w:type="paragraph" w:styleId="Titre2">
    <w:name w:val="heading 2"/>
    <w:basedOn w:val="Heading"/>
    <w:next w:val="Textbody"/>
    <w:uiPriority w:val="9"/>
    <w:semiHidden/>
    <w:unhideWhenUsed/>
    <w:qFormat/>
    <w:pPr>
      <w:spacing w:before="200"/>
      <w:outlineLvl w:val="1"/>
    </w:pPr>
    <w:rPr>
      <w:b/>
      <w:bCs/>
    </w:rPr>
  </w:style>
  <w:style w:type="paragraph" w:styleId="Titre3">
    <w:name w:val="heading 3"/>
    <w:basedOn w:val="Heading"/>
    <w:next w:val="Textbody"/>
    <w:uiPriority w:val="9"/>
    <w:semiHidden/>
    <w:unhideWhenUsed/>
    <w:qFormat/>
    <w:pPr>
      <w:spacing w:before="140"/>
      <w:outlineLvl w:val="2"/>
    </w:pPr>
    <w:rPr>
      <w:b/>
      <w:bCs/>
      <w:color w:val="808080"/>
    </w:rPr>
  </w:style>
  <w:style w:type="character" w:default="1" w:styleId="Policepardfaut">
    <w:name w:val="Default Paragraph Font"/>
    <w:uiPriority w:val="1"/>
    <w:semiHidden/>
    <w:unhideWhenUsed/>
    <w:rsid w:val="00B30730"/>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rsid w:val="00B30730"/>
  </w:style>
  <w:style w:type="paragraph" w:customStyle="1" w:styleId="Standard">
    <w:name w:val="Standard"/>
    <w:link w:val="StandardCar"/>
  </w:style>
  <w:style w:type="paragraph" w:customStyle="1" w:styleId="Heading">
    <w:name w:val="Heading"/>
    <w:basedOn w:val="Standard"/>
    <w:next w:val="Textbody"/>
    <w:link w:val="HeadingCar"/>
    <w:pPr>
      <w:keepNext/>
      <w:spacing w:before="240" w:after="120"/>
    </w:pPr>
    <w:rPr>
      <w:rFonts w:ascii="Liberation Sans" w:eastAsia="Microsoft YaHei" w:hAnsi="Liberation Sans"/>
      <w:sz w:val="28"/>
      <w:szCs w:val="28"/>
    </w:rPr>
  </w:style>
  <w:style w:type="paragraph" w:customStyle="1" w:styleId="Textbody">
    <w:name w:val="Text body"/>
    <w:basedOn w:val="Standard"/>
    <w:pPr>
      <w:spacing w:after="140" w:line="288" w:lineRule="auto"/>
    </w:pPr>
  </w:style>
  <w:style w:type="paragraph" w:styleId="Liste">
    <w:name w:val="List"/>
    <w:basedOn w:val="Textbody"/>
  </w:style>
  <w:style w:type="paragraph" w:styleId="Lgende">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HeaderandFooter">
    <w:name w:val="Header and Footer"/>
    <w:basedOn w:val="Standard"/>
    <w:pPr>
      <w:suppressLineNumbers/>
      <w:tabs>
        <w:tab w:val="center" w:pos="4819"/>
        <w:tab w:val="right" w:pos="9638"/>
      </w:tabs>
    </w:pPr>
  </w:style>
  <w:style w:type="paragraph" w:styleId="En-tte">
    <w:name w:val="header"/>
    <w:basedOn w:val="Standard"/>
    <w:pPr>
      <w:suppressLineNumbers/>
      <w:tabs>
        <w:tab w:val="center" w:pos="4819"/>
        <w:tab w:val="right" w:pos="9638"/>
      </w:tabs>
    </w:pPr>
    <w:rPr>
      <w:b/>
      <w:i/>
      <w:sz w:val="32"/>
    </w:rPr>
  </w:style>
  <w:style w:type="paragraph" w:styleId="Titre">
    <w:name w:val="Title"/>
    <w:basedOn w:val="Heading"/>
    <w:next w:val="Textbody"/>
    <w:link w:val="TitreCar"/>
    <w:uiPriority w:val="10"/>
    <w:qFormat/>
    <w:pPr>
      <w:jc w:val="center"/>
    </w:pPr>
    <w:rPr>
      <w:b/>
      <w:sz w:val="56"/>
      <w:szCs w:val="56"/>
    </w:rPr>
  </w:style>
  <w:style w:type="paragraph" w:customStyle="1" w:styleId="Comptences">
    <w:name w:val="Compétences"/>
    <w:basedOn w:val="Standard"/>
    <w:rPr>
      <w:rFonts w:ascii="Lucida Calligraphy" w:eastAsia="Lucida Calligraphy" w:hAnsi="Lucida Calligraphy" w:cs="Lucida Calligraphy"/>
      <w:sz w:val="21"/>
    </w:rPr>
  </w:style>
  <w:style w:type="paragraph" w:customStyle="1" w:styleId="Explications">
    <w:name w:val="Explications"/>
    <w:basedOn w:val="Standard"/>
    <w:pPr>
      <w:jc w:val="both"/>
    </w:pPr>
    <w:rPr>
      <w:rFonts w:ascii="Linux Libertine Display G" w:eastAsia="Linux Libertine Display G" w:hAnsi="Linux Libertine Display G" w:cs="Linux Libertine Display G"/>
    </w:rPr>
  </w:style>
  <w:style w:type="paragraph" w:customStyle="1" w:styleId="Question">
    <w:name w:val="Question"/>
    <w:basedOn w:val="Explications"/>
    <w:pPr>
      <w:numPr>
        <w:numId w:val="5"/>
      </w:numPr>
      <w:outlineLvl w:val="0"/>
    </w:pPr>
    <w:rPr>
      <w:i/>
      <w:sz w:val="21"/>
    </w:rPr>
  </w:style>
  <w:style w:type="paragraph" w:customStyle="1" w:styleId="Rponse">
    <w:name w:val="Réponse"/>
    <w:basedOn w:val="Explications"/>
    <w:rPr>
      <w:rFonts w:ascii="Linux Libertine G" w:eastAsia="Linux Libertine G" w:hAnsi="Linux Libertine G" w:cs="Linux Libertine G"/>
      <w:b/>
      <w:i/>
      <w:color w:val="000000"/>
      <w:sz w:val="21"/>
    </w:rPr>
  </w:style>
  <w:style w:type="paragraph" w:customStyle="1" w:styleId="Consigne">
    <w:name w:val="Consigne"/>
    <w:basedOn w:val="Explications"/>
    <w:pPr>
      <w:numPr>
        <w:numId w:val="4"/>
      </w:numPr>
      <w:suppressLineNumbers/>
    </w:pPr>
    <w:rPr>
      <w:sz w:val="21"/>
    </w:rPr>
  </w:style>
  <w:style w:type="paragraph" w:customStyle="1" w:styleId="Quotations">
    <w:name w:val="Quotations"/>
    <w:basedOn w:val="Standard"/>
    <w:pPr>
      <w:spacing w:after="283"/>
      <w:ind w:left="567" w:right="567"/>
    </w:pPr>
  </w:style>
  <w:style w:type="paragraph" w:styleId="Sous-titre">
    <w:name w:val="Subtitle"/>
    <w:basedOn w:val="Heading"/>
    <w:next w:val="Textbody"/>
    <w:uiPriority w:val="11"/>
    <w:qFormat/>
    <w:pPr>
      <w:spacing w:before="60"/>
      <w:jc w:val="center"/>
    </w:pPr>
    <w:rPr>
      <w:sz w:val="36"/>
      <w:szCs w:val="36"/>
    </w:rPr>
  </w:style>
  <w:style w:type="paragraph" w:customStyle="1" w:styleId="Framecontents">
    <w:name w:val="Frame contents"/>
    <w:basedOn w:val="Standard"/>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character" w:customStyle="1" w:styleId="Internetlink">
    <w:name w:val="Internet link"/>
    <w:rPr>
      <w:color w:val="000080"/>
      <w:u w:val="single"/>
      <w:lang/>
    </w:rPr>
  </w:style>
  <w:style w:type="character" w:customStyle="1" w:styleId="NumberingSymbols">
    <w:name w:val="Numbering Symbols"/>
  </w:style>
  <w:style w:type="numbering" w:customStyle="1" w:styleId="List1">
    <w:name w:val="List 1"/>
    <w:basedOn w:val="Aucuneliste"/>
    <w:pPr>
      <w:numPr>
        <w:numId w:val="1"/>
      </w:numPr>
    </w:pPr>
  </w:style>
  <w:style w:type="numbering" w:customStyle="1" w:styleId="List2">
    <w:name w:val="List 2"/>
    <w:basedOn w:val="Aucuneliste"/>
    <w:pPr>
      <w:numPr>
        <w:numId w:val="2"/>
      </w:numPr>
    </w:pPr>
  </w:style>
  <w:style w:type="numbering" w:customStyle="1" w:styleId="List3">
    <w:name w:val="List 3"/>
    <w:basedOn w:val="Aucuneliste"/>
    <w:pPr>
      <w:numPr>
        <w:numId w:val="3"/>
      </w:numPr>
    </w:pPr>
  </w:style>
  <w:style w:type="numbering" w:customStyle="1" w:styleId="List4">
    <w:name w:val="List 4"/>
    <w:basedOn w:val="Aucuneliste"/>
    <w:pPr>
      <w:numPr>
        <w:numId w:val="4"/>
      </w:numPr>
    </w:pPr>
  </w:style>
  <w:style w:type="numbering" w:customStyle="1" w:styleId="Numbering1">
    <w:name w:val="Numbering 1"/>
    <w:basedOn w:val="Aucuneliste"/>
    <w:pPr>
      <w:numPr>
        <w:numId w:val="5"/>
      </w:numPr>
    </w:pPr>
  </w:style>
  <w:style w:type="numbering" w:customStyle="1" w:styleId="Numbering2">
    <w:name w:val="Numbering 2"/>
    <w:basedOn w:val="Aucuneliste"/>
    <w:pPr>
      <w:numPr>
        <w:numId w:val="6"/>
      </w:numPr>
    </w:pPr>
  </w:style>
  <w:style w:type="numbering" w:customStyle="1" w:styleId="Numbering3">
    <w:name w:val="Numbering 3"/>
    <w:basedOn w:val="Aucuneliste"/>
    <w:pPr>
      <w:numPr>
        <w:numId w:val="7"/>
      </w:numPr>
    </w:pPr>
  </w:style>
  <w:style w:type="numbering" w:customStyle="1" w:styleId="Numbering4">
    <w:name w:val="Numbering 4"/>
    <w:basedOn w:val="Aucuneliste"/>
    <w:pPr>
      <w:numPr>
        <w:numId w:val="8"/>
      </w:numPr>
    </w:pPr>
  </w:style>
  <w:style w:type="numbering" w:customStyle="1" w:styleId="Numbering5">
    <w:name w:val="Numbering 5"/>
    <w:basedOn w:val="Aucuneliste"/>
    <w:pPr>
      <w:numPr>
        <w:numId w:val="9"/>
      </w:numPr>
    </w:pPr>
  </w:style>
  <w:style w:type="paragraph" w:customStyle="1" w:styleId="Studys">
    <w:name w:val="Studys"/>
    <w:basedOn w:val="Titre"/>
    <w:link w:val="StudysCar"/>
    <w:qFormat/>
    <w:rsid w:val="00B30730"/>
    <w:pPr>
      <w:spacing w:line="480" w:lineRule="auto"/>
      <w:jc w:val="both"/>
    </w:pPr>
    <w:rPr>
      <w:rFonts w:ascii="Arial" w:hAnsi="Arial" w:cs="Arial"/>
      <w:color w:val="000000"/>
      <w:sz w:val="28"/>
    </w:rPr>
  </w:style>
  <w:style w:type="character" w:customStyle="1" w:styleId="StandardCar">
    <w:name w:val="Standard Car"/>
    <w:basedOn w:val="Policepardfaut"/>
    <w:link w:val="Standard"/>
    <w:rsid w:val="00B30730"/>
  </w:style>
  <w:style w:type="character" w:customStyle="1" w:styleId="HeadingCar">
    <w:name w:val="Heading Car"/>
    <w:basedOn w:val="StandardCar"/>
    <w:link w:val="Heading"/>
    <w:rsid w:val="00B30730"/>
    <w:rPr>
      <w:rFonts w:ascii="Liberation Sans" w:eastAsia="Microsoft YaHei" w:hAnsi="Liberation Sans"/>
      <w:sz w:val="28"/>
      <w:szCs w:val="28"/>
    </w:rPr>
  </w:style>
  <w:style w:type="character" w:customStyle="1" w:styleId="TitreCar">
    <w:name w:val="Titre Car"/>
    <w:basedOn w:val="HeadingCar"/>
    <w:link w:val="Titre"/>
    <w:uiPriority w:val="10"/>
    <w:rsid w:val="00B30730"/>
    <w:rPr>
      <w:rFonts w:ascii="Liberation Sans" w:eastAsia="Microsoft YaHei" w:hAnsi="Liberation Sans"/>
      <w:b/>
      <w:sz w:val="56"/>
      <w:szCs w:val="56"/>
    </w:rPr>
  </w:style>
  <w:style w:type="character" w:customStyle="1" w:styleId="StudysCar">
    <w:name w:val="Studys Car"/>
    <w:basedOn w:val="TitreCar"/>
    <w:link w:val="Studys"/>
    <w:rsid w:val="00B30730"/>
    <w:rPr>
      <w:rFonts w:ascii="Arial" w:eastAsia="Microsoft YaHei" w:hAnsi="Arial" w:cs="Arial"/>
      <w:b/>
      <w:color w:val="000000"/>
      <w:sz w:val="28"/>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5</Pages>
  <Words>972</Words>
  <Characters>5352</Characters>
  <Application>Microsoft Office Word</Application>
  <DocSecurity>0</DocSecurity>
  <Lines>44</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Louise PROTOIS</dc:creator>
  <cp:lastModifiedBy>PROTOIS Louise</cp:lastModifiedBy>
  <cp:revision>4</cp:revision>
  <dcterms:created xsi:type="dcterms:W3CDTF">2022-04-07T12:14:00Z</dcterms:created>
  <dcterms:modified xsi:type="dcterms:W3CDTF">2022-04-07T12:54:00Z</dcterms:modified>
</cp:coreProperties>
</file>