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Стоимость 1 м² сеток плиссе для дилеров</w:t>
      </w:r>
    </w:p>
    <w:p>
      <w:r>
        <w:t>Расчёт выполнен на базе действующего калькулятора проекта через функцию calculatePrice (ветка PlisseNetEngine.calculate) без изменения бизнес-логики.</w:t>
      </w:r>
    </w:p>
    <w:p>
      <w:r>
        <w:t>Для проверки использованы типоразмеры: 600×1200, 800×1600, 1000×2000, 1200×2200, 1400×2400, 1600×2500 мм.</w:t>
      </w:r>
    </w:p>
    <w:p>
      <w:r>
        <w:t>Итоговая таблица предназначена для заведения номенклатуры в дилерскую оконную программу по безопасной цене за 1 м².</w:t>
      </w:r>
    </w:p>
    <w:p>
      <w:r>
        <w:t>RAL исключен из расчётной части таблиц и не участвует в формировании цены за 1 м².</w:t>
      </w:r>
    </w:p>
    <w:p>
      <w:pPr>
        <w:pStyle w:val="Heading2"/>
      </w:pPr>
      <w:r>
        <w:t>Итоговая таблица стоимости 1 м² по вариантам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Группа цвета профиля</w:t>
            </w:r>
          </w:p>
        </w:tc>
        <w:tc>
          <w:tcPr>
            <w:tcW w:type="dxa" w:w="864"/>
          </w:tcPr>
          <w:p>
            <w:r>
              <w:t>Группа полотна</w:t>
            </w:r>
          </w:p>
        </w:tc>
        <w:tc>
          <w:tcPr>
            <w:tcW w:type="dxa" w:w="864"/>
          </w:tcPr>
          <w:p>
            <w:r>
              <w:t>Тип открывания</w:t>
            </w:r>
          </w:p>
        </w:tc>
        <w:tc>
          <w:tcPr>
            <w:tcW w:type="dxa" w:w="864"/>
          </w:tcPr>
          <w:p>
            <w:r>
              <w:t>Мин. цена за 1 м², ₽</w:t>
            </w:r>
          </w:p>
        </w:tc>
        <w:tc>
          <w:tcPr>
            <w:tcW w:type="dxa" w:w="864"/>
          </w:tcPr>
          <w:p>
            <w:r>
              <w:t>Макс. цена за 1 м², ₽</w:t>
            </w:r>
          </w:p>
        </w:tc>
        <w:tc>
          <w:tcPr>
            <w:tcW w:type="dxa" w:w="864"/>
          </w:tcPr>
          <w:p>
            <w:r>
              <w:t>Средняя цена за 1 м², ₽</w:t>
            </w:r>
          </w:p>
        </w:tc>
        <w:tc>
          <w:tcPr>
            <w:tcW w:type="dxa" w:w="864"/>
          </w:tcPr>
          <w:p>
            <w:r>
              <w:t>Рекомендуемая цена за 1 м², ₽</w:t>
            </w:r>
          </w:p>
        </w:tc>
        <w:tc>
          <w:tcPr>
            <w:tcW w:type="dxa" w:w="864"/>
          </w:tcPr>
          <w:p>
            <w:r>
              <w:t>Разброс цены за 1 м², %</w:t>
            </w:r>
          </w:p>
        </w:tc>
        <w:tc>
          <w:tcPr>
            <w:tcW w:type="dxa" w:w="864"/>
          </w:tcPr>
          <w:p>
            <w:r>
              <w:t>Рекомендация</w:t>
            </w:r>
          </w:p>
        </w:tc>
        <w:tc>
          <w:tcPr>
            <w:tcW w:type="dxa" w:w="864"/>
          </w:tcPr>
          <w:p>
            <w:r>
              <w:t>Комментарий</w:t>
            </w:r>
          </w:p>
        </w:tc>
      </w:tr>
      <w:tr>
        <w:tc>
          <w:tcPr>
            <w:tcW w:type="dxa" w:w="864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864"/>
          </w:tcPr>
          <w:p>
            <w:r>
              <w:t>Стандарт</w:t>
            </w:r>
          </w:p>
        </w:tc>
        <w:tc>
          <w:tcPr>
            <w:tcW w:type="dxa" w:w="864"/>
          </w:tcPr>
          <w:p>
            <w:r>
              <w:t>Боковое открывание</w:t>
            </w:r>
          </w:p>
        </w:tc>
        <w:tc>
          <w:tcPr>
            <w:tcW w:type="dxa" w:w="864"/>
          </w:tcPr>
          <w:p>
            <w:r>
              <w:t>6 488.33</w:t>
            </w:r>
          </w:p>
        </w:tc>
        <w:tc>
          <w:tcPr>
            <w:tcW w:type="dxa" w:w="864"/>
          </w:tcPr>
          <w:p>
            <w:r>
              <w:t>11 546.29</w:t>
            </w:r>
          </w:p>
        </w:tc>
        <w:tc>
          <w:tcPr>
            <w:tcW w:type="dxa" w:w="864"/>
          </w:tcPr>
          <w:p>
            <w:r>
              <w:t>8 227.76</w:t>
            </w:r>
          </w:p>
        </w:tc>
        <w:tc>
          <w:tcPr>
            <w:tcW w:type="dxa" w:w="864"/>
          </w:tcPr>
          <w:p>
            <w:r>
              <w:t>11 550.00</w:t>
            </w:r>
          </w:p>
        </w:tc>
        <w:tc>
          <w:tcPr>
            <w:tcW w:type="dxa" w:w="864"/>
          </w:tcPr>
          <w:p>
            <w:r>
              <w:t>61.47%</w:t>
            </w:r>
          </w:p>
        </w:tc>
        <w:tc>
          <w:tcPr>
            <w:tcW w:type="dxa" w:w="864"/>
          </w:tcPr>
          <w:p>
            <w:r>
              <w:t>лучше использовать диапазоны</w:t>
            </w:r>
          </w:p>
        </w:tc>
        <w:tc>
          <w:tcPr>
            <w:tcW w:type="dxa" w:w="864"/>
          </w:tcPr>
          <w:p>
            <w:r>
              <w:t>Разброс выше 15%, единая ставка может искажать цену по крупным размерам.</w:t>
            </w:r>
          </w:p>
        </w:tc>
      </w:tr>
      <w:tr>
        <w:tc>
          <w:tcPr>
            <w:tcW w:type="dxa" w:w="864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864"/>
          </w:tcPr>
          <w:p>
            <w:r>
              <w:t>Стандарт</w:t>
            </w:r>
          </w:p>
        </w:tc>
        <w:tc>
          <w:tcPr>
            <w:tcW w:type="dxa" w:w="864"/>
          </w:tcPr>
          <w:p>
            <w:r>
              <w:t>Вертикальное открывание</w:t>
            </w:r>
          </w:p>
        </w:tc>
        <w:tc>
          <w:tcPr>
            <w:tcW w:type="dxa" w:w="864"/>
          </w:tcPr>
          <w:p>
            <w:r>
              <w:t>6 224.17</w:t>
            </w:r>
          </w:p>
        </w:tc>
        <w:tc>
          <w:tcPr>
            <w:tcW w:type="dxa" w:w="864"/>
          </w:tcPr>
          <w:p>
            <w:r>
              <w:t>10 569.44</w:t>
            </w:r>
          </w:p>
        </w:tc>
        <w:tc>
          <w:tcPr>
            <w:tcW w:type="dxa" w:w="864"/>
          </w:tcPr>
          <w:p>
            <w:r>
              <w:t>7 668.64</w:t>
            </w:r>
          </w:p>
        </w:tc>
        <w:tc>
          <w:tcPr>
            <w:tcW w:type="dxa" w:w="864"/>
          </w:tcPr>
          <w:p>
            <w:r>
              <w:t>10 600.00</w:t>
            </w:r>
          </w:p>
        </w:tc>
        <w:tc>
          <w:tcPr>
            <w:tcW w:type="dxa" w:w="864"/>
          </w:tcPr>
          <w:p>
            <w:r>
              <w:t>56.66%</w:t>
            </w:r>
          </w:p>
        </w:tc>
        <w:tc>
          <w:tcPr>
            <w:tcW w:type="dxa" w:w="864"/>
          </w:tcPr>
          <w:p>
            <w:r>
              <w:t>лучше использовать диапазоны</w:t>
            </w:r>
          </w:p>
        </w:tc>
        <w:tc>
          <w:tcPr>
            <w:tcW w:type="dxa" w:w="864"/>
          </w:tcPr>
          <w:p>
            <w:r>
              <w:t>Разброс выше 15%, единая ставка может искажать цену по крупным размерам.</w:t>
            </w:r>
          </w:p>
        </w:tc>
      </w:tr>
      <w:tr>
        <w:tc>
          <w:tcPr>
            <w:tcW w:type="dxa" w:w="864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864"/>
          </w:tcPr>
          <w:p>
            <w:r>
              <w:t>Стандарт</w:t>
            </w:r>
          </w:p>
        </w:tc>
        <w:tc>
          <w:tcPr>
            <w:tcW w:type="dxa" w:w="864"/>
          </w:tcPr>
          <w:p>
            <w:r>
              <w:t>Встречное открывание</w:t>
            </w:r>
          </w:p>
        </w:tc>
        <w:tc>
          <w:tcPr>
            <w:tcW w:type="dxa" w:w="864"/>
          </w:tcPr>
          <w:p>
            <w:r>
              <w:t>8 099.17</w:t>
            </w:r>
          </w:p>
        </w:tc>
        <w:tc>
          <w:tcPr>
            <w:tcW w:type="dxa" w:w="864"/>
          </w:tcPr>
          <w:p>
            <w:r>
              <w:t>16 537.04</w:t>
            </w:r>
          </w:p>
        </w:tc>
        <w:tc>
          <w:tcPr>
            <w:tcW w:type="dxa" w:w="864"/>
          </w:tcPr>
          <w:p>
            <w:r>
              <w:t>10 973.85</w:t>
            </w:r>
          </w:p>
        </w:tc>
        <w:tc>
          <w:tcPr>
            <w:tcW w:type="dxa" w:w="864"/>
          </w:tcPr>
          <w:p>
            <w:r>
              <w:t>16 550.00</w:t>
            </w:r>
          </w:p>
        </w:tc>
        <w:tc>
          <w:tcPr>
            <w:tcW w:type="dxa" w:w="864"/>
          </w:tcPr>
          <w:p>
            <w:r>
              <w:t>76.89%</w:t>
            </w:r>
          </w:p>
        </w:tc>
        <w:tc>
          <w:tcPr>
            <w:tcW w:type="dxa" w:w="864"/>
          </w:tcPr>
          <w:p>
            <w:r>
              <w:t>лучше использовать диапазоны</w:t>
            </w:r>
          </w:p>
        </w:tc>
        <w:tc>
          <w:tcPr>
            <w:tcW w:type="dxa" w:w="864"/>
          </w:tcPr>
          <w:p>
            <w:r>
              <w:t>Разброс выше 15%, единая ставка может искажать цену по крупным размерам.</w:t>
            </w:r>
          </w:p>
        </w:tc>
      </w:tr>
      <w:tr>
        <w:tc>
          <w:tcPr>
            <w:tcW w:type="dxa" w:w="864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864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864"/>
          </w:tcPr>
          <w:p>
            <w:r>
              <w:t>Боковое открывание</w:t>
            </w:r>
          </w:p>
        </w:tc>
        <w:tc>
          <w:tcPr>
            <w:tcW w:type="dxa" w:w="864"/>
          </w:tcPr>
          <w:p>
            <w:r>
              <w:t>8 682.08</w:t>
            </w:r>
          </w:p>
        </w:tc>
        <w:tc>
          <w:tcPr>
            <w:tcW w:type="dxa" w:w="864"/>
          </w:tcPr>
          <w:p>
            <w:r>
              <w:t>13 738.43</w:t>
            </w:r>
          </w:p>
        </w:tc>
        <w:tc>
          <w:tcPr>
            <w:tcW w:type="dxa" w:w="864"/>
          </w:tcPr>
          <w:p>
            <w:r>
              <w:t>10 421.11</w:t>
            </w:r>
          </w:p>
        </w:tc>
        <w:tc>
          <w:tcPr>
            <w:tcW w:type="dxa" w:w="864"/>
          </w:tcPr>
          <w:p>
            <w:r>
              <w:t>13 750.00</w:t>
            </w:r>
          </w:p>
        </w:tc>
        <w:tc>
          <w:tcPr>
            <w:tcW w:type="dxa" w:w="864"/>
          </w:tcPr>
          <w:p>
            <w:r>
              <w:t>48.52%</w:t>
            </w:r>
          </w:p>
        </w:tc>
        <w:tc>
          <w:tcPr>
            <w:tcW w:type="dxa" w:w="864"/>
          </w:tcPr>
          <w:p>
            <w:r>
              <w:t>лучше использовать диапазоны</w:t>
            </w:r>
          </w:p>
        </w:tc>
        <w:tc>
          <w:tcPr>
            <w:tcW w:type="dxa" w:w="864"/>
          </w:tcPr>
          <w:p>
            <w:r>
              <w:t>Группа спецполотна рассчитана по Антипыль и Антикошка (Антимошка отсутствует в прайсе плиссе).</w:t>
            </w:r>
          </w:p>
        </w:tc>
      </w:tr>
      <w:tr>
        <w:tc>
          <w:tcPr>
            <w:tcW w:type="dxa" w:w="864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864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864"/>
          </w:tcPr>
          <w:p>
            <w:r>
              <w:t>Вертикальное открывание</w:t>
            </w:r>
          </w:p>
        </w:tc>
        <w:tc>
          <w:tcPr>
            <w:tcW w:type="dxa" w:w="864"/>
          </w:tcPr>
          <w:p>
            <w:r>
              <w:t>8 417.50</w:t>
            </w:r>
          </w:p>
        </w:tc>
        <w:tc>
          <w:tcPr>
            <w:tcW w:type="dxa" w:w="864"/>
          </w:tcPr>
          <w:p>
            <w:r>
              <w:t>12 759.26</w:t>
            </w:r>
          </w:p>
        </w:tc>
        <w:tc>
          <w:tcPr>
            <w:tcW w:type="dxa" w:w="864"/>
          </w:tcPr>
          <w:p>
            <w:r>
              <w:t>9 861.32</w:t>
            </w:r>
          </w:p>
        </w:tc>
        <w:tc>
          <w:tcPr>
            <w:tcW w:type="dxa" w:w="864"/>
          </w:tcPr>
          <w:p>
            <w:r>
              <w:t>12 800.00</w:t>
            </w:r>
          </w:p>
        </w:tc>
        <w:tc>
          <w:tcPr>
            <w:tcW w:type="dxa" w:w="864"/>
          </w:tcPr>
          <w:p>
            <w:r>
              <w:t>44.03%</w:t>
            </w:r>
          </w:p>
        </w:tc>
        <w:tc>
          <w:tcPr>
            <w:tcW w:type="dxa" w:w="864"/>
          </w:tcPr>
          <w:p>
            <w:r>
              <w:t>лучше использовать диапазоны</w:t>
            </w:r>
          </w:p>
        </w:tc>
        <w:tc>
          <w:tcPr>
            <w:tcW w:type="dxa" w:w="864"/>
          </w:tcPr>
          <w:p>
            <w:r>
              <w:t>Группа спецполотна рассчитана по Антипыль и Антикошка (Антимошка отсутствует в прайсе плиссе).</w:t>
            </w:r>
          </w:p>
        </w:tc>
      </w:tr>
      <w:tr>
        <w:tc>
          <w:tcPr>
            <w:tcW w:type="dxa" w:w="864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864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864"/>
          </w:tcPr>
          <w:p>
            <w:r>
              <w:t>Встречное открывание</w:t>
            </w:r>
          </w:p>
        </w:tc>
        <w:tc>
          <w:tcPr>
            <w:tcW w:type="dxa" w:w="864"/>
          </w:tcPr>
          <w:p>
            <w:r>
              <w:t>10 293.33</w:t>
            </w:r>
          </w:p>
        </w:tc>
        <w:tc>
          <w:tcPr>
            <w:tcW w:type="dxa" w:w="864"/>
          </w:tcPr>
          <w:p>
            <w:r>
              <w:t>18 736.11</w:t>
            </w:r>
          </w:p>
        </w:tc>
        <w:tc>
          <w:tcPr>
            <w:tcW w:type="dxa" w:w="864"/>
          </w:tcPr>
          <w:p>
            <w:r>
              <w:t>13 168.70</w:t>
            </w:r>
          </w:p>
        </w:tc>
        <w:tc>
          <w:tcPr>
            <w:tcW w:type="dxa" w:w="864"/>
          </w:tcPr>
          <w:p>
            <w:r>
              <w:t>18 750.00</w:t>
            </w:r>
          </w:p>
        </w:tc>
        <w:tc>
          <w:tcPr>
            <w:tcW w:type="dxa" w:w="864"/>
          </w:tcPr>
          <w:p>
            <w:r>
              <w:t>64.11%</w:t>
            </w:r>
          </w:p>
        </w:tc>
        <w:tc>
          <w:tcPr>
            <w:tcW w:type="dxa" w:w="864"/>
          </w:tcPr>
          <w:p>
            <w:r>
              <w:t>лучше использовать диапазоны</w:t>
            </w:r>
          </w:p>
        </w:tc>
        <w:tc>
          <w:tcPr>
            <w:tcW w:type="dxa" w:w="864"/>
          </w:tcPr>
          <w:p>
            <w:r>
              <w:t>Группа спецполотна рассчитана по Антипыль и Антикошка (Антимошка отсутствует в прайсе плиссе).</w:t>
            </w:r>
          </w:p>
        </w:tc>
      </w:tr>
    </w:tbl>
    <w:p>
      <w:pPr>
        <w:pStyle w:val="Heading2"/>
      </w:pPr>
      <w:r>
        <w:t>Таблица по диапазонам площади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Группа цвета профиля</w:t>
            </w:r>
          </w:p>
        </w:tc>
        <w:tc>
          <w:tcPr>
            <w:tcW w:type="dxa" w:w="960"/>
          </w:tcPr>
          <w:p>
            <w:r>
              <w:t>Группа полотна</w:t>
            </w:r>
          </w:p>
        </w:tc>
        <w:tc>
          <w:tcPr>
            <w:tcW w:type="dxa" w:w="960"/>
          </w:tcPr>
          <w:p>
            <w:r>
              <w:t>Тип открывания</w:t>
            </w:r>
          </w:p>
        </w:tc>
        <w:tc>
          <w:tcPr>
            <w:tcW w:type="dxa" w:w="960"/>
          </w:tcPr>
          <w:p>
            <w:r>
              <w:t>Диапазон площади</w:t>
            </w:r>
          </w:p>
        </w:tc>
        <w:tc>
          <w:tcPr>
            <w:tcW w:type="dxa" w:w="960"/>
          </w:tcPr>
          <w:p>
            <w:r>
              <w:t>Мин. цена за 1 м², ₽</w:t>
            </w:r>
          </w:p>
        </w:tc>
        <w:tc>
          <w:tcPr>
            <w:tcW w:type="dxa" w:w="960"/>
          </w:tcPr>
          <w:p>
            <w:r>
              <w:t>Макс. цена за 1 м², ₽</w:t>
            </w:r>
          </w:p>
        </w:tc>
        <w:tc>
          <w:tcPr>
            <w:tcW w:type="dxa" w:w="960"/>
          </w:tcPr>
          <w:p>
            <w:r>
              <w:t>Средняя цена за 1 м², ₽</w:t>
            </w:r>
          </w:p>
        </w:tc>
        <w:tc>
          <w:tcPr>
            <w:tcW w:type="dxa" w:w="960"/>
          </w:tcPr>
          <w:p>
            <w:r>
              <w:t>Рекомендуемая цена за 1 м², ₽</w:t>
            </w:r>
          </w:p>
        </w:tc>
        <w:tc>
          <w:tcPr>
            <w:tcW w:type="dxa" w:w="960"/>
          </w:tcPr>
          <w:p>
            <w:r>
              <w:t>Кол-во проверок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до 1 м²</w:t>
            </w:r>
          </w:p>
        </w:tc>
        <w:tc>
          <w:tcPr>
            <w:tcW w:type="dxa" w:w="960"/>
          </w:tcPr>
          <w:p>
            <w:r>
              <w:t>11 546.29</w:t>
            </w:r>
          </w:p>
        </w:tc>
        <w:tc>
          <w:tcPr>
            <w:tcW w:type="dxa" w:w="960"/>
          </w:tcPr>
          <w:p>
            <w:r>
              <w:t>11 546.29</w:t>
            </w:r>
          </w:p>
        </w:tc>
        <w:tc>
          <w:tcPr>
            <w:tcW w:type="dxa" w:w="960"/>
          </w:tcPr>
          <w:p>
            <w:r>
              <w:t>11 546.29</w:t>
            </w:r>
          </w:p>
        </w:tc>
        <w:tc>
          <w:tcPr>
            <w:tcW w:type="dxa" w:w="960"/>
          </w:tcPr>
          <w:p>
            <w:r>
              <w:t>11 550.00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от 1 до 2 м²</w:t>
            </w:r>
          </w:p>
        </w:tc>
        <w:tc>
          <w:tcPr>
            <w:tcW w:type="dxa" w:w="960"/>
          </w:tcPr>
          <w:p>
            <w:r>
              <w:t>7 980.00</w:t>
            </w:r>
          </w:p>
        </w:tc>
        <w:tc>
          <w:tcPr>
            <w:tcW w:type="dxa" w:w="960"/>
          </w:tcPr>
          <w:p>
            <w:r>
              <w:t>9 236.98</w:t>
            </w:r>
          </w:p>
        </w:tc>
        <w:tc>
          <w:tcPr>
            <w:tcW w:type="dxa" w:w="960"/>
          </w:tcPr>
          <w:p>
            <w:r>
              <w:t>8 608.49</w:t>
            </w:r>
          </w:p>
        </w:tc>
        <w:tc>
          <w:tcPr>
            <w:tcW w:type="dxa" w:w="960"/>
          </w:tcPr>
          <w:p>
            <w:r>
              <w:t>9 250.00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от 2 до 3 м²</w:t>
            </w:r>
          </w:p>
        </w:tc>
        <w:tc>
          <w:tcPr>
            <w:tcW w:type="dxa" w:w="960"/>
          </w:tcPr>
          <w:p>
            <w:r>
              <w:t>7 300.51</w:t>
            </w:r>
          </w:p>
        </w:tc>
        <w:tc>
          <w:tcPr>
            <w:tcW w:type="dxa" w:w="960"/>
          </w:tcPr>
          <w:p>
            <w:r>
              <w:t>7 300.51</w:t>
            </w:r>
          </w:p>
        </w:tc>
        <w:tc>
          <w:tcPr>
            <w:tcW w:type="dxa" w:w="960"/>
          </w:tcPr>
          <w:p>
            <w:r>
              <w:t>7 300.51</w:t>
            </w:r>
          </w:p>
        </w:tc>
        <w:tc>
          <w:tcPr>
            <w:tcW w:type="dxa" w:w="960"/>
          </w:tcPr>
          <w:p>
            <w:r>
              <w:t>7 350.00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более 3 м²</w:t>
            </w:r>
          </w:p>
        </w:tc>
        <w:tc>
          <w:tcPr>
            <w:tcW w:type="dxa" w:w="960"/>
          </w:tcPr>
          <w:p>
            <w:r>
              <w:t>6 488.33</w:t>
            </w:r>
          </w:p>
        </w:tc>
        <w:tc>
          <w:tcPr>
            <w:tcW w:type="dxa" w:w="960"/>
          </w:tcPr>
          <w:p>
            <w:r>
              <w:t>6 814.48</w:t>
            </w:r>
          </w:p>
        </w:tc>
        <w:tc>
          <w:tcPr>
            <w:tcW w:type="dxa" w:w="960"/>
          </w:tcPr>
          <w:p>
            <w:r>
              <w:t>6 651.40</w:t>
            </w:r>
          </w:p>
        </w:tc>
        <w:tc>
          <w:tcPr>
            <w:tcW w:type="dxa" w:w="960"/>
          </w:tcPr>
          <w:p>
            <w:r>
              <w:t>6 850.00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до 1 м²</w:t>
            </w:r>
          </w:p>
        </w:tc>
        <w:tc>
          <w:tcPr>
            <w:tcW w:type="dxa" w:w="960"/>
          </w:tcPr>
          <w:p>
            <w:r>
              <w:t>10 569.44</w:t>
            </w:r>
          </w:p>
        </w:tc>
        <w:tc>
          <w:tcPr>
            <w:tcW w:type="dxa" w:w="960"/>
          </w:tcPr>
          <w:p>
            <w:r>
              <w:t>10 569.44</w:t>
            </w:r>
          </w:p>
        </w:tc>
        <w:tc>
          <w:tcPr>
            <w:tcW w:type="dxa" w:w="960"/>
          </w:tcPr>
          <w:p>
            <w:r>
              <w:t>10 569.44</w:t>
            </w:r>
          </w:p>
        </w:tc>
        <w:tc>
          <w:tcPr>
            <w:tcW w:type="dxa" w:w="960"/>
          </w:tcPr>
          <w:p>
            <w:r>
              <w:t>10 600.00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от 1 до 2 м²</w:t>
            </w:r>
          </w:p>
        </w:tc>
        <w:tc>
          <w:tcPr>
            <w:tcW w:type="dxa" w:w="960"/>
          </w:tcPr>
          <w:p>
            <w:r>
              <w:t>7 393.33</w:t>
            </w:r>
          </w:p>
        </w:tc>
        <w:tc>
          <w:tcPr>
            <w:tcW w:type="dxa" w:w="960"/>
          </w:tcPr>
          <w:p>
            <w:r>
              <w:t>8 502.60</w:t>
            </w:r>
          </w:p>
        </w:tc>
        <w:tc>
          <w:tcPr>
            <w:tcW w:type="dxa" w:w="960"/>
          </w:tcPr>
          <w:p>
            <w:r>
              <w:t>7 947.97</w:t>
            </w:r>
          </w:p>
        </w:tc>
        <w:tc>
          <w:tcPr>
            <w:tcW w:type="dxa" w:w="960"/>
          </w:tcPr>
          <w:p>
            <w:r>
              <w:t>8 550.00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от 2 до 3 м²</w:t>
            </w:r>
          </w:p>
        </w:tc>
        <w:tc>
          <w:tcPr>
            <w:tcW w:type="dxa" w:w="960"/>
          </w:tcPr>
          <w:p>
            <w:r>
              <w:t>6 856.06</w:t>
            </w:r>
          </w:p>
        </w:tc>
        <w:tc>
          <w:tcPr>
            <w:tcW w:type="dxa" w:w="960"/>
          </w:tcPr>
          <w:p>
            <w:r>
              <w:t>6 856.06</w:t>
            </w:r>
          </w:p>
        </w:tc>
        <w:tc>
          <w:tcPr>
            <w:tcW w:type="dxa" w:w="960"/>
          </w:tcPr>
          <w:p>
            <w:r>
              <w:t>6 856.06</w:t>
            </w:r>
          </w:p>
        </w:tc>
        <w:tc>
          <w:tcPr>
            <w:tcW w:type="dxa" w:w="960"/>
          </w:tcPr>
          <w:p>
            <w:r>
              <w:t>6 900.00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более 3 м²</w:t>
            </w:r>
          </w:p>
        </w:tc>
        <w:tc>
          <w:tcPr>
            <w:tcW w:type="dxa" w:w="960"/>
          </w:tcPr>
          <w:p>
            <w:r>
              <w:t>6 224.17</w:t>
            </w:r>
          </w:p>
        </w:tc>
        <w:tc>
          <w:tcPr>
            <w:tcW w:type="dxa" w:w="960"/>
          </w:tcPr>
          <w:p>
            <w:r>
              <w:t>6 466.27</w:t>
            </w:r>
          </w:p>
        </w:tc>
        <w:tc>
          <w:tcPr>
            <w:tcW w:type="dxa" w:w="960"/>
          </w:tcPr>
          <w:p>
            <w:r>
              <w:t>6 345.22</w:t>
            </w:r>
          </w:p>
        </w:tc>
        <w:tc>
          <w:tcPr>
            <w:tcW w:type="dxa" w:w="960"/>
          </w:tcPr>
          <w:p>
            <w:r>
              <w:t>6 500.00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до 1 м²</w:t>
            </w:r>
          </w:p>
        </w:tc>
        <w:tc>
          <w:tcPr>
            <w:tcW w:type="dxa" w:w="960"/>
          </w:tcPr>
          <w:p>
            <w:r>
              <w:t>16 537.04</w:t>
            </w:r>
          </w:p>
        </w:tc>
        <w:tc>
          <w:tcPr>
            <w:tcW w:type="dxa" w:w="960"/>
          </w:tcPr>
          <w:p>
            <w:r>
              <w:t>16 537.04</w:t>
            </w:r>
          </w:p>
        </w:tc>
        <w:tc>
          <w:tcPr>
            <w:tcW w:type="dxa" w:w="960"/>
          </w:tcPr>
          <w:p>
            <w:r>
              <w:t>16 537.04</w:t>
            </w:r>
          </w:p>
        </w:tc>
        <w:tc>
          <w:tcPr>
            <w:tcW w:type="dxa" w:w="960"/>
          </w:tcPr>
          <w:p>
            <w:r>
              <w:t>16 550.00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от 1 до 2 м²</w:t>
            </w:r>
          </w:p>
        </w:tc>
        <w:tc>
          <w:tcPr>
            <w:tcW w:type="dxa" w:w="960"/>
          </w:tcPr>
          <w:p>
            <w:r>
              <w:t>10 535.00</w:t>
            </w:r>
          </w:p>
        </w:tc>
        <w:tc>
          <w:tcPr>
            <w:tcW w:type="dxa" w:w="960"/>
          </w:tcPr>
          <w:p>
            <w:r>
              <w:t>12 625.00</w:t>
            </w:r>
          </w:p>
        </w:tc>
        <w:tc>
          <w:tcPr>
            <w:tcW w:type="dxa" w:w="960"/>
          </w:tcPr>
          <w:p>
            <w:r>
              <w:t>11 580.00</w:t>
            </w:r>
          </w:p>
        </w:tc>
        <w:tc>
          <w:tcPr>
            <w:tcW w:type="dxa" w:w="960"/>
          </w:tcPr>
          <w:p>
            <w:r>
              <w:t>12 650.00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от 2 до 3 м²</w:t>
            </w:r>
          </w:p>
        </w:tc>
        <w:tc>
          <w:tcPr>
            <w:tcW w:type="dxa" w:w="960"/>
          </w:tcPr>
          <w:p>
            <w:r>
              <w:t>9 417.93</w:t>
            </w:r>
          </w:p>
        </w:tc>
        <w:tc>
          <w:tcPr>
            <w:tcW w:type="dxa" w:w="960"/>
          </w:tcPr>
          <w:p>
            <w:r>
              <w:t>9 417.93</w:t>
            </w:r>
          </w:p>
        </w:tc>
        <w:tc>
          <w:tcPr>
            <w:tcW w:type="dxa" w:w="960"/>
          </w:tcPr>
          <w:p>
            <w:r>
              <w:t>9 417.93</w:t>
            </w:r>
          </w:p>
        </w:tc>
        <w:tc>
          <w:tcPr>
            <w:tcW w:type="dxa" w:w="960"/>
          </w:tcPr>
          <w:p>
            <w:r>
              <w:t>9 450.00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Стандарт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более 3 м²</w:t>
            </w:r>
          </w:p>
        </w:tc>
        <w:tc>
          <w:tcPr>
            <w:tcW w:type="dxa" w:w="960"/>
          </w:tcPr>
          <w:p>
            <w:r>
              <w:t>8 099.17</w:t>
            </w:r>
          </w:p>
        </w:tc>
        <w:tc>
          <w:tcPr>
            <w:tcW w:type="dxa" w:w="960"/>
          </w:tcPr>
          <w:p>
            <w:r>
              <w:t>8 628.97</w:t>
            </w:r>
          </w:p>
        </w:tc>
        <w:tc>
          <w:tcPr>
            <w:tcW w:type="dxa" w:w="960"/>
          </w:tcPr>
          <w:p>
            <w:r>
              <w:t>8 364.07</w:t>
            </w:r>
          </w:p>
        </w:tc>
        <w:tc>
          <w:tcPr>
            <w:tcW w:type="dxa" w:w="960"/>
          </w:tcPr>
          <w:p>
            <w:r>
              <w:t>8 650.00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до 1 м²</w:t>
            </w:r>
          </w:p>
        </w:tc>
        <w:tc>
          <w:tcPr>
            <w:tcW w:type="dxa" w:w="960"/>
          </w:tcPr>
          <w:p>
            <w:r>
              <w:t>13 738.43</w:t>
            </w:r>
          </w:p>
        </w:tc>
        <w:tc>
          <w:tcPr>
            <w:tcW w:type="dxa" w:w="960"/>
          </w:tcPr>
          <w:p>
            <w:r>
              <w:t>13 738.43</w:t>
            </w:r>
          </w:p>
        </w:tc>
        <w:tc>
          <w:tcPr>
            <w:tcW w:type="dxa" w:w="960"/>
          </w:tcPr>
          <w:p>
            <w:r>
              <w:t>13 738.43</w:t>
            </w:r>
          </w:p>
        </w:tc>
        <w:tc>
          <w:tcPr>
            <w:tcW w:type="dxa" w:w="960"/>
          </w:tcPr>
          <w:p>
            <w:r>
              <w:t>13 750.00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от 1 до 2 м²</w:t>
            </w:r>
          </w:p>
        </w:tc>
        <w:tc>
          <w:tcPr>
            <w:tcW w:type="dxa" w:w="960"/>
          </w:tcPr>
          <w:p>
            <w:r>
              <w:t>10 175.00</w:t>
            </w:r>
          </w:p>
        </w:tc>
        <w:tc>
          <w:tcPr>
            <w:tcW w:type="dxa" w:w="960"/>
          </w:tcPr>
          <w:p>
            <w:r>
              <w:t>11 428.39</w:t>
            </w:r>
          </w:p>
        </w:tc>
        <w:tc>
          <w:tcPr>
            <w:tcW w:type="dxa" w:w="960"/>
          </w:tcPr>
          <w:p>
            <w:r>
              <w:t>10 801.69</w:t>
            </w:r>
          </w:p>
        </w:tc>
        <w:tc>
          <w:tcPr>
            <w:tcW w:type="dxa" w:w="960"/>
          </w:tcPr>
          <w:p>
            <w:r>
              <w:t>11 450.00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от 2 до 3 м²</w:t>
            </w:r>
          </w:p>
        </w:tc>
        <w:tc>
          <w:tcPr>
            <w:tcW w:type="dxa" w:w="960"/>
          </w:tcPr>
          <w:p>
            <w:r>
              <w:t>9 494.32</w:t>
            </w:r>
          </w:p>
        </w:tc>
        <w:tc>
          <w:tcPr>
            <w:tcW w:type="dxa" w:w="960"/>
          </w:tcPr>
          <w:p>
            <w:r>
              <w:t>9 494.32</w:t>
            </w:r>
          </w:p>
        </w:tc>
        <w:tc>
          <w:tcPr>
            <w:tcW w:type="dxa" w:w="960"/>
          </w:tcPr>
          <w:p>
            <w:r>
              <w:t>9 494.32</w:t>
            </w:r>
          </w:p>
        </w:tc>
        <w:tc>
          <w:tcPr>
            <w:tcW w:type="dxa" w:w="960"/>
          </w:tcPr>
          <w:p>
            <w:r>
              <w:t>9 500.00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Боковое открывание</w:t>
            </w:r>
          </w:p>
        </w:tc>
        <w:tc>
          <w:tcPr>
            <w:tcW w:type="dxa" w:w="960"/>
          </w:tcPr>
          <w:p>
            <w:r>
              <w:t>более 3 м²</w:t>
            </w:r>
          </w:p>
        </w:tc>
        <w:tc>
          <w:tcPr>
            <w:tcW w:type="dxa" w:w="960"/>
          </w:tcPr>
          <w:p>
            <w:r>
              <w:t>8 682.08</w:t>
            </w:r>
          </w:p>
        </w:tc>
        <w:tc>
          <w:tcPr>
            <w:tcW w:type="dxa" w:w="960"/>
          </w:tcPr>
          <w:p>
            <w:r>
              <w:t>9 008.43</w:t>
            </w:r>
          </w:p>
        </w:tc>
        <w:tc>
          <w:tcPr>
            <w:tcW w:type="dxa" w:w="960"/>
          </w:tcPr>
          <w:p>
            <w:r>
              <w:t>8 845.26</w:t>
            </w:r>
          </w:p>
        </w:tc>
        <w:tc>
          <w:tcPr>
            <w:tcW w:type="dxa" w:w="960"/>
          </w:tcPr>
          <w:p>
            <w:r>
              <w:t>9 050.00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до 1 м²</w:t>
            </w:r>
          </w:p>
        </w:tc>
        <w:tc>
          <w:tcPr>
            <w:tcW w:type="dxa" w:w="960"/>
          </w:tcPr>
          <w:p>
            <w:r>
              <w:t>12 759.26</w:t>
            </w:r>
          </w:p>
        </w:tc>
        <w:tc>
          <w:tcPr>
            <w:tcW w:type="dxa" w:w="960"/>
          </w:tcPr>
          <w:p>
            <w:r>
              <w:t>12 759.26</w:t>
            </w:r>
          </w:p>
        </w:tc>
        <w:tc>
          <w:tcPr>
            <w:tcW w:type="dxa" w:w="960"/>
          </w:tcPr>
          <w:p>
            <w:r>
              <w:t>12 759.26</w:t>
            </w:r>
          </w:p>
        </w:tc>
        <w:tc>
          <w:tcPr>
            <w:tcW w:type="dxa" w:w="960"/>
          </w:tcPr>
          <w:p>
            <w:r>
              <w:t>12 800.00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от 1 до 2 м²</w:t>
            </w:r>
          </w:p>
        </w:tc>
        <w:tc>
          <w:tcPr>
            <w:tcW w:type="dxa" w:w="960"/>
          </w:tcPr>
          <w:p>
            <w:r>
              <w:t>9 587.50</w:t>
            </w:r>
          </w:p>
        </w:tc>
        <w:tc>
          <w:tcPr>
            <w:tcW w:type="dxa" w:w="960"/>
          </w:tcPr>
          <w:p>
            <w:r>
              <w:t>10 695.31</w:t>
            </w:r>
          </w:p>
        </w:tc>
        <w:tc>
          <w:tcPr>
            <w:tcW w:type="dxa" w:w="960"/>
          </w:tcPr>
          <w:p>
            <w:r>
              <w:t>10 141.40</w:t>
            </w:r>
          </w:p>
        </w:tc>
        <w:tc>
          <w:tcPr>
            <w:tcW w:type="dxa" w:w="960"/>
          </w:tcPr>
          <w:p>
            <w:r>
              <w:t>10 700.00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от 2 до 3 м²</w:t>
            </w:r>
          </w:p>
        </w:tc>
        <w:tc>
          <w:tcPr>
            <w:tcW w:type="dxa" w:w="960"/>
          </w:tcPr>
          <w:p>
            <w:r>
              <w:t>9 048.61</w:t>
            </w:r>
          </w:p>
        </w:tc>
        <w:tc>
          <w:tcPr>
            <w:tcW w:type="dxa" w:w="960"/>
          </w:tcPr>
          <w:p>
            <w:r>
              <w:t>9 048.61</w:t>
            </w:r>
          </w:p>
        </w:tc>
        <w:tc>
          <w:tcPr>
            <w:tcW w:type="dxa" w:w="960"/>
          </w:tcPr>
          <w:p>
            <w:r>
              <w:t>9 048.61</w:t>
            </w:r>
          </w:p>
        </w:tc>
        <w:tc>
          <w:tcPr>
            <w:tcW w:type="dxa" w:w="960"/>
          </w:tcPr>
          <w:p>
            <w:r>
              <w:t>9 050.00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Вертикальное открывание</w:t>
            </w:r>
          </w:p>
        </w:tc>
        <w:tc>
          <w:tcPr>
            <w:tcW w:type="dxa" w:w="960"/>
          </w:tcPr>
          <w:p>
            <w:r>
              <w:t>более 3 м²</w:t>
            </w:r>
          </w:p>
        </w:tc>
        <w:tc>
          <w:tcPr>
            <w:tcW w:type="dxa" w:w="960"/>
          </w:tcPr>
          <w:p>
            <w:r>
              <w:t>8 417.50</w:t>
            </w:r>
          </w:p>
        </w:tc>
        <w:tc>
          <w:tcPr>
            <w:tcW w:type="dxa" w:w="960"/>
          </w:tcPr>
          <w:p>
            <w:r>
              <w:t>8 659.72</w:t>
            </w:r>
          </w:p>
        </w:tc>
        <w:tc>
          <w:tcPr>
            <w:tcW w:type="dxa" w:w="960"/>
          </w:tcPr>
          <w:p>
            <w:r>
              <w:t>8 538.61</w:t>
            </w:r>
          </w:p>
        </w:tc>
        <w:tc>
          <w:tcPr>
            <w:tcW w:type="dxa" w:w="960"/>
          </w:tcPr>
          <w:p>
            <w:r>
              <w:t>8 700.00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до 1 м²</w:t>
            </w:r>
          </w:p>
        </w:tc>
        <w:tc>
          <w:tcPr>
            <w:tcW w:type="dxa" w:w="960"/>
          </w:tcPr>
          <w:p>
            <w:r>
              <w:t>18 736.11</w:t>
            </w:r>
          </w:p>
        </w:tc>
        <w:tc>
          <w:tcPr>
            <w:tcW w:type="dxa" w:w="960"/>
          </w:tcPr>
          <w:p>
            <w:r>
              <w:t>18 736.11</w:t>
            </w:r>
          </w:p>
        </w:tc>
        <w:tc>
          <w:tcPr>
            <w:tcW w:type="dxa" w:w="960"/>
          </w:tcPr>
          <w:p>
            <w:r>
              <w:t>18 736.11</w:t>
            </w:r>
          </w:p>
        </w:tc>
        <w:tc>
          <w:tcPr>
            <w:tcW w:type="dxa" w:w="960"/>
          </w:tcPr>
          <w:p>
            <w:r>
              <w:t>18 750.00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от 1 до 2 м²</w:t>
            </w:r>
          </w:p>
        </w:tc>
        <w:tc>
          <w:tcPr>
            <w:tcW w:type="dxa" w:w="960"/>
          </w:tcPr>
          <w:p>
            <w:r>
              <w:t>12 728.33</w:t>
            </w:r>
          </w:p>
        </w:tc>
        <w:tc>
          <w:tcPr>
            <w:tcW w:type="dxa" w:w="960"/>
          </w:tcPr>
          <w:p>
            <w:r>
              <w:t>14 819.01</w:t>
            </w:r>
          </w:p>
        </w:tc>
        <w:tc>
          <w:tcPr>
            <w:tcW w:type="dxa" w:w="960"/>
          </w:tcPr>
          <w:p>
            <w:r>
              <w:t>13 773.67</w:t>
            </w:r>
          </w:p>
        </w:tc>
        <w:tc>
          <w:tcPr>
            <w:tcW w:type="dxa" w:w="960"/>
          </w:tcPr>
          <w:p>
            <w:r>
              <w:t>14 850.00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от 2 до 3 м²</w:t>
            </w:r>
          </w:p>
        </w:tc>
        <w:tc>
          <w:tcPr>
            <w:tcW w:type="dxa" w:w="960"/>
          </w:tcPr>
          <w:p>
            <w:r>
              <w:t>11 613.01</w:t>
            </w:r>
          </w:p>
        </w:tc>
        <w:tc>
          <w:tcPr>
            <w:tcW w:type="dxa" w:w="960"/>
          </w:tcPr>
          <w:p>
            <w:r>
              <w:t>11 613.01</w:t>
            </w:r>
          </w:p>
        </w:tc>
        <w:tc>
          <w:tcPr>
            <w:tcW w:type="dxa" w:w="960"/>
          </w:tcPr>
          <w:p>
            <w:r>
              <w:t>11 613.01</w:t>
            </w:r>
          </w:p>
        </w:tc>
        <w:tc>
          <w:tcPr>
            <w:tcW w:type="dxa" w:w="960"/>
          </w:tcPr>
          <w:p>
            <w:r>
              <w:t>11 650.00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96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960"/>
          </w:tcPr>
          <w:p>
            <w:r>
              <w:t>Встречное открывание</w:t>
            </w:r>
          </w:p>
        </w:tc>
        <w:tc>
          <w:tcPr>
            <w:tcW w:type="dxa" w:w="960"/>
          </w:tcPr>
          <w:p>
            <w:r>
              <w:t>более 3 м²</w:t>
            </w:r>
          </w:p>
        </w:tc>
        <w:tc>
          <w:tcPr>
            <w:tcW w:type="dxa" w:w="960"/>
          </w:tcPr>
          <w:p>
            <w:r>
              <w:t>10 293.33</w:t>
            </w:r>
          </w:p>
        </w:tc>
        <w:tc>
          <w:tcPr>
            <w:tcW w:type="dxa" w:w="960"/>
          </w:tcPr>
          <w:p>
            <w:r>
              <w:t>10 822.42</w:t>
            </w:r>
          </w:p>
        </w:tc>
        <w:tc>
          <w:tcPr>
            <w:tcW w:type="dxa" w:w="960"/>
          </w:tcPr>
          <w:p>
            <w:r>
              <w:t>10 557.88</w:t>
            </w:r>
          </w:p>
        </w:tc>
        <w:tc>
          <w:tcPr>
            <w:tcW w:type="dxa" w:w="960"/>
          </w:tcPr>
          <w:p>
            <w:r>
              <w:t>10 850.00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</w:tbl>
    <w:p>
      <w:pPr>
        <w:pStyle w:val="Heading2"/>
      </w:pPr>
      <w:r>
        <w:t>Проверочная таблица по типоразмерам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Группа цвета профиля</w:t>
            </w:r>
          </w:p>
        </w:tc>
        <w:tc>
          <w:tcPr>
            <w:tcW w:type="dxa" w:w="1080"/>
          </w:tcPr>
          <w:p>
            <w:r>
              <w:t>Группа полотна</w:t>
            </w:r>
          </w:p>
        </w:tc>
        <w:tc>
          <w:tcPr>
            <w:tcW w:type="dxa" w:w="1080"/>
          </w:tcPr>
          <w:p>
            <w:r>
              <w:t>Тип открывания</w:t>
            </w:r>
          </w:p>
        </w:tc>
        <w:tc>
          <w:tcPr>
            <w:tcW w:type="dxa" w:w="1080"/>
          </w:tcPr>
          <w:p>
            <w:r>
              <w:t>Ширина, мм</w:t>
            </w:r>
          </w:p>
        </w:tc>
        <w:tc>
          <w:tcPr>
            <w:tcW w:type="dxa" w:w="1080"/>
          </w:tcPr>
          <w:p>
            <w:r>
              <w:t>Высота, мм</w:t>
            </w:r>
          </w:p>
        </w:tc>
        <w:tc>
          <w:tcPr>
            <w:tcW w:type="dxa" w:w="1080"/>
          </w:tcPr>
          <w:p>
            <w:r>
              <w:t>Площадь, м²</w:t>
            </w:r>
          </w:p>
        </w:tc>
        <w:tc>
          <w:tcPr>
            <w:tcW w:type="dxa" w:w="1080"/>
          </w:tcPr>
          <w:p>
            <w:r>
              <w:t>Итоговая стоимость изделия, ₽</w:t>
            </w:r>
          </w:p>
        </w:tc>
        <w:tc>
          <w:tcPr>
            <w:tcW w:type="dxa" w:w="1080"/>
          </w:tcPr>
          <w:p>
            <w:r>
              <w:t>Стоимость 1 м², ₽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8 313.33</w:t>
            </w:r>
          </w:p>
        </w:tc>
        <w:tc>
          <w:tcPr>
            <w:tcW w:type="dxa" w:w="1080"/>
          </w:tcPr>
          <w:p>
            <w:r>
              <w:t>11 546.29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1.2800</w:t>
            </w:r>
          </w:p>
        </w:tc>
        <w:tc>
          <w:tcPr>
            <w:tcW w:type="dxa" w:w="1080"/>
          </w:tcPr>
          <w:p>
            <w:r>
              <w:t>11 823.33</w:t>
            </w:r>
          </w:p>
        </w:tc>
        <w:tc>
          <w:tcPr>
            <w:tcW w:type="dxa" w:w="1080"/>
          </w:tcPr>
          <w:p>
            <w:r>
              <w:t>9 236.98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15 960.00</w:t>
            </w:r>
          </w:p>
        </w:tc>
        <w:tc>
          <w:tcPr>
            <w:tcW w:type="dxa" w:w="1080"/>
          </w:tcPr>
          <w:p>
            <w:r>
              <w:t>7 980.00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2200</w:t>
            </w:r>
          </w:p>
        </w:tc>
        <w:tc>
          <w:tcPr>
            <w:tcW w:type="dxa" w:w="1080"/>
          </w:tcPr>
          <w:p>
            <w:r>
              <w:t>2.6400</w:t>
            </w:r>
          </w:p>
        </w:tc>
        <w:tc>
          <w:tcPr>
            <w:tcW w:type="dxa" w:w="1080"/>
          </w:tcPr>
          <w:p>
            <w:r>
              <w:t>19 273.33</w:t>
            </w:r>
          </w:p>
        </w:tc>
        <w:tc>
          <w:tcPr>
            <w:tcW w:type="dxa" w:w="1080"/>
          </w:tcPr>
          <w:p>
            <w:r>
              <w:t>7 300.51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3.3600</w:t>
            </w:r>
          </w:p>
        </w:tc>
        <w:tc>
          <w:tcPr>
            <w:tcW w:type="dxa" w:w="1080"/>
          </w:tcPr>
          <w:p>
            <w:r>
              <w:t>22 896.67</w:t>
            </w:r>
          </w:p>
        </w:tc>
        <w:tc>
          <w:tcPr>
            <w:tcW w:type="dxa" w:w="1080"/>
          </w:tcPr>
          <w:p>
            <w:r>
              <w:t>6 814.48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25 953.33</w:t>
            </w:r>
          </w:p>
        </w:tc>
        <w:tc>
          <w:tcPr>
            <w:tcW w:type="dxa" w:w="1080"/>
          </w:tcPr>
          <w:p>
            <w:r>
              <w:t>6 488.33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7 610.00</w:t>
            </w:r>
          </w:p>
        </w:tc>
        <w:tc>
          <w:tcPr>
            <w:tcW w:type="dxa" w:w="1080"/>
          </w:tcPr>
          <w:p>
            <w:r>
              <w:t>10 569.44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1.2800</w:t>
            </w:r>
          </w:p>
        </w:tc>
        <w:tc>
          <w:tcPr>
            <w:tcW w:type="dxa" w:w="1080"/>
          </w:tcPr>
          <w:p>
            <w:r>
              <w:t>10 883.33</w:t>
            </w:r>
          </w:p>
        </w:tc>
        <w:tc>
          <w:tcPr>
            <w:tcW w:type="dxa" w:w="1080"/>
          </w:tcPr>
          <w:p>
            <w:r>
              <w:t>8 502.60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14 786.67</w:t>
            </w:r>
          </w:p>
        </w:tc>
        <w:tc>
          <w:tcPr>
            <w:tcW w:type="dxa" w:w="1080"/>
          </w:tcPr>
          <w:p>
            <w:r>
              <w:t>7 393.33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2200</w:t>
            </w:r>
          </w:p>
        </w:tc>
        <w:tc>
          <w:tcPr>
            <w:tcW w:type="dxa" w:w="1080"/>
          </w:tcPr>
          <w:p>
            <w:r>
              <w:t>2.6400</w:t>
            </w:r>
          </w:p>
        </w:tc>
        <w:tc>
          <w:tcPr>
            <w:tcW w:type="dxa" w:w="1080"/>
          </w:tcPr>
          <w:p>
            <w:r>
              <w:t>18 100.00</w:t>
            </w:r>
          </w:p>
        </w:tc>
        <w:tc>
          <w:tcPr>
            <w:tcW w:type="dxa" w:w="1080"/>
          </w:tcPr>
          <w:p>
            <w:r>
              <w:t>6 856.06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3.3600</w:t>
            </w:r>
          </w:p>
        </w:tc>
        <w:tc>
          <w:tcPr>
            <w:tcW w:type="dxa" w:w="1080"/>
          </w:tcPr>
          <w:p>
            <w:r>
              <w:t>21 726.67</w:t>
            </w:r>
          </w:p>
        </w:tc>
        <w:tc>
          <w:tcPr>
            <w:tcW w:type="dxa" w:w="1080"/>
          </w:tcPr>
          <w:p>
            <w:r>
              <w:t>6 466.27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24 896.67</w:t>
            </w:r>
          </w:p>
        </w:tc>
        <w:tc>
          <w:tcPr>
            <w:tcW w:type="dxa" w:w="1080"/>
          </w:tcPr>
          <w:p>
            <w:r>
              <w:t>6 224.17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11 906.67</w:t>
            </w:r>
          </w:p>
        </w:tc>
        <w:tc>
          <w:tcPr>
            <w:tcW w:type="dxa" w:w="1080"/>
          </w:tcPr>
          <w:p>
            <w:r>
              <w:t>16 537.04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1.2800</w:t>
            </w:r>
          </w:p>
        </w:tc>
        <w:tc>
          <w:tcPr>
            <w:tcW w:type="dxa" w:w="1080"/>
          </w:tcPr>
          <w:p>
            <w:r>
              <w:t>16 160.00</w:t>
            </w:r>
          </w:p>
        </w:tc>
        <w:tc>
          <w:tcPr>
            <w:tcW w:type="dxa" w:w="1080"/>
          </w:tcPr>
          <w:p>
            <w:r>
              <w:t>12 625.00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21 070.00</w:t>
            </w:r>
          </w:p>
        </w:tc>
        <w:tc>
          <w:tcPr>
            <w:tcW w:type="dxa" w:w="1080"/>
          </w:tcPr>
          <w:p>
            <w:r>
              <w:t>10 535.00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2200</w:t>
            </w:r>
          </w:p>
        </w:tc>
        <w:tc>
          <w:tcPr>
            <w:tcW w:type="dxa" w:w="1080"/>
          </w:tcPr>
          <w:p>
            <w:r>
              <w:t>2.6400</w:t>
            </w:r>
          </w:p>
        </w:tc>
        <w:tc>
          <w:tcPr>
            <w:tcW w:type="dxa" w:w="1080"/>
          </w:tcPr>
          <w:p>
            <w:r>
              <w:t>24 863.33</w:t>
            </w:r>
          </w:p>
        </w:tc>
        <w:tc>
          <w:tcPr>
            <w:tcW w:type="dxa" w:w="1080"/>
          </w:tcPr>
          <w:p>
            <w:r>
              <w:t>9 417.93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3.3600</w:t>
            </w:r>
          </w:p>
        </w:tc>
        <w:tc>
          <w:tcPr>
            <w:tcW w:type="dxa" w:w="1080"/>
          </w:tcPr>
          <w:p>
            <w:r>
              <w:t>28 993.33</w:t>
            </w:r>
          </w:p>
        </w:tc>
        <w:tc>
          <w:tcPr>
            <w:tcW w:type="dxa" w:w="1080"/>
          </w:tcPr>
          <w:p>
            <w:r>
              <w:t>8 628.97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Стандарт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32 396.67</w:t>
            </w:r>
          </w:p>
        </w:tc>
        <w:tc>
          <w:tcPr>
            <w:tcW w:type="dxa" w:w="1080"/>
          </w:tcPr>
          <w:p>
            <w:r>
              <w:t>8 099.17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9 891.67</w:t>
            </w:r>
          </w:p>
        </w:tc>
        <w:tc>
          <w:tcPr>
            <w:tcW w:type="dxa" w:w="1080"/>
          </w:tcPr>
          <w:p>
            <w:r>
              <w:t>13 738.43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1.2800</w:t>
            </w:r>
          </w:p>
        </w:tc>
        <w:tc>
          <w:tcPr>
            <w:tcW w:type="dxa" w:w="1080"/>
          </w:tcPr>
          <w:p>
            <w:r>
              <w:t>14 628.33</w:t>
            </w:r>
          </w:p>
        </w:tc>
        <w:tc>
          <w:tcPr>
            <w:tcW w:type="dxa" w:w="1080"/>
          </w:tcPr>
          <w:p>
            <w:r>
              <w:t>11 428.39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20 350.00</w:t>
            </w:r>
          </w:p>
        </w:tc>
        <w:tc>
          <w:tcPr>
            <w:tcW w:type="dxa" w:w="1080"/>
          </w:tcPr>
          <w:p>
            <w:r>
              <w:t>10 175.00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2200</w:t>
            </w:r>
          </w:p>
        </w:tc>
        <w:tc>
          <w:tcPr>
            <w:tcW w:type="dxa" w:w="1080"/>
          </w:tcPr>
          <w:p>
            <w:r>
              <w:t>2.6400</w:t>
            </w:r>
          </w:p>
        </w:tc>
        <w:tc>
          <w:tcPr>
            <w:tcW w:type="dxa" w:w="1080"/>
          </w:tcPr>
          <w:p>
            <w:r>
              <w:t>25 065.00</w:t>
            </w:r>
          </w:p>
        </w:tc>
        <w:tc>
          <w:tcPr>
            <w:tcW w:type="dxa" w:w="1080"/>
          </w:tcPr>
          <w:p>
            <w:r>
              <w:t>9 494.32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3.3600</w:t>
            </w:r>
          </w:p>
        </w:tc>
        <w:tc>
          <w:tcPr>
            <w:tcW w:type="dxa" w:w="1080"/>
          </w:tcPr>
          <w:p>
            <w:r>
              <w:t>30 268.33</w:t>
            </w:r>
          </w:p>
        </w:tc>
        <w:tc>
          <w:tcPr>
            <w:tcW w:type="dxa" w:w="1080"/>
          </w:tcPr>
          <w:p>
            <w:r>
              <w:t>9 008.43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Боковое открывание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34 728.33</w:t>
            </w:r>
          </w:p>
        </w:tc>
        <w:tc>
          <w:tcPr>
            <w:tcW w:type="dxa" w:w="1080"/>
          </w:tcPr>
          <w:p>
            <w:r>
              <w:t>8 682.08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9 186.67</w:t>
            </w:r>
          </w:p>
        </w:tc>
        <w:tc>
          <w:tcPr>
            <w:tcW w:type="dxa" w:w="1080"/>
          </w:tcPr>
          <w:p>
            <w:r>
              <w:t>12 759.26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1.2800</w:t>
            </w:r>
          </w:p>
        </w:tc>
        <w:tc>
          <w:tcPr>
            <w:tcW w:type="dxa" w:w="1080"/>
          </w:tcPr>
          <w:p>
            <w:r>
              <w:t>13 690.00</w:t>
            </w:r>
          </w:p>
        </w:tc>
        <w:tc>
          <w:tcPr>
            <w:tcW w:type="dxa" w:w="1080"/>
          </w:tcPr>
          <w:p>
            <w:r>
              <w:t>10 695.31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19 175.00</w:t>
            </w:r>
          </w:p>
        </w:tc>
        <w:tc>
          <w:tcPr>
            <w:tcW w:type="dxa" w:w="1080"/>
          </w:tcPr>
          <w:p>
            <w:r>
              <w:t>9 587.50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2200</w:t>
            </w:r>
          </w:p>
        </w:tc>
        <w:tc>
          <w:tcPr>
            <w:tcW w:type="dxa" w:w="1080"/>
          </w:tcPr>
          <w:p>
            <w:r>
              <w:t>2.6400</w:t>
            </w:r>
          </w:p>
        </w:tc>
        <w:tc>
          <w:tcPr>
            <w:tcW w:type="dxa" w:w="1080"/>
          </w:tcPr>
          <w:p>
            <w:r>
              <w:t>23 888.33</w:t>
            </w:r>
          </w:p>
        </w:tc>
        <w:tc>
          <w:tcPr>
            <w:tcW w:type="dxa" w:w="1080"/>
          </w:tcPr>
          <w:p>
            <w:r>
              <w:t>9 048.61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3.3600</w:t>
            </w:r>
          </w:p>
        </w:tc>
        <w:tc>
          <w:tcPr>
            <w:tcW w:type="dxa" w:w="1080"/>
          </w:tcPr>
          <w:p>
            <w:r>
              <w:t>29 096.67</w:t>
            </w:r>
          </w:p>
        </w:tc>
        <w:tc>
          <w:tcPr>
            <w:tcW w:type="dxa" w:w="1080"/>
          </w:tcPr>
          <w:p>
            <w:r>
              <w:t>8 659.72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Вертикальное открывание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33 670.00</w:t>
            </w:r>
          </w:p>
        </w:tc>
        <w:tc>
          <w:tcPr>
            <w:tcW w:type="dxa" w:w="1080"/>
          </w:tcPr>
          <w:p>
            <w:r>
              <w:t>8 417.50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600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0.7200</w:t>
            </w:r>
          </w:p>
        </w:tc>
        <w:tc>
          <w:tcPr>
            <w:tcW w:type="dxa" w:w="1080"/>
          </w:tcPr>
          <w:p>
            <w:r>
              <w:t>13 490.00</w:t>
            </w:r>
          </w:p>
        </w:tc>
        <w:tc>
          <w:tcPr>
            <w:tcW w:type="dxa" w:w="1080"/>
          </w:tcPr>
          <w:p>
            <w:r>
              <w:t>18 736.11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1.2800</w:t>
            </w:r>
          </w:p>
        </w:tc>
        <w:tc>
          <w:tcPr>
            <w:tcW w:type="dxa" w:w="1080"/>
          </w:tcPr>
          <w:p>
            <w:r>
              <w:t>18 968.33</w:t>
            </w:r>
          </w:p>
        </w:tc>
        <w:tc>
          <w:tcPr>
            <w:tcW w:type="dxa" w:w="1080"/>
          </w:tcPr>
          <w:p>
            <w:r>
              <w:t>14 819.01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2.0000</w:t>
            </w:r>
          </w:p>
        </w:tc>
        <w:tc>
          <w:tcPr>
            <w:tcW w:type="dxa" w:w="1080"/>
          </w:tcPr>
          <w:p>
            <w:r>
              <w:t>25 456.67</w:t>
            </w:r>
          </w:p>
        </w:tc>
        <w:tc>
          <w:tcPr>
            <w:tcW w:type="dxa" w:w="1080"/>
          </w:tcPr>
          <w:p>
            <w:r>
              <w:t>12 728.33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1200</w:t>
            </w:r>
          </w:p>
        </w:tc>
        <w:tc>
          <w:tcPr>
            <w:tcW w:type="dxa" w:w="1080"/>
          </w:tcPr>
          <w:p>
            <w:r>
              <w:t>2200</w:t>
            </w:r>
          </w:p>
        </w:tc>
        <w:tc>
          <w:tcPr>
            <w:tcW w:type="dxa" w:w="1080"/>
          </w:tcPr>
          <w:p>
            <w:r>
              <w:t>2.6400</w:t>
            </w:r>
          </w:p>
        </w:tc>
        <w:tc>
          <w:tcPr>
            <w:tcW w:type="dxa" w:w="1080"/>
          </w:tcPr>
          <w:p>
            <w:r>
              <w:t>30 658.33</w:t>
            </w:r>
          </w:p>
        </w:tc>
        <w:tc>
          <w:tcPr>
            <w:tcW w:type="dxa" w:w="1080"/>
          </w:tcPr>
          <w:p>
            <w:r>
              <w:t>11 613.01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1400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3.3600</w:t>
            </w:r>
          </w:p>
        </w:tc>
        <w:tc>
          <w:tcPr>
            <w:tcW w:type="dxa" w:w="1080"/>
          </w:tcPr>
          <w:p>
            <w:r>
              <w:t>36 363.33</w:t>
            </w:r>
          </w:p>
        </w:tc>
        <w:tc>
          <w:tcPr>
            <w:tcW w:type="dxa" w:w="1080"/>
          </w:tcPr>
          <w:p>
            <w:r>
              <w:t>10 822.42</w:t>
            </w:r>
          </w:p>
        </w:tc>
      </w:tr>
      <w:tr>
        <w:tc>
          <w:tcPr>
            <w:tcW w:type="dxa" w:w="1080"/>
          </w:tcPr>
          <w:p>
            <w:r>
              <w:t>Базовые цвета профиля: белый / коричневый / серый (антрацит)</w:t>
            </w:r>
          </w:p>
        </w:tc>
        <w:tc>
          <w:tcPr>
            <w:tcW w:type="dxa" w:w="1080"/>
          </w:tcPr>
          <w:p>
            <w:r>
              <w:t>Специальное полотно: Антипыль / Антикошка / Антимошка</w:t>
            </w:r>
          </w:p>
        </w:tc>
        <w:tc>
          <w:tcPr>
            <w:tcW w:type="dxa" w:w="1080"/>
          </w:tcPr>
          <w:p>
            <w:r>
              <w:t>Встречное открывание</w:t>
            </w:r>
          </w:p>
        </w:tc>
        <w:tc>
          <w:tcPr>
            <w:tcW w:type="dxa" w:w="1080"/>
          </w:tcPr>
          <w:p>
            <w:r>
              <w:t>1600</w:t>
            </w:r>
          </w:p>
        </w:tc>
        <w:tc>
          <w:tcPr>
            <w:tcW w:type="dxa" w:w="1080"/>
          </w:tcPr>
          <w:p>
            <w:r>
              <w:t>2500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41 173.33</w:t>
            </w:r>
          </w:p>
        </w:tc>
        <w:tc>
          <w:tcPr>
            <w:tcW w:type="dxa" w:w="1080"/>
          </w:tcPr>
          <w:p>
            <w:r>
              <w:t>10 293.33</w:t>
            </w:r>
          </w:p>
        </w:tc>
      </w:tr>
    </w:tbl>
    <w:p>
      <w:pPr>
        <w:pStyle w:val="Heading2"/>
      </w:pPr>
      <w:r>
        <w:t>Выводы</w:t>
      </w:r>
    </w:p>
    <w:p>
      <w:r>
        <w:t>1) Единая цена за 1 м²: по 6 из 6 комбинаций рекомендуется использовать диапазоны площади.</w:t>
      </w:r>
    </w:p>
    <w:p>
      <w:r>
        <w:t>2) Зависимость от размера: разброс цены за 1 м² составляет от 44.03% до 76.89%, средний разброс 58.61%.</w:t>
      </w:r>
    </w:p>
    <w:p>
      <w:r>
        <w:t>3) Наибольшее влияние на стоимость оказывают тип открывания (особенно встречное открывание) и группа полотна.</w:t>
      </w:r>
    </w:p>
    <w:p>
      <w:r>
        <w:t>4) Для практического внедрения в дилерской программе рекомендуется использовать ставки по диапазонам площади (до 1, 1-2, 2-3, более 3 м²), так как единая ставка часто приводит к сильному завышению крупных размеров.</w:t>
      </w:r>
    </w:p>
    <w:p>
      <w:pPr>
        <w:pStyle w:val="Heading2"/>
      </w:pPr>
      <w:r>
        <w:t>Комментарии для дилера</w:t>
      </w:r>
    </w:p>
    <w:p>
      <w:r>
        <w:t>Порошковая покраска профиля по RAL рассчитывается отдельно и составляет 200 руб. за погонный метр профиля.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