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038169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60B4" w:rsidRDefault="007F3DAF" w:rsidP="009160B4">
          <w:pPr>
            <w:pStyle w:val="a3"/>
          </w:pPr>
          <w:r>
            <w:t>Содержание</w:t>
          </w:r>
        </w:p>
        <w:p w:rsidR="00E307A9" w:rsidRPr="00E307A9" w:rsidRDefault="00E307A9" w:rsidP="00E307A9">
          <w:pPr>
            <w:rPr>
              <w:lang w:eastAsia="ru-RU"/>
            </w:rPr>
          </w:pPr>
          <w:r>
            <w:rPr>
              <w:lang w:eastAsia="ru-RU"/>
            </w:rPr>
            <w:t>ВВЕДЕНИЕ</w:t>
          </w:r>
        </w:p>
        <w:p w:rsidR="009160B4" w:rsidRDefault="009160B4" w:rsidP="009160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14674" w:history="1">
            <w:r w:rsidRPr="000865AD">
              <w:rPr>
                <w:rStyle w:val="a4"/>
                <w:noProof/>
              </w:rPr>
              <w:t>1 ОБЩЕТЕХНИЧЕСКОЕ ОБОСНОВАНИЕ РАЗ</w:t>
            </w:r>
            <w:r>
              <w:rPr>
                <w:rStyle w:val="a4"/>
                <w:noProof/>
              </w:rPr>
              <w:t>РАБОТКИ ИНТЕРАКТИВНОГО СТЕНД – ПЛАКАТА ЭЛЕКТРОННЫХ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_Toc480314674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0B4" w:rsidRDefault="009160B4" w:rsidP="009160B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14675" w:history="1">
            <w:r w:rsidRPr="000865AD">
              <w:rPr>
                <w:rStyle w:val="a4"/>
                <w:noProof/>
              </w:rPr>
              <w:t xml:space="preserve">1.1 Анализ задания на проектирование </w:t>
            </w:r>
            <w:r w:rsidR="00670B53">
              <w:rPr>
                <w:rStyle w:val="a4"/>
                <w:noProof/>
              </w:rPr>
              <w:t>интерактивного стенд – плаката электронных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_Toc480314675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0B4" w:rsidRDefault="009160B4" w:rsidP="009160B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14676" w:history="1">
            <w:r w:rsidRPr="000865AD">
              <w:rPr>
                <w:rStyle w:val="a4"/>
                <w:noProof/>
              </w:rPr>
              <w:t xml:space="preserve">1.2 Анализ существующих схемных и конструкторских решений </w:t>
            </w:r>
            <w:r w:rsidR="002574BA">
              <w:rPr>
                <w:rStyle w:val="a4"/>
                <w:noProof/>
              </w:rPr>
              <w:t>сенсорных панелей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_Toc480314676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0B4" w:rsidRDefault="009160B4" w:rsidP="009160B4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14677" w:history="1">
            <w:r w:rsidRPr="000865AD">
              <w:rPr>
                <w:rStyle w:val="a4"/>
                <w:noProof/>
              </w:rPr>
              <w:t xml:space="preserve">1.2.1 Классификация </w:t>
            </w:r>
            <w:r w:rsidR="00670B53">
              <w:rPr>
                <w:rStyle w:val="a4"/>
                <w:noProof/>
              </w:rPr>
              <w:t>сенсорных панелей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_Toc480314677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0B4" w:rsidRDefault="009160B4" w:rsidP="009160B4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14678" w:history="1">
            <w:r w:rsidRPr="000865AD">
              <w:rPr>
                <w:rStyle w:val="a4"/>
                <w:noProof/>
              </w:rPr>
              <w:t xml:space="preserve">1.2.2 Обзор основных технических характеристик </w:t>
            </w:r>
            <w:r>
              <w:rPr>
                <w:rStyle w:val="a4"/>
                <w:noProof/>
              </w:rPr>
              <w:t>интерактивного стенд – плаката электронных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_Toc480314678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0B4" w:rsidRDefault="009160B4" w:rsidP="009160B4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14679" w:history="1">
            <w:r w:rsidRPr="000865AD">
              <w:rPr>
                <w:rStyle w:val="a4"/>
                <w:noProof/>
              </w:rPr>
              <w:t xml:space="preserve">1.2.3 Обзор существующих схемных </w:t>
            </w:r>
            <w:r>
              <w:rPr>
                <w:rStyle w:val="a4"/>
                <w:noProof/>
              </w:rPr>
              <w:t>решений сенсорных панелей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_Toc480314679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0B4" w:rsidRDefault="009160B4" w:rsidP="009160B4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14680" w:history="1">
            <w:r w:rsidRPr="000865AD">
              <w:rPr>
                <w:rStyle w:val="a4"/>
                <w:noProof/>
              </w:rPr>
              <w:t>1.2.4 Обзор сущес</w:t>
            </w:r>
            <w:r>
              <w:rPr>
                <w:rStyle w:val="a4"/>
                <w:noProof/>
              </w:rPr>
              <w:t xml:space="preserve">твующих интерактивных </w:t>
            </w:r>
            <w:r w:rsidR="00670B53">
              <w:rPr>
                <w:rStyle w:val="a4"/>
                <w:noProof/>
              </w:rPr>
              <w:t>стенд</w:t>
            </w:r>
            <w:bookmarkStart w:id="0" w:name="_GoBack"/>
            <w:bookmarkEnd w:id="0"/>
            <w:r>
              <w:rPr>
                <w:rStyle w:val="a4"/>
                <w:noProof/>
              </w:rPr>
              <w:t xml:space="preserve"> – плакатов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_Toc480314680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0B4" w:rsidRDefault="009160B4" w:rsidP="009160B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14681" w:history="1">
            <w:r w:rsidRPr="000865AD">
              <w:rPr>
                <w:rStyle w:val="a4"/>
                <w:noProof/>
              </w:rPr>
              <w:t xml:space="preserve">1.3 Технико-экономическое обоснование целесообразности разработки </w:t>
            </w:r>
            <w:r>
              <w:rPr>
                <w:rStyle w:val="a4"/>
                <w:noProof/>
              </w:rPr>
              <w:t>интерактивного стенд – плаката электронных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_Toc480314681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0B4" w:rsidRDefault="009160B4" w:rsidP="009160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14682" w:history="1">
            <w:r w:rsidRPr="000865AD">
              <w:rPr>
                <w:rStyle w:val="a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_Toc480314682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0B4" w:rsidRDefault="009160B4" w:rsidP="009160B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D139C" w:rsidRDefault="003D139C"/>
    <w:sectPr w:rsidR="003D1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0B4"/>
    <w:rsid w:val="002574BA"/>
    <w:rsid w:val="003D139C"/>
    <w:rsid w:val="00670B53"/>
    <w:rsid w:val="007F3DAF"/>
    <w:rsid w:val="009160B4"/>
    <w:rsid w:val="00E3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E34CD-351E-4BB9-9D2B-48796065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60B4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160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6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160B4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60B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160B4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9160B4"/>
    <w:pPr>
      <w:spacing w:after="100"/>
      <w:ind w:left="480"/>
    </w:pPr>
  </w:style>
  <w:style w:type="character" w:styleId="a4">
    <w:name w:val="Hyperlink"/>
    <w:basedOn w:val="a0"/>
    <w:uiPriority w:val="99"/>
    <w:unhideWhenUsed/>
    <w:rsid w:val="00916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Ивашенцева</dc:creator>
  <cp:keywords/>
  <dc:description/>
  <cp:lastModifiedBy>Анна Ивашенцева</cp:lastModifiedBy>
  <cp:revision>4</cp:revision>
  <dcterms:created xsi:type="dcterms:W3CDTF">2017-04-19T07:47:00Z</dcterms:created>
  <dcterms:modified xsi:type="dcterms:W3CDTF">2017-04-19T08:01:00Z</dcterms:modified>
</cp:coreProperties>
</file>