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FDEC2">
      <w:pPr>
        <w:pStyle w:val="23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PropVivo Power BI Assessment Project 1 – Sales Performance Dashboard</w:t>
      </w:r>
    </w:p>
    <w:p w14:paraId="617157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439647E">
      <w:pPr>
        <w:pStyle w:val="5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project-overview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Project Overview</w:t>
      </w:r>
    </w:p>
    <w:p w14:paraId="38D1083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are hired as a Data Analyst by a retail company to create a complete Power BI solution that analyzes and visualizes sales performance. The dataset provided is uncleaned and contains over 1800 records across Sales, Product, and Customer tables.</w:t>
      </w:r>
      <w:bookmarkStart w:id="7" w:name="_GoBack"/>
      <w:bookmarkEnd w:id="7"/>
    </w:p>
    <w:p w14:paraId="463438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5C68C4F7">
      <w:pPr>
        <w:pStyle w:val="5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objective"/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Objective</w:t>
      </w:r>
    </w:p>
    <w:p w14:paraId="3A592D9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build a Power BI dashboard that: - Cleans raw data using Power Query - Establishes a strong data model - Uses DAX to calculate key metrics - Visualizes insights with filters and KPIs</w:t>
      </w:r>
    </w:p>
    <w:p w14:paraId="0A36EF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888D59D">
      <w:pPr>
        <w:pStyle w:val="5"/>
        <w:rPr>
          <w:rFonts w:hint="default" w:ascii="Times New Roman" w:hAnsi="Times New Roman" w:cs="Times New Roman"/>
        </w:rPr>
      </w:pPr>
      <w:bookmarkStart w:id="2" w:name="problem-context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Problem Context</w:t>
      </w:r>
    </w:p>
    <w:p w14:paraId="3477CF4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company struggles to monitor regional sales performance, customer behavior, and product profitability. They want a centralized dashboard that allows leadership to view trends, spot opportunities, and make data-driven decisions.</w:t>
      </w:r>
    </w:p>
    <w:p w14:paraId="735809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135FEFEC">
      <w:pPr>
        <w:pStyle w:val="5"/>
        <w:rPr>
          <w:rFonts w:hint="default" w:ascii="Times New Roman" w:hAnsi="Times New Roman" w:cs="Times New Roman"/>
        </w:rPr>
      </w:pPr>
      <w:bookmarkStart w:id="3" w:name="what-you-need-to-build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What You Need to Build</w:t>
      </w:r>
    </w:p>
    <w:p w14:paraId="6283ED3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Data Cleaning:</w:t>
      </w:r>
      <w:r>
        <w:rPr>
          <w:rFonts w:hint="default" w:ascii="Times New Roman" w:hAnsi="Times New Roman" w:cs="Times New Roman"/>
        </w:rPr>
        <w:t xml:space="preserve"> - Handle missing values (e.g., FeedbackScore, PaymentMode) - Fix inconsistent formats (dates, product names) - Remove duplicates and invalid data</w:t>
      </w:r>
    </w:p>
    <w:p w14:paraId="7A2FADC4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Data Modeling:</w:t>
      </w:r>
      <w:r>
        <w:rPr>
          <w:rFonts w:hint="default" w:ascii="Times New Roman" w:hAnsi="Times New Roman" w:cs="Times New Roman"/>
        </w:rPr>
        <w:t xml:space="preserve"> - Link 3 tables: Sales (fact), Products (dim), Customers (dim) - Use correct relationships and cardinality</w:t>
      </w:r>
    </w:p>
    <w:p w14:paraId="122A3C28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DAX Calculations:</w:t>
      </w:r>
      <w:r>
        <w:rPr>
          <w:rFonts w:hint="default" w:ascii="Times New Roman" w:hAnsi="Times New Roman" w:cs="Times New Roman"/>
        </w:rPr>
        <w:t xml:space="preserve"> - Total Revenue, Total Profit, Avg Order Value - Customer Lifetime Value - Product Rank by Revenue - Category-Wise Performance</w:t>
      </w:r>
    </w:p>
    <w:p w14:paraId="7952790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Visuals to Include:</w:t>
      </w:r>
      <w:r>
        <w:rPr>
          <w:rFonts w:hint="default" w:ascii="Times New Roman" w:hAnsi="Times New Roman" w:cs="Times New Roman"/>
        </w:rPr>
        <w:t xml:space="preserve"> - KPIs for Revenue, Orders, and Profit - Line chart for Monthly Revenue Trends - Bar chart: Top 10 Products - Matrix: Region vs Category Performance - Slicers: Product, Region, Month</w:t>
      </w:r>
    </w:p>
    <w:p w14:paraId="6BFB2C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1DF7A9AA">
      <w:pPr>
        <w:pStyle w:val="5"/>
        <w:rPr>
          <w:rFonts w:hint="default" w:ascii="Times New Roman" w:hAnsi="Times New Roman" w:cs="Times New Roman"/>
        </w:rPr>
      </w:pPr>
      <w:bookmarkStart w:id="4" w:name="dax-challenge-levels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DAX Challenge Levels</w:t>
      </w:r>
    </w:p>
    <w:p w14:paraId="4134945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Easy:</w:t>
      </w:r>
      <w:r>
        <w:rPr>
          <w:rFonts w:hint="default" w:ascii="Times New Roman" w:hAnsi="Times New Roman" w:cs="Times New Roman"/>
        </w:rPr>
        <w:t xml:space="preserve"> Total Revenue, Profit, Quantity </w:t>
      </w:r>
      <w:r>
        <w:rPr>
          <w:rFonts w:hint="default" w:ascii="Times New Roman" w:hAnsi="Times New Roman" w:cs="Times New Roman"/>
          <w:b/>
          <w:bCs/>
        </w:rPr>
        <w:t>Medium:</w:t>
      </w:r>
      <w:r>
        <w:rPr>
          <w:rFonts w:hint="default" w:ascii="Times New Roman" w:hAnsi="Times New Roman" w:cs="Times New Roman"/>
        </w:rPr>
        <w:t xml:space="preserve"> Product Ranking, Avg Feedback by Category </w:t>
      </w:r>
      <w:r>
        <w:rPr>
          <w:rFonts w:hint="default" w:ascii="Times New Roman" w:hAnsi="Times New Roman" w:cs="Times New Roman"/>
          <w:b/>
          <w:bCs/>
        </w:rPr>
        <w:t>Hard:</w:t>
      </w:r>
      <w:r>
        <w:rPr>
          <w:rFonts w:hint="default" w:ascii="Times New Roman" w:hAnsi="Times New Roman" w:cs="Times New Roman"/>
        </w:rPr>
        <w:t xml:space="preserve"> Repeat Purchase Rate, Customer Segmentation </w:t>
      </w:r>
      <w:r>
        <w:rPr>
          <w:rFonts w:hint="default" w:ascii="Times New Roman" w:hAnsi="Times New Roman" w:cs="Times New Roman"/>
          <w:b/>
          <w:bCs/>
        </w:rPr>
        <w:t>Very Hard:</w:t>
      </w:r>
      <w:r>
        <w:rPr>
          <w:rFonts w:hint="default" w:ascii="Times New Roman" w:hAnsi="Times New Roman" w:cs="Times New Roman"/>
        </w:rPr>
        <w:t xml:space="preserve"> - Create a measure that shows revenue contribution of top 10% of customers. - Build dynamic RFM (Recency, Frequency, Monetary) logic using DAX.</w:t>
      </w:r>
    </w:p>
    <w:p w14:paraId="192B55D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E893EEC">
      <w:pPr>
        <w:pStyle w:val="5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success-criteria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Success Criteria</w:t>
      </w:r>
    </w:p>
    <w:p w14:paraId="623FBC7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Clean and structured Power BI model</w:t>
      </w:r>
    </w:p>
    <w:p w14:paraId="422D640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Proper relationships and calculated columns</w:t>
      </w:r>
    </w:p>
    <w:p w14:paraId="6262B7E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Clear visuals answering key business questions</w:t>
      </w:r>
    </w:p>
    <w:p w14:paraId="0037146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Slicers and filters are dynamic and useful</w:t>
      </w:r>
    </w:p>
    <w:p w14:paraId="5C179A2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Performance is optimized and error-free</w:t>
      </w:r>
    </w:p>
    <w:p w14:paraId="10827E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793BC7AB">
      <w:pPr>
        <w:pStyle w:val="5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deliverables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Deliverables</w:t>
      </w:r>
    </w:p>
    <w:p w14:paraId="0567DCC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BI (.pbix) file</w:t>
      </w:r>
    </w:p>
    <w:p w14:paraId="6DBC391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DAX formulas (Word or PDF)</w:t>
      </w:r>
    </w:p>
    <w:p w14:paraId="30F492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  <w:bookmarkEnd w:id="6"/>
    </w:p>
    <w:sectPr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1B"/>
    <w:rsid w:val="00395D20"/>
    <w:rsid w:val="0063231B"/>
    <w:rsid w:val="00DB3FC9"/>
    <w:rsid w:val="2176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  <w14:textFill>
        <w14:solidFill>
          <w14:schemeClr w14:val="accent1"/>
        </w14:solidFill>
      </w14:textFill>
    </w:rPr>
  </w:style>
  <w:style w:type="paragraph" w:styleId="21">
    <w:name w:val="Subtitle"/>
    <w:basedOn w:val="22"/>
    <w:next w:val="3"/>
    <w:link w:val="26"/>
    <w:qFormat/>
    <w:uiPriority w:val="11"/>
    <w:rPr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2">
    <w:name w:val="KeywordTok"/>
    <w:basedOn w:val="48"/>
    <w:uiPriority w:val="0"/>
    <w:rPr>
      <w:rFonts w:ascii="Consolas" w:hAnsi="Consolas"/>
      <w:b/>
      <w:color w:val="007020"/>
      <w:sz w:val="22"/>
    </w:rPr>
  </w:style>
  <w:style w:type="character" w:customStyle="1" w:styleId="53">
    <w:name w:val="DataTypeTok"/>
    <w:basedOn w:val="48"/>
    <w:qFormat/>
    <w:uiPriority w:val="0"/>
    <w:rPr>
      <w:rFonts w:ascii="Consolas" w:hAnsi="Consolas"/>
      <w:color w:val="902000"/>
      <w:sz w:val="22"/>
    </w:rPr>
  </w:style>
  <w:style w:type="character" w:customStyle="1" w:styleId="54">
    <w:name w:val="DecValTok"/>
    <w:basedOn w:val="48"/>
    <w:uiPriority w:val="0"/>
    <w:rPr>
      <w:rFonts w:ascii="Consolas" w:hAnsi="Consolas"/>
      <w:color w:val="40A070"/>
      <w:sz w:val="22"/>
    </w:rPr>
  </w:style>
  <w:style w:type="character" w:customStyle="1" w:styleId="55">
    <w:name w:val="BaseNTok"/>
    <w:basedOn w:val="48"/>
    <w:qFormat/>
    <w:uiPriority w:val="0"/>
    <w:rPr>
      <w:rFonts w:ascii="Consolas" w:hAnsi="Consolas"/>
      <w:color w:val="40A070"/>
      <w:sz w:val="22"/>
    </w:rPr>
  </w:style>
  <w:style w:type="character" w:customStyle="1" w:styleId="56">
    <w:name w:val="FloatTok"/>
    <w:basedOn w:val="48"/>
    <w:uiPriority w:val="0"/>
    <w:rPr>
      <w:rFonts w:ascii="Consolas" w:hAnsi="Consolas"/>
      <w:color w:val="40A070"/>
      <w:sz w:val="22"/>
    </w:rPr>
  </w:style>
  <w:style w:type="character" w:customStyle="1" w:styleId="57">
    <w:name w:val="ConstantTok"/>
    <w:basedOn w:val="48"/>
    <w:uiPriority w:val="0"/>
    <w:rPr>
      <w:rFonts w:ascii="Consolas" w:hAnsi="Consolas"/>
      <w:color w:val="880000"/>
      <w:sz w:val="22"/>
    </w:rPr>
  </w:style>
  <w:style w:type="character" w:customStyle="1" w:styleId="58">
    <w:name w:val="CharTok"/>
    <w:basedOn w:val="48"/>
    <w:uiPriority w:val="0"/>
    <w:rPr>
      <w:rFonts w:ascii="Consolas" w:hAnsi="Consolas"/>
      <w:color w:val="4070A0"/>
      <w:sz w:val="22"/>
    </w:rPr>
  </w:style>
  <w:style w:type="character" w:customStyle="1" w:styleId="59">
    <w:name w:val="SpecialCharTok"/>
    <w:basedOn w:val="48"/>
    <w:uiPriority w:val="0"/>
    <w:rPr>
      <w:rFonts w:ascii="Consolas" w:hAnsi="Consolas"/>
      <w:color w:val="4070A0"/>
      <w:sz w:val="22"/>
    </w:rPr>
  </w:style>
  <w:style w:type="character" w:customStyle="1" w:styleId="60">
    <w:name w:val="StringTok"/>
    <w:basedOn w:val="48"/>
    <w:uiPriority w:val="0"/>
    <w:rPr>
      <w:rFonts w:ascii="Consolas" w:hAnsi="Consolas"/>
      <w:color w:val="4070A0"/>
      <w:sz w:val="22"/>
    </w:rPr>
  </w:style>
  <w:style w:type="character" w:customStyle="1" w:styleId="61">
    <w:name w:val="VerbatimStringTok"/>
    <w:basedOn w:val="48"/>
    <w:uiPriority w:val="0"/>
    <w:rPr>
      <w:rFonts w:ascii="Consolas" w:hAnsi="Consolas"/>
      <w:color w:val="4070A0"/>
      <w:sz w:val="22"/>
    </w:rPr>
  </w:style>
  <w:style w:type="character" w:customStyle="1" w:styleId="62">
    <w:name w:val="SpecialStringTok"/>
    <w:basedOn w:val="48"/>
    <w:uiPriority w:val="0"/>
    <w:rPr>
      <w:rFonts w:ascii="Consolas" w:hAnsi="Consolas"/>
      <w:color w:val="BB6688"/>
      <w:sz w:val="22"/>
    </w:rPr>
  </w:style>
  <w:style w:type="character" w:customStyle="1" w:styleId="63">
    <w:name w:val="ImportTok"/>
    <w:basedOn w:val="48"/>
    <w:uiPriority w:val="0"/>
    <w:rPr>
      <w:rFonts w:ascii="Consolas" w:hAnsi="Consolas"/>
      <w:b/>
      <w:color w:val="008000"/>
      <w:sz w:val="22"/>
    </w:rPr>
  </w:style>
  <w:style w:type="character" w:customStyle="1" w:styleId="64">
    <w:name w:val="CommentTok"/>
    <w:basedOn w:val="48"/>
    <w:uiPriority w:val="0"/>
    <w:rPr>
      <w:rFonts w:ascii="Consolas" w:hAnsi="Consolas"/>
      <w:i/>
      <w:color w:val="60A0B0"/>
      <w:sz w:val="22"/>
    </w:rPr>
  </w:style>
  <w:style w:type="character" w:customStyle="1" w:styleId="65">
    <w:name w:val="DocumentationTok"/>
    <w:basedOn w:val="48"/>
    <w:uiPriority w:val="0"/>
    <w:rPr>
      <w:rFonts w:ascii="Consolas" w:hAnsi="Consolas"/>
      <w:i/>
      <w:color w:val="BA2121"/>
      <w:sz w:val="22"/>
    </w:rPr>
  </w:style>
  <w:style w:type="character" w:customStyle="1" w:styleId="66">
    <w:name w:val="AnnotationTok"/>
    <w:basedOn w:val="48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CommentVarTok"/>
    <w:basedOn w:val="48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OtherTok"/>
    <w:basedOn w:val="48"/>
    <w:uiPriority w:val="0"/>
    <w:rPr>
      <w:rFonts w:ascii="Consolas" w:hAnsi="Consolas"/>
      <w:color w:val="007020"/>
      <w:sz w:val="22"/>
    </w:rPr>
  </w:style>
  <w:style w:type="character" w:customStyle="1" w:styleId="69">
    <w:name w:val="FunctionTok"/>
    <w:basedOn w:val="48"/>
    <w:uiPriority w:val="0"/>
    <w:rPr>
      <w:rFonts w:ascii="Consolas" w:hAnsi="Consolas"/>
      <w:color w:val="06287E"/>
      <w:sz w:val="22"/>
    </w:rPr>
  </w:style>
  <w:style w:type="character" w:customStyle="1" w:styleId="70">
    <w:name w:val="VariableTok"/>
    <w:basedOn w:val="48"/>
    <w:uiPriority w:val="0"/>
    <w:rPr>
      <w:rFonts w:ascii="Consolas" w:hAnsi="Consolas"/>
      <w:color w:val="19177C"/>
      <w:sz w:val="22"/>
    </w:rPr>
  </w:style>
  <w:style w:type="character" w:customStyle="1" w:styleId="71">
    <w:name w:val="ControlFlowTok"/>
    <w:basedOn w:val="48"/>
    <w:uiPriority w:val="0"/>
    <w:rPr>
      <w:rFonts w:ascii="Consolas" w:hAnsi="Consolas"/>
      <w:b/>
      <w:color w:val="007020"/>
      <w:sz w:val="22"/>
    </w:rPr>
  </w:style>
  <w:style w:type="character" w:customStyle="1" w:styleId="72">
    <w:name w:val="OperatorTok"/>
    <w:basedOn w:val="48"/>
    <w:uiPriority w:val="0"/>
    <w:rPr>
      <w:rFonts w:ascii="Consolas" w:hAnsi="Consolas"/>
      <w:color w:val="666666"/>
      <w:sz w:val="22"/>
    </w:rPr>
  </w:style>
  <w:style w:type="character" w:customStyle="1" w:styleId="73">
    <w:name w:val="BuiltInTok"/>
    <w:basedOn w:val="48"/>
    <w:qFormat/>
    <w:uiPriority w:val="0"/>
    <w:rPr>
      <w:rFonts w:ascii="Consolas" w:hAnsi="Consolas"/>
      <w:color w:val="008000"/>
      <w:sz w:val="22"/>
    </w:rPr>
  </w:style>
  <w:style w:type="character" w:customStyle="1" w:styleId="74">
    <w:name w:val="ExtensionTok"/>
    <w:basedOn w:val="48"/>
    <w:uiPriority w:val="0"/>
    <w:rPr>
      <w:rFonts w:ascii="Consolas" w:hAnsi="Consolas"/>
      <w:sz w:val="22"/>
    </w:rPr>
  </w:style>
  <w:style w:type="character" w:customStyle="1" w:styleId="75">
    <w:name w:val="PreprocessorTok"/>
    <w:basedOn w:val="48"/>
    <w:qFormat/>
    <w:uiPriority w:val="0"/>
    <w:rPr>
      <w:rFonts w:ascii="Consolas" w:hAnsi="Consolas"/>
      <w:color w:val="BC7A00"/>
      <w:sz w:val="22"/>
    </w:rPr>
  </w:style>
  <w:style w:type="character" w:customStyle="1" w:styleId="76">
    <w:name w:val="AttributeTok"/>
    <w:basedOn w:val="48"/>
    <w:qFormat/>
    <w:uiPriority w:val="0"/>
    <w:rPr>
      <w:rFonts w:ascii="Consolas" w:hAnsi="Consolas"/>
      <w:color w:val="7D9029"/>
      <w:sz w:val="22"/>
    </w:rPr>
  </w:style>
  <w:style w:type="character" w:customStyle="1" w:styleId="77">
    <w:name w:val="RegionMarkerTok"/>
    <w:basedOn w:val="48"/>
    <w:uiPriority w:val="0"/>
    <w:rPr>
      <w:rFonts w:ascii="Consolas" w:hAnsi="Consolas"/>
      <w:sz w:val="22"/>
    </w:rPr>
  </w:style>
  <w:style w:type="character" w:customStyle="1" w:styleId="78">
    <w:name w:val="InformationTok"/>
    <w:basedOn w:val="48"/>
    <w:uiPriority w:val="0"/>
    <w:rPr>
      <w:rFonts w:ascii="Consolas" w:hAnsi="Consolas"/>
      <w:b/>
      <w:i/>
      <w:color w:val="60A0B0"/>
      <w:sz w:val="22"/>
    </w:rPr>
  </w:style>
  <w:style w:type="character" w:customStyle="1" w:styleId="79">
    <w:name w:val="WarningTok"/>
    <w:basedOn w:val="48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80">
    <w:name w:val="AlertTok"/>
    <w:basedOn w:val="48"/>
    <w:uiPriority w:val="0"/>
    <w:rPr>
      <w:rFonts w:ascii="Consolas" w:hAnsi="Consolas"/>
      <w:b/>
      <w:color w:val="FF0000"/>
      <w:sz w:val="22"/>
    </w:rPr>
  </w:style>
  <w:style w:type="character" w:customStyle="1" w:styleId="81">
    <w:name w:val="ErrorTok"/>
    <w:basedOn w:val="48"/>
    <w:uiPriority w:val="0"/>
    <w:rPr>
      <w:rFonts w:ascii="Consolas" w:hAnsi="Consolas"/>
      <w:b/>
      <w:color w:val="FF0000"/>
      <w:sz w:val="22"/>
    </w:rPr>
  </w:style>
  <w:style w:type="character" w:customStyle="1" w:styleId="82">
    <w:name w:val="NormalTok"/>
    <w:basedOn w:val="48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306</Words>
  <Characters>1747</Characters>
  <Lines>14</Lines>
  <Paragraphs>4</Paragraphs>
  <TotalTime>6</TotalTime>
  <ScaleCrop>false</ScaleCrop>
  <LinksUpToDate>false</LinksUpToDate>
  <CharactersWithSpaces>2049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2025-07-31T12:14:00Z</dcterms:created>
  <dc:creator>Gunjan Khatri</dc:creator>
  <cp:lastModifiedBy>jin kazama</cp:lastModifiedBy>
  <dcterms:modified xsi:type="dcterms:W3CDTF">2025-08-04T22:17:30Z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E0571D26FAA5404AAE083CBAB326043B_12</vt:lpwstr>
  </property>
</Properties>
</file>