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36"/>
          <w:szCs w:val="36"/>
        </w:rPr>
      </w:pPr>
      <w:bookmarkStart w:colFirst="0" w:colLast="0" w:name="_7rhdtt4fgy8n" w:id="0"/>
      <w:bookmarkEnd w:id="0"/>
      <w:r w:rsidDel="00000000" w:rsidR="00000000" w:rsidRPr="00000000">
        <w:rPr>
          <w:b w:val="1"/>
          <w:color w:val="000000"/>
          <w:sz w:val="36"/>
          <w:szCs w:val="36"/>
          <w:rtl w:val="0"/>
        </w:rPr>
        <w:t xml:space="preserve">Test Plan - WriteWave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ds37vg2yo22" w:id="1"/>
      <w:bookmarkEnd w:id="1"/>
      <w:r w:rsidDel="00000000" w:rsidR="00000000" w:rsidRPr="00000000">
        <w:rPr>
          <w:b w:val="1"/>
          <w:color w:val="000000"/>
          <w:sz w:val="26"/>
          <w:szCs w:val="26"/>
          <w:rtl w:val="0"/>
        </w:rPr>
        <w:t xml:space="preserve">Table of Contents</w:t>
      </w:r>
    </w:p>
    <w:p w:rsidR="00000000" w:rsidDel="00000000" w:rsidP="00000000" w:rsidRDefault="00000000" w:rsidRPr="00000000" w14:paraId="00000004">
      <w:pPr>
        <w:numPr>
          <w:ilvl w:val="0"/>
          <w:numId w:val="11"/>
        </w:numPr>
        <w:spacing w:after="0" w:afterAutospacing="0" w:before="240" w:lineRule="auto"/>
        <w:ind w:left="720" w:hanging="360"/>
      </w:pPr>
      <w:r w:rsidDel="00000000" w:rsidR="00000000" w:rsidRPr="00000000">
        <w:rPr>
          <w:rtl w:val="0"/>
        </w:rPr>
        <w:t xml:space="preserve">Overview</w:t>
      </w:r>
    </w:p>
    <w:p w:rsidR="00000000" w:rsidDel="00000000" w:rsidP="00000000" w:rsidRDefault="00000000" w:rsidRPr="00000000" w14:paraId="00000005">
      <w:pPr>
        <w:numPr>
          <w:ilvl w:val="0"/>
          <w:numId w:val="11"/>
        </w:numPr>
        <w:spacing w:after="0" w:afterAutospacing="0" w:before="0" w:beforeAutospacing="0" w:lineRule="auto"/>
        <w:ind w:left="720" w:hanging="360"/>
      </w:pPr>
      <w:r w:rsidDel="00000000" w:rsidR="00000000" w:rsidRPr="00000000">
        <w:rPr>
          <w:rtl w:val="0"/>
        </w:rPr>
        <w:t xml:space="preserve">Goals and Objectives</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rtl w:val="0"/>
        </w:rPr>
        <w:t xml:space="preserve">Testing Scope</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Key Features for Testing</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Testing Methodology</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Test Environment Setup</w:t>
      </w:r>
    </w:p>
    <w:p w:rsidR="00000000" w:rsidDel="00000000" w:rsidP="00000000" w:rsidRDefault="00000000" w:rsidRPr="00000000" w14:paraId="0000000A">
      <w:pPr>
        <w:numPr>
          <w:ilvl w:val="0"/>
          <w:numId w:val="11"/>
        </w:numPr>
        <w:spacing w:after="0" w:afterAutospacing="0" w:before="0" w:beforeAutospacing="0" w:lineRule="auto"/>
        <w:ind w:left="720" w:hanging="360"/>
      </w:pPr>
      <w:r w:rsidDel="00000000" w:rsidR="00000000" w:rsidRPr="00000000">
        <w:rPr>
          <w:rtl w:val="0"/>
        </w:rPr>
        <w:t xml:space="preserve">Deliverables from Testing</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tl w:val="0"/>
        </w:rPr>
        <w:t xml:space="preserve">Testing Timeline</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tl w:val="0"/>
        </w:rPr>
        <w:t xml:space="preserve">Criteria for Beginning and Ending Tests</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rtl w:val="0"/>
        </w:rPr>
        <w:t xml:space="preserve">Risks and Preventive Measures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tl w:val="0"/>
        </w:rPr>
        <w:t xml:space="preserve">Roles and Duties of Team Members</w:t>
      </w:r>
    </w:p>
    <w:p w:rsidR="00000000" w:rsidDel="00000000" w:rsidP="00000000" w:rsidRDefault="00000000" w:rsidRPr="00000000" w14:paraId="0000000F">
      <w:pPr>
        <w:numPr>
          <w:ilvl w:val="0"/>
          <w:numId w:val="11"/>
        </w:numPr>
        <w:spacing w:after="240" w:before="0" w:beforeAutospacing="0" w:lineRule="auto"/>
        <w:ind w:left="720" w:hanging="360"/>
      </w:pPr>
      <w:r w:rsidDel="00000000" w:rsidR="00000000" w:rsidRPr="00000000">
        <w:rPr>
          <w:rtl w:val="0"/>
        </w:rPr>
        <w:t xml:space="preserve">Resources and Tools</w:t>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ha9j8yvbzn" w:id="2"/>
      <w:bookmarkEnd w:id="2"/>
      <w:r w:rsidDel="00000000" w:rsidR="00000000" w:rsidRPr="00000000">
        <w:rPr>
          <w:b w:val="1"/>
          <w:color w:val="000000"/>
          <w:sz w:val="26"/>
          <w:szCs w:val="26"/>
          <w:rtl w:val="0"/>
        </w:rPr>
        <w:t xml:space="preserve">1. Overview</w:t>
      </w:r>
    </w:p>
    <w:p w:rsidR="00000000" w:rsidDel="00000000" w:rsidP="00000000" w:rsidRDefault="00000000" w:rsidRPr="00000000" w14:paraId="00000012">
      <w:pPr>
        <w:spacing w:after="240" w:before="240" w:lineRule="auto"/>
        <w:rPr/>
      </w:pPr>
      <w:r w:rsidDel="00000000" w:rsidR="00000000" w:rsidRPr="00000000">
        <w:rPr>
          <w:rtl w:val="0"/>
        </w:rPr>
        <w:t xml:space="preserve">This document details the structured approach that will be followed for evaluating the Admin and Customer sections of the Write Wave platform. It encompasses testing critical features such as login processes, dashboard operations, application performance, and security mechanisms.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tz31lqqjb74" w:id="3"/>
      <w:bookmarkEnd w:id="3"/>
      <w:r w:rsidDel="00000000" w:rsidR="00000000" w:rsidRPr="00000000">
        <w:rPr>
          <w:b w:val="1"/>
          <w:color w:val="000000"/>
          <w:sz w:val="26"/>
          <w:szCs w:val="26"/>
          <w:rtl w:val="0"/>
        </w:rPr>
        <w:t xml:space="preserve">2. Goals and Objectives</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Verify the functionality of the </w:t>
      </w:r>
      <w:r w:rsidDel="00000000" w:rsidR="00000000" w:rsidRPr="00000000">
        <w:rPr>
          <w:b w:val="1"/>
          <w:rtl w:val="0"/>
        </w:rPr>
        <w:t xml:space="preserve">Administrator Dashboard</w:t>
      </w:r>
      <w:r w:rsidDel="00000000" w:rsidR="00000000" w:rsidRPr="00000000">
        <w:rPr>
          <w:rtl w:val="0"/>
        </w:rPr>
        <w:t xml:space="preserve">.</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Assess the features of the </w:t>
      </w:r>
      <w:r w:rsidDel="00000000" w:rsidR="00000000" w:rsidRPr="00000000">
        <w:rPr>
          <w:b w:val="1"/>
          <w:rtl w:val="0"/>
        </w:rPr>
        <w:t xml:space="preserve">Customer Dashboard</w:t>
      </w:r>
      <w:r w:rsidDel="00000000" w:rsidR="00000000" w:rsidRPr="00000000">
        <w:rPr>
          <w:rtl w:val="0"/>
        </w:rPr>
        <w:t xml:space="preserv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Ensure proper operation of the </w:t>
      </w:r>
      <w:r w:rsidDel="00000000" w:rsidR="00000000" w:rsidRPr="00000000">
        <w:rPr>
          <w:b w:val="1"/>
          <w:rtl w:val="0"/>
        </w:rPr>
        <w:t xml:space="preserve">Authentication System</w:t>
      </w:r>
      <w:r w:rsidDel="00000000" w:rsidR="00000000" w:rsidRPr="00000000">
        <w:rPr>
          <w:rtl w:val="0"/>
        </w:rPr>
        <w:t xml:space="preserve">.</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tl w:val="0"/>
        </w:rPr>
        <w:t xml:space="preserve">Validate </w:t>
      </w:r>
      <w:r w:rsidDel="00000000" w:rsidR="00000000" w:rsidRPr="00000000">
        <w:rPr>
          <w:b w:val="1"/>
          <w:rtl w:val="0"/>
        </w:rPr>
        <w:t xml:space="preserve">User Profile and Account Settings Management</w:t>
      </w:r>
      <w:r w:rsidDel="00000000" w:rsidR="00000000" w:rsidRPr="00000000">
        <w:rPr>
          <w:rtl w:val="0"/>
        </w:rPr>
        <w:t xml:space="preserve">.</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Test the capabilities of </w:t>
      </w:r>
      <w:r w:rsidDel="00000000" w:rsidR="00000000" w:rsidRPr="00000000">
        <w:rPr>
          <w:b w:val="1"/>
          <w:rtl w:val="0"/>
        </w:rPr>
        <w:t xml:space="preserve">Content Creation and Editing</w:t>
      </w:r>
      <w:r w:rsidDel="00000000" w:rsidR="00000000" w:rsidRPr="00000000">
        <w:rPr>
          <w:rtl w:val="0"/>
        </w:rPr>
        <w:t xml:space="preserv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Confirm the functionality of </w:t>
      </w:r>
      <w:r w:rsidDel="00000000" w:rsidR="00000000" w:rsidRPr="00000000">
        <w:rPr>
          <w:b w:val="1"/>
          <w:rtl w:val="0"/>
        </w:rPr>
        <w:t xml:space="preserve">Alerts and Notifications</w:t>
      </w:r>
      <w:r w:rsidDel="00000000" w:rsidR="00000000" w:rsidRPr="00000000">
        <w:rPr>
          <w:rtl w:val="0"/>
        </w:rPr>
        <w:t xml:space="preserv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tl w:val="0"/>
        </w:rPr>
        <w:t xml:space="preserve">Evaluate the </w:t>
      </w:r>
      <w:r w:rsidDel="00000000" w:rsidR="00000000" w:rsidRPr="00000000">
        <w:rPr>
          <w:b w:val="1"/>
          <w:rtl w:val="0"/>
        </w:rPr>
        <w:t xml:space="preserve">System’s Security and Performance</w:t>
      </w:r>
      <w:r w:rsidDel="00000000" w:rsidR="00000000" w:rsidRPr="00000000">
        <w:rPr>
          <w:rtl w:val="0"/>
        </w:rPr>
        <w:t xml:space="preserve">.</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rtl w:val="0"/>
        </w:rPr>
        <w:t xml:space="preserve">Test the compatibility of the application across various devices and web browsers.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ie106vv1624" w:id="4"/>
      <w:bookmarkEnd w:id="4"/>
      <w:r w:rsidDel="00000000" w:rsidR="00000000" w:rsidRPr="00000000">
        <w:rPr>
          <w:b w:val="1"/>
          <w:color w:val="000000"/>
          <w:sz w:val="26"/>
          <w:szCs w:val="26"/>
          <w:rtl w:val="0"/>
        </w:rPr>
        <w:t xml:space="preserve">3. Testing Scope</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5mkn9ol1qqtu" w:id="5"/>
      <w:bookmarkEnd w:id="5"/>
      <w:r w:rsidDel="00000000" w:rsidR="00000000" w:rsidRPr="00000000">
        <w:rPr>
          <w:b w:val="1"/>
          <w:color w:val="000000"/>
          <w:sz w:val="22"/>
          <w:szCs w:val="22"/>
          <w:rtl w:val="0"/>
        </w:rPr>
        <w:t xml:space="preserve">Included in Testing:</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tl w:val="0"/>
        </w:rPr>
        <w:t xml:space="preserve">Validation of login and user authentication processes.</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tl w:val="0"/>
        </w:rPr>
        <w:t xml:space="preserve">Examination of dashboard usability and interactivity.</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tl w:val="0"/>
        </w:rPr>
        <w:t xml:space="preserve">Testing of user profile editing and customization options.</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tl w:val="0"/>
        </w:rPr>
        <w:t xml:space="preserve">Review of app settings and user preference functionalities.</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tl w:val="0"/>
        </w:rPr>
        <w:t xml:space="preserve">Ensuring reliability of notification mechanisms.</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tl w:val="0"/>
        </w:rPr>
        <w:t xml:space="preserve">Assessing system performance under various conditions.</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rPr>
          <w:rtl w:val="0"/>
        </w:rPr>
        <w:t xml:space="preserve">Validating cross-device and cross-browser compatibility.</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vmqgw8yz8n9j" w:id="6"/>
      <w:bookmarkEnd w:id="6"/>
      <w:r w:rsidDel="00000000" w:rsidR="00000000" w:rsidRPr="00000000">
        <w:rPr>
          <w:b w:val="1"/>
          <w:color w:val="000000"/>
          <w:sz w:val="22"/>
          <w:szCs w:val="22"/>
          <w:rtl w:val="0"/>
        </w:rPr>
        <w:t xml:space="preserve">Not Included in Testing:</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rtl w:val="0"/>
        </w:rPr>
        <w:t xml:space="preserve">Third-party integration tests, unless explicitly mentioned.</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Database or backend testing beyond API validation.</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8dly1eerkkz" w:id="7"/>
      <w:bookmarkEnd w:id="7"/>
      <w:r w:rsidDel="00000000" w:rsidR="00000000" w:rsidRPr="00000000">
        <w:rPr>
          <w:b w:val="1"/>
          <w:color w:val="000000"/>
          <w:sz w:val="26"/>
          <w:szCs w:val="26"/>
          <w:rtl w:val="0"/>
        </w:rPr>
        <w:t xml:space="preserve">4. Key Features for Testing</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rtl w:val="0"/>
        </w:rPr>
        <w:t xml:space="preserve">Authentication Mechanisms (Login/Registration).</w:t>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rtl w:val="0"/>
        </w:rPr>
        <w:t xml:space="preserve">Dashboard Navigation and Functionality.</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tl w:val="0"/>
        </w:rPr>
        <w:t xml:space="preserve">Management and Editing of User Profiles.</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Capabilities of the Content Editor (Creating, Formatting, and Saving).</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Settings and Personalization Options.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Notifications and Alerts.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Application Performance and Security Aspects.</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Compatibility with Different Browsers and Devices.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r3mq94av1zm3" w:id="8"/>
      <w:bookmarkEnd w:id="8"/>
      <w:r w:rsidDel="00000000" w:rsidR="00000000" w:rsidRPr="00000000">
        <w:rPr>
          <w:b w:val="1"/>
          <w:color w:val="000000"/>
          <w:sz w:val="26"/>
          <w:szCs w:val="26"/>
          <w:rtl w:val="0"/>
        </w:rPr>
        <w:t xml:space="preserve">5. Testing Methodology</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Functional Validation:</w:t>
      </w:r>
      <w:r w:rsidDel="00000000" w:rsidR="00000000" w:rsidRPr="00000000">
        <w:rPr>
          <w:rtl w:val="0"/>
        </w:rPr>
        <w:t xml:space="preserve"> Testing the core features to confirm intended functionality.</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Interface and User Experience Testing:</w:t>
      </w:r>
      <w:r w:rsidDel="00000000" w:rsidR="00000000" w:rsidRPr="00000000">
        <w:rPr>
          <w:rtl w:val="0"/>
        </w:rPr>
        <w:t xml:space="preserve"> Reviewing design consistency, accessibility, and ease of use.</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Multi-Browser Checks:</w:t>
      </w:r>
      <w:r w:rsidDel="00000000" w:rsidR="00000000" w:rsidRPr="00000000">
        <w:rPr>
          <w:rtl w:val="0"/>
        </w:rPr>
        <w:t xml:space="preserve"> Ensuring smooth functionality on popular web browsers.</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Security Assessments:</w:t>
      </w:r>
      <w:r w:rsidDel="00000000" w:rsidR="00000000" w:rsidRPr="00000000">
        <w:rPr>
          <w:rtl w:val="0"/>
        </w:rPr>
        <w:t xml:space="preserve"> Identifying system vulnerabilities, especially around user sessions and login methods.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Performance Measurements:</w:t>
      </w:r>
      <w:r w:rsidDel="00000000" w:rsidR="00000000" w:rsidRPr="00000000">
        <w:rPr>
          <w:rtl w:val="0"/>
        </w:rPr>
        <w:t xml:space="preserve"> Monitoring system response times and behavior under load.</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aha0ljyce51" w:id="9"/>
      <w:bookmarkEnd w:id="9"/>
      <w:r w:rsidDel="00000000" w:rsidR="00000000" w:rsidRPr="00000000">
        <w:rPr>
          <w:b w:val="1"/>
          <w:color w:val="000000"/>
          <w:sz w:val="26"/>
          <w:szCs w:val="26"/>
          <w:rtl w:val="0"/>
        </w:rPr>
        <w:t xml:space="preserve">6. Test Environment Setup</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bi8vh7uaznr2" w:id="10"/>
      <w:bookmarkEnd w:id="10"/>
      <w:r w:rsidDel="00000000" w:rsidR="00000000" w:rsidRPr="00000000">
        <w:rPr>
          <w:b w:val="1"/>
          <w:color w:val="000000"/>
          <w:sz w:val="22"/>
          <w:szCs w:val="22"/>
          <w:rtl w:val="0"/>
        </w:rPr>
        <w:t xml:space="preserve">Hardware Requirements:</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Computers with Windows or macOS operating systems.</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rtl w:val="0"/>
        </w:rPr>
        <w:t xml:space="preserve">Smartphones and tablets running Android and iOS.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8w0hqwefzf8t" w:id="11"/>
      <w:bookmarkEnd w:id="11"/>
      <w:r w:rsidDel="00000000" w:rsidR="00000000" w:rsidRPr="00000000">
        <w:rPr>
          <w:b w:val="1"/>
          <w:color w:val="000000"/>
          <w:sz w:val="22"/>
          <w:szCs w:val="22"/>
          <w:rtl w:val="0"/>
        </w:rPr>
        <w:t xml:space="preserve">Software Requirements:</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rtl w:val="0"/>
        </w:rPr>
        <w:t xml:space="preserve">Operating Systems: Windows 11, macOS Ventura, Android 12, iOS 16.</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Browsers: Latest versions of Chrome, Firefox, Safari, and Edge.</w:t>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rtl w:val="0"/>
        </w:rPr>
        <w:t xml:space="preserve">Tools: BrowserStack for compatibility validation and Google Sheets for documenting test activities.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39fxds5ptv9c" w:id="12"/>
      <w:bookmarkEnd w:id="12"/>
      <w:r w:rsidDel="00000000" w:rsidR="00000000" w:rsidRPr="00000000">
        <w:rPr>
          <w:b w:val="1"/>
          <w:color w:val="000000"/>
          <w:sz w:val="26"/>
          <w:szCs w:val="26"/>
          <w:rtl w:val="0"/>
        </w:rPr>
        <w:t xml:space="preserve">7. Deliverables from Testing</w:t>
      </w:r>
    </w:p>
    <w:tbl>
      <w:tblPr>
        <w:tblStyle w:val="Table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40"/>
        <w:gridCol w:w="5795"/>
        <w:tblGridChange w:id="0">
          <w:tblGrid>
            <w:gridCol w:w="3440"/>
            <w:gridCol w:w="57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Deliverable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Details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Requirements Traceability Matrix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Linking requirements to their respective test cases.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Testing Strategy Document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An overview of the approach and scope of testing.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Test Scenarios and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Detailed documentation of testing scenarios and processes.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Issue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Compilation of bugs and issues discovered during testing.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Test Summary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Final summary of all testing efforts and findings.</w:t>
            </w:r>
          </w:p>
        </w:tc>
      </w:tr>
    </w:tbl>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p5omdjmu08v7" w:id="13"/>
      <w:bookmarkEnd w:id="13"/>
      <w:r w:rsidDel="00000000" w:rsidR="00000000" w:rsidRPr="00000000">
        <w:rPr>
          <w:b w:val="1"/>
          <w:color w:val="000000"/>
          <w:sz w:val="26"/>
          <w:szCs w:val="26"/>
          <w:rtl w:val="0"/>
        </w:rPr>
        <w:t xml:space="preserve">8. Testing Timeline</w:t>
      </w:r>
    </w:p>
    <w:tbl>
      <w:tblPr>
        <w:tblStyle w:val="Table2"/>
        <w:tblW w:w="5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5"/>
        <w:gridCol w:w="1820"/>
        <w:tblGridChange w:id="0">
          <w:tblGrid>
            <w:gridCol w:w="3665"/>
            <w:gridCol w:w="18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Scheduled Date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Test Plan Drafting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06/03/2025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Designing Test Scenarios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06/03/2025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Execution of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06/03/2025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Recording and Reporting Bugs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06/03/2025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Creating the Final Summary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06/03/2025</w:t>
            </w:r>
          </w:p>
        </w:tc>
      </w:tr>
    </w:tbl>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xgb9yk6ob3qv" w:id="14"/>
      <w:bookmarkEnd w:id="14"/>
      <w:r w:rsidDel="00000000" w:rsidR="00000000" w:rsidRPr="00000000">
        <w:rPr>
          <w:b w:val="1"/>
          <w:color w:val="000000"/>
          <w:sz w:val="26"/>
          <w:szCs w:val="26"/>
          <w:rtl w:val="0"/>
        </w:rPr>
        <w:t xml:space="preserve">9. Criteria for Beginning and Ending Tests</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4jsrotkhzrrm" w:id="15"/>
      <w:bookmarkEnd w:id="15"/>
      <w:r w:rsidDel="00000000" w:rsidR="00000000" w:rsidRPr="00000000">
        <w:rPr>
          <w:b w:val="1"/>
          <w:color w:val="000000"/>
          <w:sz w:val="22"/>
          <w:szCs w:val="22"/>
          <w:rtl w:val="0"/>
        </w:rPr>
        <w:t xml:space="preserve">Conditions to Begin Testing:</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rtl w:val="0"/>
        </w:rPr>
        <w:t xml:space="preserve">Environment for testing is fully set up and verified.</w:t>
      </w:r>
    </w:p>
    <w:p w:rsidR="00000000" w:rsidDel="00000000" w:rsidP="00000000" w:rsidRDefault="00000000" w:rsidRPr="00000000" w14:paraId="0000005C">
      <w:pPr>
        <w:numPr>
          <w:ilvl w:val="0"/>
          <w:numId w:val="9"/>
        </w:numPr>
        <w:spacing w:after="0" w:afterAutospacing="0" w:before="0" w:beforeAutospacing="0" w:lineRule="auto"/>
        <w:ind w:left="720" w:hanging="360"/>
      </w:pPr>
      <w:r w:rsidDel="00000000" w:rsidR="00000000" w:rsidRPr="00000000">
        <w:rPr>
          <w:rtl w:val="0"/>
        </w:rPr>
        <w:t xml:space="preserve">Necessary test data and user credentials are ready.</w:t>
      </w:r>
    </w:p>
    <w:p w:rsidR="00000000" w:rsidDel="00000000" w:rsidP="00000000" w:rsidRDefault="00000000" w:rsidRPr="00000000" w14:paraId="0000005D">
      <w:pPr>
        <w:numPr>
          <w:ilvl w:val="0"/>
          <w:numId w:val="9"/>
        </w:numPr>
        <w:spacing w:after="240" w:before="0" w:beforeAutospacing="0" w:lineRule="auto"/>
        <w:ind w:left="720" w:hanging="360"/>
      </w:pPr>
      <w:r w:rsidDel="00000000" w:rsidR="00000000" w:rsidRPr="00000000">
        <w:rPr>
          <w:rtl w:val="0"/>
        </w:rPr>
        <w:t xml:space="preserve">Specifications and requirements are finalized.</w:t>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su45xp1r6f1i" w:id="16"/>
      <w:bookmarkEnd w:id="16"/>
      <w:r w:rsidDel="00000000" w:rsidR="00000000" w:rsidRPr="00000000">
        <w:rPr>
          <w:b w:val="1"/>
          <w:color w:val="000000"/>
          <w:sz w:val="22"/>
          <w:szCs w:val="22"/>
          <w:rtl w:val="0"/>
        </w:rPr>
        <w:t xml:space="preserve">Conditions to Conclude Testing:</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tl w:val="0"/>
        </w:rPr>
        <w:t xml:space="preserve">All critical issues are resolved or deferred with approval.</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tl w:val="0"/>
        </w:rPr>
        <w:t xml:space="preserve">Test cases are successfully executed with minimal failure rate.</w:t>
      </w:r>
    </w:p>
    <w:p w:rsidR="00000000" w:rsidDel="00000000" w:rsidP="00000000" w:rsidRDefault="00000000" w:rsidRPr="00000000" w14:paraId="00000061">
      <w:pPr>
        <w:numPr>
          <w:ilvl w:val="0"/>
          <w:numId w:val="1"/>
        </w:numPr>
        <w:spacing w:after="240" w:before="0" w:beforeAutospacing="0" w:lineRule="auto"/>
        <w:ind w:left="720" w:hanging="360"/>
      </w:pPr>
      <w:r w:rsidDel="00000000" w:rsidR="00000000" w:rsidRPr="00000000">
        <w:rPr>
          <w:rtl w:val="0"/>
        </w:rPr>
        <w:t xml:space="preserve">A detailed summary report is completed and approved.</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spacing w:after="240" w:before="240" w:lineRule="auto"/>
        <w:ind w:left="720" w:firstLine="0"/>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bqljsfrmmx3h" w:id="17"/>
      <w:bookmarkEnd w:id="17"/>
      <w:r w:rsidDel="00000000" w:rsidR="00000000" w:rsidRPr="00000000">
        <w:rPr>
          <w:b w:val="1"/>
          <w:color w:val="000000"/>
          <w:sz w:val="26"/>
          <w:szCs w:val="26"/>
          <w:rtl w:val="0"/>
        </w:rPr>
        <w:t xml:space="preserve">10. Risks and Preventive Measures</w:t>
      </w:r>
    </w:p>
    <w:tbl>
      <w:tblPr>
        <w:tblStyle w:val="Table3"/>
        <w:tblW w:w="8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50"/>
        <w:gridCol w:w="5615"/>
        <w:tblGridChange w:id="0">
          <w:tblGrid>
            <w:gridCol w:w="2750"/>
            <w:gridCol w:w="56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Risk Identified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Preventive Action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Authentication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Conduct comprehensive login and security tests early.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Design/UI Inconsistencies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Perform regular reviews during interface testing phases.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Performance Problems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Conduct rigorous performance evaluations periodically.</w:t>
            </w:r>
          </w:p>
        </w:tc>
      </w:tr>
    </w:tbl>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mmxiiksos6sj" w:id="18"/>
      <w:bookmarkEnd w:id="18"/>
      <w:r w:rsidDel="00000000" w:rsidR="00000000" w:rsidRPr="00000000">
        <w:rPr>
          <w:b w:val="1"/>
          <w:color w:val="000000"/>
          <w:sz w:val="26"/>
          <w:szCs w:val="26"/>
          <w:rtl w:val="0"/>
        </w:rPr>
        <w:t xml:space="preserve">11. Roles and Duties of Team Members</w:t>
      </w:r>
    </w:p>
    <w:tbl>
      <w:tblPr>
        <w:tblStyle w:val="Table4"/>
        <w:tblW w:w="8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0"/>
        <w:gridCol w:w="5885"/>
        <w:tblGridChange w:id="0">
          <w:tblGrid>
            <w:gridCol w:w="2390"/>
            <w:gridCol w:w="58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Responsibility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Testing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Oversees test strategy and processes.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Testers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Create and execute test scenarios; report identified defects.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Development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Analyze and resolve issues identified during testing.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Business Stakeholders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Validate results against business goals.</w:t>
            </w:r>
          </w:p>
        </w:tc>
      </w:tr>
    </w:tbl>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ma7401fy1qlb" w:id="19"/>
      <w:bookmarkEnd w:id="19"/>
      <w:r w:rsidDel="00000000" w:rsidR="00000000" w:rsidRPr="00000000">
        <w:rPr>
          <w:b w:val="1"/>
          <w:color w:val="000000"/>
          <w:sz w:val="26"/>
          <w:szCs w:val="26"/>
          <w:rtl w:val="0"/>
        </w:rPr>
        <w:t xml:space="preserve">12. Resources and Tools</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b w:val="1"/>
          <w:rtl w:val="0"/>
        </w:rPr>
        <w:t xml:space="preserve">Primary Tools Used:</w:t>
      </w:r>
      <w:r w:rsidDel="00000000" w:rsidR="00000000" w:rsidRPr="00000000">
        <w:rPr>
          <w:rtl w:val="0"/>
        </w:rPr>
        <w:t xml:space="preserve"> BrowserStack for testing compatibility and Google Sheets for recording and managing testing data.</w:t>
      </w:r>
    </w:p>
    <w:p w:rsidR="00000000" w:rsidDel="00000000" w:rsidP="00000000" w:rsidRDefault="00000000" w:rsidRPr="00000000" w14:paraId="0000007A">
      <w:pPr>
        <w:numPr>
          <w:ilvl w:val="0"/>
          <w:numId w:val="3"/>
        </w:numPr>
        <w:spacing w:after="240" w:before="0" w:beforeAutospacing="0" w:lineRule="auto"/>
        <w:ind w:left="720" w:hanging="360"/>
      </w:pPr>
      <w:r w:rsidDel="00000000" w:rsidR="00000000" w:rsidRPr="00000000">
        <w:rPr>
          <w:b w:val="1"/>
          <w:rtl w:val="0"/>
        </w:rPr>
        <w:t xml:space="preserve">Additional Resources:</w:t>
      </w:r>
      <w:r w:rsidDel="00000000" w:rsidR="00000000" w:rsidRPr="00000000">
        <w:rPr>
          <w:rtl w:val="0"/>
        </w:rPr>
        <w:t xml:space="preserve"> Fully configured testing environments and datasets.</w:t>
      </w:r>
    </w:p>
    <w:p w:rsidR="00000000" w:rsidDel="00000000" w:rsidP="00000000" w:rsidRDefault="00000000" w:rsidRPr="00000000" w14:paraId="0000007B">
      <w:pPr>
        <w:spacing w:after="240" w:before="240" w:lineRule="auto"/>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