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7BC8EBEC" w14:textId="3A225256" w:rsidR="00FF652D" w:rsidRPr="00F7027F" w:rsidRDefault="00FF652D">
      <w:pPr>
        <w:rPr>
          <w:rFonts w:cs="Arial"/>
          <w:b/>
          <w:bCs/>
          <w:lang w:val="de-CH"/>
        </w:rPr>
      </w:pPr>
    </w:p>
    <w:tbl>
      <w:tblPr>
        <w:tblW w:w="4855" w:type="pct"/>
        <w:jc w:val="center"/>
        <w:tblLook w:val="04A0" w:firstRow="1" w:lastRow="0" w:firstColumn="1" w:lastColumn="0" w:noHBand="0" w:noVBand="1"/>
      </w:tblPr>
      <w:tblGrid>
        <w:gridCol w:w="8808"/>
      </w:tblGrid>
      <w:tr w14:paraId="474FEF57" w14:textId="77777777">
        <w:trPr>
          <w:trHeight w:val="5156"/>
          <w:jc w:val="center"/>
        </w:trPr>
        <w:tc>
          <w:tcPr>
            <w:tcW w:w="5000" w:type="pct"/>
            <w:vAlign w:val="center"/>
          </w:tcPr>
          <w:p w14:paraId="3C99DC46" w14:textId="0B59147D">
            <w:pPr>
              <w:pStyle w:val="NoSpacing"/>
              <w:spacing w:before="240"/>
              <w:rPr>
                <w:rFonts w:cs="Arial"/>
                <w:lang w:val="de-CH"/>
              </w:rPr>
            </w:pPr>
          </w:p>
          <w:p>
            <w:pPr>
              <w:pStyle w:val="NoSpacing"/>
              <w:spacing w:before="240"/>
              <w:jc w:val="center"/>
              <w:rPr>
                <w:rFonts w:cs="Arial"/>
                <w:lang w:val="de-CH"/>
              </w:rPr>
            </w:pPr>
            <w:r>
              <w:rPr>
                <w:rFonts w:cs="Arial"/>
                <w:b/>
                <w:bCs/>
                <w:sz w:val="36"/>
                <w:szCs w:val="36"/>
                <w:lang w:val="de-CH"/>
              </w:rPr>
              <w:t xml:space="preserve">Anforderungsspezifikation – ArenaOne Buchungs- und Belegungssystem</w:t>
            </w:r>
          </w:p>
          <w:p w14:paraId="4F7F46A6" w14:textId="77777777">
            <w:pPr>
              <w:pStyle w:val="NoSpacing"/>
              <w:spacing w:before="240"/>
              <w:jc w:val="center"/>
              <w:rPr>
                <w:rFonts w:cs="Arial"/>
                <w:lang w:val="de-CH"/>
              </w:rPr>
            </w:pPr>
            <w:sdt>
              <w:sdtPr>
                <w:rPr>
                  <w:rFonts w:cs="Arial"/>
                  <w:lang w:val="de-CH"/>
                </w:rPr>
                <w:alias w:val="Akademischer Grad"/>
                <w:tag w:val="Akademischer Grad"/>
                <w:id w:val="-1980381133"/>
              </w:sdtPr>
              <w:sdtContent>
                <w:r>
                  <w:rPr>
                    <w:rFonts w:cs="Arial"/>
                    <w:lang w:val="de-CH"/>
                  </w:rPr>
                  <w:t>Zürcher Fachhochschule</w:t>
                </w:r>
              </w:sdtContent>
            </w:sdt>
          </w:p>
          <w:p w14:paraId="38738E39" w14:textId="6C40781A">
            <w:pPr>
              <w:pStyle w:val="NoSpacing"/>
              <w:spacing w:before="240"/>
              <w:jc w:val="center"/>
              <w:rPr>
                <w:rFonts w:cs="Arial"/>
                <w:lang w:val="de-CH"/>
              </w:rPr>
            </w:pPr>
            <w:r>
              <w:rPr>
                <w:rFonts w:cs="Arial"/>
                <w:lang w:val="de-CH"/>
              </w:rPr>
              <w:t>HWZ Hochschule</w:t>
            </w:r>
            <w:r>
              <w:rPr>
                <w:rFonts w:cs="Arial"/>
                <w:lang w:val="de-CH"/>
              </w:rPr>
              <w:t xml:space="preserve"> für Wirtschaft Zürich</w:t>
            </w:r>
          </w:p>
          <w:p w14:paraId="4423FB72" w14:textId="0959ACD6">
            <w:pPr>
              <w:pStyle w:val="BodyTextFirstIndent"/>
              <w:rPr>
                <w:rFonts w:cs="Arial"/>
                <w:lang w:val="de-CH"/>
              </w:rPr>
            </w:pPr>
          </w:p>
          <w:p w14:paraId="532B2D41" w14:textId="77777777">
            <w:pPr>
              <w:pStyle w:val="BodyTextFirstIndent"/>
              <w:rPr>
                <w:rFonts w:cs="Arial"/>
                <w:lang w:val="de-CH"/>
              </w:rPr>
            </w:pPr>
          </w:p>
          <w:p w14:paraId="504833EB" w14:textId="7012EDB0">
            <w:pPr>
              <w:pStyle w:val="BodyTextFirstIndent"/>
              <w:jc w:val="center"/>
              <w:rPr>
                <w:rFonts w:cs="Arial"/>
                <w:lang w:val="de-CH"/>
              </w:rPr>
            </w:pPr>
            <w:r>
              <w:rPr>
                <w:rFonts w:cs="Arial"/>
                <w:u w:val="single"/>
                <w:lang w:val="de-CH"/>
              </w:rPr>
              <w:t>Eingereicht im Kurs</w:t>
            </w:r>
            <w:r>
              <w:rPr>
                <w:rFonts w:cs="Arial"/>
                <w:lang w:val="de-CH"/>
              </w:rPr>
              <w:t>:</w:t>
            </w:r>
          </w:p>
          <w:p>
            <w:pPr>
              <w:jc w:val="center"/>
              <w:rPr>
                <w:rFonts w:cs="Arial"/>
                <w:lang w:val="de-CH"/>
              </w:rPr>
            </w:pPr>
            <w:r>
              <w:rPr>
                <w:rFonts w:cs="Arial"/>
                <w:lang w:val="de-CH"/>
              </w:rPr>
              <w:t xml:space="preserve">Requirements Engineering</w:t>
            </w:r>
          </w:p>
          <w:p w14:paraId="33721CFB" w14:textId="0AC9AF59">
            <w:pPr>
              <w:pStyle w:val="NoSpacing"/>
              <w:widowControl w:val="0"/>
              <w:jc w:val="center"/>
              <w:rPr>
                <w:rFonts w:cs="Arial"/>
                <w:lang w:val="de-CH"/>
              </w:rPr>
            </w:pPr>
            <w:r>
              <w:rPr>
                <w:rFonts w:cs="Arial"/>
                <w:u w:val="single"/>
                <w:lang w:val="de-CH"/>
              </w:rPr>
              <w:t>b</w:t>
            </w:r>
            <w:r>
              <w:rPr>
                <w:rFonts w:cs="Arial"/>
                <w:u w:val="single"/>
                <w:lang w:val="de-CH"/>
              </w:rPr>
              <w:t>ei</w:t>
            </w:r>
            <w:r>
              <w:rPr>
                <w:rFonts w:cs="Arial"/>
                <w:u w:val="single"/>
                <w:lang w:val="de-CH"/>
              </w:rPr>
              <w:t xml:space="preserve"> der/dem Dozierenden</w:t>
            </w:r>
            <w:r>
              <w:rPr>
                <w:rFonts w:cs="Arial"/>
                <w:lang w:val="de-CH"/>
              </w:rPr>
              <w:t>:</w:t>
            </w:r>
          </w:p>
          <w:p>
            <w:pPr>
              <w:pStyle w:val="NoSpacing"/>
              <w:jc w:val="center"/>
              <w:rPr>
                <w:rFonts w:cs="Arial"/>
              </w:rPr>
            </w:pPr>
            <w:sdt>
              <w:sdtPr>
                <w:alias w:val="Dozent"/>
                <w:tag w:val="Dozent"/>
                <w:id w:val="41001"/>
                <w:text/>
              </w:sdtPr>
              <w:sdtContent>
                <w:r>
                  <w:rPr>
                    <w:rFonts w:cs="Arial"/>
                    <w:lang w:val="de-CH"/>
                  </w:rPr>
                  <w:t xml:space="preserve">Dr. Joachim Steinwendner</w:t>
                </w:r>
              </w:sdtContent>
            </w:sdt>
          </w:p>
          <w:p w14:paraId="5D956449" w14:textId="77777777">
            <w:pPr>
              <w:pStyle w:val="NoSpacing"/>
              <w:jc w:val="center"/>
              <w:rPr>
                <w:rFonts w:cs="Arial"/>
              </w:rPr>
            </w:pPr>
          </w:p>
          <w:p w14:paraId="26ADAC28" w14:textId="77777777">
            <w:pPr>
              <w:pStyle w:val="NoSpacing"/>
              <w:rPr>
                <w:rFonts w:cs="Arial"/>
                <w:lang w:val="de-CH"/>
              </w:rPr>
            </w:pPr>
          </w:p>
          <w:p w14:paraId="6C26613C" w14:textId="77777777">
            <w:pPr>
              <w:rPr>
                <w:rFonts w:cs="Arial"/>
                <w:vanish/>
                <w:color w:val="76923C" w:themeColor="accent3" w:themeShade="BF"/>
              </w:rPr>
            </w:pPr>
            <w:r>
              <w:rPr>
                <w:rFonts w:cs="Arial"/>
                <w:vanish/>
                <w:color w:val="76923C" w:themeColor="accent3" w:themeShade="BF"/>
              </w:rPr>
              <w:t>Bitte darauf achten, dass keine Abschnittsumbrüche aus dem Template gelöscht werden, da ansonsten die Formatierung nicht mehr stimmt.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1"/>
              <w:gridCol w:w="6291"/>
            </w:tblGrid>
            <w:tr w14:paraId="20D07363" w14:textId="77777777">
              <w:tc>
                <w:tcPr>
                  <w:tcW w:w="2301" w:type="dxa"/>
                </w:tcPr>
                <w:p>
                  <w:pPr>
                    <w:pStyle w:val="NoSpacing"/>
                    <w:spacing w:before="240" w:after="240"/>
                    <w:rPr>
                      <w:rFonts w:cs="Arial"/>
                      <w:lang w:val="de-CH"/>
                    </w:rPr>
                  </w:pPr>
                  <w:r>
                    <w:rPr>
                      <w:rFonts w:cs="Arial"/>
                      <w:lang w:val="de-CH"/>
                    </w:rPr>
                    <w:t xml:space="preserve">vorgelegt von:</w:t>
                  </w:r>
                </w:p>
              </w:tc>
              <w:tc>
                <w:tcPr>
                  <w:tcW w:w="6291" w:type="dxa"/>
                </w:tcPr>
                <w:p>
                  <w:pPr>
                    <w:pStyle w:val="NoSpacing"/>
                    <w:spacing w:before="240" w:after="240"/>
                    <w:rPr>
                      <w:rFonts w:cs="Arial"/>
                      <w:lang w:val="de-CH"/>
                    </w:rPr>
                  </w:pPr>
                  <w:sdt>
                    <w:sdtPr>
                      <w:alias w:val="Gruppenmitglieder"/>
                      <w:tag w:val="Gruppenmitglieder"/>
                      <w:id w:val="41002"/>
                      <w:text/>
                    </w:sdtPr>
                    <w:sdtContent>
                      <w:r>
                        <w:rPr>
                          <w:rFonts w:cs="Arial"/>
                          <w:lang w:val="de-CH"/>
                        </w:rPr>
                        <w:t xml:space="preserve">Görkem Taspinar, Ardian Ibrahimaj</w:t>
                      </w:r>
                    </w:sdtContent>
                  </w:sdt>
                </w:p>
              </w:tc>
            </w:tr>
            <w:tr w14:paraId="7D95937A" w14:textId="77777777">
              <w:tc>
                <w:tcPr>
                  <w:tcW w:w="2301" w:type="dxa"/>
                </w:tcPr>
                <w:p>
                  <w:pPr>
                    <w:pStyle w:val="NoSpacing"/>
                    <w:spacing w:before="240" w:after="240"/>
                    <w:rPr>
                      <w:rFonts w:cs="Arial"/>
                      <w:lang w:val="de-CH"/>
                    </w:rPr>
                  </w:pPr>
                  <w:r>
                    <w:rPr>
                      <w:rFonts w:cs="Arial"/>
                      <w:lang w:val="de-CH"/>
                    </w:rPr>
                    <w:t xml:space="preserve">Matrikelnummern:</w:t>
                  </w:r>
                </w:p>
              </w:tc>
              <w:tc>
                <w:tcPr>
                  <w:tcW w:w="6291" w:type="dxa"/>
                </w:tcPr>
                <w:p>
                  <w:pPr>
                    <w:pStyle w:val="NoSpacing"/>
                    <w:spacing w:before="240" w:after="240"/>
                    <w:rPr>
                      <w:rFonts w:cs="Arial"/>
                      <w:lang w:val="de-CH"/>
                    </w:rPr>
                  </w:pPr>
                  <w:sdt>
                    <w:sdtPr>
                      <w:alias w:val="Matrikelnummern"/>
                      <w:tag w:val="Matrikelnummern"/>
                      <w:id w:val="41003"/>
                      <w:text/>
                    </w:sdtPr>
                    <w:sdtContent>
                      <w:r>
                        <w:rPr>
                          <w:rFonts w:cs="Arial"/>
                          <w:highlight w:val="yellow"/>
                          <w:lang w:val="de-CH"/>
                        </w:rPr>
                        <w:t xml:space="preserve">[Matrikelnummern eintragen oder Zeile löschen]</w:t>
                      </w:r>
                    </w:sdtContent>
                  </w:sdt>
                </w:p>
              </w:tc>
            </w:tr>
            <w:tr w14:paraId="24CBDA16" w14:textId="77777777">
              <w:trPr>
                <w:trHeight w:val="868"/>
              </w:trPr>
              <w:tc>
                <w:tcPr>
                  <w:tcW w:w="2301" w:type="dxa"/>
                </w:tcPr>
                <w:p w14:paraId="6E479BD1" w14:textId="7C5C74AA">
                  <w:pPr>
                    <w:pStyle w:val="NoSpacing"/>
                    <w:spacing w:before="240" w:after="240"/>
                    <w:rPr>
                      <w:rFonts w:cs="Arial"/>
                      <w:lang w:val="de-CH"/>
                    </w:rPr>
                  </w:pPr>
                  <w:r>
                    <w:rPr>
                      <w:rFonts w:cs="Arial"/>
                      <w:lang w:val="de-CH"/>
                    </w:rPr>
                    <w:t>Studiengang:</w:t>
                  </w:r>
                </w:p>
              </w:tc>
              <w:tc>
                <w:tcPr>
                  <w:tcW w:w="6291" w:type="dxa"/>
                </w:tcPr>
                <w:p>
                  <w:pPr>
                    <w:pStyle w:val="NoSpacing"/>
                    <w:spacing w:before="240" w:after="240"/>
                    <w:rPr>
                      <w:rFonts w:cs="Arial"/>
                      <w:lang w:val="de-CH"/>
                    </w:rPr>
                  </w:pPr>
                  <w:sdt>
                    <w:sdtPr>
                      <w:alias w:val="Studiengang – bitte prüfen"/>
                      <w:tag w:val="Studiengang – bitte prüfen"/>
                      <w:id w:val="41004"/>
                      <w:text/>
                    </w:sdtPr>
                    <w:sdtContent>
                      <w:r>
                        <w:rPr>
                          <w:rFonts w:cs="Arial"/>
                          <w:highlight w:val="yellow"/>
                          <w:lang w:val="de-CH"/>
                        </w:rPr>
                        <w:t xml:space="preserve">BWI-A24-5 (bitte prüfen)</w:t>
                      </w:r>
                    </w:sdtContent>
                  </w:sdt>
                </w:p>
              </w:tc>
            </w:tr>
            <w:tr w14:paraId="09748D86" w14:textId="77777777">
              <w:tc>
                <w:tcPr>
                  <w:tcW w:w="2301" w:type="dxa"/>
                </w:tcPr>
                <w:p w14:paraId="3B7A3A16" w14:textId="77777777">
                  <w:pPr>
                    <w:pStyle w:val="NoSpacing"/>
                    <w:spacing w:before="240" w:after="240"/>
                    <w:rPr>
                      <w:rFonts w:cs="Arial"/>
                      <w:lang w:val="de-CH"/>
                    </w:rPr>
                  </w:pPr>
                  <w:r>
                    <w:rPr>
                      <w:rFonts w:cs="Arial"/>
                      <w:lang w:val="de-CH"/>
                    </w:rPr>
                    <w:t>Ort, Datum:</w:t>
                  </w:r>
                </w:p>
              </w:tc>
              <w:tc>
                <w:tcPr>
                  <w:tcW w:w="6291" w:type="dxa"/>
                </w:tcPr>
                <w:p>
                  <w:pPr>
                    <w:pStyle w:val="NoSpacing"/>
                    <w:spacing w:before="240" w:after="240"/>
                    <w:rPr>
                      <w:rFonts w:cs="Arial"/>
                      <w:lang w:val="de-CH"/>
                    </w:rPr>
                  </w:pPr>
                  <w:sdt>
                    <w:sdtPr>
                      <w:alias w:val="Ort, Datum"/>
                      <w:tag w:val="Ort, Datum"/>
                      <w:id w:val="41005"/>
                      <w:text/>
                    </w:sdtPr>
                    <w:sdtContent>
                      <w:r>
                        <w:rPr>
                          <w:rFonts w:cs="Arial"/>
                          <w:highlight w:val="yellow"/>
                          <w:lang w:val="de-CH"/>
                        </w:rPr>
                        <w:t xml:space="preserve">[Ort, Datum eintragen]</w:t>
                      </w:r>
                    </w:sdtContent>
                  </w:sdt>
                </w:p>
              </w:tc>
            </w:tr>
          </w:tbl>
          <w:p w14:paraId="7E3EB919" w14:textId="65F3F85E">
            <w:pPr>
              <w:pStyle w:val="NoSpacing"/>
              <w:spacing w:before="240"/>
              <w:rPr>
                <w:rFonts w:cs="Arial"/>
                <w:vanish/>
                <w:color w:val="76923C" w:themeColor="accent3" w:themeShade="BF"/>
              </w:rPr>
            </w:pPr>
          </w:p>
        </w:tc>
      </w:tr>
    </w:tbl>
    <w:p w14:paraId="23ED2350" w14:textId="77777777" w:rsidR="00BE1CFF" w:rsidRPr="00F7027F" w:rsidRDefault="00BE1CFF" w:rsidP="00FD325F">
      <w:pPr>
        <w:pBdr>
          <w:bottom w:val="single" w:sz="4" w:space="1" w:color="auto"/>
        </w:pBdr>
        <w:rPr>
          <w:rFonts w:cs="Arial"/>
          <w:smallCaps/>
          <w:color w:val="365F91"/>
          <w:position w:val="-2"/>
          <w:lang w:val="de-CH"/>
        </w:rPr>
        <w:sectPr w:rsidR="00BE1CFF" w:rsidRPr="00F7027F" w:rsidSect="009909FD">
          <w:footerReference w:type="even" r:id="rId13"/>
          <w:footerReference w:type="default" r:id="rId14"/>
          <w:footerReference w:type="first" r:id="rId15"/>
          <w:pgSz w:w="11907" w:h="16839" w:code="9"/>
          <w:pgMar w:top="1418" w:right="1418" w:bottom="1134" w:left="1418" w:header="709" w:footer="709" w:gutter="0"/>
          <w:pgNumType w:fmt="upperRoman" w:start="1"/>
          <w:cols w:space="708"/>
          <w:docGrid w:linePitch="360"/>
        </w:sectPr>
      </w:pPr>
    </w:p>
    <w:p w14:paraId="0DB372A6" w14:textId="77777777" w:rsidR="003C4ED2" w:rsidRPr="00F7027F" w:rsidRDefault="003C4ED2" w:rsidP="002F71B5">
      <w:pPr>
        <w:pStyle w:val="TOCHeading"/>
        <w:pageBreakBefore w:val="0"/>
        <w:rPr>
          <w:rFonts w:cs="Arial"/>
          <w:sz w:val="22"/>
          <w:szCs w:val="22"/>
        </w:rPr>
      </w:pPr>
      <w:bookmarkStart w:id="0" w:name="_Toc444184468"/>
      <w:bookmarkStart w:id="1" w:name="_Toc415902488"/>
      <w:bookmarkStart w:id="2" w:name="_Toc415902383"/>
      <w:bookmarkStart w:id="3" w:name="_Toc367429321"/>
      <w:bookmarkStart w:id="4" w:name="_Toc415824700"/>
      <w:bookmarkStart w:id="5" w:name="_Toc418677343"/>
      <w:r w:rsidRPr="00F7027F">
        <w:rPr>
          <w:rFonts w:cs="Arial"/>
          <w:sz w:val="22"/>
          <w:szCs w:val="22"/>
        </w:rPr>
        <w:lastRenderedPageBreak/>
        <w:t>Inhalt</w:t>
      </w:r>
      <w:r w:rsidR="00021FED" w:rsidRPr="00F7027F">
        <w:rPr>
          <w:rFonts w:cs="Arial"/>
          <w:sz w:val="22"/>
          <w:szCs w:val="22"/>
        </w:rPr>
        <w:t>sverzeichnis</w:t>
      </w:r>
    </w:p>
    <w:sdt>
      <w:sdtPr>
        <w:rPr>
          <w:rFonts w:cs="Arial"/>
          <w:smallCaps/>
        </w:rPr>
        <w:id w:val="-1344850135"/>
        <w:docPartObj>
          <w:docPartGallery w:val="Table of Contents"/>
          <w:docPartUnique/>
        </w:docPartObj>
      </w:sdtPr>
      <w:sdtEndPr>
        <w:rPr>
          <w:b/>
          <w:bCs/>
          <w:smallCaps w:val="0"/>
        </w:rPr>
      </w:sdtEndPr>
      <w:sdtContent>
        <w:p w14:paraId="3841FD55" w14:textId="77777777" w:rsidR="00E24498" w:rsidRPr="00F7027F" w:rsidRDefault="00E24498" w:rsidP="003C4ED2">
          <w:pPr>
            <w:rPr>
              <w:rFonts w:cs="Arial"/>
            </w:rPr>
          </w:pPr>
        </w:p>
        <w:p>
          <w:pPr>
            <w:pStyle w:val="TOC1"/>
            <w:tabs>
              <w:tab w:val="left" w:pos="220"/>
              <w:tab w:val="right" w:leader="dot" w:pos="9062"/>
            </w:tabs>
          </w:pPr>
          <w:r>
            <w:fldChar w:fldCharType="begin"/>
          </w:r>
          <w:r>
            <w:instrText xml:space="preserve"> TOC \o "1-3" \h \z \u </w:instrText>
          </w:r>
          <w:r>
            <w:fldChar w:fldCharType="separate"/>
          </w:r>
          <w:hyperlink w:anchor="_Toc00001" w:history="1">
            <w:r>
              <w:rPr>
                <w:lang w:val="de-CH"/>
              </w:rPr>
              <w:t xml:space="preserve">1</w:t>
            </w:r>
            <w:r>
              <w:tab/>
            </w:r>
            <w:r>
              <w:rPr>
                <w:lang w:val="de-CH"/>
              </w:rPr>
              <w:t xml:space="preserve">Einleitung</w:t>
            </w:r>
            <w:r>
              <w:tab/>
            </w:r>
            <w:r>
              <w:rPr/>
              <w:fldChar w:fldCharType="begin"/>
            </w:r>
            <w:r>
              <w:rPr/>
              <w:instrText xml:space="preserve"> PAGEREF _Toc00001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2" w:history="1">
            <w:r>
              <w:rPr>
                <w:lang w:val="de-CH"/>
              </w:rPr>
              <w:t xml:space="preserve">1.1</w:t>
            </w:r>
            <w:r>
              <w:tab/>
            </w:r>
            <w:r>
              <w:rPr>
                <w:lang w:val="de-CH"/>
              </w:rPr>
              <w:t xml:space="preserve">Zweck des Dokuments</w:t>
            </w:r>
            <w:r>
              <w:tab/>
            </w:r>
            <w:r>
              <w:rPr/>
              <w:fldChar w:fldCharType="begin"/>
            </w:r>
            <w:r>
              <w:rPr/>
              <w:instrText xml:space="preserve"> PAGEREF _Toc00002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3" w:history="1">
            <w:r>
              <w:rPr>
                <w:lang w:val="de-CH"/>
              </w:rPr>
              <w:t xml:space="preserve">1.2</w:t>
            </w:r>
            <w:r>
              <w:tab/>
            </w:r>
            <w:r>
              <w:rPr>
                <w:lang w:val="de-CH"/>
              </w:rPr>
              <w:t xml:space="preserve">Geltungsbereich und Abgrenzung</w:t>
            </w:r>
            <w:r>
              <w:tab/>
            </w:r>
            <w:r>
              <w:rPr/>
              <w:fldChar w:fldCharType="begin"/>
            </w:r>
            <w:r>
              <w:rPr/>
              <w:instrText xml:space="preserve"> PAGEREF _Toc00003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4" w:history="1">
            <w:r>
              <w:rPr>
                <w:lang w:val="de-CH"/>
              </w:rPr>
              <w:t xml:space="preserve">1.3</w:t>
            </w:r>
            <w:r>
              <w:tab/>
            </w:r>
            <w:r>
              <w:rPr>
                <w:lang w:val="de-CH"/>
              </w:rPr>
              <w:t xml:space="preserve">Quellen der Anforderungen und Kennzeichnung</w:t>
            </w:r>
            <w:r>
              <w:tab/>
            </w:r>
            <w:r>
              <w:rPr/>
              <w:fldChar w:fldCharType="begin"/>
            </w:r>
            <w:r>
              <w:rPr/>
              <w:instrText xml:space="preserve"> PAGEREF _Toc00004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5" w:history="1">
            <w:r>
              <w:rPr>
                <w:lang w:val="de-CH"/>
              </w:rPr>
              <w:t xml:space="preserve">1.4</w:t>
            </w:r>
            <w:r>
              <w:tab/>
            </w:r>
            <w:r>
              <w:rPr>
                <w:lang w:val="de-CH"/>
              </w:rPr>
              <w:t xml:space="preserve">Referenzen</w:t>
            </w:r>
            <w:r>
              <w:tab/>
            </w:r>
            <w:r>
              <w:rPr/>
              <w:fldChar w:fldCharType="begin"/>
            </w:r>
            <w:r>
              <w:rPr/>
              <w:instrText xml:space="preserve"> PAGEREF _Toc00005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6" w:history="1">
            <w:r>
              <w:rPr>
                <w:lang w:val="de-CH"/>
              </w:rPr>
              <w:t xml:space="preserve">1.5</w:t>
            </w:r>
            <w:r>
              <w:tab/>
            </w:r>
            <w:r>
              <w:rPr>
                <w:lang w:val="de-CH"/>
              </w:rPr>
              <w:t xml:space="preserve">Aufbau des Dokuments</w:t>
            </w:r>
            <w:r>
              <w:tab/>
            </w:r>
            <w:r>
              <w:rPr/>
              <w:fldChar w:fldCharType="begin"/>
            </w:r>
            <w:r>
              <w:rPr/>
              <w:instrText xml:space="preserve"> PAGEREF _Toc00006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07" w:history="1">
            <w:r>
              <w:rPr>
                <w:lang w:val="de-CH"/>
              </w:rPr>
              <w:t xml:space="preserve">2</w:t>
            </w:r>
            <w:r>
              <w:tab/>
            </w:r>
            <w:r>
              <w:rPr>
                <w:lang w:val="de-CH"/>
              </w:rPr>
              <w:t xml:space="preserve">Ausgangslage und Systemkontext</w:t>
            </w:r>
            <w:r>
              <w:tab/>
            </w:r>
            <w:r>
              <w:rPr/>
              <w:fldChar w:fldCharType="begin"/>
            </w:r>
            <w:r>
              <w:rPr/>
              <w:instrText xml:space="preserve"> PAGEREF _Toc00007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8" w:history="1">
            <w:r>
              <w:rPr>
                <w:lang w:val="de-CH"/>
              </w:rPr>
              <w:t xml:space="preserve">2.1</w:t>
            </w:r>
            <w:r>
              <w:tab/>
            </w:r>
            <w:r>
              <w:rPr>
                <w:lang w:val="de-CH"/>
              </w:rPr>
              <w:t xml:space="preserve">Ist-Zustand und Probleme</w:t>
            </w:r>
            <w:r>
              <w:tab/>
            </w:r>
            <w:r>
              <w:rPr/>
              <w:fldChar w:fldCharType="begin"/>
            </w:r>
            <w:r>
              <w:rPr/>
              <w:instrText xml:space="preserve"> PAGEREF _Toc00008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09" w:history="1">
            <w:r>
              <w:rPr>
                <w:lang w:val="de-CH"/>
              </w:rPr>
              <w:t xml:space="preserve">2.2</w:t>
            </w:r>
            <w:r>
              <w:tab/>
            </w:r>
            <w:r>
              <w:rPr>
                <w:lang w:val="de-CH"/>
              </w:rPr>
              <w:t xml:space="preserve">Soll-Zustand</w:t>
            </w:r>
            <w:r>
              <w:tab/>
            </w:r>
            <w:r>
              <w:rPr/>
              <w:fldChar w:fldCharType="begin"/>
            </w:r>
            <w:r>
              <w:rPr/>
              <w:instrText xml:space="preserve"> PAGEREF _Toc00009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10" w:history="1">
            <w:r>
              <w:rPr>
                <w:lang w:val="de-CH"/>
              </w:rPr>
              <w:t xml:space="preserve">2.3</w:t>
            </w:r>
            <w:r>
              <w:tab/>
            </w:r>
            <w:r>
              <w:rPr>
                <w:lang w:val="de-CH"/>
              </w:rPr>
              <w:t xml:space="preserve">Systemkontext</w:t>
            </w:r>
            <w:r>
              <w:tab/>
            </w:r>
            <w:r>
              <w:rPr/>
              <w:fldChar w:fldCharType="begin"/>
            </w:r>
            <w:r>
              <w:rPr/>
              <w:instrText xml:space="preserve"> PAGEREF _Toc00010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12" w:history="1">
            <w:r>
              <w:rPr>
                <w:lang w:val="de-CH"/>
              </w:rPr>
              <w:t xml:space="preserve">2.4</w:t>
            </w:r>
            <w:r>
              <w:tab/>
            </w:r>
            <w:r>
              <w:rPr>
                <w:lang w:val="de-CH"/>
              </w:rPr>
              <w:t xml:space="preserve">Benutzerklassen</w:t>
            </w:r>
            <w:r>
              <w:tab/>
            </w:r>
            <w:r>
              <w:rPr/>
              <w:fldChar w:fldCharType="begin"/>
            </w:r>
            <w:r>
              <w:rPr/>
              <w:instrText xml:space="preserve"> PAGEREF _Toc00012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13" w:history="1">
            <w:r>
              <w:rPr>
                <w:lang w:val="de-CH"/>
              </w:rPr>
              <w:t xml:space="preserve">3</w:t>
            </w:r>
            <w:r>
              <w:tab/>
            </w:r>
            <w:r>
              <w:rPr>
                <w:lang w:val="de-CH"/>
              </w:rPr>
              <w:t xml:space="preserve">Ziele</w:t>
            </w:r>
            <w:r>
              <w:tab/>
            </w:r>
            <w:r>
              <w:rPr/>
              <w:fldChar w:fldCharType="begin"/>
            </w:r>
            <w:r>
              <w:rPr/>
              <w:instrText xml:space="preserve"> PAGEREF _Toc00013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14" w:history="1">
            <w:r>
              <w:rPr>
                <w:lang w:val="de-CH"/>
              </w:rPr>
              <w:t xml:space="preserve">4</w:t>
            </w:r>
            <w:r>
              <w:tab/>
            </w:r>
            <w:r>
              <w:rPr>
                <w:lang w:val="de-CH"/>
              </w:rPr>
              <w:t xml:space="preserve">Stakeholder</w:t>
            </w:r>
            <w:r>
              <w:tab/>
            </w:r>
            <w:r>
              <w:rPr/>
              <w:fldChar w:fldCharType="begin"/>
            </w:r>
            <w:r>
              <w:rPr/>
              <w:instrText xml:space="preserve"> PAGEREF _Toc00014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15" w:history="1">
            <w:r>
              <w:rPr>
                <w:lang w:val="de-CH"/>
              </w:rPr>
              <w:t xml:space="preserve">5</w:t>
            </w:r>
            <w:r>
              <w:tab/>
            </w:r>
            <w:r>
              <w:rPr>
                <w:lang w:val="de-CH"/>
              </w:rPr>
              <w:t xml:space="preserve">Use Cases</w:t>
            </w:r>
            <w:r>
              <w:tab/>
            </w:r>
            <w:r>
              <w:rPr/>
              <w:fldChar w:fldCharType="begin"/>
            </w:r>
            <w:r>
              <w:rPr/>
              <w:instrText xml:space="preserve"> PAGEREF _Toc00015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16" w:history="1">
            <w:r>
              <w:rPr>
                <w:lang w:val="de-CH"/>
              </w:rPr>
              <w:t xml:space="preserve">5.1</w:t>
            </w:r>
            <w:r>
              <w:tab/>
            </w:r>
            <w:r>
              <w:rPr>
                <w:lang w:val="de-CH"/>
              </w:rPr>
              <w:t xml:space="preserve">Use-Case-Diagramm</w:t>
            </w:r>
            <w:r>
              <w:tab/>
            </w:r>
            <w:r>
              <w:rPr/>
              <w:fldChar w:fldCharType="begin"/>
            </w:r>
            <w:r>
              <w:rPr/>
              <w:instrText xml:space="preserve"> PAGEREF _Toc00016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18" w:history="1">
            <w:r>
              <w:rPr>
                <w:lang w:val="de-CH"/>
              </w:rPr>
              <w:t xml:space="preserve">5.2</w:t>
            </w:r>
            <w:r>
              <w:tab/>
            </w:r>
            <w:r>
              <w:rPr>
                <w:lang w:val="de-CH"/>
              </w:rPr>
              <w:t xml:space="preserve">Use-Case-Beschreibungen</w:t>
            </w:r>
            <w:r>
              <w:tab/>
            </w:r>
            <w:r>
              <w:rPr/>
              <w:fldChar w:fldCharType="begin"/>
            </w:r>
            <w:r>
              <w:rPr/>
              <w:instrText xml:space="preserve"> PAGEREF _Toc00018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19" w:history="1">
            <w:r>
              <w:rPr>
                <w:lang w:val="de-CH"/>
              </w:rPr>
              <w:t xml:space="preserve">6</w:t>
            </w:r>
            <w:r>
              <w:tab/>
            </w:r>
            <w:r>
              <w:rPr>
                <w:lang w:val="de-CH"/>
              </w:rPr>
              <w:t xml:space="preserve">Funktionale Anforderungen</w:t>
            </w:r>
            <w:r>
              <w:tab/>
            </w:r>
            <w:r>
              <w:rPr/>
              <w:fldChar w:fldCharType="begin"/>
            </w:r>
            <w:r>
              <w:rPr/>
              <w:instrText xml:space="preserve"> PAGEREF _Toc00019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0" w:history="1">
            <w:r>
              <w:rPr>
                <w:lang w:val="de-CH"/>
              </w:rPr>
              <w:t xml:space="preserve">6.1</w:t>
            </w:r>
            <w:r>
              <w:tab/>
            </w:r>
            <w:r>
              <w:rPr>
                <w:lang w:val="de-CH"/>
              </w:rPr>
              <w:t xml:space="preserve">Verfügbarkeit und Gesamtübersicht</w:t>
            </w:r>
            <w:r>
              <w:tab/>
            </w:r>
            <w:r>
              <w:rPr/>
              <w:fldChar w:fldCharType="begin"/>
            </w:r>
            <w:r>
              <w:rPr/>
              <w:instrText xml:space="preserve"> PAGEREF _Toc00020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1" w:history="1">
            <w:r>
              <w:rPr>
                <w:lang w:val="de-CH"/>
              </w:rPr>
              <w:t xml:space="preserve">6.2</w:t>
            </w:r>
            <w:r>
              <w:tab/>
            </w:r>
            <w:r>
              <w:rPr>
                <w:lang w:val="de-CH"/>
              </w:rPr>
              <w:t xml:space="preserve">Reservieren</w:t>
            </w:r>
            <w:r>
              <w:tab/>
            </w:r>
            <w:r>
              <w:rPr/>
              <w:fldChar w:fldCharType="begin"/>
            </w:r>
            <w:r>
              <w:rPr/>
              <w:instrText xml:space="preserve"> PAGEREF _Toc00021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2" w:history="1">
            <w:r>
              <w:rPr>
                <w:lang w:val="de-CH"/>
              </w:rPr>
              <w:t xml:space="preserve">6.3</w:t>
            </w:r>
            <w:r>
              <w:tab/>
            </w:r>
            <w:r>
              <w:rPr>
                <w:lang w:val="de-CH"/>
              </w:rPr>
              <w:t xml:space="preserve">Ändern und Stornieren</w:t>
            </w:r>
            <w:r>
              <w:tab/>
            </w:r>
            <w:r>
              <w:rPr/>
              <w:fldChar w:fldCharType="begin"/>
            </w:r>
            <w:r>
              <w:rPr/>
              <w:instrText xml:space="preserve"> PAGEREF _Toc00022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3" w:history="1">
            <w:r>
              <w:rPr>
                <w:lang w:val="de-CH"/>
              </w:rPr>
              <w:t xml:space="preserve">6.4</w:t>
            </w:r>
            <w:r>
              <w:tab/>
            </w:r>
            <w:r>
              <w:rPr>
                <w:lang w:val="de-CH"/>
              </w:rPr>
              <w:t xml:space="preserve">Warteliste</w:t>
            </w:r>
            <w:r>
              <w:tab/>
            </w:r>
            <w:r>
              <w:rPr/>
              <w:fldChar w:fldCharType="begin"/>
            </w:r>
            <w:r>
              <w:rPr/>
              <w:instrText xml:space="preserve"> PAGEREF _Toc00023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4" w:history="1">
            <w:r>
              <w:rPr>
                <w:lang w:val="de-CH"/>
              </w:rPr>
              <w:t xml:space="preserve">6.5</w:t>
            </w:r>
            <w:r>
              <w:tab/>
            </w:r>
            <w:r>
              <w:rPr>
                <w:lang w:val="de-CH"/>
              </w:rPr>
              <w:t xml:space="preserve">Serien</w:t>
            </w:r>
            <w:r>
              <w:tab/>
            </w:r>
            <w:r>
              <w:rPr/>
              <w:fldChar w:fldCharType="begin"/>
            </w:r>
            <w:r>
              <w:rPr/>
              <w:instrText xml:space="preserve"> PAGEREF _Toc00024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5" w:history="1">
            <w:r>
              <w:rPr>
                <w:lang w:val="de-CH"/>
              </w:rPr>
              <w:t xml:space="preserve">6.6</w:t>
            </w:r>
            <w:r>
              <w:tab/>
            </w:r>
            <w:r>
              <w:rPr>
                <w:lang w:val="de-CH"/>
              </w:rPr>
              <w:t xml:space="preserve">Benachrichtigungen</w:t>
            </w:r>
            <w:r>
              <w:tab/>
            </w:r>
            <w:r>
              <w:rPr/>
              <w:fldChar w:fldCharType="begin"/>
            </w:r>
            <w:r>
              <w:rPr/>
              <w:instrText xml:space="preserve"> PAGEREF _Toc00025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6" w:history="1">
            <w:r>
              <w:rPr>
                <w:lang w:val="de-CH"/>
              </w:rPr>
              <w:t xml:space="preserve">6.7</w:t>
            </w:r>
            <w:r>
              <w:tab/>
            </w:r>
            <w:r>
              <w:rPr>
                <w:lang w:val="de-CH"/>
              </w:rPr>
              <w:t xml:space="preserve">Regeln und Kundengruppen</w:t>
            </w:r>
            <w:r>
              <w:tab/>
            </w:r>
            <w:r>
              <w:rPr/>
              <w:fldChar w:fldCharType="begin"/>
            </w:r>
            <w:r>
              <w:rPr/>
              <w:instrText xml:space="preserve"> PAGEREF _Toc00026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7" w:history="1">
            <w:r>
              <w:rPr>
                <w:lang w:val="de-CH"/>
              </w:rPr>
              <w:t xml:space="preserve">6.8</w:t>
            </w:r>
            <w:r>
              <w:tab/>
            </w:r>
            <w:r>
              <w:rPr>
                <w:lang w:val="de-CH"/>
              </w:rPr>
              <w:t xml:space="preserve">Sperrzeiten</w:t>
            </w:r>
            <w:r>
              <w:tab/>
            </w:r>
            <w:r>
              <w:rPr/>
              <w:fldChar w:fldCharType="begin"/>
            </w:r>
            <w:r>
              <w:rPr/>
              <w:instrText xml:space="preserve"> PAGEREF _Toc00027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8" w:history="1">
            <w:r>
              <w:rPr>
                <w:lang w:val="de-CH"/>
              </w:rPr>
              <w:t xml:space="preserve">6.9</w:t>
            </w:r>
            <w:r>
              <w:tab/>
            </w:r>
            <w:r>
              <w:rPr>
                <w:lang w:val="de-CH"/>
              </w:rPr>
              <w:t xml:space="preserve">Auswertungen</w:t>
            </w:r>
            <w:r>
              <w:tab/>
            </w:r>
            <w:r>
              <w:rPr/>
              <w:fldChar w:fldCharType="begin"/>
            </w:r>
            <w:r>
              <w:rPr/>
              <w:instrText xml:space="preserve"> PAGEREF _Toc00028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29" w:history="1">
            <w:r>
              <w:rPr>
                <w:lang w:val="de-CH"/>
              </w:rPr>
              <w:t xml:space="preserve">6.10</w:t>
            </w:r>
            <w:r>
              <w:tab/>
            </w:r>
            <w:r>
              <w:rPr>
                <w:lang w:val="de-CH"/>
              </w:rPr>
              <w:t xml:space="preserve">Stammdaten und Benutzer</w:t>
            </w:r>
            <w:r>
              <w:tab/>
            </w:r>
            <w:r>
              <w:rPr/>
              <w:fldChar w:fldCharType="begin"/>
            </w:r>
            <w:r>
              <w:rPr/>
              <w:instrText xml:space="preserve"> PAGEREF _Toc00029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30" w:history="1">
            <w:r>
              <w:rPr>
                <w:lang w:val="de-CH"/>
              </w:rPr>
              <w:t xml:space="preserve">6.11</w:t>
            </w:r>
            <w:r>
              <w:tab/>
            </w:r>
            <w:r>
              <w:rPr>
                <w:lang w:val="de-CH"/>
              </w:rPr>
              <w:t xml:space="preserve">Wunsch-Funktion (Could)</w:t>
            </w:r>
            <w:r>
              <w:tab/>
            </w:r>
            <w:r>
              <w:rPr/>
              <w:fldChar w:fldCharType="begin"/>
            </w:r>
            <w:r>
              <w:rPr/>
              <w:instrText xml:space="preserve"> PAGEREF _Toc00030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31" w:history="1">
            <w:r>
              <w:rPr>
                <w:lang w:val="de-CH"/>
              </w:rPr>
              <w:t xml:space="preserve">7</w:t>
            </w:r>
            <w:r>
              <w:tab/>
            </w:r>
            <w:r>
              <w:rPr>
                <w:lang w:val="de-CH"/>
              </w:rPr>
              <w:t xml:space="preserve">Qualitätsanforderungen und Randbedingungen</w:t>
            </w:r>
            <w:r>
              <w:tab/>
            </w:r>
            <w:r>
              <w:rPr/>
              <w:fldChar w:fldCharType="begin"/>
            </w:r>
            <w:r>
              <w:rPr/>
              <w:instrText xml:space="preserve"> PAGEREF _Toc00031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32" w:history="1">
            <w:r>
              <w:rPr>
                <w:lang w:val="de-CH"/>
              </w:rPr>
              <w:t xml:space="preserve">7.1</w:t>
            </w:r>
            <w:r>
              <w:tab/>
            </w:r>
            <w:r>
              <w:rPr>
                <w:lang w:val="de-CH"/>
              </w:rPr>
              <w:t xml:space="preserve">Qualitätsanforderungen</w:t>
            </w:r>
            <w:r>
              <w:tab/>
            </w:r>
            <w:r>
              <w:rPr/>
              <w:fldChar w:fldCharType="begin"/>
            </w:r>
            <w:r>
              <w:rPr/>
              <w:instrText xml:space="preserve"> PAGEREF _Toc00032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33" w:history="1">
            <w:r>
              <w:rPr>
                <w:lang w:val="de-CH"/>
              </w:rPr>
              <w:t xml:space="preserve">7.2</w:t>
            </w:r>
            <w:r>
              <w:tab/>
            </w:r>
            <w:r>
              <w:rPr>
                <w:lang w:val="de-CH"/>
              </w:rPr>
              <w:t xml:space="preserve">Randbedingungen und Annahmen</w:t>
            </w:r>
            <w:r>
              <w:tab/>
            </w:r>
            <w:r>
              <w:rPr/>
              <w:fldChar w:fldCharType="begin"/>
            </w:r>
            <w:r>
              <w:rPr/>
              <w:instrText xml:space="preserve"> PAGEREF _Toc00033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34" w:history="1">
            <w:r>
              <w:rPr>
                <w:lang w:val="de-CH"/>
              </w:rPr>
              <w:t xml:space="preserve">7.3</w:t>
            </w:r>
            <w:r>
              <w:tab/>
            </w:r>
            <w:r>
              <w:rPr>
                <w:lang w:val="de-CH"/>
              </w:rPr>
              <w:t xml:space="preserve">Parameter (zu bestätigende Werte)</w:t>
            </w:r>
            <w:r>
              <w:tab/>
            </w:r>
            <w:r>
              <w:rPr/>
              <w:fldChar w:fldCharType="begin"/>
            </w:r>
            <w:r>
              <w:rPr/>
              <w:instrText xml:space="preserve"> PAGEREF _Toc00034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35" w:history="1">
            <w:r>
              <w:rPr>
                <w:lang w:val="de-CH"/>
              </w:rPr>
              <w:t xml:space="preserve">8</w:t>
            </w:r>
            <w:r>
              <w:tab/>
            </w:r>
            <w:r>
              <w:rPr>
                <w:lang w:val="de-CH"/>
              </w:rPr>
              <w:t xml:space="preserve">Priorisierung (MoSCoW)</w:t>
            </w:r>
            <w:r>
              <w:tab/>
            </w:r>
            <w:r>
              <w:rPr/>
              <w:fldChar w:fldCharType="begin"/>
            </w:r>
            <w:r>
              <w:rPr/>
              <w:instrText xml:space="preserve"> PAGEREF _Toc00035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36" w:history="1">
            <w:r>
              <w:rPr>
                <w:lang w:val="de-CH"/>
              </w:rPr>
              <w:t xml:space="preserve">9</w:t>
            </w:r>
            <w:r>
              <w:tab/>
            </w:r>
            <w:r>
              <w:rPr>
                <w:lang w:val="de-CH"/>
              </w:rPr>
              <w:t xml:space="preserve">Nachverfolgbarkeit</w:t>
            </w:r>
            <w:r>
              <w:tab/>
            </w:r>
            <w:r>
              <w:rPr/>
              <w:fldChar w:fldCharType="begin"/>
            </w:r>
            <w:r>
              <w:rPr/>
              <w:instrText xml:space="preserve"> PAGEREF _Toc00036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37" w:history="1">
            <w:r>
              <w:rPr>
                <w:lang w:val="de-CH"/>
              </w:rPr>
              <w:t xml:space="preserve">10</w:t>
            </w:r>
            <w:r>
              <w:tab/>
            </w:r>
            <w:r>
              <w:rPr>
                <w:lang w:val="de-CH"/>
              </w:rPr>
              <w:t xml:space="preserve">Validierung</w:t>
            </w:r>
            <w:r>
              <w:tab/>
            </w:r>
            <w:r>
              <w:rPr/>
              <w:fldChar w:fldCharType="begin"/>
            </w:r>
            <w:r>
              <w:rPr/>
              <w:instrText xml:space="preserve"> PAGEREF _Toc00037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38" w:history="1">
            <w:r>
              <w:rPr>
                <w:lang w:val="de-CH"/>
              </w:rPr>
              <w:t xml:space="preserve">10.1</w:t>
            </w:r>
            <w:r>
              <w:tab/>
            </w:r>
            <w:r>
              <w:rPr>
                <w:lang w:val="de-CH"/>
              </w:rPr>
              <w:t xml:space="preserve">Prüfung je Anforderung</w:t>
            </w:r>
            <w:r>
              <w:tab/>
            </w:r>
            <w:r>
              <w:rPr/>
              <w:fldChar w:fldCharType="begin"/>
            </w:r>
            <w:r>
              <w:rPr/>
              <w:instrText xml:space="preserve"> PAGEREF _Toc00038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39" w:history="1">
            <w:r>
              <w:rPr>
                <w:lang w:val="de-CH"/>
              </w:rPr>
              <w:t xml:space="preserve">10.2</w:t>
            </w:r>
            <w:r>
              <w:tab/>
            </w:r>
            <w:r>
              <w:rPr>
                <w:lang w:val="de-CH"/>
              </w:rPr>
              <w:t xml:space="preserve">Befunde aus der internen Prüfung</w:t>
            </w:r>
            <w:r>
              <w:tab/>
            </w:r>
            <w:r>
              <w:rPr/>
              <w:fldChar w:fldCharType="begin"/>
            </w:r>
            <w:r>
              <w:rPr/>
              <w:instrText xml:space="preserve"> PAGEREF _Toc00039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40" w:history="1">
            <w:r>
              <w:rPr>
                <w:lang w:val="de-CH"/>
              </w:rPr>
              <w:t xml:space="preserve">10.3</w:t>
            </w:r>
            <w:r>
              <w:tab/>
            </w:r>
            <w:r>
              <w:rPr>
                <w:lang w:val="de-CH"/>
              </w:rPr>
              <w:t xml:space="preserve">Checkliste Qualitätsmerkmale (Folie 45) für das ganze Dokument</w:t>
            </w:r>
            <w:r>
              <w:tab/>
            </w:r>
            <w:r>
              <w:rPr/>
              <w:fldChar w:fldCharType="begin"/>
            </w:r>
            <w:r>
              <w:rPr/>
              <w:instrText xml:space="preserve"> PAGEREF _Toc00040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41" w:history="1">
            <w:r>
              <w:rPr>
                <w:lang w:val="de-CH"/>
              </w:rPr>
              <w:t xml:space="preserve">11</w:t>
            </w:r>
            <w:r>
              <w:tab/>
            </w:r>
            <w:r>
              <w:rPr>
                <w:lang w:val="de-CH"/>
              </w:rPr>
              <w:t xml:space="preserve">Änderungsmanagement und Versionshistorie</w:t>
            </w:r>
            <w:r>
              <w:tab/>
            </w:r>
            <w:r>
              <w:rPr/>
              <w:fldChar w:fldCharType="begin"/>
            </w:r>
            <w:r>
              <w:rPr/>
              <w:instrText xml:space="preserve"> PAGEREF _Toc00041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42" w:history="1">
            <w:r>
              <w:rPr>
                <w:lang w:val="de-CH"/>
              </w:rPr>
              <w:t xml:space="preserve">11.1</w:t>
            </w:r>
            <w:r>
              <w:tab/>
            </w:r>
            <w:r>
              <w:rPr>
                <w:lang w:val="de-CH"/>
              </w:rPr>
              <w:t xml:space="preserve">Vorgehen bei Änderungen</w:t>
            </w:r>
            <w:r>
              <w:tab/>
            </w:r>
            <w:r>
              <w:rPr/>
              <w:fldChar w:fldCharType="begin"/>
            </w:r>
            <w:r>
              <w:rPr/>
              <w:instrText xml:space="preserve"> PAGEREF _Toc00042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43" w:history="1">
            <w:r>
              <w:rPr>
                <w:lang w:val="de-CH"/>
              </w:rPr>
              <w:t xml:space="preserve">11.2</w:t>
            </w:r>
            <w:r>
              <w:tab/>
            </w:r>
            <w:r>
              <w:rPr>
                <w:lang w:val="de-CH"/>
              </w:rPr>
              <w:t xml:space="preserve">Änderungsanträge</w:t>
            </w:r>
            <w:r>
              <w:tab/>
            </w:r>
            <w:r>
              <w:rPr/>
              <w:fldChar w:fldCharType="begin"/>
            </w:r>
            <w:r>
              <w:rPr/>
              <w:instrText xml:space="preserve"> PAGEREF _Toc00043 \h </w:instrText>
            </w:r>
            <w:r>
              <w:rPr/>
              <w:fldChar w:fldCharType="separate"/>
            </w:r>
            <w:r>
              <w:rPr>
                <w:lang w:val="de-CH"/>
              </w:rPr>
              <w:t xml:space="preserve">1</w:t>
            </w:r>
            <w:r>
              <w:rPr/>
              <w:fldChar w:fldCharType="end"/>
            </w:r>
          </w:hyperlink>
        </w:p>
        <w:p>
          <w:pPr>
            <w:pStyle w:val="TOC2"/>
            <w:tabs>
              <w:tab w:val="left" w:pos="661"/>
              <w:tab w:val="right" w:leader="dot" w:pos="9062"/>
            </w:tabs>
          </w:pPr>
          <w:hyperlink w:anchor="_Toc00044" w:history="1">
            <w:r>
              <w:rPr>
                <w:lang w:val="de-CH"/>
              </w:rPr>
              <w:t xml:space="preserve">11.3</w:t>
            </w:r>
            <w:r>
              <w:tab/>
            </w:r>
            <w:r>
              <w:rPr>
                <w:lang w:val="de-CH"/>
              </w:rPr>
              <w:t xml:space="preserve">Versionshistorie</w:t>
            </w:r>
            <w:r>
              <w:tab/>
            </w:r>
            <w:r>
              <w:rPr/>
              <w:fldChar w:fldCharType="begin"/>
            </w:r>
            <w:r>
              <w:rPr/>
              <w:instrText xml:space="preserve"> PAGEREF _Toc00044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45" w:history="1">
            <w:r>
              <w:rPr>
                <w:lang w:val="de-CH"/>
              </w:rPr>
              <w:t xml:space="preserve">12</w:t>
            </w:r>
            <w:r>
              <w:tab/>
            </w:r>
            <w:r>
              <w:rPr>
                <w:lang w:val="de-CH"/>
              </w:rPr>
              <w:t xml:space="preserve">Glossar</w:t>
            </w:r>
            <w:r>
              <w:tab/>
            </w:r>
            <w:r>
              <w:rPr/>
              <w:fldChar w:fldCharType="begin"/>
            </w:r>
            <w:r>
              <w:rPr/>
              <w:instrText xml:space="preserve"> PAGEREF _Toc00045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46" w:history="1">
            <w:r>
              <w:rPr>
                <w:lang w:val="de-CH"/>
              </w:rPr>
              <w:t xml:space="preserve">13</w:t>
            </w:r>
            <w:r>
              <w:tab/>
            </w:r>
            <w:r>
              <w:rPr>
                <w:lang w:val="de-CH"/>
              </w:rPr>
              <w:t xml:space="preserve">Offene Punkte für PVA 5</w:t>
            </w:r>
            <w:r>
              <w:tab/>
            </w:r>
            <w:r>
              <w:rPr/>
              <w:fldChar w:fldCharType="begin"/>
            </w:r>
            <w:r>
              <w:rPr/>
              <w:instrText xml:space="preserve"> PAGEREF _Toc00046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47" w:history="1">
            <w:r>
              <w:rPr>
                <w:lang w:val="de-CH"/>
              </w:rPr>
              <w:t xml:space="preserve">14</w:t>
            </w:r>
            <w:r>
              <w:tab/>
            </w:r>
            <w:r>
              <w:rPr>
                <w:lang w:val="de-CH"/>
              </w:rPr>
              <w:t xml:space="preserve">Quellenverzeichnis</w:t>
            </w:r>
            <w:r>
              <w:tab/>
            </w:r>
            <w:r>
              <w:rPr/>
              <w:fldChar w:fldCharType="begin"/>
            </w:r>
            <w:r>
              <w:rPr/>
              <w:instrText xml:space="preserve"> PAGEREF _Toc00047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48" w:history="1">
            <w:r>
              <w:rPr>
                <w:lang w:val="de-CH"/>
              </w:rPr>
              <w:t xml:space="preserve">15</w:t>
            </w:r>
            <w:r>
              <w:tab/>
            </w:r>
            <w:r>
              <w:rPr>
                <w:lang w:val="de-CH"/>
              </w:rPr>
              <w:t xml:space="preserve">Abbildungsverzeichnis</w:t>
            </w:r>
            <w:r>
              <w:tab/>
            </w:r>
            <w:r>
              <w:rPr/>
              <w:fldChar w:fldCharType="begin"/>
            </w:r>
            <w:r>
              <w:rPr/>
              <w:instrText xml:space="preserve"> PAGEREF _Toc00048 \h </w:instrText>
            </w:r>
            <w:r>
              <w:rPr/>
              <w:fldChar w:fldCharType="separate"/>
            </w:r>
            <w:r>
              <w:rPr>
                <w:lang w:val="de-CH"/>
              </w:rPr>
              <w:t xml:space="preserve">1</w:t>
            </w:r>
            <w:r>
              <w:rPr/>
              <w:fldChar w:fldCharType="end"/>
            </w:r>
          </w:hyperlink>
        </w:p>
        <w:p>
          <w:r>
            <w:fldChar w:fldCharType="end"/>
          </w:r>
        </w:p>
        <w:p w14:paraId="781317BE" w14:textId="77777777" w:rsidR="00110505" w:rsidRPr="00F7027F" w:rsidRDefault="00000000">
          <w:pPr>
            <w:rPr>
              <w:rFonts w:cs="Arial"/>
              <w:smallCaps/>
              <w:color w:val="365F91"/>
              <w:lang w:val="de-CH"/>
            </w:rPr>
          </w:pPr>
        </w:p>
      </w:sdtContent>
    </w:sdt>
    <w:p w14:paraId="0F82D4AE" w14:textId="77777777" w:rsidR="00CF453B" w:rsidRPr="00F7027F" w:rsidRDefault="00CF453B" w:rsidP="00CF453B">
      <w:pPr>
        <w:rPr>
          <w:lang w:val="de-CH"/>
        </w:rPr>
        <w:sectPr w:rsidR="00CF453B" w:rsidRPr="00F7027F" w:rsidSect="001E0DA4">
          <w:footerReference w:type="first" r:id="rId16"/>
          <w:pgSz w:w="11907" w:h="16839" w:code="9"/>
          <w:pgMar w:top="1418" w:right="1418" w:bottom="1134" w:left="1418" w:header="708" w:footer="708" w:gutter="0"/>
          <w:pgNumType w:fmt="upperRoman"/>
          <w:cols w:space="708"/>
          <w:titlePg/>
          <w:docGrid w:linePitch="360"/>
        </w:sectPr>
      </w:pPr>
      <w:bookmarkEnd w:id="0"/>
      <w:bookmarkEnd w:id="1"/>
      <w:bookmarkEnd w:id="2"/>
      <w:bookmarkEnd w:id="3"/>
      <w:bookmarkEnd w:id="4"/>
      <w:bookmarkEnd w:id="5"/>
    </w:p>
    <w:p>
      <w:pPr>
        <w:pStyle w:val="Heading1"/>
      </w:pPr>
      <w:bookmarkStart w:id="50001" w:name="_Toc00001"/>
      <w:r>
        <w:rPr>
          <w:lang w:val="de-CH"/>
        </w:rPr>
        <w:t xml:space="preserve">Einleitung</w:t>
      </w:r>
      <w:bookmarkEnd w:id="50001"/>
    </w:p>
    <w:p>
      <w:pPr>
        <w:spacing w:before="0" w:after="160" w:line="276" w:lineRule="auto"/>
      </w:pPr>
      <w:r>
        <w:rPr>
          <w:lang w:val="de-CH"/>
        </w:rPr>
        <w:t xml:space="preserve">Anforderungsspezifikation (Lastenheft) für das Buchungs- und Belegungsmanagement der ArenaOne Sportzentrum AG. Erstellt von Gruppe 9 in der Rolle als Requirements Engineers für Gruppe 2 (Gruppenarbeit Requirements Engineering HS26).</w:t>
      </w:r>
    </w:p>
    <w:p>
      <w:pPr>
        <w:pStyle w:val="Heading2"/>
      </w:pPr>
      <w:bookmarkStart w:id="50002" w:name="_Toc00002"/>
      <w:r>
        <w:rPr>
          <w:lang w:val="de-CH"/>
        </w:rPr>
        <w:t xml:space="preserve">Zweck des Dokuments</w:t>
      </w:r>
      <w:bookmarkEnd w:id="50002"/>
    </w:p>
    <w:p>
      <w:pPr>
        <w:spacing w:before="0" w:after="160" w:line="276" w:lineRule="auto"/>
      </w:pPr>
      <w:r>
        <w:rPr>
          <w:lang w:val="de-CH"/>
        </w:rPr>
        <w:t xml:space="preserve">Dieses Dokument beschreibt, was ein Buchungs- und Belegungssystem für die ArenaOne Sportzentrum AG leisten muss und wozu. Es richtet sich an die Geschäftsleitung von ArenaOne (Freigabe, Priorisierung), an den Empfang und die übrigen Stakeholder (fachliche Prüfung) und an einen möglichen Anbieter oder ein Entwicklungsteam (Grundlage für Make-or-Buy und Angebot). Es ist ein Lastenheft: Es beschreibt das</w:t>
      </w:r>
      <w:r>
        <w:rPr>
          <w:lang w:val="de-CH"/>
        </w:rPr>
        <w:t xml:space="preserve"> </w:t>
      </w:r>
      <w:r>
        <w:rPr>
          <w:i/>
          <w:iCs/>
          <w:lang w:val="de-CH"/>
        </w:rPr>
        <w:t xml:space="preserve">Was</w:t>
      </w:r>
      <w:r>
        <w:rPr>
          <w:lang w:val="de-CH"/>
        </w:rPr>
        <w:t xml:space="preserve"> </w:t>
      </w:r>
      <w:r>
        <w:rPr>
          <w:lang w:val="de-CH"/>
        </w:rPr>
        <w:t xml:space="preserve">und</w:t>
      </w:r>
      <w:r>
        <w:rPr>
          <w:lang w:val="de-CH"/>
        </w:rPr>
        <w:t xml:space="preserve"> </w:t>
      </w:r>
      <w:r>
        <w:rPr>
          <w:i/>
          <w:iCs/>
          <w:lang w:val="de-CH"/>
        </w:rPr>
        <w:t xml:space="preserve">Wofür</w:t>
      </w:r>
      <w:r>
        <w:rPr>
          <w:lang w:val="de-CH"/>
        </w:rPr>
        <w:t xml:space="preserve"> </w:t>
      </w:r>
      <w:r>
        <w:rPr>
          <w:lang w:val="de-CH"/>
        </w:rPr>
        <w:t xml:space="preserve">aus Sicht der Anwenderinnen und Anwender, nicht das</w:t>
      </w:r>
      <w:r>
        <w:rPr>
          <w:lang w:val="de-CH"/>
        </w:rPr>
        <w:t xml:space="preserve"> </w:t>
      </w:r>
      <w:r>
        <w:rPr>
          <w:i/>
          <w:iCs/>
          <w:lang w:val="de-CH"/>
        </w:rPr>
        <w:t xml:space="preserve">Wie</w:t>
      </w:r>
      <w:r>
        <w:rPr>
          <w:lang w:val="de-CH"/>
        </w:rPr>
        <w:t xml:space="preserve"> </w:t>
      </w:r>
      <w:r>
        <w:rPr>
          <w:lang w:val="de-CH"/>
        </w:rPr>
        <w:t xml:space="preserve">(keine Architektur, keine Produktwahl, Folie 26, Folie 14).</w:t>
      </w:r>
    </w:p>
    <w:p>
      <w:pPr>
        <w:pStyle w:val="Heading2"/>
      </w:pPr>
      <w:bookmarkStart w:id="50003" w:name="_Toc00003"/>
      <w:r>
        <w:rPr>
          <w:lang w:val="de-CH"/>
        </w:rPr>
        <w:t xml:space="preserve">Geltungsbereich und Abgrenzung</w:t>
      </w:r>
      <w:bookmarkEnd w:id="50003"/>
    </w:p>
    <w:p>
      <w:pPr>
        <w:spacing w:before="0" w:after="160" w:line="276" w:lineRule="auto"/>
      </w:pPr>
      <w:r>
        <w:rPr>
          <w:b/>
          <w:bCs/>
          <w:lang w:val="de-CH"/>
        </w:rPr>
        <w:t xml:space="preserve">Im Umfang</w:t>
      </w:r>
      <w:r>
        <w:rPr>
          <w:lang w:val="de-CH"/>
        </w:rPr>
        <w:t xml:space="preserve"> </w:t>
      </w:r>
      <w:r>
        <w:rPr>
          <w:lang w:val="de-CH"/>
        </w:rPr>
        <w:t xml:space="preserve">(Folie 4 der Projektvorstellung): Verfügbarkeiten, Reservationen, Änderungen, Stornierungen und wiederkehrende Reservationen für alle Plätze und Hallen (Padel, Tennis, Badminton, Mehrzweckhallen), dazu die Regeln je Kundengruppe, Benachrichtigungen und Auswertungen, nach denen Gruppe 2 auf Folie 5 ausdrücklich fragt.</w:t>
      </w:r>
    </w:p>
    <w:p>
      <w:pPr>
        <w:spacing w:before="0" w:after="160" w:line="276" w:lineRule="auto"/>
      </w:pPr>
      <w:r>
        <w:rPr>
          <w:b/>
          <w:bCs/>
          <w:lang w:val="de-CH"/>
        </w:rPr>
        <w:t xml:space="preserve">Nicht im Umfang</w:t>
      </w:r>
      <w:r>
        <w:rPr>
          <w:lang w:val="de-CH"/>
        </w:rPr>
        <w:t xml:space="preserve"> </w:t>
      </w:r>
      <w:r>
        <w:rPr>
          <w:lang w:val="de-CH"/>
        </w:rPr>
        <w:t xml:space="preserve">(Folie 4, Notiz zu Folie 4): Finanz- und Lohnbuchhaltung, Personalplanung, Gastronomie, ein vollständiges CRM und die technische Architektur. In Version 1 ausserdem nicht vorgesehen (unsere Annahme, in PVA 5 zu bestätigen, siehe Kapitel 8 «Won't»): Online-Bezahlung, Einsatzplanung der Trainerinnen und Trainer, Zutritts- und Lichtsteuerung, eine eigene Smartphone-App.</w:t>
      </w:r>
    </w:p>
    <w:p>
      <w:pPr>
        <w:spacing w:before="0" w:after="160" w:line="276" w:lineRule="auto"/>
      </w:pPr>
      <w:r>
        <w:rPr>
          <w:lang w:val="de-CH"/>
        </w:rPr>
        <w:t xml:space="preserve">Gruppe 2 nennt auch «Bedürfnisse von Kunden und Betrieb» als Scope-Punkt. Das ist der Auftrag selbst, kein Funktionsbereich; wir ersetzen es durch die Funktionsbereiche in Kapitel 6.</w:t>
      </w:r>
    </w:p>
    <w:p>
      <w:pPr>
        <w:pStyle w:val="Heading2"/>
      </w:pPr>
      <w:bookmarkStart w:id="50004" w:name="_Toc00004"/>
      <w:r>
        <w:rPr>
          <w:lang w:val="de-CH"/>
        </w:rPr>
        <w:t xml:space="preserve">Quellen der Anforderungen und Kennzeichnung</w:t>
      </w:r>
      <w:bookmarkEnd w:id="50004"/>
    </w:p>
    <w:p>
      <w:pPr>
        <w:spacing w:before="0" w:after="160" w:line="276" w:lineRule="auto"/>
      </w:pPr>
      <w:r>
        <w:rPr>
          <w:lang w:val="de-CH"/>
        </w:rPr>
        <w:t xml:space="preserve">Jede Anforderung nennt ihre Quelle. Die Kürzel gelten in allen Dokumenten von</w:t>
      </w:r>
      <w:r>
        <w:rPr>
          <w:lang w:val="de-CH"/>
        </w:rPr>
        <w:t xml:space="preserve"> </w:t>
      </w:r>
      <w:r>
        <w:rPr>
          <w:rStyle w:val="VerbatimChar"/>
          <w:lang w:val="de-CH"/>
        </w:rPr>
        <w:t xml:space="preserve">re-gruppe2/</w:t>
      </w:r>
      <w:r>
        <w:rPr>
          <w:lang w:val="de-CH"/>
        </w:rPr>
        <w:t xml:space="preserve">:</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915"/>
        <w:gridCol w:w="4941"/>
        <w:gridCol w:w="3215"/>
      </w:tblGrid>
      <w:tr>
        <w:trPr>
          <w:cantSplit/>
          <w:tblHeader/>
        </w:trPr>
        <w:tc>
          <w:tcPr>
            <w:tcW w:w="915" w:type="dxa"/>
            <w:shd w:val="clear" w:color="auto" w:fill="D9D9D9"/>
          </w:tcPr>
          <w:p>
            <w:pPr>
              <w:spacing w:before="40" w:after="40" w:line="240" w:lineRule="auto"/>
            </w:pPr>
            <w:r>
              <w:rPr>
                <w:b/>
                <w:bCs/>
                <w:sz w:val="18"/>
                <w:szCs w:val="18"/>
                <w:lang w:val="de-CH"/>
              </w:rPr>
              <w:t xml:space="preserve">Kürzel</w:t>
            </w:r>
          </w:p>
        </w:tc>
        <w:tc>
          <w:tcPr>
            <w:tcW w:w="4941" w:type="dxa"/>
            <w:shd w:val="clear" w:color="auto" w:fill="D9D9D9"/>
          </w:tcPr>
          <w:p>
            <w:pPr>
              <w:spacing w:before="40" w:after="40" w:line="240" w:lineRule="auto"/>
            </w:pPr>
            <w:r>
              <w:rPr>
                <w:b/>
                <w:bCs/>
                <w:sz w:val="18"/>
                <w:szCs w:val="18"/>
                <w:lang w:val="de-CH"/>
              </w:rPr>
              <w:t xml:space="preserve">Bedeutung</w:t>
            </w:r>
          </w:p>
        </w:tc>
        <w:tc>
          <w:tcPr>
            <w:tcW w:w="3215" w:type="dxa"/>
            <w:shd w:val="clear" w:color="auto" w:fill="D9D9D9"/>
          </w:tcPr>
          <w:p>
            <w:pPr>
              <w:spacing w:before="40" w:after="40" w:line="240" w:lineRule="auto"/>
            </w:pPr>
            <w:r>
              <w:rPr>
                <w:b/>
                <w:bCs/>
                <w:sz w:val="18"/>
                <w:szCs w:val="18"/>
                <w:lang w:val="de-CH"/>
              </w:rPr>
              <w:t xml:space="preserve">Verbindlichkeit in v0.6</w:t>
            </w:r>
          </w:p>
        </w:tc>
      </w:tr>
      <w:tr>
        <w:trPr>
          <w:cantSplit/>
        </w:trPr>
        <w:tc>
          <w:tcPr>
            <w:tcW w:w="915" w:type="dxa"/>
          </w:tcPr>
          <w:p>
            <w:pPr>
              <w:spacing w:before="40" w:after="40" w:line="240" w:lineRule="auto"/>
            </w:pPr>
            <w:r>
              <w:rPr>
                <w:rStyle w:val="VerbatimChar"/>
                <w:sz w:val="18"/>
                <w:szCs w:val="18"/>
                <w:lang w:val="de-CH"/>
              </w:rPr>
              <w:t xml:space="preserve">F2</w:t>
            </w:r>
            <w:r>
              <w:rPr>
                <w:sz w:val="18"/>
                <w:szCs w:val="18"/>
                <w:lang w:val="de-CH"/>
              </w:rPr>
              <w:t xml:space="preserve"> </w:t>
            </w:r>
            <w:r>
              <w:rPr>
                <w:sz w:val="18"/>
                <w:szCs w:val="18"/>
                <w:lang w:val="de-CH"/>
              </w:rPr>
              <w:t xml:space="preserve">…</w:t>
            </w:r>
            <w:r>
              <w:rPr>
                <w:sz w:val="18"/>
                <w:szCs w:val="18"/>
                <w:lang w:val="de-CH"/>
              </w:rPr>
              <w:t xml:space="preserve"> </w:t>
            </w:r>
            <w:r>
              <w:rPr>
                <w:rStyle w:val="VerbatimChar"/>
                <w:sz w:val="18"/>
                <w:szCs w:val="18"/>
                <w:lang w:val="de-CH"/>
              </w:rPr>
              <w:t xml:space="preserve">F5</w:t>
            </w:r>
          </w:p>
        </w:tc>
        <w:tc>
          <w:tcPr>
            <w:tcW w:w="4941" w:type="dxa"/>
          </w:tcPr>
          <w:p>
            <w:pPr>
              <w:spacing w:before="40" w:after="40" w:line="240" w:lineRule="auto"/>
            </w:pPr>
            <w:r>
              <w:rPr>
                <w:sz w:val="18"/>
                <w:szCs w:val="18"/>
                <w:lang w:val="de-CH"/>
              </w:rPr>
              <w:t xml:space="preserve">Projektvorstellung Gruppe 2 (PVA 2), Folie 2 bis 5</w:t>
            </w:r>
          </w:p>
        </w:tc>
        <w:tc>
          <w:tcPr>
            <w:tcW w:w="3215" w:type="dxa"/>
          </w:tcPr>
          <w:p>
            <w:pPr>
              <w:spacing w:before="40" w:after="40" w:line="240" w:lineRule="auto"/>
            </w:pPr>
            <w:r>
              <w:rPr>
                <w:sz w:val="18"/>
                <w:szCs w:val="18"/>
                <w:lang w:val="de-CH"/>
              </w:rPr>
              <w:t xml:space="preserve">belegt (vom Auftraggeber vorgetragen)</w:t>
            </w:r>
          </w:p>
        </w:tc>
      </w:tr>
      <w:tr>
        <w:trPr>
          <w:cantSplit/>
        </w:trPr>
        <w:tc>
          <w:tcPr>
            <w:tcW w:w="915" w:type="dxa"/>
          </w:tcPr>
          <w:p>
            <w:pPr>
              <w:spacing w:before="40" w:after="40" w:line="240" w:lineRule="auto"/>
            </w:pPr>
            <w:r>
              <w:rPr>
                <w:rStyle w:val="VerbatimChar"/>
                <w:sz w:val="18"/>
                <w:szCs w:val="18"/>
                <w:lang w:val="de-CH"/>
              </w:rPr>
              <w:t xml:space="preserve">N1</w:t>
            </w:r>
            <w:r>
              <w:rPr>
                <w:sz w:val="18"/>
                <w:szCs w:val="18"/>
                <w:lang w:val="de-CH"/>
              </w:rPr>
              <w:t xml:space="preserve"> </w:t>
            </w:r>
            <w:r>
              <w:rPr>
                <w:sz w:val="18"/>
                <w:szCs w:val="18"/>
                <w:lang w:val="de-CH"/>
              </w:rPr>
              <w:t xml:space="preserve">…</w:t>
            </w:r>
            <w:r>
              <w:rPr>
                <w:sz w:val="18"/>
                <w:szCs w:val="18"/>
                <w:lang w:val="de-CH"/>
              </w:rPr>
              <w:t xml:space="preserve"> </w:t>
            </w:r>
            <w:r>
              <w:rPr>
                <w:rStyle w:val="VerbatimChar"/>
                <w:sz w:val="18"/>
                <w:szCs w:val="18"/>
                <w:lang w:val="de-CH"/>
              </w:rPr>
              <w:t xml:space="preserve">N5</w:t>
            </w:r>
          </w:p>
        </w:tc>
        <w:tc>
          <w:tcPr>
            <w:tcW w:w="4941" w:type="dxa"/>
          </w:tcPr>
          <w:p>
            <w:pPr>
              <w:spacing w:before="40" w:after="40" w:line="240" w:lineRule="auto"/>
            </w:pPr>
            <w:r>
              <w:rPr>
                <w:sz w:val="18"/>
                <w:szCs w:val="18"/>
                <w:lang w:val="de-CH"/>
              </w:rPr>
              <w:t xml:space="preserve">Sprechernotiz zur jeweiligen Folie</w:t>
            </w:r>
          </w:p>
        </w:tc>
        <w:tc>
          <w:tcPr>
            <w:tcW w:w="3215" w:type="dxa"/>
          </w:tcPr>
          <w:p>
            <w:pPr>
              <w:spacing w:before="40" w:after="40" w:line="240" w:lineRule="auto"/>
            </w:pPr>
            <w:r>
              <w:rPr>
                <w:sz w:val="18"/>
                <w:szCs w:val="18"/>
                <w:lang w:val="de-CH"/>
              </w:rPr>
              <w:t xml:space="preserve">belegt, aber nicht auf der Folie</w:t>
            </w:r>
          </w:p>
        </w:tc>
      </w:tr>
      <w:tr>
        <w:trPr>
          <w:cantSplit/>
        </w:trPr>
        <w:tc>
          <w:tcPr>
            <w:tcW w:w="915" w:type="dxa"/>
          </w:tcPr>
          <w:p>
            <w:pPr>
              <w:spacing w:before="40" w:after="40" w:line="240" w:lineRule="auto"/>
            </w:pPr>
            <w:r>
              <w:rPr>
                <w:rStyle w:val="VerbatimChar"/>
                <w:sz w:val="18"/>
                <w:szCs w:val="18"/>
                <w:lang w:val="de-CH"/>
              </w:rPr>
              <w:t xml:space="preserve">A</w:t>
            </w:r>
          </w:p>
        </w:tc>
        <w:tc>
          <w:tcPr>
            <w:tcW w:w="4941" w:type="dxa"/>
          </w:tcPr>
          <w:p>
            <w:pPr>
              <w:spacing w:before="40" w:after="40" w:line="240" w:lineRule="auto"/>
            </w:pPr>
            <w:r>
              <w:rPr>
                <w:sz w:val="18"/>
                <w:szCs w:val="18"/>
                <w:lang w:val="de-CH"/>
              </w:rPr>
              <w:t xml:space="preserve">Annahme von Gruppe 9</w:t>
            </w:r>
          </w:p>
        </w:tc>
        <w:tc>
          <w:tcPr>
            <w:tcW w:w="3215" w:type="dxa"/>
          </w:tcPr>
          <w:p>
            <w:pPr>
              <w:spacing w:before="40" w:after="40" w:line="240" w:lineRule="auto"/>
            </w:pPr>
            <w:r>
              <w:rPr>
                <w:sz w:val="18"/>
                <w:szCs w:val="18"/>
                <w:lang w:val="de-CH"/>
              </w:rPr>
              <w:t xml:space="preserve">unbestätigt</w:t>
            </w:r>
          </w:p>
        </w:tc>
      </w:tr>
      <w:tr>
        <w:trPr>
          <w:cantSplit/>
        </w:trPr>
        <w:tc>
          <w:tcPr>
            <w:tcW w:w="915" w:type="dxa"/>
          </w:tcPr>
          <w:p>
            <w:pPr>
              <w:spacing w:before="40" w:after="40" w:line="240" w:lineRule="auto"/>
            </w:pPr>
            <w:r>
              <w:rPr>
                <w:rStyle w:val="VerbatimChar"/>
                <w:sz w:val="18"/>
                <w:szCs w:val="18"/>
                <w:lang w:val="de-CH"/>
              </w:rPr>
              <w:t xml:space="preserve">B</w:t>
            </w:r>
          </w:p>
        </w:tc>
        <w:tc>
          <w:tcPr>
            <w:tcW w:w="4941" w:type="dxa"/>
          </w:tcPr>
          <w:p>
            <w:pPr>
              <w:spacing w:before="40" w:after="40" w:line="240" w:lineRule="auto"/>
            </w:pPr>
            <w:r>
              <w:rPr>
                <w:sz w:val="18"/>
                <w:szCs w:val="18"/>
                <w:lang w:val="de-CH"/>
              </w:rPr>
              <w:t xml:space="preserve">Benchmark (Playtomic, GotCourts, eTermin): zeigt, was üblich ist</w:t>
            </w:r>
          </w:p>
        </w:tc>
        <w:tc>
          <w:tcPr>
            <w:tcW w:w="3215" w:type="dxa"/>
          </w:tcPr>
          <w:p>
            <w:pPr>
              <w:spacing w:before="40" w:after="40" w:line="240" w:lineRule="auto"/>
            </w:pPr>
            <w:r>
              <w:rPr>
                <w:sz w:val="18"/>
                <w:szCs w:val="18"/>
                <w:lang w:val="de-CH"/>
              </w:rPr>
              <w:t xml:space="preserve">unbestätigt, nie allein ausreichend</w:t>
            </w:r>
          </w:p>
        </w:tc>
      </w:tr>
      <w:tr>
        <w:trPr>
          <w:cantSplit/>
        </w:trPr>
        <w:tc>
          <w:tcPr>
            <w:tcW w:w="915" w:type="dxa"/>
          </w:tcPr>
          <w:p>
            <w:pPr>
              <w:spacing w:before="40" w:after="40" w:line="240" w:lineRule="auto"/>
            </w:pPr>
            <w:r>
              <w:rPr>
                <w:rStyle w:val="VerbatimChar"/>
                <w:sz w:val="18"/>
                <w:szCs w:val="18"/>
                <w:lang w:val="de-CH"/>
              </w:rPr>
              <w:t xml:space="preserve">S</w:t>
            </w:r>
          </w:p>
        </w:tc>
        <w:tc>
          <w:tcPr>
            <w:tcW w:w="4941" w:type="dxa"/>
          </w:tcPr>
          <w:p>
            <w:pPr>
              <w:spacing w:before="40" w:after="40" w:line="240" w:lineRule="auto"/>
            </w:pPr>
            <w:r>
              <w:rPr>
                <w:b/>
                <w:bCs/>
                <w:sz w:val="18"/>
                <w:szCs w:val="18"/>
                <w:lang w:val="de-CH"/>
              </w:rPr>
              <w:t xml:space="preserve">Simulation</w:t>
            </w:r>
            <w:r>
              <w:rPr>
                <w:sz w:val="18"/>
                <w:szCs w:val="18"/>
                <w:lang w:val="de-CH"/>
              </w:rPr>
              <w:t xml:space="preserve">: Antwort aus unserem</w:t>
            </w:r>
            <w:r>
              <w:rPr>
                <w:sz w:val="18"/>
                <w:szCs w:val="18"/>
                <w:lang w:val="de-CH"/>
              </w:rPr>
              <w:t xml:space="preserve"> </w:t>
            </w:r>
            <w:hyperlink r:id="rIdInhalt1">
              <w:r>
                <w:rPr>
                  <w:rStyle w:val="Hyperlink"/>
                  <w:sz w:val="18"/>
                  <w:szCs w:val="18"/>
                  <w:lang w:val="de-CH"/>
                </w:rPr>
                <w:t xml:space="preserve">simulierten Interview</w:t>
              </w:r>
            </w:hyperlink>
            <w:r>
              <w:rPr>
                <w:sz w:val="18"/>
                <w:szCs w:val="18"/>
                <w:lang w:val="de-CH"/>
              </w:rPr>
              <w:t xml:space="preserve">, einem Rollenspiel von Gruppe 9 zur Vorbereitung – ersetzt nicht die Ermittlung mit Gruppe 2;</w:t>
            </w:r>
            <w:r>
              <w:rPr>
                <w:sz w:val="18"/>
                <w:szCs w:val="18"/>
                <w:lang w:val="de-CH"/>
              </w:rPr>
              <w:t xml:space="preserve"> </w:t>
            </w:r>
            <w:r>
              <w:rPr>
                <w:rStyle w:val="VerbatimChar"/>
                <w:sz w:val="18"/>
                <w:szCs w:val="18"/>
                <w:lang w:val="de-CH"/>
              </w:rPr>
              <w:t xml:space="preserve">S-nn</w:t>
            </w:r>
            <w:r>
              <w:rPr>
                <w:sz w:val="18"/>
                <w:szCs w:val="18"/>
                <w:lang w:val="de-CH"/>
              </w:rPr>
              <w:t xml:space="preserve"> </w:t>
            </w:r>
            <w:r>
              <w:rPr>
                <w:sz w:val="18"/>
                <w:szCs w:val="18"/>
                <w:lang w:val="de-CH"/>
              </w:rPr>
              <w:t xml:space="preserve">= Auswertungspunkt dort,</w:t>
            </w:r>
            <w:r>
              <w:rPr>
                <w:sz w:val="18"/>
                <w:szCs w:val="18"/>
                <w:lang w:val="de-CH"/>
              </w:rPr>
              <w:t xml:space="preserve"> </w:t>
            </w:r>
            <w:r>
              <w:rPr>
                <w:rStyle w:val="VerbatimChar"/>
                <w:sz w:val="18"/>
                <w:szCs w:val="18"/>
                <w:lang w:val="de-CH"/>
              </w:rPr>
              <w:t xml:space="preserve">W-n</w:t>
            </w:r>
            <w:r>
              <w:rPr>
                <w:sz w:val="18"/>
                <w:szCs w:val="18"/>
                <w:lang w:val="de-CH"/>
              </w:rPr>
              <w:t xml:space="preserve"> </w:t>
            </w:r>
            <w:r>
              <w:rPr>
                <w:sz w:val="18"/>
                <w:szCs w:val="18"/>
                <w:lang w:val="de-CH"/>
              </w:rPr>
              <w:t xml:space="preserve">= dort aufgefallener Widerspruch</w:t>
            </w:r>
          </w:p>
        </w:tc>
        <w:tc>
          <w:tcPr>
            <w:tcW w:w="3215" w:type="dxa"/>
          </w:tcPr>
          <w:p>
            <w:pPr>
              <w:spacing w:before="40" w:after="40" w:line="240" w:lineRule="auto"/>
            </w:pPr>
            <w:r>
              <w:rPr>
                <w:sz w:val="18"/>
                <w:szCs w:val="18"/>
                <w:lang w:val="de-CH"/>
              </w:rPr>
              <w:t xml:space="preserve">unbestätigt, gilt wie eine Annahme</w:t>
            </w:r>
          </w:p>
        </w:tc>
      </w:tr>
      <w:tr>
        <w:trPr>
          <w:cantSplit/>
        </w:trPr>
        <w:tc>
          <w:tcPr>
            <w:tcW w:w="915" w:type="dxa"/>
          </w:tcPr>
          <w:p>
            <w:pPr>
              <w:spacing w:before="40" w:after="40" w:line="240" w:lineRule="auto"/>
            </w:pPr>
            <w:r>
              <w:rPr>
                <w:rStyle w:val="VerbatimChar"/>
                <w:sz w:val="18"/>
                <w:szCs w:val="18"/>
                <w:lang w:val="de-CH"/>
              </w:rPr>
              <w:t xml:space="preserve">H-nn</w:t>
            </w:r>
          </w:p>
        </w:tc>
        <w:tc>
          <w:tcPr>
            <w:tcW w:w="4941" w:type="dxa"/>
          </w:tcPr>
          <w:p>
            <w:pPr>
              <w:spacing w:before="40" w:after="40" w:line="240" w:lineRule="auto"/>
            </w:pPr>
            <w:r>
              <w:rPr>
                <w:sz w:val="18"/>
                <w:szCs w:val="18"/>
                <w:lang w:val="de-CH"/>
              </w:rPr>
              <w:t xml:space="preserve">Anforderungshypothese aus der</w:t>
            </w:r>
            <w:r>
              <w:rPr>
                <w:sz w:val="18"/>
                <w:szCs w:val="18"/>
                <w:lang w:val="de-CH"/>
              </w:rPr>
              <w:t xml:space="preserve"> </w:t>
            </w:r>
            <w:hyperlink r:id="rIdInhalt2">
              <w:r>
                <w:rPr>
                  <w:rStyle w:val="Hyperlink"/>
                  <w:sz w:val="18"/>
                  <w:szCs w:val="18"/>
                  <w:lang w:val="de-CH"/>
                </w:rPr>
                <w:t xml:space="preserve">Analyse</w:t>
              </w:r>
            </w:hyperlink>
            <w:r>
              <w:rPr>
                <w:sz w:val="18"/>
                <w:szCs w:val="18"/>
                <w:lang w:val="de-CH"/>
              </w:rPr>
              <w:t xml:space="preserve">, Abschnitt 10</w:t>
            </w:r>
          </w:p>
        </w:tc>
        <w:tc>
          <w:tcPr>
            <w:tcW w:w="3215" w:type="dxa"/>
          </w:tcPr>
          <w:p>
            <w:pPr>
              <w:spacing w:before="40" w:after="40" w:line="240" w:lineRule="auto"/>
            </w:pPr>
            <w:r>
              <w:rPr>
                <w:sz w:val="18"/>
                <w:szCs w:val="18"/>
                <w:lang w:val="de-CH"/>
              </w:rPr>
              <w:t xml:space="preserve">Rückverweis</w:t>
            </w:r>
          </w:p>
        </w:tc>
      </w:tr>
      <w:tr>
        <w:trPr>
          <w:cantSplit/>
        </w:trPr>
        <w:tc>
          <w:tcPr>
            <w:tcW w:w="915" w:type="dxa"/>
          </w:tcPr>
          <w:p>
            <w:pPr>
              <w:spacing w:before="40" w:after="40" w:line="240" w:lineRule="auto"/>
            </w:pPr>
            <w:r>
              <w:rPr>
                <w:rStyle w:val="VerbatimChar"/>
                <w:sz w:val="18"/>
                <w:szCs w:val="18"/>
                <w:lang w:val="de-CH"/>
              </w:rPr>
              <w:t xml:space="preserve">L-nn</w:t>
            </w:r>
          </w:p>
        </w:tc>
        <w:tc>
          <w:tcPr>
            <w:tcW w:w="4941" w:type="dxa"/>
          </w:tcPr>
          <w:p>
            <w:pPr>
              <w:spacing w:before="40" w:after="40" w:line="240" w:lineRule="auto"/>
            </w:pPr>
            <w:r>
              <w:rPr>
                <w:sz w:val="18"/>
                <w:szCs w:val="18"/>
                <w:lang w:val="de-CH"/>
              </w:rPr>
              <w:t xml:space="preserve">Lücke in der Präsentation,</w:t>
            </w:r>
            <w:r>
              <w:rPr>
                <w:sz w:val="18"/>
                <w:szCs w:val="18"/>
                <w:lang w:val="de-CH"/>
              </w:rPr>
              <w:t xml:space="preserve"> </w:t>
            </w:r>
            <w:hyperlink r:id="rIdInhalt2">
              <w:r>
                <w:rPr>
                  <w:rStyle w:val="Hyperlink"/>
                  <w:sz w:val="18"/>
                  <w:szCs w:val="18"/>
                  <w:lang w:val="de-CH"/>
                </w:rPr>
                <w:t xml:space="preserve">Analyse</w:t>
              </w:r>
            </w:hyperlink>
            <w:r>
              <w:rPr>
                <w:sz w:val="18"/>
                <w:szCs w:val="18"/>
                <w:lang w:val="de-CH"/>
              </w:rPr>
              <w:t xml:space="preserve"> </w:t>
            </w:r>
            <w:r>
              <w:rPr>
                <w:sz w:val="18"/>
                <w:szCs w:val="18"/>
                <w:lang w:val="de-CH"/>
              </w:rPr>
              <w:t xml:space="preserve">Abschnitt 8</w:t>
            </w:r>
          </w:p>
        </w:tc>
        <w:tc>
          <w:tcPr>
            <w:tcW w:w="3215" w:type="dxa"/>
          </w:tcPr>
          <w:p>
            <w:pPr>
              <w:spacing w:before="40" w:after="40" w:line="240" w:lineRule="auto"/>
            </w:pPr>
            <w:r>
              <w:rPr>
                <w:sz w:val="18"/>
                <w:szCs w:val="18"/>
                <w:lang w:val="de-CH"/>
              </w:rPr>
              <w:t xml:space="preserve">Rückverweis</w:t>
            </w:r>
          </w:p>
        </w:tc>
      </w:tr>
      <w:tr>
        <w:trPr>
          <w:cantSplit/>
        </w:trPr>
        <w:tc>
          <w:tcPr>
            <w:tcW w:w="915" w:type="dxa"/>
          </w:tcPr>
          <w:p>
            <w:pPr>
              <w:spacing w:before="40" w:after="40" w:line="240" w:lineRule="auto"/>
            </w:pPr>
            <w:r>
              <w:rPr>
                <w:rStyle w:val="VerbatimChar"/>
                <w:sz w:val="18"/>
                <w:szCs w:val="18"/>
                <w:lang w:val="de-CH"/>
              </w:rPr>
              <w:t xml:space="preserve">K-nn</w:t>
            </w:r>
          </w:p>
        </w:tc>
        <w:tc>
          <w:tcPr>
            <w:tcW w:w="4941" w:type="dxa"/>
          </w:tcPr>
          <w:p>
            <w:pPr>
              <w:spacing w:before="40" w:after="40" w:line="240" w:lineRule="auto"/>
            </w:pPr>
            <w:r>
              <w:rPr>
                <w:sz w:val="18"/>
                <w:szCs w:val="18"/>
                <w:lang w:val="de-CH"/>
              </w:rPr>
              <w:t xml:space="preserve">Zielkonflikt zwischen Stakeholdern,</w:t>
            </w:r>
            <w:r>
              <w:rPr>
                <w:sz w:val="18"/>
                <w:szCs w:val="18"/>
                <w:lang w:val="de-CH"/>
              </w:rPr>
              <w:t xml:space="preserve"> </w:t>
            </w:r>
            <w:hyperlink r:id="rIdInhalt3">
              <w:r>
                <w:rPr>
                  <w:rStyle w:val="Hyperlink"/>
                  <w:sz w:val="18"/>
                  <w:szCs w:val="18"/>
                  <w:lang w:val="de-CH"/>
                </w:rPr>
                <w:t xml:space="preserve">Stakeholder-Analyse</w:t>
              </w:r>
            </w:hyperlink>
            <w:r>
              <w:rPr>
                <w:sz w:val="18"/>
                <w:szCs w:val="18"/>
                <w:lang w:val="de-CH"/>
              </w:rPr>
              <w:t xml:space="preserve"> </w:t>
            </w:r>
            <w:r>
              <w:rPr>
                <w:sz w:val="18"/>
                <w:szCs w:val="18"/>
                <w:lang w:val="de-CH"/>
              </w:rPr>
              <w:t xml:space="preserve">Abschnitt C</w:t>
            </w:r>
          </w:p>
        </w:tc>
        <w:tc>
          <w:tcPr>
            <w:tcW w:w="3215" w:type="dxa"/>
          </w:tcPr>
          <w:p>
            <w:pPr>
              <w:spacing w:before="40" w:after="40" w:line="240" w:lineRule="auto"/>
            </w:pPr>
            <w:r>
              <w:rPr>
                <w:sz w:val="18"/>
                <w:szCs w:val="18"/>
                <w:lang w:val="de-CH"/>
              </w:rPr>
              <w:t xml:space="preserve">Entscheid durch die Geschäftsleitung offen</w:t>
            </w:r>
          </w:p>
        </w:tc>
      </w:tr>
      <w:tr>
        <w:trPr>
          <w:cantSplit/>
        </w:trPr>
        <w:tc>
          <w:tcPr>
            <w:tcW w:w="915" w:type="dxa"/>
          </w:tcPr>
          <w:p>
            <w:pPr>
              <w:spacing w:before="40" w:after="40" w:line="240" w:lineRule="auto"/>
            </w:pPr>
            <w:r>
              <w:rPr>
                <w:rStyle w:val="VerbatimChar"/>
                <w:sz w:val="18"/>
                <w:szCs w:val="18"/>
                <w:lang w:val="de-CH"/>
              </w:rPr>
              <w:t xml:space="preserve">V-nn</w:t>
            </w:r>
          </w:p>
        </w:tc>
        <w:tc>
          <w:tcPr>
            <w:tcW w:w="4941" w:type="dxa"/>
          </w:tcPr>
          <w:p>
            <w:pPr>
              <w:spacing w:before="40" w:after="40" w:line="240" w:lineRule="auto"/>
            </w:pPr>
            <w:r>
              <w:rPr>
                <w:sz w:val="18"/>
                <w:szCs w:val="18"/>
                <w:lang w:val="de-CH"/>
              </w:rPr>
              <w:t xml:space="preserve">Frage an Gruppe 2 aus der</w:t>
            </w:r>
            <w:r>
              <w:rPr>
                <w:sz w:val="18"/>
                <w:szCs w:val="18"/>
                <w:lang w:val="de-CH"/>
              </w:rPr>
              <w:t xml:space="preserve"> </w:t>
            </w:r>
            <w:hyperlink r:id="rIdInhalt4">
              <w:r>
                <w:rPr>
                  <w:rStyle w:val="Hyperlink"/>
                  <w:sz w:val="18"/>
                  <w:szCs w:val="18"/>
                  <w:lang w:val="de-CH"/>
                </w:rPr>
                <w:t xml:space="preserve">Fragenliste</w:t>
              </w:r>
            </w:hyperlink>
          </w:p>
        </w:tc>
        <w:tc>
          <w:tcPr>
            <w:tcW w:w="3215" w:type="dxa"/>
          </w:tcPr>
          <w:p>
            <w:pPr>
              <w:spacing w:before="40" w:after="40" w:line="240" w:lineRule="auto"/>
            </w:pPr>
            <w:r>
              <w:rPr>
                <w:sz w:val="18"/>
                <w:szCs w:val="18"/>
                <w:lang w:val="de-CH"/>
              </w:rPr>
              <w:t xml:space="preserve">wird in PVA 5 geklärt</w:t>
            </w:r>
          </w:p>
        </w:tc>
      </w:tr>
    </w:tbl>
    <w:p>
      <w:pPr>
        <w:spacing w:before="200" w:after="160" w:line="276" w:lineRule="auto"/>
      </w:pPr>
      <w:r>
        <w:rPr>
          <w:b/>
          <w:bCs/>
          <w:lang w:val="de-CH"/>
        </w:rPr>
        <w:t xml:space="preserve">Zur Simulation:</w:t>
      </w:r>
      <w:r>
        <w:rPr>
          <w:lang w:val="de-CH"/>
        </w:rPr>
        <w:t xml:space="preserve"> </w:t>
      </w:r>
      <w:r>
        <w:rPr>
          <w:lang w:val="de-CH"/>
        </w:rPr>
        <w:t xml:space="preserve">Weil die echte Ermittlung noch aussteht, haben wir das Interview als Rollenspiel durchgespielt (Antworten gespielter ArenaOne-Rollen, abgestimmt auf die Präsentation von Gruppe 2). Was daraus stammt, ist mit</w:t>
      </w:r>
      <w:r>
        <w:rPr>
          <w:lang w:val="de-CH"/>
        </w:rPr>
        <w:t xml:space="preserve"> </w:t>
      </w:r>
      <w:r>
        <w:rPr>
          <w:rStyle w:val="VerbatimChar"/>
          <w:lang w:val="de-CH"/>
        </w:rPr>
        <w:t xml:space="preserve">S</w:t>
      </w:r>
      <w:r>
        <w:rPr>
          <w:lang w:val="de-CH"/>
        </w:rPr>
        <w:t xml:space="preserve"> </w:t>
      </w:r>
      <w:r>
        <w:rPr>
          <w:lang w:val="de-CH"/>
        </w:rPr>
        <w:t xml:space="preserve">markiert und</w:t>
      </w:r>
      <w:r>
        <w:rPr>
          <w:lang w:val="de-CH"/>
        </w:rPr>
        <w:t xml:space="preserve"> </w:t>
      </w:r>
      <w:r>
        <w:rPr>
          <w:b/>
          <w:bCs/>
          <w:lang w:val="de-CH"/>
        </w:rPr>
        <w:t xml:space="preserve">nie</w:t>
      </w:r>
      <w:r>
        <w:rPr>
          <w:lang w:val="de-CH"/>
        </w:rPr>
        <w:t xml:space="preserve"> </w:t>
      </w:r>
      <w:r>
        <w:rPr>
          <w:lang w:val="de-CH"/>
        </w:rPr>
        <w:t xml:space="preserve">als Aussage von Gruppe 2 zu lesen. Es dient dazu, in PVA 5 gezielt nachzufragen: Der</w:t>
      </w:r>
      <w:r>
        <w:rPr>
          <w:lang w:val="de-CH"/>
        </w:rPr>
        <w:t xml:space="preserve"> </w:t>
      </w:r>
      <w:hyperlink r:id="rIdInhalt5">
        <w:r>
          <w:rPr>
            <w:rStyle w:val="Hyperlink"/>
            <w:lang w:val="de-CH"/>
          </w:rPr>
          <w:t xml:space="preserve">Interviewleitfaden</w:t>
        </w:r>
      </w:hyperlink>
      <w:r>
        <w:rPr>
          <w:lang w:val="de-CH"/>
        </w:rPr>
        <w:t xml:space="preserve"> </w:t>
      </w:r>
      <w:r>
        <w:rPr>
          <w:lang w:val="de-CH"/>
        </w:rPr>
        <w:t xml:space="preserve">enthält dafür eine Tabelle «Simulation sagte – Gruppe 2 sagt – Folge für die Spezifikation».</w:t>
      </w:r>
    </w:p>
    <w:p>
      <w:pPr>
        <w:spacing w:before="0" w:after="160" w:line="276" w:lineRule="auto"/>
      </w:pPr>
      <w:r>
        <w:rPr>
          <w:lang w:val="de-CH"/>
        </w:rPr>
        <w:t xml:space="preserve">Eine Anforderung, deren</w:t>
      </w:r>
      <w:r>
        <w:rPr>
          <w:lang w:val="de-CH"/>
        </w:rPr>
        <w:t xml:space="preserve"> </w:t>
      </w:r>
      <w:r>
        <w:rPr>
          <w:i/>
          <w:iCs/>
          <w:lang w:val="de-CH"/>
        </w:rPr>
        <w:t xml:space="preserve">Bedarf</w:t>
      </w:r>
      <w:r>
        <w:rPr>
          <w:lang w:val="de-CH"/>
        </w:rPr>
        <w:t xml:space="preserve"> </w:t>
      </w:r>
      <w:r>
        <w:rPr>
          <w:lang w:val="de-CH"/>
        </w:rPr>
        <w:t xml:space="preserve">auf einer Folie steht, deren</w:t>
      </w:r>
      <w:r>
        <w:rPr>
          <w:lang w:val="de-CH"/>
        </w:rPr>
        <w:t xml:space="preserve"> </w:t>
      </w:r>
      <w:r>
        <w:rPr>
          <w:i/>
          <w:iCs/>
          <w:lang w:val="de-CH"/>
        </w:rPr>
        <w:t xml:space="preserve">Ausprägung</w:t>
      </w:r>
      <w:r>
        <w:rPr>
          <w:lang w:val="de-CH"/>
        </w:rPr>
        <w:t xml:space="preserve"> </w:t>
      </w:r>
      <w:r>
        <w:rPr>
          <w:lang w:val="de-CH"/>
        </w:rPr>
        <w:t xml:space="preserve">(Wert, Frist, Buchungsregel) aber von uns stammt, trägt beide Kürzel, z. B. «</w:t>
      </w:r>
      <w:r>
        <w:rPr>
          <w:rStyle w:val="VerbatimChar"/>
          <w:lang w:val="de-CH"/>
        </w:rPr>
        <w:t xml:space="preserve">F3</w:t>
      </w:r>
      <w:r>
        <w:rPr>
          <w:lang w:val="de-CH"/>
        </w:rPr>
        <w:t xml:space="preserve"> </w:t>
      </w:r>
      <w:r>
        <w:rPr>
          <w:lang w:val="de-CH"/>
        </w:rPr>
        <w:t xml:space="preserve">+</w:t>
      </w:r>
      <w:r>
        <w:rPr>
          <w:lang w:val="de-CH"/>
        </w:rPr>
        <w:t xml:space="preserve"> </w:t>
      </w:r>
      <w:r>
        <w:rPr>
          <w:rStyle w:val="VerbatimChar"/>
          <w:lang w:val="de-CH"/>
        </w:rPr>
        <w:t xml:space="preserve">A</w:t>
      </w:r>
      <w:r>
        <w:rPr>
          <w:lang w:val="de-CH"/>
        </w:rPr>
        <w:t xml:space="preserve">». Konkrete Werte stehen nicht im Anforderungstext, sondern als Parameter</w:t>
      </w:r>
      <w:r>
        <w:rPr>
          <w:lang w:val="de-CH"/>
        </w:rPr>
        <w:t xml:space="preserve"> </w:t>
      </w:r>
      <w:r>
        <w:rPr>
          <w:rStyle w:val="VerbatimChar"/>
          <w:lang w:val="de-CH"/>
        </w:rPr>
        <w:t xml:space="preserve">PA-nn</w:t>
      </w:r>
      <w:r>
        <w:rPr>
          <w:lang w:val="de-CH"/>
        </w:rPr>
        <w:t xml:space="preserve"> </w:t>
      </w:r>
      <w:r>
        <w:rPr>
          <w:lang w:val="de-CH"/>
        </w:rPr>
        <w:t xml:space="preserve">in Kapitel 7.3. So lässt sich nach PVA 5 ein Wert ändern, ohne die Anforderung neu zu formulieren.</w:t>
      </w:r>
    </w:p>
    <w:p>
      <w:pPr>
        <w:pStyle w:val="Heading2"/>
      </w:pPr>
      <w:bookmarkStart w:id="50005" w:name="_Toc00005"/>
      <w:r>
        <w:rPr>
          <w:lang w:val="de-CH"/>
        </w:rPr>
        <w:t xml:space="preserve">Referenzen</w:t>
      </w:r>
      <w:bookmarkEnd w:id="50005"/>
    </w:p>
    <w:p>
      <w:pPr>
        <w:numPr>
          <w:ilvl w:val="0"/>
          <w:numId w:val="1001"/>
        </w:numPr>
        <w:spacing w:before="0" w:after="60" w:line="264" w:lineRule="auto"/>
      </w:pPr>
      <w:r>
        <w:rPr>
          <w:lang w:val="de-CH"/>
        </w:rPr>
        <w:t xml:space="preserve">Projektvorstellung Gruppe 2 «ArenaOne Sportzentrum AG – Buchungs- und Belegungsmanagement für Sportplätze und Hallen», PVA 2 (5 Folien mit Sprechernotizen), privat abgelegt unter</w:t>
      </w:r>
      <w:r>
        <w:rPr>
          <w:lang w:val="de-CH"/>
        </w:rPr>
        <w:t xml:space="preserve"> </w:t>
      </w:r>
      <w:r>
        <w:rPr>
          <w:rStyle w:val="VerbatimChar"/>
          <w:lang w:val="de-CH"/>
        </w:rPr>
        <w:t xml:space="preserve">material/</w:t>
      </w:r>
      <w:r>
        <w:rPr>
          <w:lang w:val="de-CH"/>
        </w:rPr>
        <w:t xml:space="preserve">.</w:t>
      </w:r>
    </w:p>
    <w:p>
      <w:pPr>
        <w:numPr>
          <w:ilvl w:val="0"/>
          <w:numId w:val="1001"/>
        </w:numPr>
        <w:spacing w:before="0" w:after="60" w:line="264" w:lineRule="auto"/>
      </w:pPr>
      <w:r>
        <w:rPr>
          <w:lang w:val="de-CH"/>
        </w:rPr>
        <w:t xml:space="preserve">Ermittlungsdokumente von Gruppe 9:</w:t>
      </w:r>
      <w:r>
        <w:rPr>
          <w:lang w:val="de-CH"/>
        </w:rPr>
        <w:t xml:space="preserve"> </w:t>
      </w:r>
      <w:hyperlink r:id="rIdInhalt2">
        <w:r>
          <w:rPr>
            <w:rStyle w:val="Hyperlink"/>
            <w:lang w:val="de-CH"/>
          </w:rPr>
          <w:t xml:space="preserve">Analyse der Projektvorstellung</w:t>
        </w:r>
      </w:hyperlink>
      <w:r>
        <w:rPr>
          <w:lang w:val="de-CH"/>
        </w:rPr>
        <w:t xml:space="preserve">,</w:t>
      </w:r>
      <w:r>
        <w:rPr>
          <w:lang w:val="de-CH"/>
        </w:rPr>
        <w:t xml:space="preserve"> </w:t>
      </w:r>
      <w:hyperlink r:id="rIdInhalt3">
        <w:r>
          <w:rPr>
            <w:rStyle w:val="Hyperlink"/>
            <w:lang w:val="de-CH"/>
          </w:rPr>
          <w:t xml:space="preserve">Stakeholder-Analyse</w:t>
        </w:r>
      </w:hyperlink>
      <w:r>
        <w:rPr>
          <w:lang w:val="de-CH"/>
        </w:rPr>
        <w:t xml:space="preserve">,</w:t>
      </w:r>
      <w:r>
        <w:rPr>
          <w:lang w:val="de-CH"/>
        </w:rPr>
        <w:t xml:space="preserve"> </w:t>
      </w:r>
      <w:hyperlink r:id="rIdInhalt6">
        <w:r>
          <w:rPr>
            <w:rStyle w:val="Hyperlink"/>
            <w:lang w:val="de-CH"/>
          </w:rPr>
          <w:t xml:space="preserve">Kontextdiagramm</w:t>
        </w:r>
      </w:hyperlink>
      <w:r>
        <w:rPr>
          <w:lang w:val="de-CH"/>
        </w:rPr>
        <w:t xml:space="preserve">,</w:t>
      </w:r>
      <w:r>
        <w:rPr>
          <w:lang w:val="de-CH"/>
        </w:rPr>
        <w:t xml:space="preserve"> </w:t>
      </w:r>
      <w:hyperlink r:id="rIdInhalt7">
        <w:r>
          <w:rPr>
            <w:rStyle w:val="Hyperlink"/>
            <w:lang w:val="de-CH"/>
          </w:rPr>
          <w:t xml:space="preserve">Zielhierarchie</w:t>
        </w:r>
      </w:hyperlink>
      <w:r>
        <w:rPr>
          <w:lang w:val="de-CH"/>
        </w:rPr>
        <w:t xml:space="preserve">,</w:t>
      </w:r>
      <w:r>
        <w:rPr>
          <w:lang w:val="de-CH"/>
        </w:rPr>
        <w:t xml:space="preserve"> </w:t>
      </w:r>
      <w:hyperlink r:id="rIdInhalt4">
        <w:r>
          <w:rPr>
            <w:rStyle w:val="Hyperlink"/>
            <w:lang w:val="de-CH"/>
          </w:rPr>
          <w:t xml:space="preserve">Fragenliste</w:t>
        </w:r>
      </w:hyperlink>
      <w:r>
        <w:rPr>
          <w:lang w:val="de-CH"/>
        </w:rPr>
        <w:t xml:space="preserve">,</w:t>
      </w:r>
      <w:r>
        <w:rPr>
          <w:lang w:val="de-CH"/>
        </w:rPr>
        <w:t xml:space="preserve"> </w:t>
      </w:r>
      <w:hyperlink r:id="rIdInhalt5">
        <w:r>
          <w:rPr>
            <w:rStyle w:val="Hyperlink"/>
            <w:lang w:val="de-CH"/>
          </w:rPr>
          <w:t xml:space="preserve">Interviewleitfaden</w:t>
        </w:r>
      </w:hyperlink>
      <w:r>
        <w:rPr>
          <w:lang w:val="de-CH"/>
        </w:rPr>
        <w:t xml:space="preserve">,</w:t>
      </w:r>
      <w:r>
        <w:rPr>
          <w:lang w:val="de-CH"/>
        </w:rPr>
        <w:t xml:space="preserve"> </w:t>
      </w:r>
      <w:hyperlink r:id="rIdInhalt1">
        <w:r>
          <w:rPr>
            <w:rStyle w:val="Hyperlink"/>
            <w:lang w:val="de-CH"/>
          </w:rPr>
          <w:t xml:space="preserve">simuliertes Interview</w:t>
        </w:r>
      </w:hyperlink>
      <w:r>
        <w:rPr>
          <w:lang w:val="de-CH"/>
        </w:rPr>
        <w:t xml:space="preserve"> </w:t>
      </w:r>
      <w:r>
        <w:rPr>
          <w:lang w:val="de-CH"/>
        </w:rPr>
        <w:t xml:space="preserve">(Rollenspiel, kein Protokoll),</w:t>
      </w:r>
      <w:r>
        <w:rPr>
          <w:lang w:val="de-CH"/>
        </w:rPr>
        <w:t xml:space="preserve"> </w:t>
      </w:r>
      <w:hyperlink r:id="rIdInhalt8">
        <w:r>
          <w:rPr>
            <w:rStyle w:val="Hyperlink"/>
            <w:lang w:val="de-CH"/>
          </w:rPr>
          <w:t xml:space="preserve">Glossar</w:t>
        </w:r>
      </w:hyperlink>
      <w:r>
        <w:rPr>
          <w:lang w:val="de-CH"/>
        </w:rPr>
        <w:t xml:space="preserve">,</w:t>
      </w:r>
      <w:r>
        <w:rPr>
          <w:lang w:val="de-CH"/>
        </w:rPr>
        <w:t xml:space="preserve"> </w:t>
      </w:r>
      <w:hyperlink r:id="rIdInhalt9">
        <w:r>
          <w:rPr>
            <w:rStyle w:val="Hyperlink"/>
            <w:lang w:val="de-CH"/>
          </w:rPr>
          <w:t xml:space="preserve">Merkblatt-Checkliste</w:t>
        </w:r>
      </w:hyperlink>
      <w:r>
        <w:rPr>
          <w:lang w:val="de-CH"/>
        </w:rPr>
        <w:t xml:space="preserve">.</w:t>
      </w:r>
    </w:p>
    <w:p>
      <w:pPr>
        <w:numPr>
          <w:ilvl w:val="0"/>
          <w:numId w:val="1001"/>
        </w:numPr>
        <w:spacing w:before="0" w:after="60" w:line="264" w:lineRule="auto"/>
      </w:pPr>
      <w:r>
        <w:rPr>
          <w:lang w:val="de-CH"/>
        </w:rPr>
        <w:t xml:space="preserve">Kursunterlagen, Normen und Gesetze: siehe Quellenverzeichnis.</w:t>
      </w:r>
    </w:p>
    <w:p>
      <w:pPr>
        <w:pStyle w:val="Heading2"/>
      </w:pPr>
      <w:bookmarkStart w:id="50006" w:name="_Toc00006"/>
      <w:r>
        <w:rPr>
          <w:lang w:val="de-CH"/>
        </w:rPr>
        <w:t xml:space="preserve">Aufbau des Dokuments</w:t>
      </w:r>
      <w:bookmarkEnd w:id="50006"/>
    </w:p>
    <w:p>
      <w:pPr>
        <w:spacing w:before="0" w:after="160" w:line="276" w:lineRule="auto"/>
      </w:pPr>
      <w:r>
        <w:rPr>
          <w:lang w:val="de-CH"/>
        </w:rPr>
        <w:t xml:space="preserve">Die Gliederung folgt IEEE 830 (Einleitung – allgemeine Beschreibung – spezifische Anforderungen), die Attribute jeder Anforderung lehnen sich an die Volere-«Snow Card» an (Nummer, Beschreibung, Begründung über Quelle und Ziel, Abnahmekriterium, Priorität). Kapitel 2–4 beschreiben Ausgangslage, Systemkontext, Ziele und Stakeholder. Kapitel 5 zeigt die Use Cases, Kapitel 6 die funktionalen Anforderungen, Kapitel 7 die Qualitätsanforderungen und Randbedingungen. Kapitel 8–11 behandeln Priorisierung, Nachverfolgbarkeit, Validierung und Änderungen; Kapitel 12–13 Glossar und offene Punkte für PVA 5.</w:t>
      </w:r>
    </w:p>
    <w:p>
      <w:pPr>
        <w:pStyle w:val="Heading1"/>
      </w:pPr>
      <w:bookmarkStart w:id="50007" w:name="_Toc00007"/>
      <w:r>
        <w:rPr>
          <w:lang w:val="de-CH"/>
        </w:rPr>
        <w:t xml:space="preserve">Ausgangslage und Systemkontext</w:t>
      </w:r>
      <w:bookmarkEnd w:id="50007"/>
    </w:p>
    <w:p>
      <w:pPr>
        <w:pStyle w:val="Heading2"/>
      </w:pPr>
      <w:bookmarkStart w:id="50008" w:name="_Toc00008"/>
      <w:r>
        <w:rPr>
          <w:lang w:val="de-CH"/>
        </w:rPr>
        <w:t xml:space="preserve">Ist-Zustand und Probleme</w:t>
      </w:r>
      <w:bookmarkEnd w:id="50008"/>
    </w:p>
    <w:p>
      <w:pPr>
        <w:spacing w:before="0" w:after="160" w:line="276" w:lineRule="auto"/>
      </w:pPr>
      <w:r>
        <w:rPr>
          <w:lang w:val="de-CH"/>
        </w:rPr>
        <w:t xml:space="preserve">ArenaOne ist ein fiktives, mittelgrosses Sportzentrum im Raum Zürich mit Padel-, Tennis- und Badmintonplätzen und Mehrzweckhallen (</w:t>
      </w:r>
      <w:r>
        <w:rPr>
          <w:rStyle w:val="VerbatimChar"/>
          <w:lang w:val="de-CH"/>
        </w:rPr>
        <w:t xml:space="preserve">F2</w:t>
      </w:r>
      <w:r>
        <w:rPr>
          <w:lang w:val="de-CH"/>
        </w:rPr>
        <w:t xml:space="preserve">,</w:t>
      </w:r>
      <w:r>
        <w:rPr>
          <w:lang w:val="de-CH"/>
        </w:rPr>
        <w:t xml:space="preserve"> </w:t>
      </w:r>
      <w:r>
        <w:rPr>
          <w:rStyle w:val="VerbatimChar"/>
          <w:lang w:val="de-CH"/>
        </w:rPr>
        <w:t xml:space="preserve">N1</w:t>
      </w:r>
      <w:r>
        <w:rPr>
          <w:lang w:val="de-CH"/>
        </w:rPr>
        <w:t xml:space="preserve">). Reserviert wird von Privatpersonen, Vereinen, Firmen und Trainingsgruppen (</w:t>
      </w:r>
      <w:r>
        <w:rPr>
          <w:rStyle w:val="VerbatimChar"/>
          <w:lang w:val="de-CH"/>
        </w:rPr>
        <w:t xml:space="preserve">F2</w:t>
      </w:r>
      <w:r>
        <w:rPr>
          <w:lang w:val="de-CH"/>
        </w:rPr>
        <w:t xml:space="preserve">). Reservationen kommen heute über Telefon, E-Mail, direkt am Empfang und über interne Listen herein; der Empfang koordiniert einen grossen Teil davon (</w:t>
      </w:r>
      <w:r>
        <w:rPr>
          <w:rStyle w:val="VerbatimChar"/>
          <w:lang w:val="de-CH"/>
        </w:rPr>
        <w:t xml:space="preserve">F2</w:t>
      </w:r>
      <w:r>
        <w:rPr>
          <w:lang w:val="de-CH"/>
        </w:rPr>
        <w:t xml:space="preserve">). Das «funktioniert grundsätzlich», kostet aber Abstimmungsaufwand und verhindert einen schnellen Überblick (</w:t>
      </w:r>
      <w:r>
        <w:rPr>
          <w:rStyle w:val="VerbatimChar"/>
          <w:lang w:val="de-CH"/>
        </w:rPr>
        <w:t xml:space="preserve">N2</w:t>
      </w:r>
      <w:r>
        <w:rPr>
          <w:lang w:val="de-CH"/>
        </w:rPr>
        <w:t xml:space="preserve">).</w:t>
      </w:r>
    </w:p>
    <w:p>
      <w:pPr>
        <w:spacing w:before="0" w:after="160" w:line="276" w:lineRule="auto"/>
      </w:pPr>
      <w:r>
        <w:rPr>
          <w:lang w:val="de-CH"/>
        </w:rPr>
        <w:t xml:space="preserve">Im simulierten Interview (</w:t>
      </w:r>
      <w:r>
        <w:rPr>
          <w:rStyle w:val="VerbatimChar"/>
          <w:lang w:val="de-CH"/>
        </w:rPr>
        <w:t xml:space="preserve">S</w:t>
      </w:r>
      <w:r>
        <w:rPr>
          <w:lang w:val="de-CH"/>
        </w:rPr>
        <w:t xml:space="preserve">, nicht bestätigt) haben die gespielten Rollen den Alltag so beschrieben: Der Empfang führt einen Excel-Plan auf einem Laufwerk, erhält unter der Woche 40–60 Anrufe und 20–30 E-Mails pro Tag, Wartelisten existieren nur «im Kopf oder auf einem Post-it», und abends ab 22 Uhr sowie sonntags ab 18 Uhr kann niemand reservieren. Zur Häufigkeit tatsächlicher Doppelbuchungen nannten Empfang und Geschäftsleitung sehr verschiedene Zahlen (W-1). Diese Angaben sind Material für Nachfragen in PVA 5, keine Ausgangswerte.</w:t>
      </w:r>
    </w:p>
    <w:p>
      <w:pPr>
        <w:spacing w:before="0" w:after="160" w:line="276" w:lineRule="auto"/>
      </w:pPr>
      <w:r>
        <w:rPr>
          <w:lang w:val="de-CH"/>
        </w:rPr>
        <w:t xml:space="preserve">Gruppe 2 fasst das Kernproblem so zusammen: «ArenaOne hat heute keinen zentralen und einheitlichen Prozess für die Buchung und Belegung seiner Sportplätze und Hallen» (</w:t>
      </w:r>
      <w:r>
        <w:rPr>
          <w:rStyle w:val="VerbatimChar"/>
          <w:lang w:val="de-CH"/>
        </w:rPr>
        <w:t xml:space="preserve">F3</w:t>
      </w:r>
      <w:r>
        <w:rPr>
          <w:lang w:val="de-CH"/>
        </w:rPr>
        <w:t xml:space="preserve">). Daraus entstehen sechs Herausforderungen (</w:t>
      </w:r>
      <w:r>
        <w:rPr>
          <w:rStyle w:val="VerbatimChar"/>
          <w:lang w:val="de-CH"/>
        </w:rPr>
        <w:t xml:space="preserve">F3</w:t>
      </w:r>
      <w:r>
        <w:rPr>
          <w:lang w:val="de-CH"/>
        </w:rPr>
        <w:t xml:space="preserve">):</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515"/>
        <w:gridCol w:w="2787"/>
        <w:gridCol w:w="5769"/>
      </w:tblGrid>
      <w:tr>
        <w:trPr>
          <w:cantSplit/>
          <w:tblHeader/>
        </w:trPr>
        <w:tc>
          <w:tcPr>
            <w:tcW w:w="515" w:type="dxa"/>
            <w:shd w:val="clear" w:color="auto" w:fill="D9D9D9"/>
          </w:tcPr>
          <w:p>
            <w:pPr>
              <w:spacing w:before="40" w:after="40" w:line="240" w:lineRule="auto"/>
            </w:pPr>
            <w:r>
              <w:rPr>
                <w:b/>
                <w:bCs/>
                <w:sz w:val="18"/>
                <w:szCs w:val="18"/>
                <w:lang w:val="de-CH"/>
              </w:rPr>
              <w:t xml:space="preserve">#</w:t>
            </w:r>
          </w:p>
        </w:tc>
        <w:tc>
          <w:tcPr>
            <w:tcW w:w="2787" w:type="dxa"/>
            <w:shd w:val="clear" w:color="auto" w:fill="D9D9D9"/>
          </w:tcPr>
          <w:p>
            <w:pPr>
              <w:spacing w:before="40" w:after="40" w:line="240" w:lineRule="auto"/>
            </w:pPr>
            <w:r>
              <w:rPr>
                <w:b/>
                <w:bCs/>
                <w:sz w:val="18"/>
                <w:szCs w:val="18"/>
                <w:lang w:val="de-CH"/>
              </w:rPr>
              <w:t xml:space="preserve">Herausforderung (</w:t>
            </w:r>
            <w:r>
              <w:rPr>
                <w:rStyle w:val="VerbatimChar"/>
                <w:b/>
                <w:bCs/>
                <w:sz w:val="18"/>
                <w:szCs w:val="18"/>
                <w:lang w:val="de-CH"/>
              </w:rPr>
              <w:t xml:space="preserve">F3</w:t>
            </w:r>
            <w:r>
              <w:rPr>
                <w:b/>
                <w:bCs/>
                <w:sz w:val="18"/>
                <w:szCs w:val="18"/>
                <w:lang w:val="de-CH"/>
              </w:rPr>
              <w:t xml:space="preserve">)</w:t>
            </w:r>
          </w:p>
        </w:tc>
        <w:tc>
          <w:tcPr>
            <w:tcW w:w="5769" w:type="dxa"/>
            <w:shd w:val="clear" w:color="auto" w:fill="D9D9D9"/>
          </w:tcPr>
          <w:p>
            <w:pPr>
              <w:spacing w:before="40" w:after="40" w:line="240" w:lineRule="auto"/>
            </w:pPr>
            <w:r>
              <w:rPr>
                <w:b/>
                <w:bCs/>
                <w:sz w:val="18"/>
                <w:szCs w:val="18"/>
                <w:lang w:val="de-CH"/>
              </w:rPr>
              <w:t xml:space="preserve">Folge im Alltag</w:t>
            </w:r>
          </w:p>
        </w:tc>
      </w:tr>
      <w:tr>
        <w:trPr>
          <w:cantSplit/>
        </w:trPr>
        <w:tc>
          <w:tcPr>
            <w:tcW w:w="515" w:type="dxa"/>
          </w:tcPr>
          <w:p>
            <w:pPr>
              <w:spacing w:before="40" w:after="40" w:line="240" w:lineRule="auto"/>
            </w:pPr>
            <w:r>
              <w:rPr>
                <w:sz w:val="18"/>
                <w:szCs w:val="18"/>
                <w:lang w:val="de-CH"/>
              </w:rPr>
              <w:t xml:space="preserve">1</w:t>
            </w:r>
          </w:p>
        </w:tc>
        <w:tc>
          <w:tcPr>
            <w:tcW w:w="2787" w:type="dxa"/>
          </w:tcPr>
          <w:p>
            <w:pPr>
              <w:spacing w:before="40" w:after="40" w:line="240" w:lineRule="auto"/>
            </w:pPr>
            <w:r>
              <w:rPr>
                <w:sz w:val="18"/>
                <w:szCs w:val="18"/>
                <w:lang w:val="de-CH"/>
              </w:rPr>
              <w:t xml:space="preserve">hoher manueller Aufwand</w:t>
            </w:r>
          </w:p>
        </w:tc>
        <w:tc>
          <w:tcPr>
            <w:tcW w:w="5769" w:type="dxa"/>
          </w:tcPr>
          <w:p>
            <w:pPr>
              <w:spacing w:before="40" w:after="40" w:line="240" w:lineRule="auto"/>
            </w:pPr>
            <w:r>
              <w:rPr>
                <w:sz w:val="18"/>
                <w:szCs w:val="18"/>
                <w:lang w:val="de-CH"/>
              </w:rPr>
              <w:t xml:space="preserve">jede Reservation wird geprüft, eingetragen und bei Änderungen nachgeführt</w:t>
            </w:r>
          </w:p>
        </w:tc>
      </w:tr>
      <w:tr>
        <w:trPr>
          <w:cantSplit/>
        </w:trPr>
        <w:tc>
          <w:tcPr>
            <w:tcW w:w="515" w:type="dxa"/>
          </w:tcPr>
          <w:p>
            <w:pPr>
              <w:spacing w:before="40" w:after="40" w:line="240" w:lineRule="auto"/>
            </w:pPr>
            <w:r>
              <w:rPr>
                <w:sz w:val="18"/>
                <w:szCs w:val="18"/>
                <w:lang w:val="de-CH"/>
              </w:rPr>
              <w:t xml:space="preserve">2</w:t>
            </w:r>
          </w:p>
        </w:tc>
        <w:tc>
          <w:tcPr>
            <w:tcW w:w="2787" w:type="dxa"/>
          </w:tcPr>
          <w:p>
            <w:pPr>
              <w:spacing w:before="40" w:after="40" w:line="240" w:lineRule="auto"/>
            </w:pPr>
            <w:r>
              <w:rPr>
                <w:sz w:val="18"/>
                <w:szCs w:val="18"/>
                <w:lang w:val="de-CH"/>
              </w:rPr>
              <w:t xml:space="preserve">fehlende Gesamtübersicht</w:t>
            </w:r>
          </w:p>
        </w:tc>
        <w:tc>
          <w:tcPr>
            <w:tcW w:w="5769" w:type="dxa"/>
          </w:tcPr>
          <w:p>
            <w:pPr>
              <w:spacing w:before="40" w:after="40" w:line="240" w:lineRule="auto"/>
            </w:pPr>
            <w:r>
              <w:rPr>
                <w:sz w:val="18"/>
                <w:szCs w:val="18"/>
                <w:lang w:val="de-CH"/>
              </w:rPr>
              <w:t xml:space="preserve">Verfügbarkeit und Belegung sind nicht jederzeit zentral ersichtlich</w:t>
            </w:r>
          </w:p>
        </w:tc>
      </w:tr>
      <w:tr>
        <w:trPr>
          <w:cantSplit/>
        </w:trPr>
        <w:tc>
          <w:tcPr>
            <w:tcW w:w="515" w:type="dxa"/>
          </w:tcPr>
          <w:p>
            <w:pPr>
              <w:spacing w:before="40" w:after="40" w:line="240" w:lineRule="auto"/>
            </w:pPr>
            <w:r>
              <w:rPr>
                <w:sz w:val="18"/>
                <w:szCs w:val="18"/>
                <w:lang w:val="de-CH"/>
              </w:rPr>
              <w:t xml:space="preserve">3</w:t>
            </w:r>
          </w:p>
        </w:tc>
        <w:tc>
          <w:tcPr>
            <w:tcW w:w="2787" w:type="dxa"/>
          </w:tcPr>
          <w:p>
            <w:pPr>
              <w:spacing w:before="40" w:after="40" w:line="240" w:lineRule="auto"/>
            </w:pPr>
            <w:r>
              <w:rPr>
                <w:sz w:val="18"/>
                <w:szCs w:val="18"/>
                <w:lang w:val="de-CH"/>
              </w:rPr>
              <w:t xml:space="preserve">Fehl- und Doppelbuchungen</w:t>
            </w:r>
          </w:p>
        </w:tc>
        <w:tc>
          <w:tcPr>
            <w:tcW w:w="5769" w:type="dxa"/>
          </w:tcPr>
          <w:p>
            <w:pPr>
              <w:spacing w:before="40" w:after="40" w:line="240" w:lineRule="auto"/>
            </w:pPr>
            <w:r>
              <w:rPr>
                <w:sz w:val="18"/>
                <w:szCs w:val="18"/>
                <w:lang w:val="de-CH"/>
              </w:rPr>
              <w:t xml:space="preserve">mehrere Kanäle führen zu widersprüchlichen Einträgen</w:t>
            </w:r>
          </w:p>
        </w:tc>
      </w:tr>
      <w:tr>
        <w:trPr>
          <w:cantSplit/>
        </w:trPr>
        <w:tc>
          <w:tcPr>
            <w:tcW w:w="515" w:type="dxa"/>
          </w:tcPr>
          <w:p>
            <w:pPr>
              <w:spacing w:before="40" w:after="40" w:line="240" w:lineRule="auto"/>
            </w:pPr>
            <w:r>
              <w:rPr>
                <w:sz w:val="18"/>
                <w:szCs w:val="18"/>
                <w:lang w:val="de-CH"/>
              </w:rPr>
              <w:t xml:space="preserve">4</w:t>
            </w:r>
          </w:p>
        </w:tc>
        <w:tc>
          <w:tcPr>
            <w:tcW w:w="2787" w:type="dxa"/>
          </w:tcPr>
          <w:p>
            <w:pPr>
              <w:spacing w:before="40" w:after="40" w:line="240" w:lineRule="auto"/>
            </w:pPr>
            <w:r>
              <w:rPr>
                <w:sz w:val="18"/>
                <w:szCs w:val="18"/>
                <w:lang w:val="de-CH"/>
              </w:rPr>
              <w:t xml:space="preserve">kurzfristige Stornierungen</w:t>
            </w:r>
          </w:p>
        </w:tc>
        <w:tc>
          <w:tcPr>
            <w:tcW w:w="5769" w:type="dxa"/>
          </w:tcPr>
          <w:p>
            <w:pPr>
              <w:spacing w:before="40" w:after="40" w:line="240" w:lineRule="auto"/>
            </w:pPr>
            <w:r>
              <w:rPr>
                <w:sz w:val="18"/>
                <w:szCs w:val="18"/>
                <w:lang w:val="de-CH"/>
              </w:rPr>
              <w:t xml:space="preserve">frei werdende Zeiten werden kaum neu vergeben</w:t>
            </w:r>
          </w:p>
        </w:tc>
      </w:tr>
      <w:tr>
        <w:trPr>
          <w:cantSplit/>
        </w:trPr>
        <w:tc>
          <w:tcPr>
            <w:tcW w:w="515" w:type="dxa"/>
          </w:tcPr>
          <w:p>
            <w:pPr>
              <w:spacing w:before="40" w:after="40" w:line="240" w:lineRule="auto"/>
            </w:pPr>
            <w:r>
              <w:rPr>
                <w:sz w:val="18"/>
                <w:szCs w:val="18"/>
                <w:lang w:val="de-CH"/>
              </w:rPr>
              <w:t xml:space="preserve">5</w:t>
            </w:r>
          </w:p>
        </w:tc>
        <w:tc>
          <w:tcPr>
            <w:tcW w:w="2787" w:type="dxa"/>
          </w:tcPr>
          <w:p>
            <w:pPr>
              <w:spacing w:before="40" w:after="40" w:line="240" w:lineRule="auto"/>
            </w:pPr>
            <w:r>
              <w:rPr>
                <w:sz w:val="18"/>
                <w:szCs w:val="18"/>
                <w:lang w:val="de-CH"/>
              </w:rPr>
              <w:t xml:space="preserve">unterschiedliche Kundengruppen</w:t>
            </w:r>
          </w:p>
        </w:tc>
        <w:tc>
          <w:tcPr>
            <w:tcW w:w="5769" w:type="dxa"/>
          </w:tcPr>
          <w:p>
            <w:pPr>
              <w:spacing w:before="40" w:after="40" w:line="240" w:lineRule="auto"/>
            </w:pPr>
            <w:r>
              <w:rPr>
                <w:sz w:val="18"/>
                <w:szCs w:val="18"/>
                <w:lang w:val="de-CH"/>
              </w:rPr>
              <w:t xml:space="preserve">Privatkunden, Vereine und Firmen reservieren verschieden</w:t>
            </w:r>
          </w:p>
        </w:tc>
      </w:tr>
      <w:tr>
        <w:trPr>
          <w:cantSplit/>
        </w:trPr>
        <w:tc>
          <w:tcPr>
            <w:tcW w:w="515" w:type="dxa"/>
          </w:tcPr>
          <w:p>
            <w:pPr>
              <w:spacing w:before="40" w:after="40" w:line="240" w:lineRule="auto"/>
            </w:pPr>
            <w:r>
              <w:rPr>
                <w:sz w:val="18"/>
                <w:szCs w:val="18"/>
                <w:lang w:val="de-CH"/>
              </w:rPr>
              <w:t xml:space="preserve">6</w:t>
            </w:r>
          </w:p>
        </w:tc>
        <w:tc>
          <w:tcPr>
            <w:tcW w:w="2787" w:type="dxa"/>
          </w:tcPr>
          <w:p>
            <w:pPr>
              <w:spacing w:before="40" w:after="40" w:line="240" w:lineRule="auto"/>
            </w:pPr>
            <w:r>
              <w:rPr>
                <w:sz w:val="18"/>
                <w:szCs w:val="18"/>
                <w:lang w:val="de-CH"/>
              </w:rPr>
              <w:t xml:space="preserve">wiederkehrende Reservationen</w:t>
            </w:r>
          </w:p>
        </w:tc>
        <w:tc>
          <w:tcPr>
            <w:tcW w:w="5769" w:type="dxa"/>
          </w:tcPr>
          <w:p>
            <w:pPr>
              <w:spacing w:before="40" w:after="40" w:line="240" w:lineRule="auto"/>
            </w:pPr>
            <w:r>
              <w:rPr>
                <w:sz w:val="18"/>
                <w:szCs w:val="18"/>
                <w:lang w:val="de-CH"/>
              </w:rPr>
              <w:t xml:space="preserve">regelmässige Trainingszeiten passen nicht in die Logik von Einzelreservationen</w:t>
            </w:r>
          </w:p>
        </w:tc>
      </w:tr>
    </w:tbl>
    <w:p>
      <w:pPr>
        <w:spacing w:before="200" w:after="160" w:line="276" w:lineRule="auto"/>
      </w:pPr>
      <w:r>
        <w:rPr>
          <w:lang w:val="de-CH"/>
        </w:rPr>
        <w:t xml:space="preserve">Zahlen (Anzahl Anlagen, Reservationen pro Woche, Auslastung, Doppelbuchungen) hat Gruppe 2 nicht genannt. Sie sind die wichtigste Lücke für PVA 5 (OP-01).</w:t>
      </w:r>
    </w:p>
    <w:p>
      <w:pPr>
        <w:pStyle w:val="Heading2"/>
      </w:pPr>
      <w:bookmarkStart w:id="50009" w:name="_Toc00009"/>
      <w:r>
        <w:rPr>
          <w:lang w:val="de-CH"/>
        </w:rPr>
        <w:t xml:space="preserve">Soll-Zustand</w:t>
      </w:r>
      <w:bookmarkEnd w:id="50009"/>
    </w:p>
    <w:p>
      <w:pPr>
        <w:spacing w:before="0" w:after="160" w:line="276" w:lineRule="auto"/>
      </w:pPr>
      <w:r>
        <w:rPr>
          <w:lang w:val="de-CH"/>
        </w:rPr>
        <w:t xml:space="preserve">Alle verbindlichen Reservationen stehen in einem einzigen System, egal ob sie online, am Telefon, per E-Mail oder am Schalter entstehen. Kundinnen und Kunden sehen die Verfügbarkeit selbst und können einzeln reservieren, ändern und stornieren; wer nicht online reservieren will, reserviert weiterhin über den Empfang, der dafür dasselbe System verwendet. Vereine und Trainingsgruppen erhalten ihre festen Zeiten als Serie, aus der sich einzelne Termine absagen lassen. Wird eine Zeit frei, erfahren Interessierte auf der Warteliste davon. Die Geschäftsleitung legt die Regeln je Kundengruppe fest und sieht, wie gut die Anlagen ausgelastet sind.</w:t>
      </w:r>
    </w:p>
    <w:p>
      <w:pPr>
        <w:pStyle w:val="Heading2"/>
      </w:pPr>
      <w:bookmarkStart w:id="50010" w:name="_Toc00010"/>
      <w:r>
        <w:rPr>
          <w:lang w:val="de-CH"/>
        </w:rPr>
        <w:t xml:space="preserve">Systemkontext</w:t>
      </w:r>
      <w:bookmarkEnd w:id="50010"/>
    </w:p>
    <w:p>
      <w:pPr>
        <w:spacing w:before="0" w:after="160" w:line="276" w:lineRule="auto"/>
      </w:pPr>
      <w:r>
        <w:rPr>
          <w:lang w:val="de-CH"/>
        </w:rPr>
        <w:t xml:space="preserve">Das Kontextdiagramm stammt aus der Ermittlung (R3,</w:t>
      </w:r>
      <w:r>
        <w:rPr>
          <w:lang w:val="de-CH"/>
        </w:rPr>
        <w:t xml:space="preserve"> </w:t>
      </w:r>
      <w:hyperlink r:id="rIdInhalt6">
        <w:r>
          <w:rPr>
            <w:rStyle w:val="Hyperlink"/>
            <w:lang w:val="de-CH"/>
          </w:rPr>
          <w:t xml:space="preserve">Kontextdiagramm</w:t>
        </w:r>
      </w:hyperlink>
      <w:r>
        <w:rPr>
          <w:lang w:val="de-CH"/>
        </w:rPr>
        <w:t xml:space="preserve">) und ist eine Hypothese vor PVA 5. Gestrichelte Umsysteme gibt es vielleicht nicht; ob das System mit ihnen Daten austauscht, ist offen.</w:t>
      </w:r>
    </w:p>
    <w:p>
      <w:pPr>
        <w:keepNext/>
        <w:spacing w:before="120" w:after="0"/>
        <w:jc w:val="center"/>
      </w:pPr>
      <w:r>
        <w:rPr>
          <w:lang w:val="de-CH"/>
        </w:rPr>
        <w:drawing>
          <wp:inline>
            <wp:extent cx="5760085" cy="3233356"/>
            <wp:effectExtent b="0" l="0" r="0" t="0"/>
            <wp:docPr descr="" title="" id="1001" name="Picture"/>
            <a:graphic>
              <a:graphicData uri="http://schemas.openxmlformats.org/drawingml/2006/picture">
                <pic:pic>
                  <pic:nvPicPr>
                    <pic:cNvPr descr="" id="39" name="Picture"/>
                    <pic:cNvPicPr>
                      <a:picLocks noChangeArrowheads="1" noChangeAspect="1"/>
                    </pic:cNvPicPr>
                  </pic:nvPicPr>
                  <pic:blipFill>
                    <a:blip r:embed="rIdInhalt10"/>
                    <a:stretch>
                      <a:fillRect/>
                    </a:stretch>
                  </pic:blipFill>
                  <pic:spPr bwMode="auto">
                    <a:xfrm>
                      <a:off x="0" y="0"/>
                      <a:ext cx="5760085" cy="3233356"/>
                    </a:xfrm>
                    <a:prstGeom prst="rect">
                      <a:avLst/>
                    </a:prstGeom>
                    <a:noFill/>
                    <a:ln w="9525">
                      <a:noFill/>
                      <a:headEnd/>
                      <a:tailEnd/>
                    </a:ln>
                  </pic:spPr>
                </pic:pic>
              </a:graphicData>
            </a:graphic>
          </wp:inline>
        </w:drawing>
      </w:r>
    </w:p>
    <w:p>
      <w:pPr>
        <w:pStyle w:val="Caption"/>
        <w:spacing w:before="60" w:after="240"/>
        <w:jc w:val="center"/>
      </w:pPr>
      <w:bookmarkStart w:id="50011" w:name="_TocAbb00011"/>
      <w:r>
        <w:rPr>
          <w:lang w:val="de-CH"/>
        </w:rPr>
        <w:t xml:space="preserve">Abbildung </w:t>
      </w:r>
      <w:r>
        <w:rPr/>
        <w:fldChar w:fldCharType="begin"/>
      </w:r>
      <w:r>
        <w:rPr/>
        <w:instrText xml:space="preserve"> SEQ Abbildung \* ARABIC </w:instrText>
      </w:r>
      <w:r>
        <w:rPr/>
        <w:fldChar w:fldCharType="separate"/>
      </w:r>
      <w:r>
        <w:rPr>
          <w:lang w:val="de-CH"/>
        </w:rPr>
        <w:t xml:space="preserve">1</w:t>
      </w:r>
      <w:r>
        <w:rPr/>
        <w:fldChar w:fldCharType="end"/>
      </w:r>
      <w:r>
        <w:rPr>
          <w:lang w:val="de-CH"/>
        </w:rPr>
        <w:t xml:space="preserve">: Kontextdiagramm ArenaOne (Hypothese vor PVA 5)</w:t>
      </w:r>
      <w:bookmarkEnd w:id="50011"/>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705"/>
        <w:gridCol w:w="1978"/>
        <w:gridCol w:w="2312"/>
        <w:gridCol w:w="1715"/>
        <w:gridCol w:w="860"/>
        <w:gridCol w:w="1501"/>
      </w:tblGrid>
      <w:tr>
        <w:trPr>
          <w:cantSplit/>
          <w:tblHeader/>
        </w:trPr>
        <w:tc>
          <w:tcPr>
            <w:tcW w:w="705" w:type="dxa"/>
            <w:shd w:val="clear" w:color="auto" w:fill="D9D9D9"/>
          </w:tcPr>
          <w:p>
            <w:pPr>
              <w:spacing w:before="40" w:after="40" w:line="240" w:lineRule="auto"/>
            </w:pPr>
            <w:r>
              <w:rPr>
                <w:b/>
                <w:bCs/>
                <w:sz w:val="18"/>
                <w:szCs w:val="18"/>
                <w:lang w:val="de-CH"/>
              </w:rPr>
              <w:t xml:space="preserve">ID</w:t>
            </w:r>
          </w:p>
        </w:tc>
        <w:tc>
          <w:tcPr>
            <w:tcW w:w="1978" w:type="dxa"/>
            <w:shd w:val="clear" w:color="auto" w:fill="D9D9D9"/>
          </w:tcPr>
          <w:p>
            <w:pPr>
              <w:spacing w:before="40" w:after="40" w:line="240" w:lineRule="auto"/>
            </w:pPr>
            <w:r>
              <w:rPr>
                <w:b/>
                <w:bCs/>
                <w:sz w:val="18"/>
                <w:szCs w:val="18"/>
                <w:lang w:val="de-CH"/>
              </w:rPr>
              <w:t xml:space="preserve">Partner</w:t>
            </w:r>
          </w:p>
        </w:tc>
        <w:tc>
          <w:tcPr>
            <w:tcW w:w="2312" w:type="dxa"/>
            <w:shd w:val="clear" w:color="auto" w:fill="D9D9D9"/>
          </w:tcPr>
          <w:p>
            <w:pPr>
              <w:spacing w:before="40" w:after="40" w:line="240" w:lineRule="auto"/>
            </w:pPr>
            <w:r>
              <w:rPr>
                <w:b/>
                <w:bCs/>
                <w:sz w:val="18"/>
                <w:szCs w:val="18"/>
                <w:lang w:val="de-CH"/>
              </w:rPr>
              <w:t xml:space="preserve">Fachliche Daten</w:t>
            </w:r>
          </w:p>
        </w:tc>
        <w:tc>
          <w:tcPr>
            <w:tcW w:w="1715" w:type="dxa"/>
            <w:shd w:val="clear" w:color="auto" w:fill="D9D9D9"/>
          </w:tcPr>
          <w:p>
            <w:pPr>
              <w:spacing w:before="40" w:after="40" w:line="240" w:lineRule="auto"/>
            </w:pPr>
            <w:r>
              <w:rPr>
                <w:b/>
                <w:bCs/>
                <w:sz w:val="18"/>
                <w:szCs w:val="18"/>
                <w:lang w:val="de-CH"/>
              </w:rPr>
              <w:t xml:space="preserve">Anforderungen</w:t>
            </w:r>
          </w:p>
        </w:tc>
        <w:tc>
          <w:tcPr>
            <w:tcW w:w="860" w:type="dxa"/>
            <w:shd w:val="clear" w:color="auto" w:fill="D9D9D9"/>
          </w:tcPr>
          <w:p>
            <w:pPr>
              <w:spacing w:before="40" w:after="40" w:line="240" w:lineRule="auto"/>
            </w:pPr>
            <w:r>
              <w:rPr>
                <w:b/>
                <w:bCs/>
                <w:sz w:val="18"/>
                <w:szCs w:val="18"/>
                <w:lang w:val="de-CH"/>
              </w:rPr>
              <w:t xml:space="preserve">Quelle</w:t>
            </w:r>
          </w:p>
        </w:tc>
        <w:tc>
          <w:tcPr>
            <w:tcW w:w="1501" w:type="dxa"/>
            <w:shd w:val="clear" w:color="auto" w:fill="D9D9D9"/>
          </w:tcPr>
          <w:p>
            <w:pPr>
              <w:spacing w:before="40" w:after="40" w:line="240" w:lineRule="auto"/>
            </w:pPr>
            <w:r>
              <w:rPr>
                <w:b/>
                <w:bCs/>
                <w:sz w:val="18"/>
                <w:szCs w:val="18"/>
                <w:lang w:val="de-CH"/>
              </w:rPr>
              <w:t xml:space="preserve">Status</w:t>
            </w:r>
          </w:p>
        </w:tc>
      </w:tr>
      <w:tr>
        <w:trPr>
          <w:cantSplit/>
        </w:trPr>
        <w:tc>
          <w:tcPr>
            <w:tcW w:w="705" w:type="dxa"/>
          </w:tcPr>
          <w:p>
            <w:pPr>
              <w:spacing w:before="40" w:after="40" w:line="240" w:lineRule="auto"/>
            </w:pPr>
            <w:r>
              <w:rPr>
                <w:sz w:val="18"/>
                <w:szCs w:val="18"/>
                <w:lang w:val="de-CH"/>
              </w:rPr>
              <w:t xml:space="preserve">IF-01</w:t>
            </w:r>
          </w:p>
        </w:tc>
        <w:tc>
          <w:tcPr>
            <w:tcW w:w="1978" w:type="dxa"/>
          </w:tcPr>
          <w:p>
            <w:pPr>
              <w:spacing w:before="40" w:after="40" w:line="240" w:lineRule="auto"/>
            </w:pPr>
            <w:r>
              <w:rPr>
                <w:sz w:val="18"/>
                <w:szCs w:val="18"/>
                <w:lang w:val="de-CH"/>
              </w:rPr>
              <w:t xml:space="preserve">Privatkunden</w:t>
            </w:r>
          </w:p>
        </w:tc>
        <w:tc>
          <w:tcPr>
            <w:tcW w:w="2312" w:type="dxa"/>
          </w:tcPr>
          <w:p>
            <w:pPr>
              <w:spacing w:before="40" w:after="40" w:line="240" w:lineRule="auto"/>
            </w:pPr>
            <w:r>
              <w:rPr>
                <w:sz w:val="18"/>
                <w:szCs w:val="18"/>
                <w:lang w:val="de-CH"/>
              </w:rPr>
              <w:t xml:space="preserve">Verfügbarkeit, Reservation, Änderung, Stornierung, Bestätigung</w:t>
            </w:r>
          </w:p>
        </w:tc>
        <w:tc>
          <w:tcPr>
            <w:tcW w:w="1715" w:type="dxa"/>
          </w:tcPr>
          <w:p>
            <w:pPr>
              <w:spacing w:before="40" w:after="40" w:line="240" w:lineRule="auto"/>
            </w:pPr>
            <w:r>
              <w:rPr>
                <w:sz w:val="18"/>
                <w:szCs w:val="18"/>
                <w:lang w:val="de-CH"/>
              </w:rPr>
              <w:t xml:space="preserve">FA-01, FA-04, FA-09, FA-10, FA-21</w:t>
            </w:r>
          </w:p>
        </w:tc>
        <w:tc>
          <w:tcPr>
            <w:tcW w:w="860" w:type="dxa"/>
          </w:tcPr>
          <w:p>
            <w:pPr>
              <w:spacing w:before="40" w:after="40" w:line="240" w:lineRule="auto"/>
            </w:pPr>
            <w:r>
              <w:rPr>
                <w:rStyle w:val="VerbatimChar"/>
                <w:sz w:val="18"/>
                <w:szCs w:val="18"/>
                <w:lang w:val="de-CH"/>
              </w:rPr>
              <w:t xml:space="preserve">F4</w:t>
            </w:r>
            <w:r>
              <w:rPr>
                <w:sz w:val="18"/>
                <w:szCs w:val="18"/>
                <w:lang w:val="de-CH"/>
              </w:rPr>
              <w:t xml:space="preserve">,</w:t>
            </w:r>
            <w:r>
              <w:rPr>
                <w:sz w:val="18"/>
                <w:szCs w:val="18"/>
                <w:lang w:val="de-CH"/>
              </w:rPr>
              <w:t xml:space="preserve"> </w:t>
            </w:r>
            <w:r>
              <w:rPr>
                <w:rStyle w:val="VerbatimChar"/>
                <w:sz w:val="18"/>
                <w:szCs w:val="18"/>
                <w:lang w:val="de-CH"/>
              </w:rPr>
              <w:t xml:space="preserve">F5</w:t>
            </w:r>
          </w:p>
        </w:tc>
        <w:tc>
          <w:tcPr>
            <w:tcW w:w="1501" w:type="dxa"/>
          </w:tcPr>
          <w:p>
            <w:pPr>
              <w:spacing w:before="40" w:after="40" w:line="240" w:lineRule="auto"/>
            </w:pPr>
            <w:r>
              <w:rPr>
                <w:sz w:val="18"/>
                <w:szCs w:val="18"/>
                <w:lang w:val="de-CH"/>
              </w:rPr>
              <w:t xml:space="preserve">Self-Service offen (OP-02)</w:t>
            </w:r>
          </w:p>
        </w:tc>
      </w:tr>
      <w:tr>
        <w:trPr>
          <w:cantSplit/>
        </w:trPr>
        <w:tc>
          <w:tcPr>
            <w:tcW w:w="705" w:type="dxa"/>
          </w:tcPr>
          <w:p>
            <w:pPr>
              <w:spacing w:before="40" w:after="40" w:line="240" w:lineRule="auto"/>
            </w:pPr>
            <w:r>
              <w:rPr>
                <w:sz w:val="18"/>
                <w:szCs w:val="18"/>
                <w:lang w:val="de-CH"/>
              </w:rPr>
              <w:t xml:space="preserve">IF-02</w:t>
            </w:r>
          </w:p>
        </w:tc>
        <w:tc>
          <w:tcPr>
            <w:tcW w:w="1978" w:type="dxa"/>
          </w:tcPr>
          <w:p>
            <w:pPr>
              <w:spacing w:before="40" w:after="40" w:line="240" w:lineRule="auto"/>
            </w:pPr>
            <w:r>
              <w:rPr>
                <w:sz w:val="18"/>
                <w:szCs w:val="18"/>
                <w:lang w:val="de-CH"/>
              </w:rPr>
              <w:t xml:space="preserve">Vereine und Firmen</w:t>
            </w:r>
          </w:p>
        </w:tc>
        <w:tc>
          <w:tcPr>
            <w:tcW w:w="2312" w:type="dxa"/>
          </w:tcPr>
          <w:p>
            <w:pPr>
              <w:spacing w:before="40" w:after="40" w:line="240" w:lineRule="auto"/>
            </w:pPr>
            <w:r>
              <w:rPr>
                <w:sz w:val="18"/>
                <w:szCs w:val="18"/>
                <w:lang w:val="de-CH"/>
              </w:rPr>
              <w:t xml:space="preserve">Serien, Ausnahmen, Terminliste</w:t>
            </w:r>
          </w:p>
        </w:tc>
        <w:tc>
          <w:tcPr>
            <w:tcW w:w="1715" w:type="dxa"/>
          </w:tcPr>
          <w:p>
            <w:pPr>
              <w:spacing w:before="40" w:after="40" w:line="240" w:lineRule="auto"/>
            </w:pPr>
            <w:r>
              <w:rPr>
                <w:sz w:val="18"/>
                <w:szCs w:val="18"/>
                <w:lang w:val="de-CH"/>
              </w:rPr>
              <w:t xml:space="preserve">FA-16 bis FA-20</w:t>
            </w:r>
          </w:p>
        </w:tc>
        <w:tc>
          <w:tcPr>
            <w:tcW w:w="860" w:type="dxa"/>
          </w:tcPr>
          <w:p>
            <w:pPr>
              <w:spacing w:before="40" w:after="40" w:line="240" w:lineRule="auto"/>
            </w:pPr>
            <w:r>
              <w:rPr>
                <w:rStyle w:val="VerbatimChar"/>
                <w:sz w:val="18"/>
                <w:szCs w:val="18"/>
                <w:lang w:val="de-CH"/>
              </w:rPr>
              <w:t xml:space="preserve">F3</w:t>
            </w:r>
            <w:r>
              <w:rPr>
                <w:sz w:val="18"/>
                <w:szCs w:val="18"/>
                <w:lang w:val="de-CH"/>
              </w:rPr>
              <w:t xml:space="preserve">,</w:t>
            </w:r>
            <w:r>
              <w:rPr>
                <w:sz w:val="18"/>
                <w:szCs w:val="18"/>
                <w:lang w:val="de-CH"/>
              </w:rPr>
              <w:t xml:space="preserve"> </w:t>
            </w:r>
            <w:r>
              <w:rPr>
                <w:rStyle w:val="VerbatimChar"/>
                <w:sz w:val="18"/>
                <w:szCs w:val="18"/>
                <w:lang w:val="de-CH"/>
              </w:rPr>
              <w:t xml:space="preserve">F5</w:t>
            </w:r>
          </w:p>
        </w:tc>
        <w:tc>
          <w:tcPr>
            <w:tcW w:w="1501" w:type="dxa"/>
          </w:tcPr>
          <w:p>
            <w:pPr>
              <w:spacing w:before="40" w:after="40" w:line="240" w:lineRule="auto"/>
            </w:pPr>
          </w:p>
        </w:tc>
      </w:tr>
      <w:tr>
        <w:trPr>
          <w:cantSplit/>
        </w:trPr>
        <w:tc>
          <w:tcPr>
            <w:tcW w:w="705" w:type="dxa"/>
          </w:tcPr>
          <w:p>
            <w:pPr>
              <w:spacing w:before="40" w:after="40" w:line="240" w:lineRule="auto"/>
            </w:pPr>
            <w:r>
              <w:rPr>
                <w:sz w:val="18"/>
                <w:szCs w:val="18"/>
                <w:lang w:val="de-CH"/>
              </w:rPr>
              <w:t xml:space="preserve">IF-03</w:t>
            </w:r>
          </w:p>
        </w:tc>
        <w:tc>
          <w:tcPr>
            <w:tcW w:w="1978" w:type="dxa"/>
          </w:tcPr>
          <w:p>
            <w:pPr>
              <w:spacing w:before="40" w:after="40" w:line="240" w:lineRule="auto"/>
            </w:pPr>
            <w:r>
              <w:rPr>
                <w:sz w:val="18"/>
                <w:szCs w:val="18"/>
                <w:lang w:val="de-CH"/>
              </w:rPr>
              <w:t xml:space="preserve">Trainerinnen und Trainer</w:t>
            </w:r>
          </w:p>
        </w:tc>
        <w:tc>
          <w:tcPr>
            <w:tcW w:w="2312" w:type="dxa"/>
          </w:tcPr>
          <w:p>
            <w:pPr>
              <w:spacing w:before="40" w:after="40" w:line="240" w:lineRule="auto"/>
            </w:pPr>
            <w:r>
              <w:rPr>
                <w:sz w:val="18"/>
                <w:szCs w:val="18"/>
                <w:lang w:val="de-CH"/>
              </w:rPr>
              <w:t xml:space="preserve">Trainingsserien, eigene Platzzeiten</w:t>
            </w:r>
          </w:p>
        </w:tc>
        <w:tc>
          <w:tcPr>
            <w:tcW w:w="1715" w:type="dxa"/>
          </w:tcPr>
          <w:p>
            <w:pPr>
              <w:spacing w:before="40" w:after="40" w:line="240" w:lineRule="auto"/>
            </w:pPr>
            <w:r>
              <w:rPr>
                <w:sz w:val="18"/>
                <w:szCs w:val="18"/>
                <w:lang w:val="de-CH"/>
              </w:rPr>
              <w:t xml:space="preserve">FA-16, QA-13</w:t>
            </w:r>
          </w:p>
        </w:tc>
        <w:tc>
          <w:tcPr>
            <w:tcW w:w="860" w:type="dxa"/>
          </w:tcPr>
          <w:p>
            <w:pPr>
              <w:spacing w:before="40" w:after="40" w:line="240" w:lineRule="auto"/>
            </w:pPr>
            <w:r>
              <w:rPr>
                <w:rStyle w:val="VerbatimChar"/>
                <w:sz w:val="18"/>
                <w:szCs w:val="18"/>
                <w:lang w:val="de-CH"/>
              </w:rPr>
              <w:t xml:space="preserve">F5</w:t>
            </w:r>
          </w:p>
        </w:tc>
        <w:tc>
          <w:tcPr>
            <w:tcW w:w="1501" w:type="dxa"/>
          </w:tcPr>
          <w:p>
            <w:pPr>
              <w:spacing w:before="40" w:after="40" w:line="240" w:lineRule="auto"/>
            </w:pPr>
            <w:r>
              <w:rPr>
                <w:sz w:val="18"/>
                <w:szCs w:val="18"/>
                <w:lang w:val="de-CH"/>
              </w:rPr>
              <w:t xml:space="preserve">Rechte offen (OP-08)</w:t>
            </w:r>
          </w:p>
        </w:tc>
      </w:tr>
      <w:tr>
        <w:trPr>
          <w:cantSplit/>
        </w:trPr>
        <w:tc>
          <w:tcPr>
            <w:tcW w:w="705" w:type="dxa"/>
          </w:tcPr>
          <w:p>
            <w:pPr>
              <w:spacing w:before="40" w:after="40" w:line="240" w:lineRule="auto"/>
            </w:pPr>
            <w:r>
              <w:rPr>
                <w:sz w:val="18"/>
                <w:szCs w:val="18"/>
                <w:lang w:val="de-CH"/>
              </w:rPr>
              <w:t xml:space="preserve">IF-04</w:t>
            </w:r>
          </w:p>
        </w:tc>
        <w:tc>
          <w:tcPr>
            <w:tcW w:w="1978" w:type="dxa"/>
          </w:tcPr>
          <w:p>
            <w:pPr>
              <w:spacing w:before="40" w:after="40" w:line="240" w:lineRule="auto"/>
            </w:pPr>
            <w:r>
              <w:rPr>
                <w:sz w:val="18"/>
                <w:szCs w:val="18"/>
                <w:lang w:val="de-CH"/>
              </w:rPr>
              <w:t xml:space="preserve">Empfang</w:t>
            </w:r>
          </w:p>
        </w:tc>
        <w:tc>
          <w:tcPr>
            <w:tcW w:w="2312" w:type="dxa"/>
          </w:tcPr>
          <w:p>
            <w:pPr>
              <w:spacing w:before="40" w:after="40" w:line="240" w:lineRule="auto"/>
            </w:pPr>
            <w:r>
              <w:rPr>
                <w:sz w:val="18"/>
                <w:szCs w:val="18"/>
                <w:lang w:val="de-CH"/>
              </w:rPr>
              <w:t xml:space="preserve">Erfassung für Kunden, Gesamtübersicht, Sperrzeiten</w:t>
            </w:r>
          </w:p>
        </w:tc>
        <w:tc>
          <w:tcPr>
            <w:tcW w:w="1715" w:type="dxa"/>
          </w:tcPr>
          <w:p>
            <w:pPr>
              <w:spacing w:before="40" w:after="40" w:line="240" w:lineRule="auto"/>
            </w:pPr>
            <w:r>
              <w:rPr>
                <w:sz w:val="18"/>
                <w:szCs w:val="18"/>
                <w:lang w:val="de-CH"/>
              </w:rPr>
              <w:t xml:space="preserve">FA-02, FA-05, FA-11, FA-27</w:t>
            </w:r>
          </w:p>
        </w:tc>
        <w:tc>
          <w:tcPr>
            <w:tcW w:w="860"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F5</w:t>
            </w:r>
          </w:p>
        </w:tc>
        <w:tc>
          <w:tcPr>
            <w:tcW w:w="1501" w:type="dxa"/>
          </w:tcPr>
          <w:p>
            <w:pPr>
              <w:spacing w:before="40" w:after="40" w:line="240" w:lineRule="auto"/>
            </w:pPr>
          </w:p>
        </w:tc>
      </w:tr>
      <w:tr>
        <w:trPr>
          <w:cantSplit/>
        </w:trPr>
        <w:tc>
          <w:tcPr>
            <w:tcW w:w="705" w:type="dxa"/>
          </w:tcPr>
          <w:p>
            <w:pPr>
              <w:spacing w:before="40" w:after="40" w:line="240" w:lineRule="auto"/>
            </w:pPr>
            <w:r>
              <w:rPr>
                <w:sz w:val="18"/>
                <w:szCs w:val="18"/>
                <w:lang w:val="de-CH"/>
              </w:rPr>
              <w:t xml:space="preserve">IF-05</w:t>
            </w:r>
          </w:p>
        </w:tc>
        <w:tc>
          <w:tcPr>
            <w:tcW w:w="1978" w:type="dxa"/>
          </w:tcPr>
          <w:p>
            <w:pPr>
              <w:spacing w:before="40" w:after="40" w:line="240" w:lineRule="auto"/>
            </w:pPr>
            <w:r>
              <w:rPr>
                <w:sz w:val="18"/>
                <w:szCs w:val="18"/>
                <w:lang w:val="de-CH"/>
              </w:rPr>
              <w:t xml:space="preserve">Geschäftsleitung</w:t>
            </w:r>
          </w:p>
        </w:tc>
        <w:tc>
          <w:tcPr>
            <w:tcW w:w="2312" w:type="dxa"/>
          </w:tcPr>
          <w:p>
            <w:pPr>
              <w:spacing w:before="40" w:after="40" w:line="240" w:lineRule="auto"/>
            </w:pPr>
            <w:r>
              <w:rPr>
                <w:sz w:val="18"/>
                <w:szCs w:val="18"/>
                <w:lang w:val="de-CH"/>
              </w:rPr>
              <w:t xml:space="preserve">Regeln, Kontingente, Auswertungen</w:t>
            </w:r>
          </w:p>
        </w:tc>
        <w:tc>
          <w:tcPr>
            <w:tcW w:w="1715" w:type="dxa"/>
          </w:tcPr>
          <w:p>
            <w:pPr>
              <w:spacing w:before="40" w:after="40" w:line="240" w:lineRule="auto"/>
            </w:pPr>
            <w:r>
              <w:rPr>
                <w:sz w:val="18"/>
                <w:szCs w:val="18"/>
                <w:lang w:val="de-CH"/>
              </w:rPr>
              <w:t xml:space="preserve">FA-24 bis FA-26, FA-29 bis FA-31</w:t>
            </w:r>
          </w:p>
        </w:tc>
        <w:tc>
          <w:tcPr>
            <w:tcW w:w="860" w:type="dxa"/>
          </w:tcPr>
          <w:p>
            <w:pPr>
              <w:spacing w:before="40" w:after="40" w:line="240" w:lineRule="auto"/>
            </w:pPr>
            <w:r>
              <w:rPr>
                <w:rStyle w:val="VerbatimChar"/>
                <w:sz w:val="18"/>
                <w:szCs w:val="18"/>
                <w:lang w:val="de-CH"/>
              </w:rPr>
              <w:t xml:space="preserve">F5</w:t>
            </w:r>
          </w:p>
        </w:tc>
        <w:tc>
          <w:tcPr>
            <w:tcW w:w="1501" w:type="dxa"/>
          </w:tcPr>
          <w:p>
            <w:pPr>
              <w:spacing w:before="40" w:after="40" w:line="240" w:lineRule="auto"/>
            </w:pPr>
          </w:p>
        </w:tc>
      </w:tr>
      <w:tr>
        <w:trPr>
          <w:cantSplit/>
        </w:trPr>
        <w:tc>
          <w:tcPr>
            <w:tcW w:w="705" w:type="dxa"/>
          </w:tcPr>
          <w:p>
            <w:pPr>
              <w:spacing w:before="40" w:after="40" w:line="240" w:lineRule="auto"/>
            </w:pPr>
            <w:r>
              <w:rPr>
                <w:sz w:val="18"/>
                <w:szCs w:val="18"/>
                <w:lang w:val="de-CH"/>
              </w:rPr>
              <w:t xml:space="preserve">IF-06</w:t>
            </w:r>
          </w:p>
        </w:tc>
        <w:tc>
          <w:tcPr>
            <w:tcW w:w="1978" w:type="dxa"/>
          </w:tcPr>
          <w:p>
            <w:pPr>
              <w:spacing w:before="40" w:after="40" w:line="240" w:lineRule="auto"/>
            </w:pPr>
            <w:r>
              <w:rPr>
                <w:sz w:val="18"/>
                <w:szCs w:val="18"/>
                <w:lang w:val="de-CH"/>
              </w:rPr>
              <w:t xml:space="preserve">Betrieb der Anlage</w:t>
            </w:r>
          </w:p>
        </w:tc>
        <w:tc>
          <w:tcPr>
            <w:tcW w:w="2312" w:type="dxa"/>
          </w:tcPr>
          <w:p>
            <w:pPr>
              <w:spacing w:before="40" w:after="40" w:line="240" w:lineRule="auto"/>
            </w:pPr>
            <w:r>
              <w:rPr>
                <w:sz w:val="18"/>
                <w:szCs w:val="18"/>
                <w:lang w:val="de-CH"/>
              </w:rPr>
              <w:t xml:space="preserve">Sperrzeiten</w:t>
            </w:r>
          </w:p>
        </w:tc>
        <w:tc>
          <w:tcPr>
            <w:tcW w:w="1715" w:type="dxa"/>
          </w:tcPr>
          <w:p>
            <w:pPr>
              <w:spacing w:before="40" w:after="40" w:line="240" w:lineRule="auto"/>
            </w:pPr>
            <w:r>
              <w:rPr>
                <w:sz w:val="18"/>
                <w:szCs w:val="18"/>
                <w:lang w:val="de-CH"/>
              </w:rPr>
              <w:t xml:space="preserve">FA-27, FA-28</w:t>
            </w:r>
          </w:p>
        </w:tc>
        <w:tc>
          <w:tcPr>
            <w:tcW w:w="860" w:type="dxa"/>
          </w:tcPr>
          <w:p>
            <w:pPr>
              <w:spacing w:before="40" w:after="40" w:line="240" w:lineRule="auto"/>
            </w:pPr>
            <w:r>
              <w:rPr>
                <w:rStyle w:val="VerbatimChar"/>
                <w:sz w:val="18"/>
                <w:szCs w:val="18"/>
                <w:lang w:val="de-CH"/>
              </w:rPr>
              <w:t xml:space="preserve">A</w:t>
            </w:r>
          </w:p>
        </w:tc>
        <w:tc>
          <w:tcPr>
            <w:tcW w:w="1501" w:type="dxa"/>
          </w:tcPr>
          <w:p>
            <w:pPr>
              <w:spacing w:before="40" w:after="40" w:line="240" w:lineRule="auto"/>
            </w:pPr>
          </w:p>
        </w:tc>
      </w:tr>
      <w:tr>
        <w:trPr>
          <w:cantSplit/>
        </w:trPr>
        <w:tc>
          <w:tcPr>
            <w:tcW w:w="705" w:type="dxa"/>
          </w:tcPr>
          <w:p>
            <w:pPr>
              <w:spacing w:before="40" w:after="40" w:line="240" w:lineRule="auto"/>
            </w:pPr>
            <w:r>
              <w:rPr>
                <w:sz w:val="18"/>
                <w:szCs w:val="18"/>
                <w:lang w:val="de-CH"/>
              </w:rPr>
              <w:t xml:space="preserve">IF-07</w:t>
            </w:r>
          </w:p>
        </w:tc>
        <w:tc>
          <w:tcPr>
            <w:tcW w:w="1978" w:type="dxa"/>
          </w:tcPr>
          <w:p>
            <w:pPr>
              <w:spacing w:before="40" w:after="40" w:line="240" w:lineRule="auto"/>
            </w:pPr>
            <w:r>
              <w:rPr>
                <w:sz w:val="18"/>
                <w:szCs w:val="18"/>
                <w:lang w:val="de-CH"/>
              </w:rPr>
              <w:t xml:space="preserve">IT / Administration</w:t>
            </w:r>
          </w:p>
        </w:tc>
        <w:tc>
          <w:tcPr>
            <w:tcW w:w="2312" w:type="dxa"/>
          </w:tcPr>
          <w:p>
            <w:pPr>
              <w:spacing w:before="40" w:after="40" w:line="240" w:lineRule="auto"/>
            </w:pPr>
            <w:r>
              <w:rPr>
                <w:sz w:val="18"/>
                <w:szCs w:val="18"/>
                <w:lang w:val="de-CH"/>
              </w:rPr>
              <w:t xml:space="preserve">Anlagen, Öffnungszeiten, Benutzer, Rollen</w:t>
            </w:r>
          </w:p>
        </w:tc>
        <w:tc>
          <w:tcPr>
            <w:tcW w:w="1715" w:type="dxa"/>
          </w:tcPr>
          <w:p>
            <w:pPr>
              <w:spacing w:before="40" w:after="40" w:line="240" w:lineRule="auto"/>
            </w:pPr>
            <w:r>
              <w:rPr>
                <w:sz w:val="18"/>
                <w:szCs w:val="18"/>
                <w:lang w:val="de-CH"/>
              </w:rPr>
              <w:t xml:space="preserve">FA-32, FA-33</w:t>
            </w:r>
          </w:p>
        </w:tc>
        <w:tc>
          <w:tcPr>
            <w:tcW w:w="860" w:type="dxa"/>
          </w:tcPr>
          <w:p>
            <w:pPr>
              <w:spacing w:before="40" w:after="40" w:line="240" w:lineRule="auto"/>
            </w:pPr>
            <w:r>
              <w:rPr>
                <w:rStyle w:val="VerbatimChar"/>
                <w:sz w:val="18"/>
                <w:szCs w:val="18"/>
                <w:lang w:val="de-CH"/>
              </w:rPr>
              <w:t xml:space="preserve">F5</w:t>
            </w:r>
          </w:p>
        </w:tc>
        <w:tc>
          <w:tcPr>
            <w:tcW w:w="1501" w:type="dxa"/>
          </w:tcPr>
          <w:p>
            <w:pPr>
              <w:spacing w:before="40" w:after="40" w:line="240" w:lineRule="auto"/>
            </w:pPr>
            <w:r>
              <w:rPr>
                <w:sz w:val="18"/>
                <w:szCs w:val="18"/>
                <w:lang w:val="de-CH"/>
              </w:rPr>
              <w:t xml:space="preserve">intern oder extern offen (OP-10)</w:t>
            </w:r>
          </w:p>
        </w:tc>
      </w:tr>
      <w:tr>
        <w:trPr>
          <w:cantSplit/>
        </w:trPr>
        <w:tc>
          <w:tcPr>
            <w:tcW w:w="705" w:type="dxa"/>
          </w:tcPr>
          <w:p>
            <w:pPr>
              <w:spacing w:before="40" w:after="40" w:line="240" w:lineRule="auto"/>
            </w:pPr>
            <w:r>
              <w:rPr>
                <w:sz w:val="18"/>
                <w:szCs w:val="18"/>
                <w:lang w:val="de-CH"/>
              </w:rPr>
              <w:t xml:space="preserve">IF-08</w:t>
            </w:r>
          </w:p>
        </w:tc>
        <w:tc>
          <w:tcPr>
            <w:tcW w:w="1978" w:type="dxa"/>
          </w:tcPr>
          <w:p>
            <w:pPr>
              <w:spacing w:before="40" w:after="40" w:line="240" w:lineRule="auto"/>
            </w:pPr>
            <w:r>
              <w:rPr>
                <w:sz w:val="18"/>
                <w:szCs w:val="18"/>
                <w:lang w:val="de-CH"/>
              </w:rPr>
              <w:t xml:space="preserve">Zahlungsanbieter</w:t>
            </w:r>
          </w:p>
        </w:tc>
        <w:tc>
          <w:tcPr>
            <w:tcW w:w="2312" w:type="dxa"/>
          </w:tcPr>
          <w:p>
            <w:pPr>
              <w:spacing w:before="40" w:after="40" w:line="240" w:lineRule="auto"/>
            </w:pPr>
            <w:r>
              <w:rPr>
                <w:sz w:val="18"/>
                <w:szCs w:val="18"/>
                <w:lang w:val="de-CH"/>
              </w:rPr>
              <w:t xml:space="preserve">–</w:t>
            </w:r>
          </w:p>
        </w:tc>
        <w:tc>
          <w:tcPr>
            <w:tcW w:w="1715" w:type="dxa"/>
          </w:tcPr>
          <w:p>
            <w:pPr>
              <w:spacing w:before="40" w:after="40" w:line="240" w:lineRule="auto"/>
            </w:pPr>
            <w:r>
              <w:rPr>
                <w:sz w:val="18"/>
                <w:szCs w:val="18"/>
                <w:lang w:val="de-CH"/>
              </w:rPr>
              <w:t xml:space="preserve">keine (Won't in v1)</w:t>
            </w:r>
          </w:p>
        </w:tc>
        <w:tc>
          <w:tcPr>
            <w:tcW w:w="860" w:type="dxa"/>
          </w:tcPr>
          <w:p>
            <w:pPr>
              <w:spacing w:before="40" w:after="40" w:line="240" w:lineRule="auto"/>
            </w:pPr>
            <w:r>
              <w:rPr>
                <w:rStyle w:val="VerbatimChar"/>
                <w:sz w:val="18"/>
                <w:szCs w:val="18"/>
                <w:lang w:val="de-CH"/>
              </w:rPr>
              <w:t xml:space="preserve">A</w:t>
            </w:r>
          </w:p>
        </w:tc>
        <w:tc>
          <w:tcPr>
            <w:tcW w:w="1501" w:type="dxa"/>
          </w:tcPr>
          <w:p>
            <w:pPr>
              <w:spacing w:before="40" w:after="40" w:line="240" w:lineRule="auto"/>
            </w:pPr>
            <w:r>
              <w:rPr>
                <w:sz w:val="18"/>
                <w:szCs w:val="18"/>
                <w:lang w:val="de-CH"/>
              </w:rPr>
              <w:t xml:space="preserve">OP-04</w:t>
            </w:r>
          </w:p>
        </w:tc>
      </w:tr>
      <w:tr>
        <w:trPr>
          <w:cantSplit/>
        </w:trPr>
        <w:tc>
          <w:tcPr>
            <w:tcW w:w="705" w:type="dxa"/>
          </w:tcPr>
          <w:p>
            <w:pPr>
              <w:spacing w:before="40" w:after="40" w:line="240" w:lineRule="auto"/>
            </w:pPr>
            <w:r>
              <w:rPr>
                <w:sz w:val="18"/>
                <w:szCs w:val="18"/>
                <w:lang w:val="de-CH"/>
              </w:rPr>
              <w:t xml:space="preserve">IF-09</w:t>
            </w:r>
          </w:p>
        </w:tc>
        <w:tc>
          <w:tcPr>
            <w:tcW w:w="1978" w:type="dxa"/>
          </w:tcPr>
          <w:p>
            <w:pPr>
              <w:spacing w:before="40" w:after="40" w:line="240" w:lineRule="auto"/>
            </w:pPr>
            <w:r>
              <w:rPr>
                <w:sz w:val="18"/>
                <w:szCs w:val="18"/>
                <w:lang w:val="de-CH"/>
              </w:rPr>
              <w:t xml:space="preserve">Buchhaltung</w:t>
            </w:r>
          </w:p>
        </w:tc>
        <w:tc>
          <w:tcPr>
            <w:tcW w:w="2312" w:type="dxa"/>
          </w:tcPr>
          <w:p>
            <w:pPr>
              <w:spacing w:before="40" w:after="40" w:line="240" w:lineRule="auto"/>
            </w:pPr>
            <w:r>
              <w:rPr>
                <w:sz w:val="18"/>
                <w:szCs w:val="18"/>
                <w:lang w:val="de-CH"/>
              </w:rPr>
              <w:t xml:space="preserve">–</w:t>
            </w:r>
          </w:p>
        </w:tc>
        <w:tc>
          <w:tcPr>
            <w:tcW w:w="1715" w:type="dxa"/>
          </w:tcPr>
          <w:p>
            <w:pPr>
              <w:spacing w:before="40" w:after="40" w:line="240" w:lineRule="auto"/>
            </w:pPr>
            <w:r>
              <w:rPr>
                <w:sz w:val="18"/>
                <w:szCs w:val="18"/>
                <w:lang w:val="de-CH"/>
              </w:rPr>
              <w:t xml:space="preserve">keine (nicht im Scope,</w:t>
            </w:r>
            <w:r>
              <w:rPr>
                <w:sz w:val="18"/>
                <w:szCs w:val="18"/>
                <w:lang w:val="de-CH"/>
              </w:rPr>
              <w:t xml:space="preserve"> </w:t>
            </w:r>
            <w:r>
              <w:rPr>
                <w:rStyle w:val="VerbatimChar"/>
                <w:sz w:val="18"/>
                <w:szCs w:val="18"/>
                <w:lang w:val="de-CH"/>
              </w:rPr>
              <w:t xml:space="preserve">F4</w:t>
            </w:r>
            <w:r>
              <w:rPr>
                <w:sz w:val="18"/>
                <w:szCs w:val="18"/>
                <w:lang w:val="de-CH"/>
              </w:rPr>
              <w:t xml:space="preserve">)</w:t>
            </w:r>
          </w:p>
        </w:tc>
        <w:tc>
          <w:tcPr>
            <w:tcW w:w="860" w:type="dxa"/>
          </w:tcPr>
          <w:p>
            <w:pPr>
              <w:spacing w:before="40" w:after="40" w:line="240" w:lineRule="auto"/>
            </w:pPr>
            <w:r>
              <w:rPr>
                <w:rStyle w:val="VerbatimChar"/>
                <w:sz w:val="18"/>
                <w:szCs w:val="18"/>
                <w:lang w:val="de-CH"/>
              </w:rPr>
              <w:t xml:space="preserve">F4</w:t>
            </w:r>
          </w:p>
        </w:tc>
        <w:tc>
          <w:tcPr>
            <w:tcW w:w="1501" w:type="dxa"/>
          </w:tcPr>
          <w:p>
            <w:pPr>
              <w:spacing w:before="40" w:after="40" w:line="240" w:lineRule="auto"/>
            </w:pPr>
            <w:r>
              <w:rPr>
                <w:sz w:val="18"/>
                <w:szCs w:val="18"/>
                <w:lang w:val="de-CH"/>
              </w:rPr>
              <w:t xml:space="preserve">OP-04</w:t>
            </w:r>
          </w:p>
        </w:tc>
      </w:tr>
      <w:tr>
        <w:trPr>
          <w:cantSplit/>
        </w:trPr>
        <w:tc>
          <w:tcPr>
            <w:tcW w:w="705" w:type="dxa"/>
          </w:tcPr>
          <w:p>
            <w:pPr>
              <w:spacing w:before="40" w:after="40" w:line="240" w:lineRule="auto"/>
            </w:pPr>
            <w:r>
              <w:rPr>
                <w:sz w:val="18"/>
                <w:szCs w:val="18"/>
                <w:lang w:val="de-CH"/>
              </w:rPr>
              <w:t xml:space="preserve">IF-10</w:t>
            </w:r>
          </w:p>
        </w:tc>
        <w:tc>
          <w:tcPr>
            <w:tcW w:w="1978" w:type="dxa"/>
          </w:tcPr>
          <w:p>
            <w:pPr>
              <w:spacing w:before="40" w:after="40" w:line="240" w:lineRule="auto"/>
            </w:pPr>
            <w:r>
              <w:rPr>
                <w:sz w:val="18"/>
                <w:szCs w:val="18"/>
                <w:lang w:val="de-CH"/>
              </w:rPr>
              <w:t xml:space="preserve">Website ArenaOne</w:t>
            </w:r>
          </w:p>
        </w:tc>
        <w:tc>
          <w:tcPr>
            <w:tcW w:w="2312" w:type="dxa"/>
          </w:tcPr>
          <w:p>
            <w:pPr>
              <w:spacing w:before="40" w:after="40" w:line="240" w:lineRule="auto"/>
            </w:pPr>
            <w:r>
              <w:rPr>
                <w:sz w:val="18"/>
                <w:szCs w:val="18"/>
                <w:lang w:val="de-CH"/>
              </w:rPr>
              <w:t xml:space="preserve">Einstieg zur Reservation</w:t>
            </w:r>
          </w:p>
        </w:tc>
        <w:tc>
          <w:tcPr>
            <w:tcW w:w="1715" w:type="dxa"/>
          </w:tcPr>
          <w:p>
            <w:pPr>
              <w:spacing w:before="40" w:after="40" w:line="240" w:lineRule="auto"/>
            </w:pPr>
            <w:r>
              <w:rPr>
                <w:sz w:val="18"/>
                <w:szCs w:val="18"/>
                <w:lang w:val="de-CH"/>
              </w:rPr>
              <w:t xml:space="preserve">QA-04</w:t>
            </w:r>
          </w:p>
        </w:tc>
        <w:tc>
          <w:tcPr>
            <w:tcW w:w="860" w:type="dxa"/>
          </w:tcPr>
          <w:p>
            <w:pPr>
              <w:spacing w:before="40" w:after="40" w:line="240" w:lineRule="auto"/>
            </w:pPr>
            <w:r>
              <w:rPr>
                <w:rStyle w:val="VerbatimChar"/>
                <w:sz w:val="18"/>
                <w:szCs w:val="18"/>
                <w:lang w:val="de-CH"/>
              </w:rPr>
              <w:t xml:space="preserve">A</w:t>
            </w:r>
          </w:p>
        </w:tc>
        <w:tc>
          <w:tcPr>
            <w:tcW w:w="1501" w:type="dxa"/>
          </w:tcPr>
          <w:p>
            <w:pPr>
              <w:spacing w:before="40" w:after="40" w:line="240" w:lineRule="auto"/>
            </w:pPr>
          </w:p>
        </w:tc>
      </w:tr>
      <w:tr>
        <w:trPr>
          <w:cantSplit/>
        </w:trPr>
        <w:tc>
          <w:tcPr>
            <w:tcW w:w="705" w:type="dxa"/>
          </w:tcPr>
          <w:p>
            <w:pPr>
              <w:spacing w:before="40" w:after="40" w:line="240" w:lineRule="auto"/>
            </w:pPr>
            <w:r>
              <w:rPr>
                <w:sz w:val="18"/>
                <w:szCs w:val="18"/>
                <w:lang w:val="de-CH"/>
              </w:rPr>
              <w:t xml:space="preserve">IF-11</w:t>
            </w:r>
          </w:p>
        </w:tc>
        <w:tc>
          <w:tcPr>
            <w:tcW w:w="1978" w:type="dxa"/>
          </w:tcPr>
          <w:p>
            <w:pPr>
              <w:spacing w:before="40" w:after="40" w:line="240" w:lineRule="auto"/>
            </w:pPr>
            <w:r>
              <w:rPr>
                <w:sz w:val="18"/>
                <w:szCs w:val="18"/>
                <w:lang w:val="de-CH"/>
              </w:rPr>
              <w:t xml:space="preserve">Nachrichtenversand</w:t>
            </w:r>
          </w:p>
        </w:tc>
        <w:tc>
          <w:tcPr>
            <w:tcW w:w="2312" w:type="dxa"/>
          </w:tcPr>
          <w:p>
            <w:pPr>
              <w:spacing w:before="40" w:after="40" w:line="240" w:lineRule="auto"/>
            </w:pPr>
            <w:r>
              <w:rPr>
                <w:sz w:val="18"/>
                <w:szCs w:val="18"/>
                <w:lang w:val="de-CH"/>
              </w:rPr>
              <w:t xml:space="preserve">Bestätigung, Erinnerung, Wartelisten-Meldung</w:t>
            </w:r>
          </w:p>
        </w:tc>
        <w:tc>
          <w:tcPr>
            <w:tcW w:w="1715" w:type="dxa"/>
          </w:tcPr>
          <w:p>
            <w:pPr>
              <w:spacing w:before="40" w:after="40" w:line="240" w:lineRule="auto"/>
            </w:pPr>
            <w:r>
              <w:rPr>
                <w:sz w:val="18"/>
                <w:szCs w:val="18"/>
                <w:lang w:val="de-CH"/>
              </w:rPr>
              <w:t xml:space="preserve">FA-14, FA-21 bis FA-23, FA-35</w:t>
            </w:r>
          </w:p>
        </w:tc>
        <w:tc>
          <w:tcPr>
            <w:tcW w:w="860"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w:t>
            </w:r>
            <w:r>
              <w:rPr>
                <w:sz w:val="18"/>
                <w:szCs w:val="18"/>
                <w:lang w:val="de-CH"/>
              </w:rPr>
              <w:t xml:space="preserve"> </w:t>
            </w:r>
            <w:r>
              <w:rPr>
                <w:rStyle w:val="VerbatimChar"/>
                <w:sz w:val="18"/>
                <w:szCs w:val="18"/>
                <w:lang w:val="de-CH"/>
              </w:rPr>
              <w:t xml:space="preserve">A</w:t>
            </w:r>
          </w:p>
        </w:tc>
        <w:tc>
          <w:tcPr>
            <w:tcW w:w="1501" w:type="dxa"/>
          </w:tcPr>
          <w:p>
            <w:pPr>
              <w:spacing w:before="40" w:after="40" w:line="240" w:lineRule="auto"/>
            </w:pPr>
            <w:r>
              <w:rPr>
                <w:sz w:val="18"/>
                <w:szCs w:val="18"/>
                <w:lang w:val="de-CH"/>
              </w:rPr>
              <w:t xml:space="preserve">Kanal offen (OP-07)</w:t>
            </w:r>
          </w:p>
        </w:tc>
      </w:tr>
      <w:tr>
        <w:trPr>
          <w:cantSplit/>
        </w:trPr>
        <w:tc>
          <w:tcPr>
            <w:tcW w:w="705" w:type="dxa"/>
          </w:tcPr>
          <w:p>
            <w:pPr>
              <w:spacing w:before="40" w:after="40" w:line="240" w:lineRule="auto"/>
            </w:pPr>
            <w:r>
              <w:rPr>
                <w:sz w:val="18"/>
                <w:szCs w:val="18"/>
                <w:lang w:val="de-CH"/>
              </w:rPr>
              <w:t xml:space="preserve">IF-12</w:t>
            </w:r>
          </w:p>
        </w:tc>
        <w:tc>
          <w:tcPr>
            <w:tcW w:w="1978" w:type="dxa"/>
          </w:tcPr>
          <w:p>
            <w:pPr>
              <w:spacing w:before="40" w:after="40" w:line="240" w:lineRule="auto"/>
            </w:pPr>
            <w:r>
              <w:rPr>
                <w:sz w:val="18"/>
                <w:szCs w:val="18"/>
                <w:lang w:val="de-CH"/>
              </w:rPr>
              <w:t xml:space="preserve">Zutritt / Licht</w:t>
            </w:r>
          </w:p>
        </w:tc>
        <w:tc>
          <w:tcPr>
            <w:tcW w:w="2312" w:type="dxa"/>
          </w:tcPr>
          <w:p>
            <w:pPr>
              <w:spacing w:before="40" w:after="40" w:line="240" w:lineRule="auto"/>
            </w:pPr>
            <w:r>
              <w:rPr>
                <w:sz w:val="18"/>
                <w:szCs w:val="18"/>
                <w:lang w:val="de-CH"/>
              </w:rPr>
              <w:t xml:space="preserve">–</w:t>
            </w:r>
          </w:p>
        </w:tc>
        <w:tc>
          <w:tcPr>
            <w:tcW w:w="1715" w:type="dxa"/>
          </w:tcPr>
          <w:p>
            <w:pPr>
              <w:spacing w:before="40" w:after="40" w:line="240" w:lineRule="auto"/>
            </w:pPr>
            <w:r>
              <w:rPr>
                <w:sz w:val="18"/>
                <w:szCs w:val="18"/>
                <w:lang w:val="de-CH"/>
              </w:rPr>
              <w:t xml:space="preserve">keine (Won't in v1)</w:t>
            </w:r>
          </w:p>
        </w:tc>
        <w:tc>
          <w:tcPr>
            <w:tcW w:w="860" w:type="dxa"/>
          </w:tcPr>
          <w:p>
            <w:pPr>
              <w:spacing w:before="40" w:after="40" w:line="240" w:lineRule="auto"/>
            </w:pPr>
            <w:r>
              <w:rPr>
                <w:rStyle w:val="VerbatimChar"/>
                <w:sz w:val="18"/>
                <w:szCs w:val="18"/>
                <w:lang w:val="de-CH"/>
              </w:rPr>
              <w:t xml:space="preserve">A</w:t>
            </w:r>
          </w:p>
        </w:tc>
        <w:tc>
          <w:tcPr>
            <w:tcW w:w="1501" w:type="dxa"/>
          </w:tcPr>
          <w:p>
            <w:pPr>
              <w:spacing w:before="40" w:after="40" w:line="240" w:lineRule="auto"/>
            </w:pPr>
            <w:r>
              <w:rPr>
                <w:sz w:val="18"/>
                <w:szCs w:val="18"/>
                <w:lang w:val="de-CH"/>
              </w:rPr>
              <w:t xml:space="preserve">OP-11</w:t>
            </w:r>
          </w:p>
        </w:tc>
      </w:tr>
    </w:tbl>
    <w:p>
      <w:pPr>
        <w:pStyle w:val="Heading2"/>
      </w:pPr>
      <w:bookmarkStart w:id="50012" w:name="_Toc00012"/>
      <w:r>
        <w:rPr>
          <w:lang w:val="de-CH"/>
        </w:rPr>
        <w:t xml:space="preserve">Benutzerklassen</w:t>
      </w:r>
      <w:bookmarkEnd w:id="50012"/>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041"/>
        <w:gridCol w:w="2905"/>
        <w:gridCol w:w="3180"/>
        <w:gridCol w:w="945"/>
      </w:tblGrid>
      <w:tr>
        <w:trPr>
          <w:cantSplit/>
          <w:tblHeader/>
        </w:trPr>
        <w:tc>
          <w:tcPr>
            <w:tcW w:w="2041" w:type="dxa"/>
            <w:shd w:val="clear" w:color="auto" w:fill="D9D9D9"/>
          </w:tcPr>
          <w:p>
            <w:pPr>
              <w:spacing w:before="40" w:after="40" w:line="240" w:lineRule="auto"/>
            </w:pPr>
            <w:r>
              <w:rPr>
                <w:b/>
                <w:bCs/>
                <w:sz w:val="18"/>
                <w:szCs w:val="18"/>
                <w:lang w:val="de-CH"/>
              </w:rPr>
              <w:t xml:space="preserve">Benutzerklasse</w:t>
            </w:r>
          </w:p>
        </w:tc>
        <w:tc>
          <w:tcPr>
            <w:tcW w:w="2905" w:type="dxa"/>
            <w:shd w:val="clear" w:color="auto" w:fill="D9D9D9"/>
          </w:tcPr>
          <w:p>
            <w:pPr>
              <w:spacing w:before="40" w:after="40" w:line="240" w:lineRule="auto"/>
            </w:pPr>
            <w:r>
              <w:rPr>
                <w:b/>
                <w:bCs/>
                <w:sz w:val="18"/>
                <w:szCs w:val="18"/>
                <w:lang w:val="de-CH"/>
              </w:rPr>
              <w:t xml:space="preserve">Nutzung</w:t>
            </w:r>
          </w:p>
        </w:tc>
        <w:tc>
          <w:tcPr>
            <w:tcW w:w="3180" w:type="dxa"/>
            <w:shd w:val="clear" w:color="auto" w:fill="D9D9D9"/>
          </w:tcPr>
          <w:p>
            <w:pPr>
              <w:spacing w:before="40" w:after="40" w:line="240" w:lineRule="auto"/>
            </w:pPr>
            <w:r>
              <w:rPr>
                <w:b/>
                <w:bCs/>
                <w:sz w:val="18"/>
                <w:szCs w:val="18"/>
                <w:lang w:val="de-CH"/>
              </w:rPr>
              <w:t xml:space="preserve">Merkmale, die Anforderungen beeinflussen</w:t>
            </w:r>
          </w:p>
        </w:tc>
        <w:tc>
          <w:tcPr>
            <w:tcW w:w="945" w:type="dxa"/>
            <w:shd w:val="clear" w:color="auto" w:fill="D9D9D9"/>
          </w:tcPr>
          <w:p>
            <w:pPr>
              <w:spacing w:before="40" w:after="40" w:line="240" w:lineRule="auto"/>
            </w:pPr>
            <w:r>
              <w:rPr>
                <w:b/>
                <w:bCs/>
                <w:sz w:val="18"/>
                <w:szCs w:val="18"/>
                <w:lang w:val="de-CH"/>
              </w:rPr>
              <w:t xml:space="preserve">Quelle</w:t>
            </w:r>
          </w:p>
        </w:tc>
      </w:tr>
      <w:tr>
        <w:trPr>
          <w:cantSplit/>
        </w:trPr>
        <w:tc>
          <w:tcPr>
            <w:tcW w:w="2041" w:type="dxa"/>
          </w:tcPr>
          <w:p>
            <w:pPr>
              <w:spacing w:before="40" w:after="40" w:line="240" w:lineRule="auto"/>
            </w:pPr>
            <w:r>
              <w:rPr>
                <w:sz w:val="18"/>
                <w:szCs w:val="18"/>
                <w:lang w:val="de-CH"/>
              </w:rPr>
              <w:t xml:space="preserve">Privatkundinnen und -kunden</w:t>
            </w:r>
          </w:p>
        </w:tc>
        <w:tc>
          <w:tcPr>
            <w:tcW w:w="2905" w:type="dxa"/>
          </w:tcPr>
          <w:p>
            <w:pPr>
              <w:spacing w:before="40" w:after="40" w:line="240" w:lineRule="auto"/>
            </w:pPr>
            <w:r>
              <w:rPr>
                <w:sz w:val="18"/>
                <w:szCs w:val="18"/>
                <w:lang w:val="de-CH"/>
              </w:rPr>
              <w:t xml:space="preserve">gelegentlich bis wöchentlich, oft kurzfristig, abends und am Wochenende</w:t>
            </w:r>
          </w:p>
        </w:tc>
        <w:tc>
          <w:tcPr>
            <w:tcW w:w="3180" w:type="dxa"/>
          </w:tcPr>
          <w:p>
            <w:pPr>
              <w:spacing w:before="40" w:after="40" w:line="240" w:lineRule="auto"/>
            </w:pPr>
            <w:r>
              <w:rPr>
                <w:sz w:val="18"/>
                <w:szCs w:val="18"/>
                <w:lang w:val="de-CH"/>
              </w:rPr>
              <w:t xml:space="preserve">meist Smartphone, keine Schulung möglich</w:t>
            </w:r>
          </w:p>
        </w:tc>
        <w:tc>
          <w:tcPr>
            <w:tcW w:w="945"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A</w:t>
            </w:r>
          </w:p>
        </w:tc>
      </w:tr>
      <w:tr>
        <w:trPr>
          <w:cantSplit/>
        </w:trPr>
        <w:tc>
          <w:tcPr>
            <w:tcW w:w="2041" w:type="dxa"/>
          </w:tcPr>
          <w:p>
            <w:pPr>
              <w:spacing w:before="40" w:after="40" w:line="240" w:lineRule="auto"/>
            </w:pPr>
            <w:r>
              <w:rPr>
                <w:sz w:val="18"/>
                <w:szCs w:val="18"/>
                <w:lang w:val="de-CH"/>
              </w:rPr>
              <w:t xml:space="preserve">Vereins- und Firmenkontakte</w:t>
            </w:r>
          </w:p>
        </w:tc>
        <w:tc>
          <w:tcPr>
            <w:tcW w:w="2905" w:type="dxa"/>
          </w:tcPr>
          <w:p>
            <w:pPr>
              <w:spacing w:before="40" w:after="40" w:line="240" w:lineRule="auto"/>
            </w:pPr>
            <w:r>
              <w:rPr>
                <w:sz w:val="18"/>
                <w:szCs w:val="18"/>
                <w:lang w:val="de-CH"/>
              </w:rPr>
              <w:t xml:space="preserve">saisonal (Serien), bei Anlässen</w:t>
            </w:r>
          </w:p>
        </w:tc>
        <w:tc>
          <w:tcPr>
            <w:tcW w:w="3180" w:type="dxa"/>
          </w:tcPr>
          <w:p>
            <w:pPr>
              <w:spacing w:before="40" w:after="40" w:line="240" w:lineRule="auto"/>
            </w:pPr>
            <w:r>
              <w:rPr>
                <w:sz w:val="18"/>
                <w:szCs w:val="18"/>
                <w:lang w:val="de-CH"/>
              </w:rPr>
              <w:t xml:space="preserve">reservieren für eine Organisation und mehrere Personen</w:t>
            </w:r>
          </w:p>
        </w:tc>
        <w:tc>
          <w:tcPr>
            <w:tcW w:w="945"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F5</w:t>
            </w:r>
            <w:r>
              <w:rPr>
                <w:sz w:val="18"/>
                <w:szCs w:val="18"/>
                <w:lang w:val="de-CH"/>
              </w:rPr>
              <w:t xml:space="preserve">,</w:t>
            </w:r>
            <w:r>
              <w:rPr>
                <w:sz w:val="18"/>
                <w:szCs w:val="18"/>
                <w:lang w:val="de-CH"/>
              </w:rPr>
              <w:t xml:space="preserve"> </w:t>
            </w:r>
            <w:r>
              <w:rPr>
                <w:rStyle w:val="VerbatimChar"/>
                <w:sz w:val="18"/>
                <w:szCs w:val="18"/>
                <w:lang w:val="de-CH"/>
              </w:rPr>
              <w:t xml:space="preserve">A</w:t>
            </w:r>
          </w:p>
        </w:tc>
      </w:tr>
      <w:tr>
        <w:trPr>
          <w:cantSplit/>
        </w:trPr>
        <w:tc>
          <w:tcPr>
            <w:tcW w:w="2041" w:type="dxa"/>
          </w:tcPr>
          <w:p>
            <w:pPr>
              <w:spacing w:before="40" w:after="40" w:line="240" w:lineRule="auto"/>
            </w:pPr>
            <w:r>
              <w:rPr>
                <w:sz w:val="18"/>
                <w:szCs w:val="18"/>
                <w:lang w:val="de-CH"/>
              </w:rPr>
              <w:t xml:space="preserve">Trainerinnen und Trainer</w:t>
            </w:r>
          </w:p>
        </w:tc>
        <w:tc>
          <w:tcPr>
            <w:tcW w:w="2905" w:type="dxa"/>
          </w:tcPr>
          <w:p>
            <w:pPr>
              <w:spacing w:before="40" w:after="40" w:line="240" w:lineRule="auto"/>
            </w:pPr>
            <w:r>
              <w:rPr>
                <w:sz w:val="18"/>
                <w:szCs w:val="18"/>
                <w:lang w:val="de-CH"/>
              </w:rPr>
              <w:t xml:space="preserve">wöchentlich</w:t>
            </w:r>
          </w:p>
        </w:tc>
        <w:tc>
          <w:tcPr>
            <w:tcW w:w="3180" w:type="dxa"/>
          </w:tcPr>
          <w:p>
            <w:pPr>
              <w:spacing w:before="40" w:after="40" w:line="240" w:lineRule="auto"/>
            </w:pPr>
            <w:r>
              <w:rPr>
                <w:sz w:val="18"/>
                <w:szCs w:val="18"/>
                <w:lang w:val="de-CH"/>
              </w:rPr>
              <w:t xml:space="preserve">planen Lektionen und Trainingsgruppen</w:t>
            </w:r>
          </w:p>
        </w:tc>
        <w:tc>
          <w:tcPr>
            <w:tcW w:w="945" w:type="dxa"/>
          </w:tcPr>
          <w:p>
            <w:pPr>
              <w:spacing w:before="40" w:after="40" w:line="240" w:lineRule="auto"/>
            </w:pPr>
            <w:r>
              <w:rPr>
                <w:rStyle w:val="VerbatimChar"/>
                <w:sz w:val="18"/>
                <w:szCs w:val="18"/>
                <w:lang w:val="de-CH"/>
              </w:rPr>
              <w:t xml:space="preserve">F5</w:t>
            </w:r>
            <w:r>
              <w:rPr>
                <w:sz w:val="18"/>
                <w:szCs w:val="18"/>
                <w:lang w:val="de-CH"/>
              </w:rPr>
              <w:t xml:space="preserve">,</w:t>
            </w:r>
            <w:r>
              <w:rPr>
                <w:sz w:val="18"/>
                <w:szCs w:val="18"/>
                <w:lang w:val="de-CH"/>
              </w:rPr>
              <w:t xml:space="preserve"> </w:t>
            </w:r>
            <w:r>
              <w:rPr>
                <w:rStyle w:val="VerbatimChar"/>
                <w:sz w:val="18"/>
                <w:szCs w:val="18"/>
                <w:lang w:val="de-CH"/>
              </w:rPr>
              <w:t xml:space="preserve">A</w:t>
            </w:r>
          </w:p>
        </w:tc>
      </w:tr>
      <w:tr>
        <w:trPr>
          <w:cantSplit/>
        </w:trPr>
        <w:tc>
          <w:tcPr>
            <w:tcW w:w="2041" w:type="dxa"/>
          </w:tcPr>
          <w:p>
            <w:pPr>
              <w:spacing w:before="40" w:after="40" w:line="240" w:lineRule="auto"/>
            </w:pPr>
            <w:r>
              <w:rPr>
                <w:sz w:val="18"/>
                <w:szCs w:val="18"/>
                <w:lang w:val="de-CH"/>
              </w:rPr>
              <w:t xml:space="preserve">Empfang</w:t>
            </w:r>
          </w:p>
        </w:tc>
        <w:tc>
          <w:tcPr>
            <w:tcW w:w="2905" w:type="dxa"/>
          </w:tcPr>
          <w:p>
            <w:pPr>
              <w:spacing w:before="40" w:after="40" w:line="240" w:lineRule="auto"/>
            </w:pPr>
            <w:r>
              <w:rPr>
                <w:sz w:val="18"/>
                <w:szCs w:val="18"/>
                <w:lang w:val="de-CH"/>
              </w:rPr>
              <w:t xml:space="preserve">täglich, ganztags, Hauptnutzer intern</w:t>
            </w:r>
          </w:p>
        </w:tc>
        <w:tc>
          <w:tcPr>
            <w:tcW w:w="3180" w:type="dxa"/>
          </w:tcPr>
          <w:p>
            <w:pPr>
              <w:spacing w:before="40" w:after="40" w:line="240" w:lineRule="auto"/>
            </w:pPr>
            <w:r>
              <w:rPr>
                <w:sz w:val="18"/>
                <w:szCs w:val="18"/>
                <w:lang w:val="de-CH"/>
              </w:rPr>
              <w:t xml:space="preserve">arbeitet parallel am Telefon und am Schalter, braucht schnelle Erfassung</w:t>
            </w:r>
          </w:p>
        </w:tc>
        <w:tc>
          <w:tcPr>
            <w:tcW w:w="945"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N5</w:t>
            </w:r>
          </w:p>
        </w:tc>
      </w:tr>
      <w:tr>
        <w:trPr>
          <w:cantSplit/>
        </w:trPr>
        <w:tc>
          <w:tcPr>
            <w:tcW w:w="2041" w:type="dxa"/>
          </w:tcPr>
          <w:p>
            <w:pPr>
              <w:spacing w:before="40" w:after="40" w:line="240" w:lineRule="auto"/>
            </w:pPr>
            <w:r>
              <w:rPr>
                <w:sz w:val="18"/>
                <w:szCs w:val="18"/>
                <w:lang w:val="de-CH"/>
              </w:rPr>
              <w:t xml:space="preserve">Geschäftsleitung</w:t>
            </w:r>
          </w:p>
        </w:tc>
        <w:tc>
          <w:tcPr>
            <w:tcW w:w="2905" w:type="dxa"/>
          </w:tcPr>
          <w:p>
            <w:pPr>
              <w:spacing w:before="40" w:after="40" w:line="240" w:lineRule="auto"/>
            </w:pPr>
            <w:r>
              <w:rPr>
                <w:sz w:val="18"/>
                <w:szCs w:val="18"/>
                <w:lang w:val="de-CH"/>
              </w:rPr>
              <w:t xml:space="preserve">wöchentlich bis monatlich</w:t>
            </w:r>
          </w:p>
        </w:tc>
        <w:tc>
          <w:tcPr>
            <w:tcW w:w="3180" w:type="dxa"/>
          </w:tcPr>
          <w:p>
            <w:pPr>
              <w:spacing w:before="40" w:after="40" w:line="240" w:lineRule="auto"/>
            </w:pPr>
            <w:r>
              <w:rPr>
                <w:sz w:val="18"/>
                <w:szCs w:val="18"/>
                <w:lang w:val="de-CH"/>
              </w:rPr>
              <w:t xml:space="preserve">Regeln, Auswertungen, Entscheide bei Konflikten</w:t>
            </w:r>
          </w:p>
        </w:tc>
        <w:tc>
          <w:tcPr>
            <w:tcW w:w="945" w:type="dxa"/>
          </w:tcPr>
          <w:p>
            <w:pPr>
              <w:spacing w:before="40" w:after="40" w:line="240" w:lineRule="auto"/>
            </w:pPr>
            <w:r>
              <w:rPr>
                <w:rStyle w:val="VerbatimChar"/>
                <w:sz w:val="18"/>
                <w:szCs w:val="18"/>
                <w:lang w:val="de-CH"/>
              </w:rPr>
              <w:t xml:space="preserve">F5</w:t>
            </w:r>
            <w:r>
              <w:rPr>
                <w:sz w:val="18"/>
                <w:szCs w:val="18"/>
                <w:lang w:val="de-CH"/>
              </w:rPr>
              <w:t xml:space="preserve">,</w:t>
            </w:r>
            <w:r>
              <w:rPr>
                <w:sz w:val="18"/>
                <w:szCs w:val="18"/>
                <w:lang w:val="de-CH"/>
              </w:rPr>
              <w:t xml:space="preserve"> </w:t>
            </w:r>
            <w:r>
              <w:rPr>
                <w:rStyle w:val="VerbatimChar"/>
                <w:sz w:val="18"/>
                <w:szCs w:val="18"/>
                <w:lang w:val="de-CH"/>
              </w:rPr>
              <w:t xml:space="preserve">N5</w:t>
            </w:r>
          </w:p>
        </w:tc>
      </w:tr>
      <w:tr>
        <w:trPr>
          <w:cantSplit/>
        </w:trPr>
        <w:tc>
          <w:tcPr>
            <w:tcW w:w="2041" w:type="dxa"/>
          </w:tcPr>
          <w:p>
            <w:pPr>
              <w:spacing w:before="40" w:after="40" w:line="240" w:lineRule="auto"/>
            </w:pPr>
            <w:r>
              <w:rPr>
                <w:sz w:val="18"/>
                <w:szCs w:val="18"/>
                <w:lang w:val="de-CH"/>
              </w:rPr>
              <w:t xml:space="preserve">IT / Administration</w:t>
            </w:r>
          </w:p>
        </w:tc>
        <w:tc>
          <w:tcPr>
            <w:tcW w:w="2905" w:type="dxa"/>
          </w:tcPr>
          <w:p>
            <w:pPr>
              <w:spacing w:before="40" w:after="40" w:line="240" w:lineRule="auto"/>
            </w:pPr>
            <w:r>
              <w:rPr>
                <w:sz w:val="18"/>
                <w:szCs w:val="18"/>
                <w:lang w:val="de-CH"/>
              </w:rPr>
              <w:t xml:space="preserve">selten</w:t>
            </w:r>
          </w:p>
        </w:tc>
        <w:tc>
          <w:tcPr>
            <w:tcW w:w="3180" w:type="dxa"/>
          </w:tcPr>
          <w:p>
            <w:pPr>
              <w:spacing w:before="40" w:after="40" w:line="240" w:lineRule="auto"/>
            </w:pPr>
            <w:r>
              <w:rPr>
                <w:sz w:val="18"/>
                <w:szCs w:val="18"/>
                <w:lang w:val="de-CH"/>
              </w:rPr>
              <w:t xml:space="preserve">Stammdaten, Benutzer, Betrieb</w:t>
            </w:r>
          </w:p>
        </w:tc>
        <w:tc>
          <w:tcPr>
            <w:tcW w:w="945" w:type="dxa"/>
          </w:tcPr>
          <w:p>
            <w:pPr>
              <w:spacing w:before="40" w:after="40" w:line="240" w:lineRule="auto"/>
            </w:pPr>
            <w:r>
              <w:rPr>
                <w:rStyle w:val="VerbatimChar"/>
                <w:sz w:val="18"/>
                <w:szCs w:val="18"/>
                <w:lang w:val="de-CH"/>
              </w:rPr>
              <w:t xml:space="preserve">F5</w:t>
            </w:r>
          </w:p>
        </w:tc>
      </w:tr>
    </w:tbl>
    <w:p>
      <w:pPr>
        <w:pStyle w:val="Heading1"/>
      </w:pPr>
      <w:bookmarkStart w:id="50013" w:name="_Toc00013"/>
      <w:r>
        <w:rPr>
          <w:lang w:val="de-CH"/>
        </w:rPr>
        <w:t xml:space="preserve">Ziele</w:t>
      </w:r>
      <w:bookmarkEnd w:id="50013"/>
    </w:p>
    <w:p>
      <w:pPr>
        <w:spacing w:before="0" w:after="160" w:line="276" w:lineRule="auto"/>
      </w:pPr>
      <w:r>
        <w:rPr>
          <w:lang w:val="de-CH"/>
        </w:rPr>
        <w:t xml:space="preserve">Übernommen aus der</w:t>
      </w:r>
      <w:r>
        <w:rPr>
          <w:lang w:val="de-CH"/>
        </w:rPr>
        <w:t xml:space="preserve"> </w:t>
      </w:r>
      <w:hyperlink r:id="rIdInhalt7">
        <w:r>
          <w:rPr>
            <w:rStyle w:val="Hyperlink"/>
            <w:lang w:val="de-CH"/>
          </w:rPr>
          <w:t xml:space="preserve">Zielhierarchie</w:t>
        </w:r>
      </w:hyperlink>
      <w:r>
        <w:rPr>
          <w:lang w:val="de-CH"/>
        </w:rPr>
        <w:t xml:space="preserve"> </w:t>
      </w:r>
      <w:r>
        <w:rPr>
          <w:lang w:val="de-CH"/>
        </w:rPr>
        <w:t xml:space="preserve">(R4). Zielmodell nach Folie 37: Geschäftsziele werden in Prozess-, Produkt- und Projektziele verfeinert. Die Ziele stammen aus der Präsentation;</w:t>
      </w:r>
      <w:r>
        <w:rPr>
          <w:lang w:val="de-CH"/>
        </w:rPr>
        <w:t xml:space="preserve"> </w:t>
      </w:r>
      <w:r>
        <w:rPr>
          <w:b/>
          <w:bCs/>
          <w:lang w:val="de-CH"/>
        </w:rPr>
        <w:t xml:space="preserve">alle Messgrössen und Zielwerte sind unser Vorschlag</w:t>
      </w:r>
      <w:r>
        <w:rPr>
          <w:lang w:val="de-CH"/>
        </w:rPr>
        <w:t xml:space="preserve"> </w:t>
      </w:r>
      <w:r>
        <w:rPr>
          <w:lang w:val="de-CH"/>
        </w:rPr>
        <w:t xml:space="preserve">(</w:t>
      </w:r>
      <w:r>
        <w:rPr>
          <w:rStyle w:val="VerbatimChar"/>
          <w:lang w:val="de-CH"/>
        </w:rPr>
        <w:t xml:space="preserve">A</w:t>
      </w:r>
      <w:r>
        <w:rPr>
          <w:lang w:val="de-CH"/>
        </w:rPr>
        <w:t xml:space="preserve">),</w:t>
      </w:r>
      <w:r>
        <w:rPr>
          <w:lang w:val="de-CH"/>
        </w:rPr>
        <w:t xml:space="preserve"> </w:t>
      </w:r>
      <w:r>
        <w:rPr>
          <w:rStyle w:val="VerbatimChar"/>
          <w:lang w:val="de-CH"/>
        </w:rPr>
        <w:t xml:space="preserve">[x]</w:t>
      </w:r>
      <w:r>
        <w:rPr>
          <w:lang w:val="de-CH"/>
        </w:rPr>
        <w:t xml:space="preserve"> </w:t>
      </w:r>
      <w:r>
        <w:rPr>
          <w:lang w:val="de-CH"/>
        </w:rPr>
        <w:t xml:space="preserve">muss Gruppe 2 in PVA 5 festlegen (OP-01).</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705"/>
        <w:gridCol w:w="1465"/>
        <w:gridCol w:w="2499"/>
        <w:gridCol w:w="893"/>
        <w:gridCol w:w="1863"/>
        <w:gridCol w:w="1646"/>
      </w:tblGrid>
      <w:tr>
        <w:trPr>
          <w:cantSplit/>
          <w:tblHeader/>
        </w:trPr>
        <w:tc>
          <w:tcPr>
            <w:tcW w:w="705" w:type="dxa"/>
            <w:shd w:val="clear" w:color="auto" w:fill="D9D9D9"/>
          </w:tcPr>
          <w:p>
            <w:pPr>
              <w:spacing w:before="40" w:after="40" w:line="240" w:lineRule="auto"/>
            </w:pPr>
            <w:r>
              <w:rPr>
                <w:b/>
                <w:bCs/>
                <w:sz w:val="18"/>
                <w:szCs w:val="18"/>
                <w:lang w:val="de-CH"/>
              </w:rPr>
              <w:t xml:space="preserve">ID</w:t>
            </w:r>
          </w:p>
        </w:tc>
        <w:tc>
          <w:tcPr>
            <w:tcW w:w="1465" w:type="dxa"/>
            <w:shd w:val="clear" w:color="auto" w:fill="D9D9D9"/>
          </w:tcPr>
          <w:p>
            <w:pPr>
              <w:spacing w:before="40" w:after="40" w:line="240" w:lineRule="auto"/>
            </w:pPr>
            <w:r>
              <w:rPr>
                <w:b/>
                <w:bCs/>
                <w:sz w:val="18"/>
                <w:szCs w:val="18"/>
                <w:lang w:val="de-CH"/>
              </w:rPr>
              <w:t xml:space="preserve">Ebene</w:t>
            </w:r>
          </w:p>
        </w:tc>
        <w:tc>
          <w:tcPr>
            <w:tcW w:w="2499" w:type="dxa"/>
            <w:shd w:val="clear" w:color="auto" w:fill="D9D9D9"/>
          </w:tcPr>
          <w:p>
            <w:pPr>
              <w:spacing w:before="40" w:after="40" w:line="240" w:lineRule="auto"/>
            </w:pPr>
            <w:r>
              <w:rPr>
                <w:b/>
                <w:bCs/>
                <w:sz w:val="18"/>
                <w:szCs w:val="18"/>
                <w:lang w:val="de-CH"/>
              </w:rPr>
              <w:t xml:space="preserve">Ziel</w:t>
            </w:r>
          </w:p>
        </w:tc>
        <w:tc>
          <w:tcPr>
            <w:tcW w:w="893" w:type="dxa"/>
            <w:shd w:val="clear" w:color="auto" w:fill="D9D9D9"/>
          </w:tcPr>
          <w:p>
            <w:pPr>
              <w:spacing w:before="40" w:after="40" w:line="240" w:lineRule="auto"/>
            </w:pPr>
            <w:r>
              <w:rPr>
                <w:b/>
                <w:bCs/>
                <w:sz w:val="18"/>
                <w:szCs w:val="18"/>
                <w:lang w:val="de-CH"/>
              </w:rPr>
              <w:t xml:space="preserve">Quelle</w:t>
            </w:r>
          </w:p>
        </w:tc>
        <w:tc>
          <w:tcPr>
            <w:tcW w:w="1863" w:type="dxa"/>
            <w:shd w:val="clear" w:color="auto" w:fill="D9D9D9"/>
          </w:tcPr>
          <w:p>
            <w:pPr>
              <w:spacing w:before="40" w:after="40" w:line="240" w:lineRule="auto"/>
            </w:pPr>
            <w:r>
              <w:rPr>
                <w:b/>
                <w:bCs/>
                <w:sz w:val="18"/>
                <w:szCs w:val="18"/>
                <w:lang w:val="de-CH"/>
              </w:rPr>
              <w:t xml:space="preserve">Messgrösse (Vorschlag</w:t>
            </w:r>
            <w:r>
              <w:rPr>
                <w:b/>
                <w:bCs/>
                <w:sz w:val="18"/>
                <w:szCs w:val="18"/>
                <w:lang w:val="de-CH"/>
              </w:rPr>
              <w:t xml:space="preserve"> </w:t>
            </w:r>
            <w:r>
              <w:rPr>
                <w:rStyle w:val="VerbatimChar"/>
                <w:b/>
                <w:bCs/>
                <w:sz w:val="18"/>
                <w:szCs w:val="18"/>
                <w:lang w:val="de-CH"/>
              </w:rPr>
              <w:t xml:space="preserve">A</w:t>
            </w:r>
            <w:r>
              <w:rPr>
                <w:b/>
                <w:bCs/>
                <w:sz w:val="18"/>
                <w:szCs w:val="18"/>
                <w:lang w:val="de-CH"/>
              </w:rPr>
              <w:t xml:space="preserve">)</w:t>
            </w:r>
          </w:p>
        </w:tc>
        <w:tc>
          <w:tcPr>
            <w:tcW w:w="1646" w:type="dxa"/>
            <w:shd w:val="clear" w:color="auto" w:fill="D9D9D9"/>
          </w:tcPr>
          <w:p>
            <w:pPr>
              <w:spacing w:before="40" w:after="40" w:line="240" w:lineRule="auto"/>
            </w:pPr>
            <w:r>
              <w:rPr>
                <w:b/>
                <w:bCs/>
                <w:sz w:val="18"/>
                <w:szCs w:val="18"/>
                <w:lang w:val="de-CH"/>
              </w:rPr>
              <w:t xml:space="preserve">Zielwert</w:t>
            </w:r>
          </w:p>
        </w:tc>
      </w:tr>
      <w:tr>
        <w:trPr>
          <w:cantSplit/>
        </w:trPr>
        <w:tc>
          <w:tcPr>
            <w:tcW w:w="705" w:type="dxa"/>
          </w:tcPr>
          <w:p>
            <w:pPr>
              <w:spacing w:before="40" w:after="40" w:line="240" w:lineRule="auto"/>
            </w:pPr>
            <w:r>
              <w:rPr>
                <w:sz w:val="18"/>
                <w:szCs w:val="18"/>
                <w:lang w:val="de-CH"/>
              </w:rPr>
              <w:t xml:space="preserve">GZ-1</w:t>
            </w:r>
          </w:p>
        </w:tc>
        <w:tc>
          <w:tcPr>
            <w:tcW w:w="1465" w:type="dxa"/>
          </w:tcPr>
          <w:p>
            <w:pPr>
              <w:spacing w:before="40" w:after="40" w:line="240" w:lineRule="auto"/>
            </w:pPr>
            <w:r>
              <w:rPr>
                <w:sz w:val="18"/>
                <w:szCs w:val="18"/>
                <w:lang w:val="de-CH"/>
              </w:rPr>
              <w:t xml:space="preserve">Geschäftsziel</w:t>
            </w:r>
          </w:p>
        </w:tc>
        <w:tc>
          <w:tcPr>
            <w:tcW w:w="2499" w:type="dxa"/>
          </w:tcPr>
          <w:p>
            <w:pPr>
              <w:spacing w:before="40" w:after="40" w:line="240" w:lineRule="auto"/>
            </w:pPr>
            <w:r>
              <w:rPr>
                <w:sz w:val="18"/>
                <w:szCs w:val="18"/>
                <w:lang w:val="de-CH"/>
              </w:rPr>
              <w:t xml:space="preserve">Vorhandene Kapazitäten besser nutzen</w:t>
            </w:r>
          </w:p>
        </w:tc>
        <w:tc>
          <w:tcPr>
            <w:tcW w:w="893" w:type="dxa"/>
          </w:tcPr>
          <w:p>
            <w:pPr>
              <w:spacing w:before="40" w:after="40" w:line="240" w:lineRule="auto"/>
            </w:pPr>
            <w:r>
              <w:rPr>
                <w:rStyle w:val="VerbatimChar"/>
                <w:sz w:val="18"/>
                <w:szCs w:val="18"/>
                <w:lang w:val="de-CH"/>
              </w:rPr>
              <w:t xml:space="preserve">F4</w:t>
            </w:r>
          </w:p>
        </w:tc>
        <w:tc>
          <w:tcPr>
            <w:tcW w:w="1863" w:type="dxa"/>
          </w:tcPr>
          <w:p>
            <w:pPr>
              <w:spacing w:before="40" w:after="40" w:line="240" w:lineRule="auto"/>
            </w:pPr>
            <w:r>
              <w:rPr>
                <w:sz w:val="18"/>
                <w:szCs w:val="18"/>
                <w:lang w:val="de-CH"/>
              </w:rPr>
              <w:t xml:space="preserve">Auslastung je Anlage in den Öffnungszeiten</w:t>
            </w:r>
          </w:p>
        </w:tc>
        <w:tc>
          <w:tcPr>
            <w:tcW w:w="1646" w:type="dxa"/>
          </w:tcPr>
          <w:p>
            <w:pPr>
              <w:spacing w:before="40" w:after="40" w:line="240" w:lineRule="auto"/>
            </w:pPr>
            <w:r>
              <w:rPr>
                <w:sz w:val="18"/>
                <w:szCs w:val="18"/>
                <w:lang w:val="de-CH"/>
              </w:rPr>
              <w:t xml:space="preserve">von</w:t>
            </w:r>
            <w:r>
              <w:rPr>
                <w:sz w:val="18"/>
                <w:szCs w:val="18"/>
                <w:lang w:val="de-CH"/>
              </w:rPr>
              <w:t xml:space="preserve"> </w:t>
            </w:r>
            <w:r>
              <w:rPr>
                <w:rStyle w:val="VerbatimChar"/>
                <w:sz w:val="18"/>
                <w:szCs w:val="18"/>
                <w:lang w:val="de-CH"/>
              </w:rPr>
              <w:t xml:space="preserve">[x] %</w:t>
            </w:r>
            <w:r>
              <w:rPr>
                <w:sz w:val="18"/>
                <w:szCs w:val="18"/>
                <w:lang w:val="de-CH"/>
              </w:rPr>
              <w:t xml:space="preserve"> </w:t>
            </w:r>
            <w:r>
              <w:rPr>
                <w:sz w:val="18"/>
                <w:szCs w:val="18"/>
                <w:lang w:val="de-CH"/>
              </w:rPr>
              <w:t xml:space="preserve">auf</w:t>
            </w:r>
            <w:r>
              <w:rPr>
                <w:sz w:val="18"/>
                <w:szCs w:val="18"/>
                <w:lang w:val="de-CH"/>
              </w:rPr>
              <w:t xml:space="preserve"> </w:t>
            </w:r>
            <w:r>
              <w:rPr>
                <w:rStyle w:val="VerbatimChar"/>
                <w:sz w:val="18"/>
                <w:szCs w:val="18"/>
                <w:lang w:val="de-CH"/>
              </w:rPr>
              <w:t xml:space="preserve">[x] %</w:t>
            </w:r>
            <w:r>
              <w:rPr>
                <w:sz w:val="18"/>
                <w:szCs w:val="18"/>
                <w:lang w:val="de-CH"/>
              </w:rPr>
              <w:t xml:space="preserve"> </w:t>
            </w:r>
            <w:r>
              <w:rPr>
                <w:sz w:val="18"/>
                <w:szCs w:val="18"/>
                <w:lang w:val="de-CH"/>
              </w:rPr>
              <w:t xml:space="preserve">innert 12 Monaten (Simulation: geschätzt 55–60 % → 70 %, S-15)</w:t>
            </w:r>
          </w:p>
        </w:tc>
      </w:tr>
      <w:tr>
        <w:trPr>
          <w:cantSplit/>
        </w:trPr>
        <w:tc>
          <w:tcPr>
            <w:tcW w:w="705" w:type="dxa"/>
          </w:tcPr>
          <w:p>
            <w:pPr>
              <w:spacing w:before="40" w:after="40" w:line="240" w:lineRule="auto"/>
            </w:pPr>
            <w:r>
              <w:rPr>
                <w:sz w:val="18"/>
                <w:szCs w:val="18"/>
                <w:lang w:val="de-CH"/>
              </w:rPr>
              <w:t xml:space="preserve">GZ-2</w:t>
            </w:r>
          </w:p>
        </w:tc>
        <w:tc>
          <w:tcPr>
            <w:tcW w:w="1465" w:type="dxa"/>
          </w:tcPr>
          <w:p>
            <w:pPr>
              <w:spacing w:before="40" w:after="40" w:line="240" w:lineRule="auto"/>
            </w:pPr>
            <w:r>
              <w:rPr>
                <w:sz w:val="18"/>
                <w:szCs w:val="18"/>
                <w:lang w:val="de-CH"/>
              </w:rPr>
              <w:t xml:space="preserve">Geschäftsziel</w:t>
            </w:r>
          </w:p>
        </w:tc>
        <w:tc>
          <w:tcPr>
            <w:tcW w:w="2499" w:type="dxa"/>
          </w:tcPr>
          <w:p>
            <w:pPr>
              <w:spacing w:before="40" w:after="40" w:line="240" w:lineRule="auto"/>
            </w:pPr>
            <w:r>
              <w:rPr>
                <w:sz w:val="18"/>
                <w:szCs w:val="18"/>
                <w:lang w:val="de-CH"/>
              </w:rPr>
              <w:t xml:space="preserve">Administrativen Aufwand reduzieren</w:t>
            </w:r>
          </w:p>
        </w:tc>
        <w:tc>
          <w:tcPr>
            <w:tcW w:w="893" w:type="dxa"/>
          </w:tcPr>
          <w:p>
            <w:pPr>
              <w:spacing w:before="40" w:after="40" w:line="240" w:lineRule="auto"/>
            </w:pPr>
            <w:r>
              <w:rPr>
                <w:rStyle w:val="VerbatimChar"/>
                <w:sz w:val="18"/>
                <w:szCs w:val="18"/>
                <w:lang w:val="de-CH"/>
              </w:rPr>
              <w:t xml:space="preserve">F4</w:t>
            </w:r>
          </w:p>
        </w:tc>
        <w:tc>
          <w:tcPr>
            <w:tcW w:w="1863" w:type="dxa"/>
          </w:tcPr>
          <w:p>
            <w:pPr>
              <w:spacing w:before="40" w:after="40" w:line="240" w:lineRule="auto"/>
            </w:pPr>
            <w:r>
              <w:rPr>
                <w:sz w:val="18"/>
                <w:szCs w:val="18"/>
                <w:lang w:val="de-CH"/>
              </w:rPr>
              <w:t xml:space="preserve">Arbeitszeit am Empfang für Reservationen pro Woche</w:t>
            </w:r>
          </w:p>
        </w:tc>
        <w:tc>
          <w:tcPr>
            <w:tcW w:w="1646" w:type="dxa"/>
          </w:tcPr>
          <w:p>
            <w:pPr>
              <w:spacing w:before="40" w:after="40" w:line="240" w:lineRule="auto"/>
            </w:pPr>
            <w:r>
              <w:rPr>
                <w:sz w:val="18"/>
                <w:szCs w:val="18"/>
                <w:lang w:val="de-CH"/>
              </w:rPr>
              <w:t xml:space="preserve">−</w:t>
            </w:r>
            <w:r>
              <w:rPr>
                <w:sz w:val="18"/>
                <w:szCs w:val="18"/>
                <w:lang w:val="de-CH"/>
              </w:rPr>
              <w:t xml:space="preserve"> </w:t>
            </w:r>
            <w:r>
              <w:rPr>
                <w:rStyle w:val="VerbatimChar"/>
                <w:sz w:val="18"/>
                <w:szCs w:val="18"/>
                <w:lang w:val="de-CH"/>
              </w:rPr>
              <w:t xml:space="preserve">[x] %</w:t>
            </w:r>
          </w:p>
        </w:tc>
      </w:tr>
      <w:tr>
        <w:trPr>
          <w:cantSplit/>
        </w:trPr>
        <w:tc>
          <w:tcPr>
            <w:tcW w:w="705" w:type="dxa"/>
          </w:tcPr>
          <w:p>
            <w:pPr>
              <w:spacing w:before="40" w:after="40" w:line="240" w:lineRule="auto"/>
            </w:pPr>
            <w:r>
              <w:rPr>
                <w:sz w:val="18"/>
                <w:szCs w:val="18"/>
                <w:lang w:val="de-CH"/>
              </w:rPr>
              <w:t xml:space="preserve">GZ-3</w:t>
            </w:r>
          </w:p>
        </w:tc>
        <w:tc>
          <w:tcPr>
            <w:tcW w:w="1465" w:type="dxa"/>
          </w:tcPr>
          <w:p>
            <w:pPr>
              <w:spacing w:before="40" w:after="40" w:line="240" w:lineRule="auto"/>
            </w:pPr>
            <w:r>
              <w:rPr>
                <w:sz w:val="18"/>
                <w:szCs w:val="18"/>
                <w:lang w:val="de-CH"/>
              </w:rPr>
              <w:t xml:space="preserve">Geschäftsziel</w:t>
            </w:r>
          </w:p>
        </w:tc>
        <w:tc>
          <w:tcPr>
            <w:tcW w:w="2499" w:type="dxa"/>
          </w:tcPr>
          <w:p>
            <w:pPr>
              <w:spacing w:before="40" w:after="40" w:line="240" w:lineRule="auto"/>
            </w:pPr>
            <w:r>
              <w:rPr>
                <w:sz w:val="18"/>
                <w:szCs w:val="18"/>
                <w:lang w:val="de-CH"/>
              </w:rPr>
              <w:t xml:space="preserve">Komfortablerer Buchungsprozess für Kunden</w:t>
            </w:r>
          </w:p>
        </w:tc>
        <w:tc>
          <w:tcPr>
            <w:tcW w:w="893" w:type="dxa"/>
          </w:tcPr>
          <w:p>
            <w:pPr>
              <w:spacing w:before="40" w:after="40" w:line="240" w:lineRule="auto"/>
            </w:pPr>
            <w:r>
              <w:rPr>
                <w:rStyle w:val="VerbatimChar"/>
                <w:sz w:val="18"/>
                <w:szCs w:val="18"/>
                <w:lang w:val="de-CH"/>
              </w:rPr>
              <w:t xml:space="preserve">F4</w:t>
            </w:r>
          </w:p>
        </w:tc>
        <w:tc>
          <w:tcPr>
            <w:tcW w:w="1863" w:type="dxa"/>
          </w:tcPr>
          <w:p>
            <w:pPr>
              <w:spacing w:before="40" w:after="40" w:line="240" w:lineRule="auto"/>
            </w:pPr>
            <w:r>
              <w:rPr>
                <w:sz w:val="18"/>
                <w:szCs w:val="18"/>
                <w:lang w:val="de-CH"/>
              </w:rPr>
              <w:t xml:space="preserve">Zufriedenheit mit der Reservation (Kurzumfrage 1–5)</w:t>
            </w:r>
          </w:p>
        </w:tc>
        <w:tc>
          <w:tcPr>
            <w:tcW w:w="1646" w:type="dxa"/>
          </w:tcPr>
          <w:p>
            <w:pPr>
              <w:spacing w:before="40" w:after="40" w:line="240" w:lineRule="auto"/>
            </w:pPr>
            <w:r>
              <w:rPr>
                <w:sz w:val="18"/>
                <w:szCs w:val="18"/>
                <w:lang w:val="de-CH"/>
              </w:rPr>
              <w:t xml:space="preserve">≥</w:t>
            </w:r>
            <w:r>
              <w:rPr>
                <w:sz w:val="18"/>
                <w:szCs w:val="18"/>
                <w:lang w:val="de-CH"/>
              </w:rPr>
              <w:t xml:space="preserve"> </w:t>
            </w:r>
            <w:r>
              <w:rPr>
                <w:rStyle w:val="VerbatimChar"/>
                <w:sz w:val="18"/>
                <w:szCs w:val="18"/>
                <w:lang w:val="de-CH"/>
              </w:rPr>
              <w:t xml:space="preserve">[x]</w:t>
            </w:r>
          </w:p>
        </w:tc>
      </w:tr>
      <w:tr>
        <w:trPr>
          <w:cantSplit/>
        </w:trPr>
        <w:tc>
          <w:tcPr>
            <w:tcW w:w="705" w:type="dxa"/>
          </w:tcPr>
          <w:p>
            <w:pPr>
              <w:spacing w:before="40" w:after="40" w:line="240" w:lineRule="auto"/>
            </w:pPr>
            <w:r>
              <w:rPr>
                <w:sz w:val="18"/>
                <w:szCs w:val="18"/>
                <w:lang w:val="de-CH"/>
              </w:rPr>
              <w:t xml:space="preserve">PZ-1</w:t>
            </w:r>
          </w:p>
        </w:tc>
        <w:tc>
          <w:tcPr>
            <w:tcW w:w="1465" w:type="dxa"/>
          </w:tcPr>
          <w:p>
            <w:pPr>
              <w:spacing w:before="40" w:after="40" w:line="240" w:lineRule="auto"/>
            </w:pPr>
            <w:r>
              <w:rPr>
                <w:sz w:val="18"/>
                <w:szCs w:val="18"/>
                <w:lang w:val="de-CH"/>
              </w:rPr>
              <w:t xml:space="preserve">Prozessziel</w:t>
            </w:r>
          </w:p>
        </w:tc>
        <w:tc>
          <w:tcPr>
            <w:tcW w:w="2499" w:type="dxa"/>
          </w:tcPr>
          <w:p>
            <w:pPr>
              <w:spacing w:before="40" w:after="40" w:line="240" w:lineRule="auto"/>
            </w:pPr>
            <w:r>
              <w:rPr>
                <w:sz w:val="18"/>
                <w:szCs w:val="18"/>
                <w:lang w:val="de-CH"/>
              </w:rPr>
              <w:t xml:space="preserve">Ein zentraler, einheitlicher Buchungsprozess für alle Kanäle</w:t>
            </w:r>
          </w:p>
        </w:tc>
        <w:tc>
          <w:tcPr>
            <w:tcW w:w="893" w:type="dxa"/>
          </w:tcPr>
          <w:p>
            <w:pPr>
              <w:spacing w:before="40" w:after="40" w:line="240" w:lineRule="auto"/>
            </w:pPr>
            <w:r>
              <w:rPr>
                <w:rStyle w:val="VerbatimChar"/>
                <w:sz w:val="18"/>
                <w:szCs w:val="18"/>
                <w:lang w:val="de-CH"/>
              </w:rPr>
              <w:t xml:space="preserve">F3</w:t>
            </w:r>
          </w:p>
        </w:tc>
        <w:tc>
          <w:tcPr>
            <w:tcW w:w="1863" w:type="dxa"/>
          </w:tcPr>
          <w:p>
            <w:pPr>
              <w:spacing w:before="40" w:after="40" w:line="240" w:lineRule="auto"/>
            </w:pPr>
            <w:r>
              <w:rPr>
                <w:sz w:val="18"/>
                <w:szCs w:val="18"/>
                <w:lang w:val="de-CH"/>
              </w:rPr>
              <w:t xml:space="preserve">Anteil verbindlicher Reservationen im System</w:t>
            </w:r>
          </w:p>
        </w:tc>
        <w:tc>
          <w:tcPr>
            <w:tcW w:w="1646" w:type="dxa"/>
          </w:tcPr>
          <w:p>
            <w:pPr>
              <w:spacing w:before="40" w:after="40" w:line="240" w:lineRule="auto"/>
            </w:pPr>
            <w:r>
              <w:rPr>
                <w:sz w:val="18"/>
                <w:szCs w:val="18"/>
                <w:lang w:val="de-CH"/>
              </w:rPr>
              <w:t xml:space="preserve">100 % ab Einführung</w:t>
            </w:r>
          </w:p>
        </w:tc>
      </w:tr>
      <w:tr>
        <w:trPr>
          <w:cantSplit/>
        </w:trPr>
        <w:tc>
          <w:tcPr>
            <w:tcW w:w="705" w:type="dxa"/>
          </w:tcPr>
          <w:p>
            <w:pPr>
              <w:spacing w:before="40" w:after="40" w:line="240" w:lineRule="auto"/>
            </w:pPr>
            <w:r>
              <w:rPr>
                <w:sz w:val="18"/>
                <w:szCs w:val="18"/>
                <w:lang w:val="de-CH"/>
              </w:rPr>
              <w:t xml:space="preserve">PZ-2</w:t>
            </w:r>
          </w:p>
        </w:tc>
        <w:tc>
          <w:tcPr>
            <w:tcW w:w="1465" w:type="dxa"/>
          </w:tcPr>
          <w:p>
            <w:pPr>
              <w:spacing w:before="40" w:after="40" w:line="240" w:lineRule="auto"/>
            </w:pPr>
            <w:r>
              <w:rPr>
                <w:sz w:val="18"/>
                <w:szCs w:val="18"/>
                <w:lang w:val="de-CH"/>
              </w:rPr>
              <w:t xml:space="preserve">Prozessziel</w:t>
            </w:r>
          </w:p>
        </w:tc>
        <w:tc>
          <w:tcPr>
            <w:tcW w:w="2499" w:type="dxa"/>
          </w:tcPr>
          <w:p>
            <w:pPr>
              <w:spacing w:before="40" w:after="40" w:line="240" w:lineRule="auto"/>
            </w:pPr>
            <w:r>
              <w:rPr>
                <w:sz w:val="18"/>
                <w:szCs w:val="18"/>
                <w:lang w:val="de-CH"/>
              </w:rPr>
              <w:t xml:space="preserve">Frei werdende Zeiten werden neu vergeben</w:t>
            </w:r>
          </w:p>
        </w:tc>
        <w:tc>
          <w:tcPr>
            <w:tcW w:w="893"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(4)</w:t>
            </w:r>
          </w:p>
        </w:tc>
        <w:tc>
          <w:tcPr>
            <w:tcW w:w="1863" w:type="dxa"/>
          </w:tcPr>
          <w:p>
            <w:pPr>
              <w:spacing w:before="40" w:after="40" w:line="240" w:lineRule="auto"/>
            </w:pPr>
            <w:r>
              <w:rPr>
                <w:sz w:val="18"/>
                <w:szCs w:val="18"/>
                <w:lang w:val="de-CH"/>
              </w:rPr>
              <w:t xml:space="preserve">Anteil stornierter Zeiten, die wieder reserviert werden</w:t>
            </w:r>
          </w:p>
        </w:tc>
        <w:tc>
          <w:tcPr>
            <w:tcW w:w="1646" w:type="dxa"/>
          </w:tcPr>
          <w:p>
            <w:pPr>
              <w:spacing w:before="40" w:after="40" w:line="240" w:lineRule="auto"/>
            </w:pPr>
            <w:r>
              <w:rPr>
                <w:sz w:val="18"/>
                <w:szCs w:val="18"/>
                <w:lang w:val="de-CH"/>
              </w:rPr>
              <w:t xml:space="preserve">≥</w:t>
            </w:r>
            <w:r>
              <w:rPr>
                <w:sz w:val="18"/>
                <w:szCs w:val="18"/>
                <w:lang w:val="de-CH"/>
              </w:rPr>
              <w:t xml:space="preserve"> </w:t>
            </w:r>
            <w:r>
              <w:rPr>
                <w:rStyle w:val="VerbatimChar"/>
                <w:sz w:val="18"/>
                <w:szCs w:val="18"/>
                <w:lang w:val="de-CH"/>
              </w:rPr>
              <w:t xml:space="preserve">[x] %</w:t>
            </w:r>
          </w:p>
        </w:tc>
      </w:tr>
      <w:tr>
        <w:trPr>
          <w:cantSplit/>
        </w:trPr>
        <w:tc>
          <w:tcPr>
            <w:tcW w:w="705" w:type="dxa"/>
          </w:tcPr>
          <w:p>
            <w:pPr>
              <w:spacing w:before="40" w:after="40" w:line="240" w:lineRule="auto"/>
            </w:pPr>
            <w:r>
              <w:rPr>
                <w:sz w:val="18"/>
                <w:szCs w:val="18"/>
                <w:lang w:val="de-CH"/>
              </w:rPr>
              <w:t xml:space="preserve">PZ-3</w:t>
            </w:r>
          </w:p>
        </w:tc>
        <w:tc>
          <w:tcPr>
            <w:tcW w:w="1465" w:type="dxa"/>
          </w:tcPr>
          <w:p>
            <w:pPr>
              <w:spacing w:before="40" w:after="40" w:line="240" w:lineRule="auto"/>
            </w:pPr>
            <w:r>
              <w:rPr>
                <w:sz w:val="18"/>
                <w:szCs w:val="18"/>
                <w:lang w:val="de-CH"/>
              </w:rPr>
              <w:t xml:space="preserve">Prozessziel</w:t>
            </w:r>
          </w:p>
        </w:tc>
        <w:tc>
          <w:tcPr>
            <w:tcW w:w="2499" w:type="dxa"/>
          </w:tcPr>
          <w:p>
            <w:pPr>
              <w:spacing w:before="40" w:after="40" w:line="240" w:lineRule="auto"/>
            </w:pPr>
            <w:r>
              <w:rPr>
                <w:sz w:val="18"/>
                <w:szCs w:val="18"/>
                <w:lang w:val="de-CH"/>
              </w:rPr>
              <w:t xml:space="preserve">Weniger Fehler und Rückfragen im Tagesgeschäft</w:t>
            </w:r>
          </w:p>
        </w:tc>
        <w:tc>
          <w:tcPr>
            <w:tcW w:w="893" w:type="dxa"/>
          </w:tcPr>
          <w:p>
            <w:pPr>
              <w:spacing w:before="40" w:after="40" w:line="240" w:lineRule="auto"/>
            </w:pPr>
            <w:r>
              <w:rPr>
                <w:rStyle w:val="VerbatimChar"/>
                <w:sz w:val="18"/>
                <w:szCs w:val="18"/>
                <w:lang w:val="de-CH"/>
              </w:rPr>
              <w:t xml:space="preserve">F4</w:t>
            </w:r>
          </w:p>
        </w:tc>
        <w:tc>
          <w:tcPr>
            <w:tcW w:w="1863" w:type="dxa"/>
          </w:tcPr>
          <w:p>
            <w:pPr>
              <w:spacing w:before="40" w:after="40" w:line="240" w:lineRule="auto"/>
            </w:pPr>
            <w:r>
              <w:rPr>
                <w:sz w:val="18"/>
                <w:szCs w:val="18"/>
                <w:lang w:val="de-CH"/>
              </w:rPr>
              <w:t xml:space="preserve">Doppelbuchungen pro Monat; Rückfragen am Empfang pro Tag</w:t>
            </w:r>
          </w:p>
        </w:tc>
        <w:tc>
          <w:tcPr>
            <w:tcW w:w="1646" w:type="dxa"/>
          </w:tcPr>
          <w:p>
            <w:pPr>
              <w:spacing w:before="40" w:after="40" w:line="240" w:lineRule="auto"/>
            </w:pPr>
            <w:r>
              <w:rPr>
                <w:sz w:val="18"/>
                <w:szCs w:val="18"/>
                <w:lang w:val="de-CH"/>
              </w:rPr>
              <w:t xml:space="preserve">0; −</w:t>
            </w:r>
            <w:r>
              <w:rPr>
                <w:sz w:val="18"/>
                <w:szCs w:val="18"/>
                <w:lang w:val="de-CH"/>
              </w:rPr>
              <w:t xml:space="preserve"> </w:t>
            </w:r>
            <w:r>
              <w:rPr>
                <w:rStyle w:val="VerbatimChar"/>
                <w:sz w:val="18"/>
                <w:szCs w:val="18"/>
                <w:lang w:val="de-CH"/>
              </w:rPr>
              <w:t xml:space="preserve">[x] %</w:t>
            </w:r>
          </w:p>
        </w:tc>
      </w:tr>
      <w:tr>
        <w:trPr>
          <w:cantSplit/>
        </w:trPr>
        <w:tc>
          <w:tcPr>
            <w:tcW w:w="705" w:type="dxa"/>
          </w:tcPr>
          <w:p>
            <w:pPr>
              <w:spacing w:before="40" w:after="40" w:line="240" w:lineRule="auto"/>
            </w:pPr>
            <w:r>
              <w:rPr>
                <w:sz w:val="18"/>
                <w:szCs w:val="18"/>
                <w:lang w:val="de-CH"/>
              </w:rPr>
              <w:t xml:space="preserve">PZ-4</w:t>
            </w:r>
          </w:p>
        </w:tc>
        <w:tc>
          <w:tcPr>
            <w:tcW w:w="1465" w:type="dxa"/>
          </w:tcPr>
          <w:p>
            <w:pPr>
              <w:spacing w:before="40" w:after="40" w:line="240" w:lineRule="auto"/>
            </w:pPr>
            <w:r>
              <w:rPr>
                <w:sz w:val="18"/>
                <w:szCs w:val="18"/>
                <w:lang w:val="de-CH"/>
              </w:rPr>
              <w:t xml:space="preserve">Prozessziel</w:t>
            </w:r>
          </w:p>
        </w:tc>
        <w:tc>
          <w:tcPr>
            <w:tcW w:w="2499" w:type="dxa"/>
          </w:tcPr>
          <w:p>
            <w:pPr>
              <w:spacing w:before="40" w:after="40" w:line="240" w:lineRule="auto"/>
            </w:pPr>
            <w:r>
              <w:rPr>
                <w:sz w:val="18"/>
                <w:szCs w:val="18"/>
                <w:lang w:val="de-CH"/>
              </w:rPr>
              <w:t xml:space="preserve">Serien und Kundengruppen nach klaren Regeln</w:t>
            </w:r>
          </w:p>
        </w:tc>
        <w:tc>
          <w:tcPr>
            <w:tcW w:w="893"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(5, 6),</w:t>
            </w:r>
            <w:r>
              <w:rPr>
                <w:sz w:val="18"/>
                <w:szCs w:val="18"/>
                <w:lang w:val="de-CH"/>
              </w:rPr>
              <w:t xml:space="preserve"> </w:t>
            </w:r>
            <w:r>
              <w:rPr>
                <w:rStyle w:val="VerbatimChar"/>
                <w:sz w:val="18"/>
                <w:szCs w:val="18"/>
                <w:lang w:val="de-CH"/>
              </w:rPr>
              <w:t xml:space="preserve">F5</w:t>
            </w:r>
          </w:p>
        </w:tc>
        <w:tc>
          <w:tcPr>
            <w:tcW w:w="1863" w:type="dxa"/>
          </w:tcPr>
          <w:p>
            <w:pPr>
              <w:spacing w:before="40" w:after="40" w:line="240" w:lineRule="auto"/>
            </w:pPr>
            <w:r>
              <w:rPr>
                <w:sz w:val="18"/>
                <w:szCs w:val="18"/>
                <w:lang w:val="de-CH"/>
              </w:rPr>
              <w:t xml:space="preserve">Konflikte, die nach dokumentierter Regel entschieden werden</w:t>
            </w:r>
          </w:p>
        </w:tc>
        <w:tc>
          <w:tcPr>
            <w:tcW w:w="1646" w:type="dxa"/>
          </w:tcPr>
          <w:p>
            <w:pPr>
              <w:spacing w:before="40" w:after="40" w:line="240" w:lineRule="auto"/>
            </w:pPr>
            <w:r>
              <w:rPr>
                <w:rStyle w:val="VerbatimChar"/>
                <w:sz w:val="18"/>
                <w:szCs w:val="18"/>
                <w:lang w:val="de-CH"/>
              </w:rPr>
              <w:t xml:space="preserve">[x] %</w:t>
            </w:r>
          </w:p>
        </w:tc>
      </w:tr>
      <w:tr>
        <w:trPr>
          <w:cantSplit/>
        </w:trPr>
        <w:tc>
          <w:tcPr>
            <w:tcW w:w="705" w:type="dxa"/>
          </w:tcPr>
          <w:p>
            <w:pPr>
              <w:spacing w:before="40" w:after="40" w:line="240" w:lineRule="auto"/>
            </w:pPr>
            <w:r>
              <w:rPr>
                <w:sz w:val="18"/>
                <w:szCs w:val="18"/>
                <w:lang w:val="de-CH"/>
              </w:rPr>
              <w:t xml:space="preserve">PDZ-1</w:t>
            </w:r>
          </w:p>
        </w:tc>
        <w:tc>
          <w:tcPr>
            <w:tcW w:w="1465" w:type="dxa"/>
          </w:tcPr>
          <w:p>
            <w:pPr>
              <w:spacing w:before="40" w:after="40" w:line="240" w:lineRule="auto"/>
            </w:pPr>
            <w:r>
              <w:rPr>
                <w:sz w:val="18"/>
                <w:szCs w:val="18"/>
                <w:lang w:val="de-CH"/>
              </w:rPr>
              <w:t xml:space="preserve">Produktziel</w:t>
            </w:r>
          </w:p>
        </w:tc>
        <w:tc>
          <w:tcPr>
            <w:tcW w:w="2499" w:type="dxa"/>
          </w:tcPr>
          <w:p>
            <w:pPr>
              <w:spacing w:before="40" w:after="40" w:line="240" w:lineRule="auto"/>
            </w:pPr>
            <w:r>
              <w:rPr>
                <w:sz w:val="18"/>
                <w:szCs w:val="18"/>
                <w:lang w:val="de-CH"/>
              </w:rPr>
              <w:t xml:space="preserve">Gesamtübersicht über Verfügbarkeit und Belegung</w:t>
            </w:r>
          </w:p>
        </w:tc>
        <w:tc>
          <w:tcPr>
            <w:tcW w:w="893"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(2),</w:t>
            </w:r>
            <w:r>
              <w:rPr>
                <w:sz w:val="18"/>
                <w:szCs w:val="18"/>
                <w:lang w:val="de-CH"/>
              </w:rPr>
              <w:t xml:space="preserve"> </w:t>
            </w:r>
            <w:r>
              <w:rPr>
                <w:rStyle w:val="VerbatimChar"/>
                <w:sz w:val="18"/>
                <w:szCs w:val="18"/>
                <w:lang w:val="de-CH"/>
              </w:rPr>
              <w:t xml:space="preserve">F4</w:t>
            </w:r>
          </w:p>
        </w:tc>
        <w:tc>
          <w:tcPr>
            <w:tcW w:w="1863" w:type="dxa"/>
          </w:tcPr>
          <w:p>
            <w:pPr>
              <w:spacing w:before="40" w:after="40" w:line="240" w:lineRule="auto"/>
            </w:pPr>
            <w:r>
              <w:rPr>
                <w:sz w:val="18"/>
                <w:szCs w:val="18"/>
                <w:lang w:val="de-CH"/>
              </w:rPr>
              <w:t xml:space="preserve">durch FA-01 bis FA-03 konkretisiert</w:t>
            </w:r>
          </w:p>
        </w:tc>
        <w:tc>
          <w:tcPr>
            <w:tcW w:w="1646" w:type="dxa"/>
          </w:tcPr>
          <w:p>
            <w:pPr>
              <w:spacing w:before="40" w:after="40" w:line="240" w:lineRule="auto"/>
            </w:pPr>
            <w:r>
              <w:rPr>
                <w:sz w:val="18"/>
                <w:szCs w:val="18"/>
                <w:lang w:val="de-CH"/>
              </w:rPr>
              <w:t xml:space="preserve">–</w:t>
            </w:r>
          </w:p>
        </w:tc>
      </w:tr>
      <w:tr>
        <w:trPr>
          <w:cantSplit/>
        </w:trPr>
        <w:tc>
          <w:tcPr>
            <w:tcW w:w="705" w:type="dxa"/>
          </w:tcPr>
          <w:p>
            <w:pPr>
              <w:spacing w:before="40" w:after="40" w:line="240" w:lineRule="auto"/>
            </w:pPr>
            <w:r>
              <w:rPr>
                <w:sz w:val="18"/>
                <w:szCs w:val="18"/>
                <w:lang w:val="de-CH"/>
              </w:rPr>
              <w:t xml:space="preserve">PDZ-2</w:t>
            </w:r>
          </w:p>
        </w:tc>
        <w:tc>
          <w:tcPr>
            <w:tcW w:w="1465" w:type="dxa"/>
          </w:tcPr>
          <w:p>
            <w:pPr>
              <w:spacing w:before="40" w:after="40" w:line="240" w:lineRule="auto"/>
            </w:pPr>
            <w:r>
              <w:rPr>
                <w:sz w:val="18"/>
                <w:szCs w:val="18"/>
                <w:lang w:val="de-CH"/>
              </w:rPr>
              <w:t xml:space="preserve">Produktziel</w:t>
            </w:r>
          </w:p>
        </w:tc>
        <w:tc>
          <w:tcPr>
            <w:tcW w:w="2499" w:type="dxa"/>
          </w:tcPr>
          <w:p>
            <w:pPr>
              <w:spacing w:before="40" w:after="40" w:line="240" w:lineRule="auto"/>
            </w:pPr>
            <w:r>
              <w:rPr>
                <w:sz w:val="18"/>
                <w:szCs w:val="18"/>
                <w:lang w:val="de-CH"/>
              </w:rPr>
              <w:t xml:space="preserve">Reservation, Änderung, Stornierung an einem Ort</w:t>
            </w:r>
          </w:p>
        </w:tc>
        <w:tc>
          <w:tcPr>
            <w:tcW w:w="893" w:type="dxa"/>
          </w:tcPr>
          <w:p>
            <w:pPr>
              <w:spacing w:before="40" w:after="40" w:line="240" w:lineRule="auto"/>
            </w:pPr>
            <w:r>
              <w:rPr>
                <w:rStyle w:val="VerbatimChar"/>
                <w:sz w:val="18"/>
                <w:szCs w:val="18"/>
                <w:lang w:val="de-CH"/>
              </w:rPr>
              <w:t xml:space="preserve">F4</w:t>
            </w:r>
          </w:p>
        </w:tc>
        <w:tc>
          <w:tcPr>
            <w:tcW w:w="1863" w:type="dxa"/>
          </w:tcPr>
          <w:p>
            <w:pPr>
              <w:spacing w:before="40" w:after="40" w:line="240" w:lineRule="auto"/>
            </w:pPr>
            <w:r>
              <w:rPr>
                <w:sz w:val="18"/>
                <w:szCs w:val="18"/>
                <w:lang w:val="de-CH"/>
              </w:rPr>
              <w:t xml:space="preserve">FA-04 bis FA-12</w:t>
            </w:r>
          </w:p>
        </w:tc>
        <w:tc>
          <w:tcPr>
            <w:tcW w:w="1646" w:type="dxa"/>
          </w:tcPr>
          <w:p>
            <w:pPr>
              <w:spacing w:before="40" w:after="40" w:line="240" w:lineRule="auto"/>
            </w:pPr>
            <w:r>
              <w:rPr>
                <w:sz w:val="18"/>
                <w:szCs w:val="18"/>
                <w:lang w:val="de-CH"/>
              </w:rPr>
              <w:t xml:space="preserve">–</w:t>
            </w:r>
          </w:p>
        </w:tc>
      </w:tr>
      <w:tr>
        <w:trPr>
          <w:cantSplit/>
        </w:trPr>
        <w:tc>
          <w:tcPr>
            <w:tcW w:w="705" w:type="dxa"/>
          </w:tcPr>
          <w:p>
            <w:pPr>
              <w:spacing w:before="40" w:after="40" w:line="240" w:lineRule="auto"/>
            </w:pPr>
            <w:r>
              <w:rPr>
                <w:sz w:val="18"/>
                <w:szCs w:val="18"/>
                <w:lang w:val="de-CH"/>
              </w:rPr>
              <w:t xml:space="preserve">PDZ-3</w:t>
            </w:r>
          </w:p>
        </w:tc>
        <w:tc>
          <w:tcPr>
            <w:tcW w:w="1465" w:type="dxa"/>
          </w:tcPr>
          <w:p>
            <w:pPr>
              <w:spacing w:before="40" w:after="40" w:line="240" w:lineRule="auto"/>
            </w:pPr>
            <w:r>
              <w:rPr>
                <w:sz w:val="18"/>
                <w:szCs w:val="18"/>
                <w:lang w:val="de-CH"/>
              </w:rPr>
              <w:t xml:space="preserve">Produktziel</w:t>
            </w:r>
          </w:p>
        </w:tc>
        <w:tc>
          <w:tcPr>
            <w:tcW w:w="2499" w:type="dxa"/>
          </w:tcPr>
          <w:p>
            <w:pPr>
              <w:spacing w:before="40" w:after="40" w:line="240" w:lineRule="auto"/>
            </w:pPr>
            <w:r>
              <w:rPr>
                <w:sz w:val="18"/>
                <w:szCs w:val="18"/>
                <w:lang w:val="de-CH"/>
              </w:rPr>
              <w:t xml:space="preserve">Regeln und Berechtigungen je Kundengruppe und Rolle</w:t>
            </w:r>
          </w:p>
        </w:tc>
        <w:tc>
          <w:tcPr>
            <w:tcW w:w="893" w:type="dxa"/>
          </w:tcPr>
          <w:p>
            <w:pPr>
              <w:spacing w:before="40" w:after="40" w:line="240" w:lineRule="auto"/>
            </w:pPr>
            <w:r>
              <w:rPr>
                <w:rStyle w:val="VerbatimChar"/>
                <w:sz w:val="18"/>
                <w:szCs w:val="18"/>
                <w:lang w:val="de-CH"/>
              </w:rPr>
              <w:t xml:space="preserve">F5</w:t>
            </w:r>
          </w:p>
        </w:tc>
        <w:tc>
          <w:tcPr>
            <w:tcW w:w="1863" w:type="dxa"/>
          </w:tcPr>
          <w:p>
            <w:pPr>
              <w:spacing w:before="40" w:after="40" w:line="240" w:lineRule="auto"/>
            </w:pPr>
            <w:r>
              <w:rPr>
                <w:sz w:val="18"/>
                <w:szCs w:val="18"/>
                <w:lang w:val="de-CH"/>
              </w:rPr>
              <w:t xml:space="preserve">FA-24 bis FA-26, QA-13</w:t>
            </w:r>
          </w:p>
        </w:tc>
        <w:tc>
          <w:tcPr>
            <w:tcW w:w="1646" w:type="dxa"/>
          </w:tcPr>
          <w:p>
            <w:pPr>
              <w:spacing w:before="40" w:after="40" w:line="240" w:lineRule="auto"/>
            </w:pPr>
            <w:r>
              <w:rPr>
                <w:sz w:val="18"/>
                <w:szCs w:val="18"/>
                <w:lang w:val="de-CH"/>
              </w:rPr>
              <w:t xml:space="preserve">–</w:t>
            </w:r>
          </w:p>
        </w:tc>
      </w:tr>
      <w:tr>
        <w:trPr>
          <w:cantSplit/>
        </w:trPr>
        <w:tc>
          <w:tcPr>
            <w:tcW w:w="705" w:type="dxa"/>
          </w:tcPr>
          <w:p>
            <w:pPr>
              <w:spacing w:before="40" w:after="40" w:line="240" w:lineRule="auto"/>
            </w:pPr>
            <w:r>
              <w:rPr>
                <w:sz w:val="18"/>
                <w:szCs w:val="18"/>
                <w:lang w:val="de-CH"/>
              </w:rPr>
              <w:t xml:space="preserve">PDZ-4</w:t>
            </w:r>
          </w:p>
        </w:tc>
        <w:tc>
          <w:tcPr>
            <w:tcW w:w="1465" w:type="dxa"/>
          </w:tcPr>
          <w:p>
            <w:pPr>
              <w:spacing w:before="40" w:after="40" w:line="240" w:lineRule="auto"/>
            </w:pPr>
            <w:r>
              <w:rPr>
                <w:sz w:val="18"/>
                <w:szCs w:val="18"/>
                <w:lang w:val="de-CH"/>
              </w:rPr>
              <w:t xml:space="preserve">Produktziel</w:t>
            </w:r>
          </w:p>
        </w:tc>
        <w:tc>
          <w:tcPr>
            <w:tcW w:w="2499" w:type="dxa"/>
          </w:tcPr>
          <w:p>
            <w:pPr>
              <w:spacing w:before="40" w:after="40" w:line="240" w:lineRule="auto"/>
            </w:pPr>
            <w:r>
              <w:rPr>
                <w:sz w:val="18"/>
                <w:szCs w:val="18"/>
                <w:lang w:val="de-CH"/>
              </w:rPr>
              <w:t xml:space="preserve">Wiederkehrende Reservationen</w:t>
            </w:r>
          </w:p>
        </w:tc>
        <w:tc>
          <w:tcPr>
            <w:tcW w:w="893" w:type="dxa"/>
          </w:tcPr>
          <w:p>
            <w:pPr>
              <w:spacing w:before="40" w:after="40" w:line="240" w:lineRule="auto"/>
            </w:pPr>
            <w:r>
              <w:rPr>
                <w:rStyle w:val="VerbatimChar"/>
                <w:sz w:val="18"/>
                <w:szCs w:val="18"/>
                <w:lang w:val="de-CH"/>
              </w:rPr>
              <w:t xml:space="preserve">F4</w:t>
            </w:r>
            <w:r>
              <w:rPr>
                <w:sz w:val="18"/>
                <w:szCs w:val="18"/>
                <w:lang w:val="de-CH"/>
              </w:rPr>
              <w:t xml:space="preserve">,</w:t>
            </w:r>
            <w:r>
              <w:rPr>
                <w:sz w:val="18"/>
                <w:szCs w:val="18"/>
                <w:lang w:val="de-CH"/>
              </w:rPr>
              <w:t xml:space="preserve"> </w:t>
            </w:r>
            <w:r>
              <w:rPr>
                <w:rStyle w:val="VerbatimChar"/>
                <w:sz w:val="18"/>
                <w:szCs w:val="18"/>
                <w:lang w:val="de-CH"/>
              </w:rPr>
              <w:t xml:space="preserve">F5</w:t>
            </w:r>
          </w:p>
        </w:tc>
        <w:tc>
          <w:tcPr>
            <w:tcW w:w="1863" w:type="dxa"/>
          </w:tcPr>
          <w:p>
            <w:pPr>
              <w:spacing w:before="40" w:after="40" w:line="240" w:lineRule="auto"/>
            </w:pPr>
            <w:r>
              <w:rPr>
                <w:sz w:val="18"/>
                <w:szCs w:val="18"/>
                <w:lang w:val="de-CH"/>
              </w:rPr>
              <w:t xml:space="preserve">FA-16 bis FA-20</w:t>
            </w:r>
          </w:p>
        </w:tc>
        <w:tc>
          <w:tcPr>
            <w:tcW w:w="1646" w:type="dxa"/>
          </w:tcPr>
          <w:p>
            <w:pPr>
              <w:spacing w:before="40" w:after="40" w:line="240" w:lineRule="auto"/>
            </w:pPr>
            <w:r>
              <w:rPr>
                <w:sz w:val="18"/>
                <w:szCs w:val="18"/>
                <w:lang w:val="de-CH"/>
              </w:rPr>
              <w:t xml:space="preserve">–</w:t>
            </w:r>
          </w:p>
        </w:tc>
      </w:tr>
      <w:tr>
        <w:trPr>
          <w:cantSplit/>
        </w:trPr>
        <w:tc>
          <w:tcPr>
            <w:tcW w:w="705" w:type="dxa"/>
          </w:tcPr>
          <w:p>
            <w:pPr>
              <w:spacing w:before="40" w:after="40" w:line="240" w:lineRule="auto"/>
            </w:pPr>
            <w:r>
              <w:rPr>
                <w:sz w:val="18"/>
                <w:szCs w:val="18"/>
                <w:lang w:val="de-CH"/>
              </w:rPr>
              <w:t xml:space="preserve">PDZ-5</w:t>
            </w:r>
          </w:p>
        </w:tc>
        <w:tc>
          <w:tcPr>
            <w:tcW w:w="1465" w:type="dxa"/>
          </w:tcPr>
          <w:p>
            <w:pPr>
              <w:spacing w:before="40" w:after="40" w:line="240" w:lineRule="auto"/>
            </w:pPr>
            <w:r>
              <w:rPr>
                <w:sz w:val="18"/>
                <w:szCs w:val="18"/>
                <w:lang w:val="de-CH"/>
              </w:rPr>
              <w:t xml:space="preserve">Produktziel</w:t>
            </w:r>
          </w:p>
        </w:tc>
        <w:tc>
          <w:tcPr>
            <w:tcW w:w="2499" w:type="dxa"/>
          </w:tcPr>
          <w:p>
            <w:pPr>
              <w:spacing w:before="40" w:after="40" w:line="240" w:lineRule="auto"/>
            </w:pPr>
            <w:r>
              <w:rPr>
                <w:sz w:val="18"/>
                <w:szCs w:val="18"/>
                <w:lang w:val="de-CH"/>
              </w:rPr>
              <w:t xml:space="preserve">Benachrichtigungen</w:t>
            </w:r>
          </w:p>
        </w:tc>
        <w:tc>
          <w:tcPr>
            <w:tcW w:w="893" w:type="dxa"/>
          </w:tcPr>
          <w:p>
            <w:pPr>
              <w:spacing w:before="40" w:after="40" w:line="240" w:lineRule="auto"/>
            </w:pPr>
            <w:r>
              <w:rPr>
                <w:rStyle w:val="VerbatimChar"/>
                <w:sz w:val="18"/>
                <w:szCs w:val="18"/>
                <w:lang w:val="de-CH"/>
              </w:rPr>
              <w:t xml:space="preserve">F5</w:t>
            </w:r>
          </w:p>
        </w:tc>
        <w:tc>
          <w:tcPr>
            <w:tcW w:w="1863" w:type="dxa"/>
          </w:tcPr>
          <w:p>
            <w:pPr>
              <w:spacing w:before="40" w:after="40" w:line="240" w:lineRule="auto"/>
            </w:pPr>
            <w:r>
              <w:rPr>
                <w:sz w:val="18"/>
                <w:szCs w:val="18"/>
                <w:lang w:val="de-CH"/>
              </w:rPr>
              <w:t xml:space="preserve">FA-14, FA-21 bis FA-23, FA-35</w:t>
            </w:r>
          </w:p>
        </w:tc>
        <w:tc>
          <w:tcPr>
            <w:tcW w:w="1646" w:type="dxa"/>
          </w:tcPr>
          <w:p>
            <w:pPr>
              <w:spacing w:before="40" w:after="40" w:line="240" w:lineRule="auto"/>
            </w:pPr>
            <w:r>
              <w:rPr>
                <w:sz w:val="18"/>
                <w:szCs w:val="18"/>
                <w:lang w:val="de-CH"/>
              </w:rPr>
              <w:t xml:space="preserve">–</w:t>
            </w:r>
          </w:p>
        </w:tc>
      </w:tr>
      <w:tr>
        <w:trPr>
          <w:cantSplit/>
        </w:trPr>
        <w:tc>
          <w:tcPr>
            <w:tcW w:w="705" w:type="dxa"/>
          </w:tcPr>
          <w:p>
            <w:pPr>
              <w:spacing w:before="40" w:after="40" w:line="240" w:lineRule="auto"/>
            </w:pPr>
            <w:r>
              <w:rPr>
                <w:sz w:val="18"/>
                <w:szCs w:val="18"/>
                <w:lang w:val="de-CH"/>
              </w:rPr>
              <w:t xml:space="preserve">PDZ-6</w:t>
            </w:r>
          </w:p>
        </w:tc>
        <w:tc>
          <w:tcPr>
            <w:tcW w:w="1465" w:type="dxa"/>
          </w:tcPr>
          <w:p>
            <w:pPr>
              <w:spacing w:before="40" w:after="40" w:line="240" w:lineRule="auto"/>
            </w:pPr>
            <w:r>
              <w:rPr>
                <w:sz w:val="18"/>
                <w:szCs w:val="18"/>
                <w:lang w:val="de-CH"/>
              </w:rPr>
              <w:t xml:space="preserve">Produktziel</w:t>
            </w:r>
          </w:p>
        </w:tc>
        <w:tc>
          <w:tcPr>
            <w:tcW w:w="2499" w:type="dxa"/>
          </w:tcPr>
          <w:p>
            <w:pPr>
              <w:spacing w:before="40" w:after="40" w:line="240" w:lineRule="auto"/>
            </w:pPr>
            <w:r>
              <w:rPr>
                <w:sz w:val="18"/>
                <w:szCs w:val="18"/>
                <w:lang w:val="de-CH"/>
              </w:rPr>
              <w:t xml:space="preserve">Übersichten und Auswertungen für die Geschäftsleitung</w:t>
            </w:r>
          </w:p>
        </w:tc>
        <w:tc>
          <w:tcPr>
            <w:tcW w:w="893" w:type="dxa"/>
          </w:tcPr>
          <w:p>
            <w:pPr>
              <w:spacing w:before="40" w:after="40" w:line="240" w:lineRule="auto"/>
            </w:pPr>
            <w:r>
              <w:rPr>
                <w:rStyle w:val="VerbatimChar"/>
                <w:sz w:val="18"/>
                <w:szCs w:val="18"/>
                <w:lang w:val="de-CH"/>
              </w:rPr>
              <w:t xml:space="preserve">F5</w:t>
            </w:r>
          </w:p>
        </w:tc>
        <w:tc>
          <w:tcPr>
            <w:tcW w:w="1863" w:type="dxa"/>
          </w:tcPr>
          <w:p>
            <w:pPr>
              <w:spacing w:before="40" w:after="40" w:line="240" w:lineRule="auto"/>
            </w:pPr>
            <w:r>
              <w:rPr>
                <w:sz w:val="18"/>
                <w:szCs w:val="18"/>
                <w:lang w:val="de-CH"/>
              </w:rPr>
              <w:t xml:space="preserve">FA-29 bis FA-31</w:t>
            </w:r>
          </w:p>
        </w:tc>
        <w:tc>
          <w:tcPr>
            <w:tcW w:w="1646" w:type="dxa"/>
          </w:tcPr>
          <w:p>
            <w:pPr>
              <w:spacing w:before="40" w:after="40" w:line="240" w:lineRule="auto"/>
            </w:pPr>
            <w:r>
              <w:rPr>
                <w:sz w:val="18"/>
                <w:szCs w:val="18"/>
                <w:lang w:val="de-CH"/>
              </w:rPr>
              <w:t xml:space="preserve">–</w:t>
            </w:r>
          </w:p>
        </w:tc>
      </w:tr>
      <w:tr>
        <w:trPr>
          <w:cantSplit/>
        </w:trPr>
        <w:tc>
          <w:tcPr>
            <w:tcW w:w="705" w:type="dxa"/>
          </w:tcPr>
          <w:p>
            <w:pPr>
              <w:spacing w:before="40" w:after="40" w:line="240" w:lineRule="auto"/>
            </w:pPr>
            <w:r>
              <w:rPr>
                <w:sz w:val="18"/>
                <w:szCs w:val="18"/>
                <w:lang w:val="de-CH"/>
              </w:rPr>
              <w:t xml:space="preserve">PJ-1</w:t>
            </w:r>
          </w:p>
        </w:tc>
        <w:tc>
          <w:tcPr>
            <w:tcW w:w="1465" w:type="dxa"/>
          </w:tcPr>
          <w:p>
            <w:pPr>
              <w:spacing w:before="40" w:after="40" w:line="240" w:lineRule="auto"/>
            </w:pPr>
            <w:r>
              <w:rPr>
                <w:sz w:val="18"/>
                <w:szCs w:val="18"/>
                <w:lang w:val="de-CH"/>
              </w:rPr>
              <w:t xml:space="preserve">Projektziel</w:t>
            </w:r>
          </w:p>
        </w:tc>
        <w:tc>
          <w:tcPr>
            <w:tcW w:w="2499" w:type="dxa"/>
          </w:tcPr>
          <w:p>
            <w:pPr>
              <w:spacing w:before="40" w:after="40" w:line="240" w:lineRule="auto"/>
            </w:pPr>
            <w:r>
              <w:rPr>
                <w:sz w:val="18"/>
                <w:szCs w:val="18"/>
                <w:lang w:val="de-CH"/>
              </w:rPr>
              <w:t xml:space="preserve">Entscheidungsgrundlage für Make-or-Buy</w:t>
            </w:r>
          </w:p>
        </w:tc>
        <w:tc>
          <w:tcPr>
            <w:tcW w:w="893" w:type="dxa"/>
          </w:tcPr>
          <w:p>
            <w:pPr>
              <w:spacing w:before="40" w:after="40" w:line="240" w:lineRule="auto"/>
            </w:pPr>
            <w:r>
              <w:rPr>
                <w:rStyle w:val="VerbatimChar"/>
                <w:sz w:val="18"/>
                <w:szCs w:val="18"/>
                <w:lang w:val="de-CH"/>
              </w:rPr>
              <w:t xml:space="preserve">F4</w:t>
            </w:r>
            <w:r>
              <w:rPr>
                <w:sz w:val="18"/>
                <w:szCs w:val="18"/>
                <w:lang w:val="de-CH"/>
              </w:rPr>
              <w:t xml:space="preserve">,</w:t>
            </w:r>
            <w:r>
              <w:rPr>
                <w:sz w:val="18"/>
                <w:szCs w:val="18"/>
                <w:lang w:val="de-CH"/>
              </w:rPr>
              <w:t xml:space="preserve"> </w:t>
            </w:r>
            <w:r>
              <w:rPr>
                <w:rStyle w:val="VerbatimChar"/>
                <w:sz w:val="18"/>
                <w:szCs w:val="18"/>
                <w:lang w:val="de-CH"/>
              </w:rPr>
              <w:t xml:space="preserve">N5</w:t>
            </w:r>
          </w:p>
        </w:tc>
        <w:tc>
          <w:tcPr>
            <w:tcW w:w="1863" w:type="dxa"/>
          </w:tcPr>
          <w:p>
            <w:pPr>
              <w:spacing w:before="40" w:after="40" w:line="240" w:lineRule="auto"/>
            </w:pPr>
            <w:r>
              <w:rPr>
                <w:sz w:val="18"/>
                <w:szCs w:val="18"/>
                <w:lang w:val="de-CH"/>
              </w:rPr>
              <w:t xml:space="preserve">Spezifikation v1.0</w:t>
            </w:r>
          </w:p>
        </w:tc>
        <w:tc>
          <w:tcPr>
            <w:tcW w:w="1646" w:type="dxa"/>
          </w:tcPr>
          <w:p>
            <w:pPr>
              <w:spacing w:before="40" w:after="40" w:line="240" w:lineRule="auto"/>
            </w:pPr>
            <w:r>
              <w:rPr>
                <w:sz w:val="18"/>
                <w:szCs w:val="18"/>
                <w:lang w:val="de-CH"/>
              </w:rPr>
              <w:t xml:space="preserve">bis PVA 9/10</w:t>
            </w:r>
          </w:p>
        </w:tc>
      </w:tr>
      <w:tr>
        <w:trPr>
          <w:cantSplit/>
        </w:trPr>
        <w:tc>
          <w:tcPr>
            <w:tcW w:w="705" w:type="dxa"/>
          </w:tcPr>
          <w:p>
            <w:pPr>
              <w:spacing w:before="40" w:after="40" w:line="240" w:lineRule="auto"/>
            </w:pPr>
            <w:r>
              <w:rPr>
                <w:sz w:val="18"/>
                <w:szCs w:val="18"/>
                <w:lang w:val="de-CH"/>
              </w:rPr>
              <w:t xml:space="preserve">PJ-2</w:t>
            </w:r>
          </w:p>
        </w:tc>
        <w:tc>
          <w:tcPr>
            <w:tcW w:w="1465" w:type="dxa"/>
          </w:tcPr>
          <w:p>
            <w:pPr>
              <w:spacing w:before="40" w:after="40" w:line="240" w:lineRule="auto"/>
            </w:pPr>
            <w:r>
              <w:rPr>
                <w:sz w:val="18"/>
                <w:szCs w:val="18"/>
                <w:lang w:val="de-CH"/>
              </w:rPr>
              <w:t xml:space="preserve">Projektziel</w:t>
            </w:r>
          </w:p>
        </w:tc>
        <w:tc>
          <w:tcPr>
            <w:tcW w:w="2499" w:type="dxa"/>
          </w:tcPr>
          <w:p>
            <w:pPr>
              <w:spacing w:before="40" w:after="40" w:line="240" w:lineRule="auto"/>
            </w:pPr>
            <w:r>
              <w:rPr>
                <w:sz w:val="18"/>
                <w:szCs w:val="18"/>
                <w:lang w:val="de-CH"/>
              </w:rPr>
              <w:t xml:space="preserve">Einführungstermin, Budget</w:t>
            </w:r>
          </w:p>
        </w:tc>
        <w:tc>
          <w:tcPr>
            <w:tcW w:w="893" w:type="dxa"/>
          </w:tcPr>
          <w:p>
            <w:pPr>
              <w:spacing w:before="40" w:after="40" w:line="240" w:lineRule="auto"/>
            </w:pPr>
            <w:r>
              <w:rPr>
                <w:sz w:val="18"/>
                <w:szCs w:val="18"/>
                <w:lang w:val="de-CH"/>
              </w:rPr>
              <w:t xml:space="preserve">–</w:t>
            </w:r>
          </w:p>
        </w:tc>
        <w:tc>
          <w:tcPr>
            <w:tcW w:w="1863" w:type="dxa"/>
          </w:tcPr>
          <w:p>
            <w:pPr>
              <w:spacing w:before="40" w:after="40" w:line="240" w:lineRule="auto"/>
            </w:pPr>
            <w:r>
              <w:rPr>
                <w:rStyle w:val="VerbatimChar"/>
                <w:sz w:val="18"/>
                <w:szCs w:val="18"/>
                <w:lang w:val="de-CH"/>
              </w:rPr>
              <w:t xml:space="preserve">[x]</w:t>
            </w:r>
          </w:p>
        </w:tc>
        <w:tc>
          <w:tcPr>
            <w:tcW w:w="1646" w:type="dxa"/>
          </w:tcPr>
          <w:p>
            <w:pPr>
              <w:spacing w:before="40" w:after="40" w:line="240" w:lineRule="auto"/>
            </w:pPr>
            <w:r>
              <w:rPr>
                <w:rStyle w:val="VerbatimChar"/>
                <w:sz w:val="18"/>
                <w:szCs w:val="18"/>
                <w:lang w:val="de-CH"/>
              </w:rPr>
              <w:t xml:space="preserve">[x]</w:t>
            </w:r>
            <w:r>
              <w:rPr>
                <w:sz w:val="18"/>
                <w:szCs w:val="18"/>
                <w:lang w:val="de-CH"/>
              </w:rPr>
              <w:t xml:space="preserve"> </w:t>
            </w:r>
            <w:r>
              <w:rPr>
                <w:sz w:val="18"/>
                <w:szCs w:val="18"/>
                <w:lang w:val="de-CH"/>
              </w:rPr>
              <w:t xml:space="preserve">(OP-12)</w:t>
            </w:r>
          </w:p>
        </w:tc>
      </w:tr>
    </w:tbl>
    <w:p>
      <w:pPr>
        <w:spacing w:before="200" w:after="160" w:line="276" w:lineRule="auto"/>
      </w:pPr>
      <w:r>
        <w:rPr>
          <w:b/>
          <w:bCs/>
          <w:lang w:val="de-CH"/>
        </w:rPr>
        <w:t xml:space="preserve">Zielkonflikte</w:t>
      </w:r>
      <w:r>
        <w:rPr>
          <w:lang w:val="de-CH"/>
        </w:rPr>
        <w:t xml:space="preserve"> </w:t>
      </w:r>
      <w:r>
        <w:rPr>
          <w:lang w:val="de-CH"/>
        </w:rPr>
        <w:t xml:space="preserve">(aus der Zielhierarchie, Abschnitt C, und der Stakeholder-Analyse, Abschnitt C). Entscheiden soll laut</w:t>
      </w:r>
      <w:r>
        <w:rPr>
          <w:lang w:val="de-CH"/>
        </w:rPr>
        <w:t xml:space="preserve"> </w:t>
      </w:r>
      <w:r>
        <w:rPr>
          <w:rStyle w:val="VerbatimChar"/>
          <w:lang w:val="de-CH"/>
        </w:rPr>
        <w:t xml:space="preserve">N5</w:t>
      </w:r>
      <w:r>
        <w:rPr>
          <w:lang w:val="de-CH"/>
        </w:rPr>
        <w:t xml:space="preserve"> </w:t>
      </w:r>
      <w:r>
        <w:rPr>
          <w:lang w:val="de-CH"/>
        </w:rPr>
        <w:t xml:space="preserve">die Geschäftsleitung; in v0.6 ist keiner entschieden.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560"/>
        <w:gridCol w:w="4359"/>
        <w:gridCol w:w="2182"/>
        <w:gridCol w:w="970"/>
      </w:tblGrid>
      <w:tr>
        <w:trPr>
          <w:cantSplit/>
          <w:tblHeader/>
        </w:trPr>
        <w:tc>
          <w:tcPr>
            <w:tcW w:w="1560" w:type="dxa"/>
            <w:shd w:val="clear" w:color="auto" w:fill="D9D9D9"/>
          </w:tcPr>
          <w:p>
            <w:pPr>
              <w:spacing w:before="40" w:after="40" w:line="240" w:lineRule="auto"/>
            </w:pPr>
            <w:r>
              <w:rPr>
                <w:b/>
                <w:bCs/>
                <w:sz w:val="18"/>
                <w:szCs w:val="18"/>
                <w:lang w:val="de-CH"/>
              </w:rPr>
              <w:t xml:space="preserve">Konflikt</w:t>
            </w:r>
          </w:p>
        </w:tc>
        <w:tc>
          <w:tcPr>
            <w:tcW w:w="4359" w:type="dxa"/>
            <w:shd w:val="clear" w:color="auto" w:fill="D9D9D9"/>
          </w:tcPr>
          <w:p>
            <w:pPr>
              <w:spacing w:before="40" w:after="40" w:line="240" w:lineRule="auto"/>
            </w:pPr>
            <w:r>
              <w:rPr>
                <w:b/>
                <w:bCs/>
                <w:sz w:val="18"/>
                <w:szCs w:val="18"/>
                <w:lang w:val="de-CH"/>
              </w:rPr>
              <w:t xml:space="preserve">Spannung</w:t>
            </w:r>
          </w:p>
        </w:tc>
        <w:tc>
          <w:tcPr>
            <w:tcW w:w="2182" w:type="dxa"/>
            <w:shd w:val="clear" w:color="auto" w:fill="D9D9D9"/>
          </w:tcPr>
          <w:p>
            <w:pPr>
              <w:spacing w:before="40" w:after="40" w:line="240" w:lineRule="auto"/>
            </w:pPr>
            <w:r>
              <w:rPr>
                <w:b/>
                <w:bCs/>
                <w:sz w:val="18"/>
                <w:szCs w:val="18"/>
                <w:lang w:val="de-CH"/>
              </w:rPr>
              <w:t xml:space="preserve">betroffene Anforderungen</w:t>
            </w:r>
          </w:p>
        </w:tc>
        <w:tc>
          <w:tcPr>
            <w:tcW w:w="970" w:type="dxa"/>
            <w:shd w:val="clear" w:color="auto" w:fill="D9D9D9"/>
          </w:tcPr>
          <w:p>
            <w:pPr>
              <w:spacing w:before="40" w:after="40" w:line="240" w:lineRule="auto"/>
            </w:pPr>
            <w:r>
              <w:rPr>
                <w:b/>
                <w:bCs/>
                <w:sz w:val="18"/>
                <w:szCs w:val="18"/>
                <w:lang w:val="de-CH"/>
              </w:rPr>
              <w:t xml:space="preserve">offen als</w:t>
            </w:r>
          </w:p>
        </w:tc>
      </w:tr>
      <w:tr>
        <w:trPr>
          <w:cantSplit/>
        </w:trPr>
        <w:tc>
          <w:tcPr>
            <w:tcW w:w="1560" w:type="dxa"/>
          </w:tcPr>
          <w:p>
            <w:pPr>
              <w:spacing w:before="40" w:after="40" w:line="240" w:lineRule="auto"/>
            </w:pPr>
            <w:r>
              <w:rPr>
                <w:sz w:val="18"/>
                <w:szCs w:val="18"/>
                <w:lang w:val="de-CH"/>
              </w:rPr>
              <w:t xml:space="preserve">GZ-1 vs. GZ-3, K-01</w:t>
            </w:r>
          </w:p>
        </w:tc>
        <w:tc>
          <w:tcPr>
            <w:tcW w:w="4359" w:type="dxa"/>
          </w:tcPr>
          <w:p>
            <w:pPr>
              <w:spacing w:before="40" w:after="40" w:line="240" w:lineRule="auto"/>
            </w:pPr>
            <w:r>
              <w:rPr>
                <w:sz w:val="18"/>
                <w:szCs w:val="18"/>
                <w:lang w:val="de-CH"/>
              </w:rPr>
              <w:t xml:space="preserve">feste Vereinsserien zur Primetime erhöhen die Auslastung, nehmen Privatkunden aber Abendzeiten</w:t>
            </w:r>
          </w:p>
        </w:tc>
        <w:tc>
          <w:tcPr>
            <w:tcW w:w="2182" w:type="dxa"/>
          </w:tcPr>
          <w:p>
            <w:pPr>
              <w:spacing w:before="40" w:after="40" w:line="240" w:lineRule="auto"/>
            </w:pPr>
            <w:r>
              <w:rPr>
                <w:sz w:val="18"/>
                <w:szCs w:val="18"/>
                <w:lang w:val="de-CH"/>
              </w:rPr>
              <w:t xml:space="preserve">FA-26, PA-10</w:t>
            </w:r>
          </w:p>
        </w:tc>
        <w:tc>
          <w:tcPr>
            <w:tcW w:w="970" w:type="dxa"/>
          </w:tcPr>
          <w:p>
            <w:pPr>
              <w:spacing w:before="40" w:after="40" w:line="240" w:lineRule="auto"/>
            </w:pPr>
            <w:r>
              <w:rPr>
                <w:sz w:val="18"/>
                <w:szCs w:val="18"/>
                <w:lang w:val="de-CH"/>
              </w:rPr>
              <w:t xml:space="preserve">OP-09</w:t>
            </w:r>
          </w:p>
        </w:tc>
      </w:tr>
      <w:tr>
        <w:trPr>
          <w:cantSplit/>
        </w:trPr>
        <w:tc>
          <w:tcPr>
            <w:tcW w:w="1560" w:type="dxa"/>
          </w:tcPr>
          <w:p>
            <w:pPr>
              <w:spacing w:before="40" w:after="40" w:line="240" w:lineRule="auto"/>
            </w:pPr>
            <w:r>
              <w:rPr>
                <w:sz w:val="18"/>
                <w:szCs w:val="18"/>
                <w:lang w:val="de-CH"/>
              </w:rPr>
              <w:t xml:space="preserve">K-02</w:t>
            </w:r>
          </w:p>
        </w:tc>
        <w:tc>
          <w:tcPr>
            <w:tcW w:w="4359" w:type="dxa"/>
          </w:tcPr>
          <w:p>
            <w:pPr>
              <w:spacing w:before="40" w:after="40" w:line="240" w:lineRule="auto"/>
            </w:pPr>
            <w:r>
              <w:rPr>
                <w:sz w:val="18"/>
                <w:szCs w:val="18"/>
                <w:lang w:val="de-CH"/>
              </w:rPr>
              <w:t xml:space="preserve">strenge Stornoregeln sichern Umsatz, Vereine und Privatkunden wollen Kulanz (in der Simulation offen, W-2)</w:t>
            </w:r>
          </w:p>
        </w:tc>
        <w:tc>
          <w:tcPr>
            <w:tcW w:w="2182" w:type="dxa"/>
          </w:tcPr>
          <w:p>
            <w:pPr>
              <w:spacing w:before="40" w:after="40" w:line="240" w:lineRule="auto"/>
            </w:pPr>
            <w:r>
              <w:rPr>
                <w:sz w:val="18"/>
                <w:szCs w:val="18"/>
                <w:lang w:val="de-CH"/>
              </w:rPr>
              <w:t xml:space="preserve">FA-10, PA-04</w:t>
            </w:r>
          </w:p>
        </w:tc>
        <w:tc>
          <w:tcPr>
            <w:tcW w:w="970" w:type="dxa"/>
          </w:tcPr>
          <w:p>
            <w:pPr>
              <w:spacing w:before="40" w:after="40" w:line="240" w:lineRule="auto"/>
            </w:pPr>
            <w:r>
              <w:rPr>
                <w:sz w:val="18"/>
                <w:szCs w:val="18"/>
                <w:lang w:val="de-CH"/>
              </w:rPr>
              <w:t xml:space="preserve">OP-05</w:t>
            </w:r>
          </w:p>
        </w:tc>
      </w:tr>
      <w:tr>
        <w:trPr>
          <w:cantSplit/>
        </w:trPr>
        <w:tc>
          <w:tcPr>
            <w:tcW w:w="1560" w:type="dxa"/>
          </w:tcPr>
          <w:p>
            <w:pPr>
              <w:spacing w:before="40" w:after="40" w:line="240" w:lineRule="auto"/>
            </w:pPr>
            <w:r>
              <w:rPr>
                <w:sz w:val="18"/>
                <w:szCs w:val="18"/>
                <w:lang w:val="de-CH"/>
              </w:rPr>
              <w:t xml:space="preserve">GZ-2 vs. GZ-3, K-03</w:t>
            </w:r>
          </w:p>
        </w:tc>
        <w:tc>
          <w:tcPr>
            <w:tcW w:w="4359" w:type="dxa"/>
          </w:tcPr>
          <w:p>
            <w:pPr>
              <w:spacing w:before="40" w:after="40" w:line="240" w:lineRule="auto"/>
            </w:pPr>
            <w:r>
              <w:rPr>
                <w:sz w:val="18"/>
                <w:szCs w:val="18"/>
                <w:lang w:val="de-CH"/>
              </w:rPr>
              <w:t xml:space="preserve">Self-Service entlastet den Empfang, schliesst aber Kundschaft ohne digitale Gewohnheit aus</w:t>
            </w:r>
          </w:p>
        </w:tc>
        <w:tc>
          <w:tcPr>
            <w:tcW w:w="2182" w:type="dxa"/>
          </w:tcPr>
          <w:p>
            <w:pPr>
              <w:spacing w:before="40" w:after="40" w:line="240" w:lineRule="auto"/>
            </w:pPr>
            <w:r>
              <w:rPr>
                <w:sz w:val="18"/>
                <w:szCs w:val="18"/>
                <w:lang w:val="de-CH"/>
              </w:rPr>
              <w:t xml:space="preserve">FA-04, FA-05, RB-05</w:t>
            </w:r>
          </w:p>
        </w:tc>
        <w:tc>
          <w:tcPr>
            <w:tcW w:w="970" w:type="dxa"/>
          </w:tcPr>
          <w:p>
            <w:pPr>
              <w:spacing w:before="40" w:after="40" w:line="240" w:lineRule="auto"/>
            </w:pPr>
            <w:r>
              <w:rPr>
                <w:sz w:val="18"/>
                <w:szCs w:val="18"/>
                <w:lang w:val="de-CH"/>
              </w:rPr>
              <w:t xml:space="preserve">OP-02</w:t>
            </w:r>
          </w:p>
        </w:tc>
      </w:tr>
      <w:tr>
        <w:trPr>
          <w:cantSplit/>
        </w:trPr>
        <w:tc>
          <w:tcPr>
            <w:tcW w:w="1560" w:type="dxa"/>
          </w:tcPr>
          <w:p>
            <w:pPr>
              <w:spacing w:before="40" w:after="40" w:line="240" w:lineRule="auto"/>
            </w:pPr>
            <w:r>
              <w:rPr>
                <w:sz w:val="18"/>
                <w:szCs w:val="18"/>
                <w:lang w:val="de-CH"/>
              </w:rPr>
              <w:t xml:space="preserve">K-04</w:t>
            </w:r>
          </w:p>
        </w:tc>
        <w:tc>
          <w:tcPr>
            <w:tcW w:w="4359" w:type="dxa"/>
          </w:tcPr>
          <w:p>
            <w:pPr>
              <w:spacing w:before="40" w:after="40" w:line="240" w:lineRule="auto"/>
            </w:pPr>
            <w:r>
              <w:rPr>
                <w:sz w:val="18"/>
                <w:szCs w:val="18"/>
                <w:lang w:val="de-CH"/>
              </w:rPr>
              <w:t xml:space="preserve">Trainer wollen selbst verschieben, der Empfang will Kontrolle über begehrte Zeiten</w:t>
            </w:r>
          </w:p>
        </w:tc>
        <w:tc>
          <w:tcPr>
            <w:tcW w:w="2182" w:type="dxa"/>
          </w:tcPr>
          <w:p>
            <w:pPr>
              <w:spacing w:before="40" w:after="40" w:line="240" w:lineRule="auto"/>
            </w:pPr>
            <w:r>
              <w:rPr>
                <w:sz w:val="18"/>
                <w:szCs w:val="18"/>
                <w:lang w:val="de-CH"/>
              </w:rPr>
              <w:t xml:space="preserve">FA-09, FA-16, QA-13</w:t>
            </w:r>
          </w:p>
        </w:tc>
        <w:tc>
          <w:tcPr>
            <w:tcW w:w="970" w:type="dxa"/>
          </w:tcPr>
          <w:p>
            <w:pPr>
              <w:spacing w:before="40" w:after="40" w:line="240" w:lineRule="auto"/>
            </w:pPr>
            <w:r>
              <w:rPr>
                <w:sz w:val="18"/>
                <w:szCs w:val="18"/>
                <w:lang w:val="de-CH"/>
              </w:rPr>
              <w:t xml:space="preserve">OP-08</w:t>
            </w:r>
          </w:p>
        </w:tc>
      </w:tr>
      <w:tr>
        <w:trPr>
          <w:cantSplit/>
        </w:trPr>
        <w:tc>
          <w:tcPr>
            <w:tcW w:w="1560" w:type="dxa"/>
          </w:tcPr>
          <w:p>
            <w:pPr>
              <w:spacing w:before="40" w:after="40" w:line="240" w:lineRule="auto"/>
            </w:pPr>
            <w:r>
              <w:rPr>
                <w:sz w:val="18"/>
                <w:szCs w:val="18"/>
                <w:lang w:val="de-CH"/>
              </w:rPr>
              <w:t xml:space="preserve">K-05</w:t>
            </w:r>
          </w:p>
        </w:tc>
        <w:tc>
          <w:tcPr>
            <w:tcW w:w="4359" w:type="dxa"/>
          </w:tcPr>
          <w:p>
            <w:pPr>
              <w:spacing w:before="40" w:after="40" w:line="240" w:lineRule="auto"/>
            </w:pPr>
            <w:r>
              <w:rPr>
                <w:sz w:val="18"/>
                <w:szCs w:val="18"/>
                <w:lang w:val="de-CH"/>
              </w:rPr>
              <w:t xml:space="preserve">viele Kundendaten für Auswertungen vs. Datensparsamkeit und «kein CRM»</w:t>
            </w:r>
          </w:p>
        </w:tc>
        <w:tc>
          <w:tcPr>
            <w:tcW w:w="2182" w:type="dxa"/>
          </w:tcPr>
          <w:p>
            <w:pPr>
              <w:spacing w:before="40" w:after="40" w:line="240" w:lineRule="auto"/>
            </w:pPr>
            <w:r>
              <w:rPr>
                <w:sz w:val="18"/>
                <w:szCs w:val="18"/>
                <w:lang w:val="de-CH"/>
              </w:rPr>
              <w:t xml:space="preserve">FA-07, QA-10</w:t>
            </w:r>
          </w:p>
        </w:tc>
        <w:tc>
          <w:tcPr>
            <w:tcW w:w="970" w:type="dxa"/>
          </w:tcPr>
          <w:p>
            <w:pPr>
              <w:spacing w:before="40" w:after="40" w:line="240" w:lineRule="auto"/>
            </w:pPr>
            <w:r>
              <w:rPr>
                <w:sz w:val="18"/>
                <w:szCs w:val="18"/>
                <w:lang w:val="de-CH"/>
              </w:rPr>
              <w:t xml:space="preserve">OP-14</w:t>
            </w:r>
          </w:p>
        </w:tc>
      </w:tr>
    </w:tbl>
    <w:p>
      <w:pPr>
        <w:pStyle w:val="Heading1"/>
      </w:pPr>
      <w:bookmarkStart w:id="50014" w:name="_Toc00014"/>
      <w:r>
        <w:rPr>
          <w:lang w:val="de-CH"/>
        </w:rPr>
        <w:t xml:space="preserve">Stakeholder</w:t>
      </w:r>
      <w:bookmarkEnd w:id="50014"/>
    </w:p>
    <w:p>
      <w:pPr>
        <w:spacing w:before="0" w:after="160" w:line="276" w:lineRule="auto"/>
      </w:pPr>
      <w:r>
        <w:rPr>
          <w:lang w:val="de-CH"/>
        </w:rPr>
        <w:t xml:space="preserve">Gekürzt aus der</w:t>
      </w:r>
      <w:r>
        <w:rPr>
          <w:lang w:val="de-CH"/>
        </w:rPr>
        <w:t xml:space="preserve"> </w:t>
      </w:r>
      <w:hyperlink r:id="rIdInhalt3">
        <w:r>
          <w:rPr>
            <w:rStyle w:val="Hyperlink"/>
            <w:lang w:val="de-CH"/>
          </w:rPr>
          <w:t xml:space="preserve">Stakeholder-Analyse</w:t>
        </w:r>
      </w:hyperlink>
      <w:r>
        <w:rPr>
          <w:lang w:val="de-CH"/>
        </w:rPr>
        <w:t xml:space="preserve"> </w:t>
      </w:r>
      <w:r>
        <w:rPr>
          <w:lang w:val="de-CH"/>
        </w:rPr>
        <w:t xml:space="preserve">(R2). Einfluss, Interesse und Interessen sind unsere Einschätzung (</w:t>
      </w:r>
      <w:r>
        <w:rPr>
          <w:rStyle w:val="VerbatimChar"/>
          <w:lang w:val="de-CH"/>
        </w:rPr>
        <w:t xml:space="preserve">A</w:t>
      </w:r>
      <w:r>
        <w:rPr>
          <w:lang w:val="de-CH"/>
        </w:rPr>
        <w:t xml:space="preserve">).</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705"/>
        <w:gridCol w:w="2030"/>
        <w:gridCol w:w="2388"/>
        <w:gridCol w:w="3032"/>
        <w:gridCol w:w="916"/>
      </w:tblGrid>
      <w:tr>
        <w:trPr>
          <w:cantSplit/>
          <w:tblHeader/>
        </w:trPr>
        <w:tc>
          <w:tcPr>
            <w:tcW w:w="705" w:type="dxa"/>
            <w:shd w:val="clear" w:color="auto" w:fill="D9D9D9"/>
          </w:tcPr>
          <w:p>
            <w:pPr>
              <w:spacing w:before="40" w:after="40" w:line="240" w:lineRule="auto"/>
            </w:pPr>
            <w:r>
              <w:rPr>
                <w:b/>
                <w:bCs/>
                <w:sz w:val="18"/>
                <w:szCs w:val="18"/>
                <w:lang w:val="de-CH"/>
              </w:rPr>
              <w:t xml:space="preserve">ID</w:t>
            </w:r>
          </w:p>
        </w:tc>
        <w:tc>
          <w:tcPr>
            <w:tcW w:w="2030" w:type="dxa"/>
            <w:shd w:val="clear" w:color="auto" w:fill="D9D9D9"/>
          </w:tcPr>
          <w:p>
            <w:pPr>
              <w:spacing w:before="40" w:after="40" w:line="240" w:lineRule="auto"/>
            </w:pPr>
            <w:r>
              <w:rPr>
                <w:b/>
                <w:bCs/>
                <w:sz w:val="18"/>
                <w:szCs w:val="18"/>
                <w:lang w:val="de-CH"/>
              </w:rPr>
              <w:t xml:space="preserve">Stakeholder</w:t>
            </w:r>
          </w:p>
        </w:tc>
        <w:tc>
          <w:tcPr>
            <w:tcW w:w="2388" w:type="dxa"/>
            <w:shd w:val="clear" w:color="auto" w:fill="D9D9D9"/>
          </w:tcPr>
          <w:p>
            <w:pPr>
              <w:spacing w:before="40" w:after="40" w:line="240" w:lineRule="auto"/>
            </w:pPr>
            <w:r>
              <w:rPr>
                <w:b/>
                <w:bCs/>
                <w:sz w:val="18"/>
                <w:szCs w:val="18"/>
                <w:lang w:val="de-CH"/>
              </w:rPr>
              <w:t xml:space="preserve">Interesse am System</w:t>
            </w:r>
          </w:p>
        </w:tc>
        <w:tc>
          <w:tcPr>
            <w:tcW w:w="3032" w:type="dxa"/>
            <w:shd w:val="clear" w:color="auto" w:fill="D9D9D9"/>
          </w:tcPr>
          <w:p>
            <w:pPr>
              <w:spacing w:before="40" w:after="40" w:line="240" w:lineRule="auto"/>
            </w:pPr>
            <w:r>
              <w:rPr>
                <w:b/>
                <w:bCs/>
                <w:sz w:val="18"/>
                <w:szCs w:val="18"/>
                <w:lang w:val="de-CH"/>
              </w:rPr>
              <w:t xml:space="preserve">Entscheidungsbefugnis</w:t>
            </w:r>
          </w:p>
        </w:tc>
        <w:tc>
          <w:tcPr>
            <w:tcW w:w="916" w:type="dxa"/>
            <w:shd w:val="clear" w:color="auto" w:fill="D9D9D9"/>
          </w:tcPr>
          <w:p>
            <w:pPr>
              <w:spacing w:before="40" w:after="40" w:line="240" w:lineRule="auto"/>
            </w:pPr>
            <w:r>
              <w:rPr>
                <w:b/>
                <w:bCs/>
                <w:sz w:val="18"/>
                <w:szCs w:val="18"/>
                <w:lang w:val="de-CH"/>
              </w:rPr>
              <w:t xml:space="preserve">Quelle</w:t>
            </w:r>
          </w:p>
        </w:tc>
      </w:tr>
      <w:tr>
        <w:trPr>
          <w:cantSplit/>
        </w:trPr>
        <w:tc>
          <w:tcPr>
            <w:tcW w:w="705" w:type="dxa"/>
          </w:tcPr>
          <w:p>
            <w:pPr>
              <w:spacing w:before="40" w:after="40" w:line="240" w:lineRule="auto"/>
            </w:pPr>
            <w:r>
              <w:rPr>
                <w:sz w:val="18"/>
                <w:szCs w:val="18"/>
                <w:lang w:val="de-CH"/>
              </w:rPr>
              <w:t xml:space="preserve">SH-01</w:t>
            </w:r>
          </w:p>
        </w:tc>
        <w:tc>
          <w:tcPr>
            <w:tcW w:w="2030" w:type="dxa"/>
          </w:tcPr>
          <w:p>
            <w:pPr>
              <w:spacing w:before="40" w:after="40" w:line="240" w:lineRule="auto"/>
            </w:pPr>
            <w:r>
              <w:rPr>
                <w:sz w:val="18"/>
                <w:szCs w:val="18"/>
                <w:lang w:val="de-CH"/>
              </w:rPr>
              <w:t xml:space="preserve">Geschäftsleitung</w:t>
            </w:r>
          </w:p>
        </w:tc>
        <w:tc>
          <w:tcPr>
            <w:tcW w:w="2388" w:type="dxa"/>
          </w:tcPr>
          <w:p>
            <w:pPr>
              <w:spacing w:before="40" w:after="40" w:line="240" w:lineRule="auto"/>
            </w:pPr>
            <w:r>
              <w:rPr>
                <w:sz w:val="18"/>
                <w:szCs w:val="18"/>
                <w:lang w:val="de-CH"/>
              </w:rPr>
              <w:t xml:space="preserve">Auslastung, weniger Aufwand, Überblick</w:t>
            </w:r>
          </w:p>
        </w:tc>
        <w:tc>
          <w:tcPr>
            <w:tcW w:w="3032" w:type="dxa"/>
          </w:tcPr>
          <w:p>
            <w:pPr>
              <w:spacing w:before="40" w:after="40" w:line="240" w:lineRule="auto"/>
            </w:pPr>
            <w:r>
              <w:rPr>
                <w:sz w:val="18"/>
                <w:szCs w:val="18"/>
                <w:lang w:val="de-CH"/>
              </w:rPr>
              <w:t xml:space="preserve">gibt die Spezifikation frei, entscheidet Regeln und Konflikte, Make-or-Buy</w:t>
            </w:r>
          </w:p>
        </w:tc>
        <w:tc>
          <w:tcPr>
            <w:tcW w:w="916" w:type="dxa"/>
          </w:tcPr>
          <w:p>
            <w:pPr>
              <w:spacing w:before="40" w:after="40" w:line="240" w:lineRule="auto"/>
            </w:pPr>
            <w:r>
              <w:rPr>
                <w:rStyle w:val="VerbatimChar"/>
                <w:sz w:val="18"/>
                <w:szCs w:val="18"/>
                <w:lang w:val="de-CH"/>
              </w:rPr>
              <w:t xml:space="preserve">F5</w:t>
            </w:r>
            <w:r>
              <w:rPr>
                <w:sz w:val="18"/>
                <w:szCs w:val="18"/>
                <w:lang w:val="de-CH"/>
              </w:rPr>
              <w:t xml:space="preserve">,</w:t>
            </w:r>
            <w:r>
              <w:rPr>
                <w:sz w:val="18"/>
                <w:szCs w:val="18"/>
                <w:lang w:val="de-CH"/>
              </w:rPr>
              <w:t xml:space="preserve"> </w:t>
            </w:r>
            <w:r>
              <w:rPr>
                <w:rStyle w:val="VerbatimChar"/>
                <w:sz w:val="18"/>
                <w:szCs w:val="18"/>
                <w:lang w:val="de-CH"/>
              </w:rPr>
              <w:t xml:space="preserve">N5</w:t>
            </w:r>
          </w:p>
        </w:tc>
      </w:tr>
      <w:tr>
        <w:trPr>
          <w:cantSplit/>
        </w:trPr>
        <w:tc>
          <w:tcPr>
            <w:tcW w:w="705" w:type="dxa"/>
          </w:tcPr>
          <w:p>
            <w:pPr>
              <w:spacing w:before="40" w:after="40" w:line="240" w:lineRule="auto"/>
            </w:pPr>
            <w:r>
              <w:rPr>
                <w:sz w:val="18"/>
                <w:szCs w:val="18"/>
                <w:lang w:val="de-CH"/>
              </w:rPr>
              <w:t xml:space="preserve">SH-02</w:t>
            </w:r>
          </w:p>
        </w:tc>
        <w:tc>
          <w:tcPr>
            <w:tcW w:w="2030" w:type="dxa"/>
          </w:tcPr>
          <w:p>
            <w:pPr>
              <w:spacing w:before="40" w:after="40" w:line="240" w:lineRule="auto"/>
            </w:pPr>
            <w:r>
              <w:rPr>
                <w:sz w:val="18"/>
                <w:szCs w:val="18"/>
                <w:lang w:val="de-CH"/>
              </w:rPr>
              <w:t xml:space="preserve">Empfang</w:t>
            </w:r>
          </w:p>
        </w:tc>
        <w:tc>
          <w:tcPr>
            <w:tcW w:w="2388" w:type="dxa"/>
          </w:tcPr>
          <w:p>
            <w:pPr>
              <w:spacing w:before="40" w:after="40" w:line="240" w:lineRule="auto"/>
            </w:pPr>
            <w:r>
              <w:rPr>
                <w:sz w:val="18"/>
                <w:szCs w:val="18"/>
                <w:lang w:val="de-CH"/>
              </w:rPr>
              <w:t xml:space="preserve">eine verlässliche Belegung, schnelle Erfassung, weniger Rückfragen</w:t>
            </w:r>
          </w:p>
        </w:tc>
        <w:tc>
          <w:tcPr>
            <w:tcW w:w="3032" w:type="dxa"/>
          </w:tcPr>
          <w:p>
            <w:pPr>
              <w:spacing w:before="40" w:after="40" w:line="240" w:lineRule="auto"/>
            </w:pPr>
            <w:r>
              <w:rPr>
                <w:sz w:val="18"/>
                <w:szCs w:val="18"/>
                <w:lang w:val="de-CH"/>
              </w:rPr>
              <w:t xml:space="preserve">Fachauskunft, keine Freigabe</w:t>
            </w:r>
          </w:p>
        </w:tc>
        <w:tc>
          <w:tcPr>
            <w:tcW w:w="916"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F5</w:t>
            </w:r>
            <w:r>
              <w:rPr>
                <w:sz w:val="18"/>
                <w:szCs w:val="18"/>
                <w:lang w:val="de-CH"/>
              </w:rPr>
              <w:t xml:space="preserve">,</w:t>
            </w:r>
            <w:r>
              <w:rPr>
                <w:sz w:val="18"/>
                <w:szCs w:val="18"/>
                <w:lang w:val="de-CH"/>
              </w:rPr>
              <w:t xml:space="preserve"> </w:t>
            </w:r>
            <w:r>
              <w:rPr>
                <w:rStyle w:val="VerbatimChar"/>
                <w:sz w:val="18"/>
                <w:szCs w:val="18"/>
                <w:lang w:val="de-CH"/>
              </w:rPr>
              <w:t xml:space="preserve">N5</w:t>
            </w:r>
          </w:p>
        </w:tc>
      </w:tr>
      <w:tr>
        <w:trPr>
          <w:cantSplit/>
        </w:trPr>
        <w:tc>
          <w:tcPr>
            <w:tcW w:w="705" w:type="dxa"/>
          </w:tcPr>
          <w:p>
            <w:pPr>
              <w:spacing w:before="40" w:after="40" w:line="240" w:lineRule="auto"/>
            </w:pPr>
            <w:r>
              <w:rPr>
                <w:sz w:val="18"/>
                <w:szCs w:val="18"/>
                <w:lang w:val="de-CH"/>
              </w:rPr>
              <w:t xml:space="preserve">SH-03</w:t>
            </w:r>
          </w:p>
        </w:tc>
        <w:tc>
          <w:tcPr>
            <w:tcW w:w="2030" w:type="dxa"/>
          </w:tcPr>
          <w:p>
            <w:pPr>
              <w:spacing w:before="40" w:after="40" w:line="240" w:lineRule="auto"/>
            </w:pPr>
            <w:r>
              <w:rPr>
                <w:sz w:val="18"/>
                <w:szCs w:val="18"/>
                <w:lang w:val="de-CH"/>
              </w:rPr>
              <w:t xml:space="preserve">Privatkunden</w:t>
            </w:r>
          </w:p>
        </w:tc>
        <w:tc>
          <w:tcPr>
            <w:tcW w:w="2388" w:type="dxa"/>
          </w:tcPr>
          <w:p>
            <w:pPr>
              <w:spacing w:before="40" w:after="40" w:line="240" w:lineRule="auto"/>
            </w:pPr>
            <w:r>
              <w:rPr>
                <w:sz w:val="18"/>
                <w:szCs w:val="18"/>
                <w:lang w:val="de-CH"/>
              </w:rPr>
              <w:t xml:space="preserve">Verfügbarkeit sehen, einfach reservieren und stornieren</w:t>
            </w:r>
          </w:p>
        </w:tc>
        <w:tc>
          <w:tcPr>
            <w:tcW w:w="3032" w:type="dxa"/>
          </w:tcPr>
          <w:p>
            <w:pPr>
              <w:spacing w:before="40" w:after="40" w:line="240" w:lineRule="auto"/>
            </w:pPr>
            <w:r>
              <w:rPr>
                <w:sz w:val="18"/>
                <w:szCs w:val="18"/>
                <w:lang w:val="de-CH"/>
              </w:rPr>
              <w:t xml:space="preserve">keine</w:t>
            </w:r>
          </w:p>
        </w:tc>
        <w:tc>
          <w:tcPr>
            <w:tcW w:w="916"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F5</w:t>
            </w:r>
          </w:p>
        </w:tc>
      </w:tr>
      <w:tr>
        <w:trPr>
          <w:cantSplit/>
        </w:trPr>
        <w:tc>
          <w:tcPr>
            <w:tcW w:w="705" w:type="dxa"/>
          </w:tcPr>
          <w:p>
            <w:pPr>
              <w:spacing w:before="40" w:after="40" w:line="240" w:lineRule="auto"/>
            </w:pPr>
            <w:r>
              <w:rPr>
                <w:sz w:val="18"/>
                <w:szCs w:val="18"/>
                <w:lang w:val="de-CH"/>
              </w:rPr>
              <w:t xml:space="preserve">SH-04</w:t>
            </w:r>
          </w:p>
        </w:tc>
        <w:tc>
          <w:tcPr>
            <w:tcW w:w="2030" w:type="dxa"/>
          </w:tcPr>
          <w:p>
            <w:pPr>
              <w:spacing w:before="40" w:after="40" w:line="240" w:lineRule="auto"/>
            </w:pPr>
            <w:r>
              <w:rPr>
                <w:sz w:val="18"/>
                <w:szCs w:val="18"/>
                <w:lang w:val="de-CH"/>
              </w:rPr>
              <w:t xml:space="preserve">Vereine</w:t>
            </w:r>
          </w:p>
        </w:tc>
        <w:tc>
          <w:tcPr>
            <w:tcW w:w="2388" w:type="dxa"/>
          </w:tcPr>
          <w:p>
            <w:pPr>
              <w:spacing w:before="40" w:after="40" w:line="240" w:lineRule="auto"/>
            </w:pPr>
            <w:r>
              <w:rPr>
                <w:sz w:val="18"/>
                <w:szCs w:val="18"/>
                <w:lang w:val="de-CH"/>
              </w:rPr>
              <w:t xml:space="preserve">feste Saisonzeiten, Ausnahmen ohne Aufwand</w:t>
            </w:r>
          </w:p>
        </w:tc>
        <w:tc>
          <w:tcPr>
            <w:tcW w:w="3032" w:type="dxa"/>
          </w:tcPr>
          <w:p>
            <w:pPr>
              <w:spacing w:before="40" w:after="40" w:line="240" w:lineRule="auto"/>
            </w:pPr>
            <w:r>
              <w:rPr>
                <w:sz w:val="18"/>
                <w:szCs w:val="18"/>
                <w:lang w:val="de-CH"/>
              </w:rPr>
              <w:t xml:space="preserve">keine; verhandeln Kontingente mit der GL</w:t>
            </w:r>
          </w:p>
        </w:tc>
        <w:tc>
          <w:tcPr>
            <w:tcW w:w="916"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F5</w:t>
            </w:r>
          </w:p>
        </w:tc>
      </w:tr>
      <w:tr>
        <w:trPr>
          <w:cantSplit/>
        </w:trPr>
        <w:tc>
          <w:tcPr>
            <w:tcW w:w="705" w:type="dxa"/>
          </w:tcPr>
          <w:p>
            <w:pPr>
              <w:spacing w:before="40" w:after="40" w:line="240" w:lineRule="auto"/>
            </w:pPr>
            <w:r>
              <w:rPr>
                <w:sz w:val="18"/>
                <w:szCs w:val="18"/>
                <w:lang w:val="de-CH"/>
              </w:rPr>
              <w:t xml:space="preserve">SH-05</w:t>
            </w:r>
          </w:p>
        </w:tc>
        <w:tc>
          <w:tcPr>
            <w:tcW w:w="2030" w:type="dxa"/>
          </w:tcPr>
          <w:p>
            <w:pPr>
              <w:spacing w:before="40" w:after="40" w:line="240" w:lineRule="auto"/>
            </w:pPr>
            <w:r>
              <w:rPr>
                <w:sz w:val="18"/>
                <w:szCs w:val="18"/>
                <w:lang w:val="de-CH"/>
              </w:rPr>
              <w:t xml:space="preserve">Firmen</w:t>
            </w:r>
          </w:p>
        </w:tc>
        <w:tc>
          <w:tcPr>
            <w:tcW w:w="2388" w:type="dxa"/>
          </w:tcPr>
          <w:p>
            <w:pPr>
              <w:spacing w:before="40" w:after="40" w:line="240" w:lineRule="auto"/>
            </w:pPr>
            <w:r>
              <w:rPr>
                <w:sz w:val="18"/>
                <w:szCs w:val="18"/>
                <w:lang w:val="de-CH"/>
              </w:rPr>
              <w:t xml:space="preserve">Anlässe mit mehreren Plätzen, Rechnung</w:t>
            </w:r>
          </w:p>
        </w:tc>
        <w:tc>
          <w:tcPr>
            <w:tcW w:w="3032" w:type="dxa"/>
          </w:tcPr>
          <w:p>
            <w:pPr>
              <w:spacing w:before="40" w:after="40" w:line="240" w:lineRule="auto"/>
            </w:pPr>
            <w:r>
              <w:rPr>
                <w:sz w:val="18"/>
                <w:szCs w:val="18"/>
                <w:lang w:val="de-CH"/>
              </w:rPr>
              <w:t xml:space="preserve">keine</w:t>
            </w:r>
          </w:p>
        </w:tc>
        <w:tc>
          <w:tcPr>
            <w:tcW w:w="916"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F5</w:t>
            </w:r>
          </w:p>
        </w:tc>
      </w:tr>
      <w:tr>
        <w:trPr>
          <w:cantSplit/>
        </w:trPr>
        <w:tc>
          <w:tcPr>
            <w:tcW w:w="705" w:type="dxa"/>
          </w:tcPr>
          <w:p>
            <w:pPr>
              <w:spacing w:before="40" w:after="40" w:line="240" w:lineRule="auto"/>
            </w:pPr>
            <w:r>
              <w:rPr>
                <w:sz w:val="18"/>
                <w:szCs w:val="18"/>
                <w:lang w:val="de-CH"/>
              </w:rPr>
              <w:t xml:space="preserve">SH-06</w:t>
            </w:r>
          </w:p>
        </w:tc>
        <w:tc>
          <w:tcPr>
            <w:tcW w:w="2030" w:type="dxa"/>
          </w:tcPr>
          <w:p>
            <w:pPr>
              <w:spacing w:before="40" w:after="40" w:line="240" w:lineRule="auto"/>
            </w:pPr>
            <w:r>
              <w:rPr>
                <w:sz w:val="18"/>
                <w:szCs w:val="18"/>
                <w:lang w:val="de-CH"/>
              </w:rPr>
              <w:t xml:space="preserve">Trainerinnen und Trainer</w:t>
            </w:r>
          </w:p>
        </w:tc>
        <w:tc>
          <w:tcPr>
            <w:tcW w:w="2388" w:type="dxa"/>
          </w:tcPr>
          <w:p>
            <w:pPr>
              <w:spacing w:before="40" w:after="40" w:line="240" w:lineRule="auto"/>
            </w:pPr>
            <w:r>
              <w:rPr>
                <w:sz w:val="18"/>
                <w:szCs w:val="18"/>
                <w:lang w:val="de-CH"/>
              </w:rPr>
              <w:t xml:space="preserve">Lektionen und Trainingsgruppen planen</w:t>
            </w:r>
          </w:p>
        </w:tc>
        <w:tc>
          <w:tcPr>
            <w:tcW w:w="3032" w:type="dxa"/>
          </w:tcPr>
          <w:p>
            <w:pPr>
              <w:spacing w:before="40" w:after="40" w:line="240" w:lineRule="auto"/>
            </w:pPr>
            <w:r>
              <w:rPr>
                <w:sz w:val="18"/>
                <w:szCs w:val="18"/>
                <w:lang w:val="de-CH"/>
              </w:rPr>
              <w:t xml:space="preserve">keine; Rechte offen (OP-08)</w:t>
            </w:r>
          </w:p>
        </w:tc>
        <w:tc>
          <w:tcPr>
            <w:tcW w:w="916" w:type="dxa"/>
          </w:tcPr>
          <w:p>
            <w:pPr>
              <w:spacing w:before="40" w:after="40" w:line="240" w:lineRule="auto"/>
            </w:pPr>
            <w:r>
              <w:rPr>
                <w:rStyle w:val="VerbatimChar"/>
                <w:sz w:val="18"/>
                <w:szCs w:val="18"/>
                <w:lang w:val="de-CH"/>
              </w:rPr>
              <w:t xml:space="preserve">F5</w:t>
            </w:r>
          </w:p>
        </w:tc>
      </w:tr>
      <w:tr>
        <w:trPr>
          <w:cantSplit/>
        </w:trPr>
        <w:tc>
          <w:tcPr>
            <w:tcW w:w="705" w:type="dxa"/>
          </w:tcPr>
          <w:p>
            <w:pPr>
              <w:spacing w:before="40" w:after="40" w:line="240" w:lineRule="auto"/>
            </w:pPr>
            <w:r>
              <w:rPr>
                <w:sz w:val="18"/>
                <w:szCs w:val="18"/>
                <w:lang w:val="de-CH"/>
              </w:rPr>
              <w:t xml:space="preserve">SH-07</w:t>
            </w:r>
          </w:p>
        </w:tc>
        <w:tc>
          <w:tcPr>
            <w:tcW w:w="2030" w:type="dxa"/>
          </w:tcPr>
          <w:p>
            <w:pPr>
              <w:spacing w:before="40" w:after="40" w:line="240" w:lineRule="auto"/>
            </w:pPr>
            <w:r>
              <w:rPr>
                <w:sz w:val="18"/>
                <w:szCs w:val="18"/>
                <w:lang w:val="de-CH"/>
              </w:rPr>
              <w:t xml:space="preserve">Trainingsgruppen</w:t>
            </w:r>
          </w:p>
        </w:tc>
        <w:tc>
          <w:tcPr>
            <w:tcW w:w="2388" w:type="dxa"/>
          </w:tcPr>
          <w:p>
            <w:pPr>
              <w:spacing w:before="40" w:after="40" w:line="240" w:lineRule="auto"/>
            </w:pPr>
            <w:r>
              <w:rPr>
                <w:sz w:val="18"/>
                <w:szCs w:val="18"/>
                <w:lang w:val="de-CH"/>
              </w:rPr>
              <w:t xml:space="preserve">wissen, wann trainiert wird, bei Ausfall informiert werden</w:t>
            </w:r>
          </w:p>
        </w:tc>
        <w:tc>
          <w:tcPr>
            <w:tcW w:w="3032" w:type="dxa"/>
          </w:tcPr>
          <w:p>
            <w:pPr>
              <w:spacing w:before="40" w:after="40" w:line="240" w:lineRule="auto"/>
            </w:pPr>
            <w:r>
              <w:rPr>
                <w:sz w:val="18"/>
                <w:szCs w:val="18"/>
                <w:lang w:val="de-CH"/>
              </w:rPr>
              <w:t xml:space="preserve">keine</w:t>
            </w:r>
          </w:p>
        </w:tc>
        <w:tc>
          <w:tcPr>
            <w:tcW w:w="916" w:type="dxa"/>
          </w:tcPr>
          <w:p>
            <w:pPr>
              <w:spacing w:before="40" w:after="40" w:line="240" w:lineRule="auto"/>
            </w:pPr>
            <w:r>
              <w:rPr>
                <w:rStyle w:val="VerbatimChar"/>
                <w:sz w:val="18"/>
                <w:szCs w:val="18"/>
                <w:lang w:val="de-CH"/>
              </w:rPr>
              <w:t xml:space="preserve">F2</w:t>
            </w:r>
          </w:p>
        </w:tc>
      </w:tr>
      <w:tr>
        <w:trPr>
          <w:cantSplit/>
        </w:trPr>
        <w:tc>
          <w:tcPr>
            <w:tcW w:w="705" w:type="dxa"/>
          </w:tcPr>
          <w:p>
            <w:pPr>
              <w:spacing w:before="40" w:after="40" w:line="240" w:lineRule="auto"/>
            </w:pPr>
            <w:r>
              <w:rPr>
                <w:sz w:val="18"/>
                <w:szCs w:val="18"/>
                <w:lang w:val="de-CH"/>
              </w:rPr>
              <w:t xml:space="preserve">SH-08</w:t>
            </w:r>
          </w:p>
        </w:tc>
        <w:tc>
          <w:tcPr>
            <w:tcW w:w="2030" w:type="dxa"/>
          </w:tcPr>
          <w:p>
            <w:pPr>
              <w:spacing w:before="40" w:after="40" w:line="240" w:lineRule="auto"/>
            </w:pPr>
            <w:r>
              <w:rPr>
                <w:sz w:val="18"/>
                <w:szCs w:val="18"/>
                <w:lang w:val="de-CH"/>
              </w:rPr>
              <w:t xml:space="preserve">IT (intern oder extern)</w:t>
            </w:r>
          </w:p>
        </w:tc>
        <w:tc>
          <w:tcPr>
            <w:tcW w:w="2388" w:type="dxa"/>
          </w:tcPr>
          <w:p>
            <w:pPr>
              <w:spacing w:before="40" w:after="40" w:line="240" w:lineRule="auto"/>
            </w:pPr>
            <w:r>
              <w:rPr>
                <w:sz w:val="18"/>
                <w:szCs w:val="18"/>
                <w:lang w:val="de-CH"/>
              </w:rPr>
              <w:t xml:space="preserve">betreibbar, sicher</w:t>
            </w:r>
          </w:p>
        </w:tc>
        <w:tc>
          <w:tcPr>
            <w:tcW w:w="3032" w:type="dxa"/>
          </w:tcPr>
          <w:p>
            <w:pPr>
              <w:spacing w:before="40" w:after="40" w:line="240" w:lineRule="auto"/>
            </w:pPr>
            <w:r>
              <w:rPr>
                <w:sz w:val="18"/>
                <w:szCs w:val="18"/>
                <w:lang w:val="de-CH"/>
              </w:rPr>
              <w:t xml:space="preserve">Veto bei Betrieb und Sicherheit</w:t>
            </w:r>
          </w:p>
        </w:tc>
        <w:tc>
          <w:tcPr>
            <w:tcW w:w="916" w:type="dxa"/>
          </w:tcPr>
          <w:p>
            <w:pPr>
              <w:spacing w:before="40" w:after="40" w:line="240" w:lineRule="auto"/>
            </w:pPr>
            <w:r>
              <w:rPr>
                <w:rStyle w:val="VerbatimChar"/>
                <w:sz w:val="18"/>
                <w:szCs w:val="18"/>
                <w:lang w:val="de-CH"/>
              </w:rPr>
              <w:t xml:space="preserve">F5</w:t>
            </w:r>
          </w:p>
        </w:tc>
      </w:tr>
      <w:tr>
        <w:trPr>
          <w:cantSplit/>
        </w:trPr>
        <w:tc>
          <w:tcPr>
            <w:tcW w:w="705" w:type="dxa"/>
          </w:tcPr>
          <w:p>
            <w:pPr>
              <w:spacing w:before="40" w:after="40" w:line="240" w:lineRule="auto"/>
            </w:pPr>
            <w:r>
              <w:rPr>
                <w:sz w:val="18"/>
                <w:szCs w:val="18"/>
                <w:lang w:val="de-CH"/>
              </w:rPr>
              <w:t xml:space="preserve">SH-09</w:t>
            </w:r>
          </w:p>
        </w:tc>
        <w:tc>
          <w:tcPr>
            <w:tcW w:w="2030" w:type="dxa"/>
          </w:tcPr>
          <w:p>
            <w:pPr>
              <w:spacing w:before="40" w:after="40" w:line="240" w:lineRule="auto"/>
            </w:pPr>
            <w:r>
              <w:rPr>
                <w:sz w:val="18"/>
                <w:szCs w:val="18"/>
                <w:lang w:val="de-CH"/>
              </w:rPr>
              <w:t xml:space="preserve">Betrieb der Anlage</w:t>
            </w:r>
          </w:p>
        </w:tc>
        <w:tc>
          <w:tcPr>
            <w:tcW w:w="2388" w:type="dxa"/>
          </w:tcPr>
          <w:p>
            <w:pPr>
              <w:spacing w:before="40" w:after="40" w:line="240" w:lineRule="auto"/>
            </w:pPr>
            <w:r>
              <w:rPr>
                <w:sz w:val="18"/>
                <w:szCs w:val="18"/>
                <w:lang w:val="de-CH"/>
              </w:rPr>
              <w:t xml:space="preserve">Sperrzeiten für Unterhalt eintragen</w:t>
            </w:r>
          </w:p>
        </w:tc>
        <w:tc>
          <w:tcPr>
            <w:tcW w:w="3032" w:type="dxa"/>
          </w:tcPr>
          <w:p>
            <w:pPr>
              <w:spacing w:before="40" w:after="40" w:line="240" w:lineRule="auto"/>
            </w:pPr>
            <w:r>
              <w:rPr>
                <w:sz w:val="18"/>
                <w:szCs w:val="18"/>
                <w:lang w:val="de-CH"/>
              </w:rPr>
              <w:t xml:space="preserve">keine</w:t>
            </w:r>
          </w:p>
        </w:tc>
        <w:tc>
          <w:tcPr>
            <w:tcW w:w="916" w:type="dxa"/>
          </w:tcPr>
          <w:p>
            <w:pPr>
              <w:spacing w:before="40" w:after="40" w:line="240" w:lineRule="auto"/>
            </w:pPr>
            <w:r>
              <w:rPr>
                <w:rStyle w:val="VerbatimChar"/>
                <w:sz w:val="18"/>
                <w:szCs w:val="18"/>
                <w:lang w:val="de-CH"/>
              </w:rPr>
              <w:t xml:space="preserve">A</w:t>
            </w:r>
          </w:p>
        </w:tc>
      </w:tr>
      <w:tr>
        <w:trPr>
          <w:cantSplit/>
        </w:trPr>
        <w:tc>
          <w:tcPr>
            <w:tcW w:w="705" w:type="dxa"/>
          </w:tcPr>
          <w:p>
            <w:pPr>
              <w:spacing w:before="40" w:after="40" w:line="240" w:lineRule="auto"/>
            </w:pPr>
            <w:r>
              <w:rPr>
                <w:sz w:val="18"/>
                <w:szCs w:val="18"/>
                <w:lang w:val="de-CH"/>
              </w:rPr>
              <w:t xml:space="preserve">SH-10</w:t>
            </w:r>
          </w:p>
        </w:tc>
        <w:tc>
          <w:tcPr>
            <w:tcW w:w="2030" w:type="dxa"/>
          </w:tcPr>
          <w:p>
            <w:pPr>
              <w:spacing w:before="40" w:after="40" w:line="240" w:lineRule="auto"/>
            </w:pPr>
            <w:r>
              <w:rPr>
                <w:sz w:val="18"/>
                <w:szCs w:val="18"/>
                <w:lang w:val="de-CH"/>
              </w:rPr>
              <w:t xml:space="preserve">Gäste ohne Konto</w:t>
            </w:r>
          </w:p>
        </w:tc>
        <w:tc>
          <w:tcPr>
            <w:tcW w:w="2388" w:type="dxa"/>
          </w:tcPr>
          <w:p>
            <w:pPr>
              <w:spacing w:before="40" w:after="40" w:line="240" w:lineRule="auto"/>
            </w:pPr>
            <w:r>
              <w:rPr>
                <w:sz w:val="18"/>
                <w:szCs w:val="18"/>
                <w:lang w:val="de-CH"/>
              </w:rPr>
              <w:t xml:space="preserve">mitspielen</w:t>
            </w:r>
          </w:p>
        </w:tc>
        <w:tc>
          <w:tcPr>
            <w:tcW w:w="3032" w:type="dxa"/>
          </w:tcPr>
          <w:p>
            <w:pPr>
              <w:spacing w:before="40" w:after="40" w:line="240" w:lineRule="auto"/>
            </w:pPr>
            <w:r>
              <w:rPr>
                <w:sz w:val="18"/>
                <w:szCs w:val="18"/>
                <w:lang w:val="de-CH"/>
              </w:rPr>
              <w:t xml:space="preserve">keine</w:t>
            </w:r>
          </w:p>
        </w:tc>
        <w:tc>
          <w:tcPr>
            <w:tcW w:w="916" w:type="dxa"/>
          </w:tcPr>
          <w:p>
            <w:pPr>
              <w:spacing w:before="40" w:after="40" w:line="240" w:lineRule="auto"/>
            </w:pPr>
            <w:r>
              <w:rPr>
                <w:rStyle w:val="VerbatimChar"/>
                <w:sz w:val="18"/>
                <w:szCs w:val="18"/>
                <w:lang w:val="de-CH"/>
              </w:rPr>
              <w:t xml:space="preserve">A</w:t>
            </w:r>
            <w:r>
              <w:rPr>
                <w:sz w:val="18"/>
                <w:szCs w:val="18"/>
                <w:lang w:val="de-CH"/>
              </w:rPr>
              <w:t xml:space="preserve">,</w:t>
            </w:r>
            <w:r>
              <w:rPr>
                <w:sz w:val="18"/>
                <w:szCs w:val="18"/>
                <w:lang w:val="de-CH"/>
              </w:rPr>
              <w:t xml:space="preserve"> </w:t>
            </w:r>
            <w:r>
              <w:rPr>
                <w:rStyle w:val="VerbatimChar"/>
                <w:sz w:val="18"/>
                <w:szCs w:val="18"/>
                <w:lang w:val="de-CH"/>
              </w:rPr>
              <w:t xml:space="preserve">B</w:t>
            </w:r>
          </w:p>
        </w:tc>
      </w:tr>
      <w:tr>
        <w:trPr>
          <w:cantSplit/>
        </w:trPr>
        <w:tc>
          <w:tcPr>
            <w:tcW w:w="705" w:type="dxa"/>
          </w:tcPr>
          <w:p>
            <w:pPr>
              <w:spacing w:before="40" w:after="40" w:line="240" w:lineRule="auto"/>
            </w:pPr>
            <w:r>
              <w:rPr>
                <w:sz w:val="18"/>
                <w:szCs w:val="18"/>
                <w:lang w:val="de-CH"/>
              </w:rPr>
              <w:t xml:space="preserve">SH-11</w:t>
            </w:r>
          </w:p>
        </w:tc>
        <w:tc>
          <w:tcPr>
            <w:tcW w:w="2030" w:type="dxa"/>
          </w:tcPr>
          <w:p>
            <w:pPr>
              <w:spacing w:before="40" w:after="40" w:line="240" w:lineRule="auto"/>
            </w:pPr>
            <w:r>
              <w:rPr>
                <w:sz w:val="18"/>
                <w:szCs w:val="18"/>
                <w:lang w:val="de-CH"/>
              </w:rPr>
              <w:t xml:space="preserve">Datenschutz (Verantwortung bei der GL)</w:t>
            </w:r>
          </w:p>
        </w:tc>
        <w:tc>
          <w:tcPr>
            <w:tcW w:w="2388" w:type="dxa"/>
          </w:tcPr>
          <w:p>
            <w:pPr>
              <w:spacing w:before="40" w:after="40" w:line="240" w:lineRule="auto"/>
            </w:pPr>
            <w:r>
              <w:rPr>
                <w:sz w:val="18"/>
                <w:szCs w:val="18"/>
                <w:lang w:val="de-CH"/>
              </w:rPr>
              <w:t xml:space="preserve">DSG einhalten</w:t>
            </w:r>
          </w:p>
        </w:tc>
        <w:tc>
          <w:tcPr>
            <w:tcW w:w="3032" w:type="dxa"/>
          </w:tcPr>
          <w:p>
            <w:pPr>
              <w:spacing w:before="40" w:after="40" w:line="240" w:lineRule="auto"/>
            </w:pPr>
            <w:r>
              <w:rPr>
                <w:sz w:val="18"/>
                <w:szCs w:val="18"/>
                <w:lang w:val="de-CH"/>
              </w:rPr>
              <w:t xml:space="preserve">Veto bei Rechtsverletzung</w:t>
            </w:r>
          </w:p>
        </w:tc>
        <w:tc>
          <w:tcPr>
            <w:tcW w:w="916" w:type="dxa"/>
          </w:tcPr>
          <w:p>
            <w:pPr>
              <w:spacing w:before="40" w:after="40" w:line="240" w:lineRule="auto"/>
            </w:pPr>
            <w:r>
              <w:rPr>
                <w:rStyle w:val="VerbatimChar"/>
                <w:sz w:val="18"/>
                <w:szCs w:val="18"/>
                <w:lang w:val="de-CH"/>
              </w:rPr>
              <w:t xml:space="preserve">A</w:t>
            </w:r>
            <w:r>
              <w:rPr>
                <w:sz w:val="18"/>
                <w:szCs w:val="18"/>
                <w:lang w:val="de-CH"/>
              </w:rPr>
              <w:t xml:space="preserve">, DSG</w:t>
            </w:r>
          </w:p>
        </w:tc>
      </w:tr>
      <w:tr>
        <w:trPr>
          <w:cantSplit/>
        </w:trPr>
        <w:tc>
          <w:tcPr>
            <w:tcW w:w="705" w:type="dxa"/>
          </w:tcPr>
          <w:p>
            <w:pPr>
              <w:spacing w:before="40" w:after="40" w:line="240" w:lineRule="auto"/>
            </w:pPr>
            <w:r>
              <w:rPr>
                <w:sz w:val="18"/>
                <w:szCs w:val="18"/>
                <w:lang w:val="de-CH"/>
              </w:rPr>
              <w:t xml:space="preserve">SH-12</w:t>
            </w:r>
          </w:p>
        </w:tc>
        <w:tc>
          <w:tcPr>
            <w:tcW w:w="2030" w:type="dxa"/>
          </w:tcPr>
          <w:p>
            <w:pPr>
              <w:spacing w:before="40" w:after="40" w:line="240" w:lineRule="auto"/>
            </w:pPr>
            <w:r>
              <w:rPr>
                <w:sz w:val="18"/>
                <w:szCs w:val="18"/>
                <w:lang w:val="de-CH"/>
              </w:rPr>
              <w:t xml:space="preserve">Buchhaltung (ausserhalb Scope)</w:t>
            </w:r>
          </w:p>
        </w:tc>
        <w:tc>
          <w:tcPr>
            <w:tcW w:w="2388" w:type="dxa"/>
          </w:tcPr>
          <w:p>
            <w:pPr>
              <w:spacing w:before="40" w:after="40" w:line="240" w:lineRule="auto"/>
            </w:pPr>
            <w:r>
              <w:rPr>
                <w:sz w:val="18"/>
                <w:szCs w:val="18"/>
                <w:lang w:val="de-CH"/>
              </w:rPr>
              <w:t xml:space="preserve">keine Doppelerfassung</w:t>
            </w:r>
          </w:p>
        </w:tc>
        <w:tc>
          <w:tcPr>
            <w:tcW w:w="3032" w:type="dxa"/>
          </w:tcPr>
          <w:p>
            <w:pPr>
              <w:spacing w:before="40" w:after="40" w:line="240" w:lineRule="auto"/>
            </w:pPr>
            <w:r>
              <w:rPr>
                <w:sz w:val="18"/>
                <w:szCs w:val="18"/>
                <w:lang w:val="de-CH"/>
              </w:rPr>
              <w:t xml:space="preserve">keine</w:t>
            </w:r>
          </w:p>
        </w:tc>
        <w:tc>
          <w:tcPr>
            <w:tcW w:w="916" w:type="dxa"/>
          </w:tcPr>
          <w:p>
            <w:pPr>
              <w:spacing w:before="40" w:after="40" w:line="240" w:lineRule="auto"/>
            </w:pPr>
            <w:r>
              <w:rPr>
                <w:rStyle w:val="VerbatimChar"/>
                <w:sz w:val="18"/>
                <w:szCs w:val="18"/>
                <w:lang w:val="de-CH"/>
              </w:rPr>
              <w:t xml:space="preserve">F4</w:t>
            </w:r>
            <w:r>
              <w:rPr>
                <w:sz w:val="18"/>
                <w:szCs w:val="18"/>
                <w:lang w:val="de-CH"/>
              </w:rPr>
              <w:t xml:space="preserve">,</w:t>
            </w:r>
            <w:r>
              <w:rPr>
                <w:sz w:val="18"/>
                <w:szCs w:val="18"/>
                <w:lang w:val="de-CH"/>
              </w:rPr>
              <w:t xml:space="preserve"> </w:t>
            </w:r>
            <w:r>
              <w:rPr>
                <w:rStyle w:val="VerbatimChar"/>
                <w:sz w:val="18"/>
                <w:szCs w:val="18"/>
                <w:lang w:val="de-CH"/>
              </w:rPr>
              <w:t xml:space="preserve">A</w:t>
            </w:r>
          </w:p>
        </w:tc>
      </w:tr>
    </w:tbl>
    <w:p>
      <w:pPr>
        <w:pStyle w:val="Heading1"/>
      </w:pPr>
      <w:bookmarkStart w:id="50015" w:name="_Toc00015"/>
      <w:r>
        <w:rPr>
          <w:lang w:val="de-CH"/>
        </w:rPr>
        <w:t xml:space="preserve">Use Cases</w:t>
      </w:r>
      <w:bookmarkEnd w:id="50015"/>
    </w:p>
    <w:p>
      <w:pPr>
        <w:pStyle w:val="Heading2"/>
      </w:pPr>
      <w:bookmarkStart w:id="50016" w:name="_Toc00016"/>
      <w:r>
        <w:rPr>
          <w:lang w:val="de-CH"/>
        </w:rPr>
        <w:t xml:space="preserve">Use-Case-Diagramm</w:t>
      </w:r>
      <w:bookmarkEnd w:id="50016"/>
    </w:p>
    <w:p>
      <w:pPr>
        <w:keepNext/>
        <w:spacing w:before="120" w:after="0"/>
        <w:jc w:val="center"/>
      </w:pPr>
      <w:r>
        <w:rPr>
          <w:lang w:val="de-CH"/>
        </w:rPr>
        <w:drawing>
          <wp:inline>
            <wp:extent cx="5760085" cy="4080060"/>
            <wp:effectExtent b="0" l="0" r="0" t="0"/>
            <wp:docPr descr="" title="" id="1002" name="Picture"/>
            <a:graphic>
              <a:graphicData uri="http://schemas.openxmlformats.org/drawingml/2006/picture">
                <pic:pic>
                  <pic:nvPicPr>
                    <pic:cNvPr descr="" id="47" name="Picture"/>
                    <pic:cNvPicPr>
                      <a:picLocks noChangeArrowheads="1" noChangeAspect="1"/>
                    </pic:cNvPicPr>
                  </pic:nvPicPr>
                  <pic:blipFill>
                    <a:blip r:embed="rIdInhalt11"/>
                    <a:stretch>
                      <a:fillRect/>
                    </a:stretch>
                  </pic:blipFill>
                  <pic:spPr bwMode="auto">
                    <a:xfrm>
                      <a:off x="0" y="0"/>
                      <a:ext cx="5760085" cy="4080060"/>
                    </a:xfrm>
                    <a:prstGeom prst="rect">
                      <a:avLst/>
                    </a:prstGeom>
                    <a:noFill/>
                    <a:ln w="9525">
                      <a:noFill/>
                      <a:headEnd/>
                      <a:tailEnd/>
                    </a:ln>
                  </pic:spPr>
                </pic:pic>
              </a:graphicData>
            </a:graphic>
          </wp:inline>
        </w:drawing>
      </w:r>
    </w:p>
    <w:p>
      <w:pPr>
        <w:pStyle w:val="Caption"/>
        <w:spacing w:before="60" w:after="240"/>
        <w:jc w:val="center"/>
      </w:pPr>
      <w:bookmarkStart w:id="50017" w:name="_TocAbb00017"/>
      <w:r>
        <w:rPr>
          <w:lang w:val="de-CH"/>
        </w:rPr>
        <w:t xml:space="preserve">Abbildung </w:t>
      </w:r>
      <w:r>
        <w:rPr/>
        <w:fldChar w:fldCharType="begin"/>
      </w:r>
      <w:r>
        <w:rPr/>
        <w:instrText xml:space="preserve"> SEQ Abbildung \* ARABIC </w:instrText>
      </w:r>
      <w:r>
        <w:rPr/>
        <w:fldChar w:fldCharType="separate"/>
      </w:r>
      <w:r>
        <w:rPr>
          <w:lang w:val="de-CH"/>
        </w:rPr>
        <w:t xml:space="preserve">2</w:t>
      </w:r>
      <w:r>
        <w:rPr/>
        <w:fldChar w:fldCharType="end"/>
      </w:r>
      <w:r>
        <w:rPr>
          <w:lang w:val="de-CH"/>
        </w:rPr>
        <w:t xml:space="preserve">: Use-Case-Diagramm ArenaOne (v0.6)</w:t>
      </w:r>
      <w:bookmarkEnd w:id="50017"/>
    </w:p>
    <w:p>
      <w:pPr>
        <w:spacing w:before="0" w:after="160" w:line="276" w:lineRule="auto"/>
      </w:pPr>
      <w:r>
        <w:rPr>
          <w:lang w:val="de-CH"/>
        </w:rPr>
        <w:t xml:space="preserve">Akteure: Kundin/Kunde (Oberbegriff für Privatkunden sowie Vereins- und Firmenkontakte), Vereins- oder Firmenkontakt (Spezialisierung), Trainerin/Trainer, Empfang, Geschäftsleitung; sekundärer Akteur E-Mail-Dienst (nicht gezeichnet). UC-02 bindet UC-01 ein («include»): Wer reserviert, sieht zuerst die Verfügbarkeit. UC-03 erweitert UC-02 («extend»), wenn das gewünschte Zeitfenster belegt ist.</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705"/>
        <w:gridCol w:w="2186"/>
        <w:gridCol w:w="2527"/>
        <w:gridCol w:w="2310"/>
        <w:gridCol w:w="1343"/>
      </w:tblGrid>
      <w:tr>
        <w:trPr>
          <w:cantSplit/>
          <w:tblHeader/>
        </w:trPr>
        <w:tc>
          <w:tcPr>
            <w:tcW w:w="705" w:type="dxa"/>
            <w:shd w:val="clear" w:color="auto" w:fill="D9D9D9"/>
          </w:tcPr>
          <w:p>
            <w:pPr>
              <w:spacing w:before="40" w:after="40" w:line="240" w:lineRule="auto"/>
            </w:pPr>
            <w:r>
              <w:rPr>
                <w:b/>
                <w:bCs/>
                <w:sz w:val="18"/>
                <w:szCs w:val="18"/>
                <w:lang w:val="de-CH"/>
              </w:rPr>
              <w:t xml:space="preserve">ID</w:t>
            </w:r>
          </w:p>
        </w:tc>
        <w:tc>
          <w:tcPr>
            <w:tcW w:w="2186" w:type="dxa"/>
            <w:shd w:val="clear" w:color="auto" w:fill="D9D9D9"/>
          </w:tcPr>
          <w:p>
            <w:pPr>
              <w:spacing w:before="40" w:after="40" w:line="240" w:lineRule="auto"/>
            </w:pPr>
            <w:r>
              <w:rPr>
                <w:b/>
                <w:bCs/>
                <w:sz w:val="18"/>
                <w:szCs w:val="18"/>
                <w:lang w:val="de-CH"/>
              </w:rPr>
              <w:t xml:space="preserve">Use Case</w:t>
            </w:r>
          </w:p>
        </w:tc>
        <w:tc>
          <w:tcPr>
            <w:tcW w:w="2527" w:type="dxa"/>
            <w:shd w:val="clear" w:color="auto" w:fill="D9D9D9"/>
          </w:tcPr>
          <w:p>
            <w:pPr>
              <w:spacing w:before="40" w:after="40" w:line="240" w:lineRule="auto"/>
            </w:pPr>
            <w:r>
              <w:rPr>
                <w:b/>
                <w:bCs/>
                <w:sz w:val="18"/>
                <w:szCs w:val="18"/>
                <w:lang w:val="de-CH"/>
              </w:rPr>
              <w:t xml:space="preserve">Primärakteur</w:t>
            </w:r>
          </w:p>
        </w:tc>
        <w:tc>
          <w:tcPr>
            <w:tcW w:w="2310" w:type="dxa"/>
            <w:shd w:val="clear" w:color="auto" w:fill="D9D9D9"/>
          </w:tcPr>
          <w:p>
            <w:pPr>
              <w:spacing w:before="40" w:after="40" w:line="240" w:lineRule="auto"/>
            </w:pPr>
            <w:r>
              <w:rPr>
                <w:b/>
                <w:bCs/>
                <w:sz w:val="18"/>
                <w:szCs w:val="18"/>
                <w:lang w:val="de-CH"/>
              </w:rPr>
              <w:t xml:space="preserve">Anforderungen</w:t>
            </w:r>
          </w:p>
        </w:tc>
        <w:tc>
          <w:tcPr>
            <w:tcW w:w="1343" w:type="dxa"/>
            <w:shd w:val="clear" w:color="auto" w:fill="D9D9D9"/>
          </w:tcPr>
          <w:p>
            <w:pPr>
              <w:spacing w:before="40" w:after="40" w:line="240" w:lineRule="auto"/>
            </w:pPr>
            <w:r>
              <w:rPr>
                <w:b/>
                <w:bCs/>
                <w:sz w:val="18"/>
                <w:szCs w:val="18"/>
                <w:lang w:val="de-CH"/>
              </w:rPr>
              <w:t xml:space="preserve">Quelle</w:t>
            </w:r>
          </w:p>
        </w:tc>
      </w:tr>
      <w:tr>
        <w:trPr>
          <w:cantSplit/>
        </w:trPr>
        <w:tc>
          <w:tcPr>
            <w:tcW w:w="705" w:type="dxa"/>
          </w:tcPr>
          <w:p>
            <w:pPr>
              <w:spacing w:before="40" w:after="40" w:line="240" w:lineRule="auto"/>
            </w:pPr>
            <w:r>
              <w:rPr>
                <w:sz w:val="18"/>
                <w:szCs w:val="18"/>
                <w:lang w:val="de-CH"/>
              </w:rPr>
              <w:t xml:space="preserve">UC-01</w:t>
            </w:r>
          </w:p>
        </w:tc>
        <w:tc>
          <w:tcPr>
            <w:tcW w:w="2186" w:type="dxa"/>
          </w:tcPr>
          <w:p>
            <w:pPr>
              <w:spacing w:before="40" w:after="40" w:line="240" w:lineRule="auto"/>
            </w:pPr>
            <w:r>
              <w:rPr>
                <w:sz w:val="18"/>
                <w:szCs w:val="18"/>
                <w:lang w:val="de-CH"/>
              </w:rPr>
              <w:t xml:space="preserve">Verfügbarkeit anzeigen</w:t>
            </w:r>
          </w:p>
        </w:tc>
        <w:tc>
          <w:tcPr>
            <w:tcW w:w="2527" w:type="dxa"/>
          </w:tcPr>
          <w:p>
            <w:pPr>
              <w:spacing w:before="40" w:after="40" w:line="240" w:lineRule="auto"/>
            </w:pPr>
            <w:r>
              <w:rPr>
                <w:sz w:val="18"/>
                <w:szCs w:val="18"/>
                <w:lang w:val="de-CH"/>
              </w:rPr>
              <w:t xml:space="preserve">Kunde, Empfang, Trainer</w:t>
            </w:r>
          </w:p>
        </w:tc>
        <w:tc>
          <w:tcPr>
            <w:tcW w:w="2310" w:type="dxa"/>
          </w:tcPr>
          <w:p>
            <w:pPr>
              <w:spacing w:before="40" w:after="40" w:line="240" w:lineRule="auto"/>
            </w:pPr>
            <w:r>
              <w:rPr>
                <w:sz w:val="18"/>
                <w:szCs w:val="18"/>
                <w:lang w:val="de-CH"/>
              </w:rPr>
              <w:t xml:space="preserve">FA-01 bis FA-03</w:t>
            </w:r>
          </w:p>
        </w:tc>
        <w:tc>
          <w:tcPr>
            <w:tcW w:w="1343"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(2),</w:t>
            </w:r>
            <w:r>
              <w:rPr>
                <w:sz w:val="18"/>
                <w:szCs w:val="18"/>
                <w:lang w:val="de-CH"/>
              </w:rPr>
              <w:t xml:space="preserve"> </w:t>
            </w:r>
            <w:r>
              <w:rPr>
                <w:rStyle w:val="VerbatimChar"/>
                <w:sz w:val="18"/>
                <w:szCs w:val="18"/>
                <w:lang w:val="de-CH"/>
              </w:rPr>
              <w:t xml:space="preserve">F4</w:t>
            </w:r>
          </w:p>
        </w:tc>
      </w:tr>
      <w:tr>
        <w:trPr>
          <w:cantSplit/>
        </w:trPr>
        <w:tc>
          <w:tcPr>
            <w:tcW w:w="705" w:type="dxa"/>
          </w:tcPr>
          <w:p>
            <w:pPr>
              <w:spacing w:before="40" w:after="40" w:line="240" w:lineRule="auto"/>
            </w:pPr>
            <w:r>
              <w:rPr>
                <w:sz w:val="18"/>
                <w:szCs w:val="18"/>
                <w:lang w:val="de-CH"/>
              </w:rPr>
              <w:t xml:space="preserve">UC-02</w:t>
            </w:r>
          </w:p>
        </w:tc>
        <w:tc>
          <w:tcPr>
            <w:tcW w:w="2186" w:type="dxa"/>
          </w:tcPr>
          <w:p>
            <w:pPr>
              <w:spacing w:before="40" w:after="40" w:line="240" w:lineRule="auto"/>
            </w:pPr>
            <w:r>
              <w:rPr>
                <w:sz w:val="18"/>
                <w:szCs w:val="18"/>
                <w:lang w:val="de-CH"/>
              </w:rPr>
              <w:t xml:space="preserve">Einzelreservation vornehmen</w:t>
            </w:r>
          </w:p>
        </w:tc>
        <w:tc>
          <w:tcPr>
            <w:tcW w:w="2527" w:type="dxa"/>
          </w:tcPr>
          <w:p>
            <w:pPr>
              <w:spacing w:before="40" w:after="40" w:line="240" w:lineRule="auto"/>
            </w:pPr>
            <w:r>
              <w:rPr>
                <w:sz w:val="18"/>
                <w:szCs w:val="18"/>
                <w:lang w:val="de-CH"/>
              </w:rPr>
              <w:t xml:space="preserve">Kunde; Empfang im Auftrag</w:t>
            </w:r>
          </w:p>
        </w:tc>
        <w:tc>
          <w:tcPr>
            <w:tcW w:w="2310" w:type="dxa"/>
          </w:tcPr>
          <w:p>
            <w:pPr>
              <w:spacing w:before="40" w:after="40" w:line="240" w:lineRule="auto"/>
            </w:pPr>
            <w:r>
              <w:rPr>
                <w:sz w:val="18"/>
                <w:szCs w:val="18"/>
                <w:lang w:val="de-CH"/>
              </w:rPr>
              <w:t xml:space="preserve">FA-04 bis FA-07, FA-21, FA-22, FA-35</w:t>
            </w:r>
          </w:p>
        </w:tc>
        <w:tc>
          <w:tcPr>
            <w:tcW w:w="1343" w:type="dxa"/>
          </w:tcPr>
          <w:p>
            <w:pPr>
              <w:spacing w:before="40" w:after="40" w:line="240" w:lineRule="auto"/>
            </w:pPr>
            <w:r>
              <w:rPr>
                <w:rStyle w:val="VerbatimChar"/>
                <w:sz w:val="18"/>
                <w:szCs w:val="18"/>
                <w:lang w:val="de-CH"/>
              </w:rPr>
              <w:t xml:space="preserve">F4</w:t>
            </w:r>
          </w:p>
        </w:tc>
      </w:tr>
      <w:tr>
        <w:trPr>
          <w:cantSplit/>
        </w:trPr>
        <w:tc>
          <w:tcPr>
            <w:tcW w:w="705" w:type="dxa"/>
          </w:tcPr>
          <w:p>
            <w:pPr>
              <w:spacing w:before="40" w:after="40" w:line="240" w:lineRule="auto"/>
            </w:pPr>
            <w:r>
              <w:rPr>
                <w:sz w:val="18"/>
                <w:szCs w:val="18"/>
                <w:lang w:val="de-CH"/>
              </w:rPr>
              <w:t xml:space="preserve">UC-03</w:t>
            </w:r>
          </w:p>
        </w:tc>
        <w:tc>
          <w:tcPr>
            <w:tcW w:w="2186" w:type="dxa"/>
          </w:tcPr>
          <w:p>
            <w:pPr>
              <w:spacing w:before="40" w:after="40" w:line="240" w:lineRule="auto"/>
            </w:pPr>
            <w:r>
              <w:rPr>
                <w:sz w:val="18"/>
                <w:szCs w:val="18"/>
                <w:lang w:val="de-CH"/>
              </w:rPr>
              <w:t xml:space="preserve">Auf Warteliste eintragen</w:t>
            </w:r>
          </w:p>
        </w:tc>
        <w:tc>
          <w:tcPr>
            <w:tcW w:w="2527" w:type="dxa"/>
          </w:tcPr>
          <w:p>
            <w:pPr>
              <w:spacing w:before="40" w:after="40" w:line="240" w:lineRule="auto"/>
            </w:pPr>
            <w:r>
              <w:rPr>
                <w:sz w:val="18"/>
                <w:szCs w:val="18"/>
                <w:lang w:val="de-CH"/>
              </w:rPr>
              <w:t xml:space="preserve">Kunde</w:t>
            </w:r>
          </w:p>
        </w:tc>
        <w:tc>
          <w:tcPr>
            <w:tcW w:w="2310" w:type="dxa"/>
          </w:tcPr>
          <w:p>
            <w:pPr>
              <w:spacing w:before="40" w:after="40" w:line="240" w:lineRule="auto"/>
            </w:pPr>
            <w:r>
              <w:rPr>
                <w:sz w:val="18"/>
                <w:szCs w:val="18"/>
                <w:lang w:val="de-CH"/>
              </w:rPr>
              <w:t xml:space="preserve">FA-13 bis FA-15</w:t>
            </w:r>
          </w:p>
        </w:tc>
        <w:tc>
          <w:tcPr>
            <w:tcW w:w="1343"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(Frage),</w:t>
            </w:r>
            <w:r>
              <w:rPr>
                <w:sz w:val="18"/>
                <w:szCs w:val="18"/>
                <w:lang w:val="de-CH"/>
              </w:rPr>
              <w:t xml:space="preserve"> </w:t>
            </w:r>
            <w:r>
              <w:rPr>
                <w:rStyle w:val="VerbatimChar"/>
                <w:sz w:val="18"/>
                <w:szCs w:val="18"/>
                <w:lang w:val="de-CH"/>
              </w:rPr>
              <w:t xml:space="preserve">B</w:t>
            </w:r>
          </w:p>
        </w:tc>
      </w:tr>
      <w:tr>
        <w:trPr>
          <w:cantSplit/>
        </w:trPr>
        <w:tc>
          <w:tcPr>
            <w:tcW w:w="705" w:type="dxa"/>
          </w:tcPr>
          <w:p>
            <w:pPr>
              <w:spacing w:before="40" w:after="40" w:line="240" w:lineRule="auto"/>
            </w:pPr>
            <w:r>
              <w:rPr>
                <w:sz w:val="18"/>
                <w:szCs w:val="18"/>
                <w:lang w:val="de-CH"/>
              </w:rPr>
              <w:t xml:space="preserve">UC-04</w:t>
            </w:r>
          </w:p>
        </w:tc>
        <w:tc>
          <w:tcPr>
            <w:tcW w:w="2186" w:type="dxa"/>
          </w:tcPr>
          <w:p>
            <w:pPr>
              <w:spacing w:before="40" w:after="40" w:line="240" w:lineRule="auto"/>
            </w:pPr>
            <w:r>
              <w:rPr>
                <w:sz w:val="18"/>
                <w:szCs w:val="18"/>
                <w:lang w:val="de-CH"/>
              </w:rPr>
              <w:t xml:space="preserve">Reservation ändern oder stornieren</w:t>
            </w:r>
          </w:p>
        </w:tc>
        <w:tc>
          <w:tcPr>
            <w:tcW w:w="2527" w:type="dxa"/>
          </w:tcPr>
          <w:p>
            <w:pPr>
              <w:spacing w:before="40" w:after="40" w:line="240" w:lineRule="auto"/>
            </w:pPr>
            <w:r>
              <w:rPr>
                <w:sz w:val="18"/>
                <w:szCs w:val="18"/>
                <w:lang w:val="de-CH"/>
              </w:rPr>
              <w:t xml:space="preserve">Kunde; Empfang im Auftrag</w:t>
            </w:r>
          </w:p>
        </w:tc>
        <w:tc>
          <w:tcPr>
            <w:tcW w:w="2310" w:type="dxa"/>
          </w:tcPr>
          <w:p>
            <w:pPr>
              <w:spacing w:before="40" w:after="40" w:line="240" w:lineRule="auto"/>
            </w:pPr>
            <w:r>
              <w:rPr>
                <w:sz w:val="18"/>
                <w:szCs w:val="18"/>
                <w:lang w:val="de-CH"/>
              </w:rPr>
              <w:t xml:space="preserve">FA-09 bis FA-12, FA-21, FA-35</w:t>
            </w:r>
          </w:p>
        </w:tc>
        <w:tc>
          <w:tcPr>
            <w:tcW w:w="1343"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(4),</w:t>
            </w:r>
            <w:r>
              <w:rPr>
                <w:sz w:val="18"/>
                <w:szCs w:val="18"/>
                <w:lang w:val="de-CH"/>
              </w:rPr>
              <w:t xml:space="preserve"> </w:t>
            </w:r>
            <w:r>
              <w:rPr>
                <w:rStyle w:val="VerbatimChar"/>
                <w:sz w:val="18"/>
                <w:szCs w:val="18"/>
                <w:lang w:val="de-CH"/>
              </w:rPr>
              <w:t xml:space="preserve">F4</w:t>
            </w:r>
          </w:p>
        </w:tc>
      </w:tr>
      <w:tr>
        <w:trPr>
          <w:cantSplit/>
        </w:trPr>
        <w:tc>
          <w:tcPr>
            <w:tcW w:w="705" w:type="dxa"/>
          </w:tcPr>
          <w:p>
            <w:pPr>
              <w:spacing w:before="40" w:after="40" w:line="240" w:lineRule="auto"/>
            </w:pPr>
            <w:r>
              <w:rPr>
                <w:sz w:val="18"/>
                <w:szCs w:val="18"/>
                <w:lang w:val="de-CH"/>
              </w:rPr>
              <w:t xml:space="preserve">UC-05</w:t>
            </w:r>
          </w:p>
        </w:tc>
        <w:tc>
          <w:tcPr>
            <w:tcW w:w="2186" w:type="dxa"/>
          </w:tcPr>
          <w:p>
            <w:pPr>
              <w:spacing w:before="40" w:after="40" w:line="240" w:lineRule="auto"/>
            </w:pPr>
            <w:r>
              <w:rPr>
                <w:sz w:val="18"/>
                <w:szCs w:val="18"/>
                <w:lang w:val="de-CH"/>
              </w:rPr>
              <w:t xml:space="preserve">Serie beantragen</w:t>
            </w:r>
          </w:p>
        </w:tc>
        <w:tc>
          <w:tcPr>
            <w:tcW w:w="2527" w:type="dxa"/>
          </w:tcPr>
          <w:p>
            <w:pPr>
              <w:spacing w:before="40" w:after="40" w:line="240" w:lineRule="auto"/>
            </w:pPr>
            <w:r>
              <w:rPr>
                <w:sz w:val="18"/>
                <w:szCs w:val="18"/>
                <w:lang w:val="de-CH"/>
              </w:rPr>
              <w:t xml:space="preserve">Vereins-/​Firmenkontakt, Trainer; Empfang bestätigt</w:t>
            </w:r>
          </w:p>
        </w:tc>
        <w:tc>
          <w:tcPr>
            <w:tcW w:w="2310" w:type="dxa"/>
          </w:tcPr>
          <w:p>
            <w:pPr>
              <w:spacing w:before="40" w:after="40" w:line="240" w:lineRule="auto"/>
            </w:pPr>
            <w:r>
              <w:rPr>
                <w:sz w:val="18"/>
                <w:szCs w:val="18"/>
                <w:lang w:val="de-CH"/>
              </w:rPr>
              <w:t xml:space="preserve">FA-08, FA-16 bis FA-21</w:t>
            </w:r>
          </w:p>
        </w:tc>
        <w:tc>
          <w:tcPr>
            <w:tcW w:w="1343"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(6),</w:t>
            </w:r>
            <w:r>
              <w:rPr>
                <w:sz w:val="18"/>
                <w:szCs w:val="18"/>
                <w:lang w:val="de-CH"/>
              </w:rPr>
              <w:t xml:space="preserve"> </w:t>
            </w:r>
            <w:r>
              <w:rPr>
                <w:rStyle w:val="VerbatimChar"/>
                <w:sz w:val="18"/>
                <w:szCs w:val="18"/>
                <w:lang w:val="de-CH"/>
              </w:rPr>
              <w:t xml:space="preserve">F5</w:t>
            </w:r>
          </w:p>
        </w:tc>
      </w:tr>
      <w:tr>
        <w:trPr>
          <w:cantSplit/>
        </w:trPr>
        <w:tc>
          <w:tcPr>
            <w:tcW w:w="705" w:type="dxa"/>
          </w:tcPr>
          <w:p>
            <w:pPr>
              <w:spacing w:before="40" w:after="40" w:line="240" w:lineRule="auto"/>
            </w:pPr>
            <w:r>
              <w:rPr>
                <w:sz w:val="18"/>
                <w:szCs w:val="18"/>
                <w:lang w:val="de-CH"/>
              </w:rPr>
              <w:t xml:space="preserve">UC-06</w:t>
            </w:r>
          </w:p>
        </w:tc>
        <w:tc>
          <w:tcPr>
            <w:tcW w:w="2186" w:type="dxa"/>
          </w:tcPr>
          <w:p>
            <w:pPr>
              <w:spacing w:before="40" w:after="40" w:line="240" w:lineRule="auto"/>
            </w:pPr>
            <w:r>
              <w:rPr>
                <w:sz w:val="18"/>
                <w:szCs w:val="18"/>
                <w:lang w:val="de-CH"/>
              </w:rPr>
              <w:t xml:space="preserve">Belegung am Empfang verwalten</w:t>
            </w:r>
          </w:p>
        </w:tc>
        <w:tc>
          <w:tcPr>
            <w:tcW w:w="2527" w:type="dxa"/>
          </w:tcPr>
          <w:p>
            <w:pPr>
              <w:spacing w:before="40" w:after="40" w:line="240" w:lineRule="auto"/>
            </w:pPr>
            <w:r>
              <w:rPr>
                <w:sz w:val="18"/>
                <w:szCs w:val="18"/>
                <w:lang w:val="de-CH"/>
              </w:rPr>
              <w:t xml:space="preserve">Empfang</w:t>
            </w:r>
          </w:p>
        </w:tc>
        <w:tc>
          <w:tcPr>
            <w:tcW w:w="2310" w:type="dxa"/>
          </w:tcPr>
          <w:p>
            <w:pPr>
              <w:spacing w:before="40" w:after="40" w:line="240" w:lineRule="auto"/>
            </w:pPr>
            <w:r>
              <w:rPr>
                <w:sz w:val="18"/>
                <w:szCs w:val="18"/>
                <w:lang w:val="de-CH"/>
              </w:rPr>
              <w:t xml:space="preserve">FA-02, FA-05 bis FA-07, FA-11, FA-17, FA-20, FA-34</w:t>
            </w:r>
          </w:p>
        </w:tc>
        <w:tc>
          <w:tcPr>
            <w:tcW w:w="1343"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N5</w:t>
            </w:r>
          </w:p>
        </w:tc>
      </w:tr>
      <w:tr>
        <w:trPr>
          <w:cantSplit/>
        </w:trPr>
        <w:tc>
          <w:tcPr>
            <w:tcW w:w="705" w:type="dxa"/>
          </w:tcPr>
          <w:p>
            <w:pPr>
              <w:spacing w:before="40" w:after="40" w:line="240" w:lineRule="auto"/>
            </w:pPr>
            <w:r>
              <w:rPr>
                <w:sz w:val="18"/>
                <w:szCs w:val="18"/>
                <w:lang w:val="de-CH"/>
              </w:rPr>
              <w:t xml:space="preserve">UC-07</w:t>
            </w:r>
          </w:p>
        </w:tc>
        <w:tc>
          <w:tcPr>
            <w:tcW w:w="2186" w:type="dxa"/>
          </w:tcPr>
          <w:p>
            <w:pPr>
              <w:spacing w:before="40" w:after="40" w:line="240" w:lineRule="auto"/>
            </w:pPr>
            <w:r>
              <w:rPr>
                <w:sz w:val="18"/>
                <w:szCs w:val="18"/>
                <w:lang w:val="de-CH"/>
              </w:rPr>
              <w:t xml:space="preserve">Anlage sperren</w:t>
            </w:r>
          </w:p>
        </w:tc>
        <w:tc>
          <w:tcPr>
            <w:tcW w:w="2527" w:type="dxa"/>
          </w:tcPr>
          <w:p>
            <w:pPr>
              <w:spacing w:before="40" w:after="40" w:line="240" w:lineRule="auto"/>
            </w:pPr>
            <w:r>
              <w:rPr>
                <w:sz w:val="18"/>
                <w:szCs w:val="18"/>
                <w:lang w:val="de-CH"/>
              </w:rPr>
              <w:t xml:space="preserve">Empfang, Betrieb der Anlage</w:t>
            </w:r>
          </w:p>
        </w:tc>
        <w:tc>
          <w:tcPr>
            <w:tcW w:w="2310" w:type="dxa"/>
          </w:tcPr>
          <w:p>
            <w:pPr>
              <w:spacing w:before="40" w:after="40" w:line="240" w:lineRule="auto"/>
            </w:pPr>
            <w:r>
              <w:rPr>
                <w:sz w:val="18"/>
                <w:szCs w:val="18"/>
                <w:lang w:val="de-CH"/>
              </w:rPr>
              <w:t xml:space="preserve">FA-23, FA-27, FA-28</w:t>
            </w:r>
          </w:p>
        </w:tc>
        <w:tc>
          <w:tcPr>
            <w:tcW w:w="1343" w:type="dxa"/>
          </w:tcPr>
          <w:p>
            <w:pPr>
              <w:spacing w:before="40" w:after="40" w:line="240" w:lineRule="auto"/>
            </w:pPr>
            <w:r>
              <w:rPr>
                <w:rStyle w:val="VerbatimChar"/>
                <w:sz w:val="18"/>
                <w:szCs w:val="18"/>
                <w:lang w:val="de-CH"/>
              </w:rPr>
              <w:t xml:space="preserve">A</w:t>
            </w:r>
          </w:p>
        </w:tc>
      </w:tr>
      <w:tr>
        <w:trPr>
          <w:cantSplit/>
        </w:trPr>
        <w:tc>
          <w:tcPr>
            <w:tcW w:w="705" w:type="dxa"/>
          </w:tcPr>
          <w:p>
            <w:pPr>
              <w:spacing w:before="40" w:after="40" w:line="240" w:lineRule="auto"/>
            </w:pPr>
            <w:r>
              <w:rPr>
                <w:sz w:val="18"/>
                <w:szCs w:val="18"/>
                <w:lang w:val="de-CH"/>
              </w:rPr>
              <w:t xml:space="preserve">UC-08</w:t>
            </w:r>
          </w:p>
        </w:tc>
        <w:tc>
          <w:tcPr>
            <w:tcW w:w="2186" w:type="dxa"/>
          </w:tcPr>
          <w:p>
            <w:pPr>
              <w:spacing w:before="40" w:after="40" w:line="240" w:lineRule="auto"/>
            </w:pPr>
            <w:r>
              <w:rPr>
                <w:sz w:val="18"/>
                <w:szCs w:val="18"/>
                <w:lang w:val="de-CH"/>
              </w:rPr>
              <w:t xml:space="preserve">Auslastung auswerten</w:t>
            </w:r>
          </w:p>
        </w:tc>
        <w:tc>
          <w:tcPr>
            <w:tcW w:w="2527" w:type="dxa"/>
          </w:tcPr>
          <w:p>
            <w:pPr>
              <w:spacing w:before="40" w:after="40" w:line="240" w:lineRule="auto"/>
            </w:pPr>
            <w:r>
              <w:rPr>
                <w:sz w:val="18"/>
                <w:szCs w:val="18"/>
                <w:lang w:val="de-CH"/>
              </w:rPr>
              <w:t xml:space="preserve">Geschäftsleitung</w:t>
            </w:r>
          </w:p>
        </w:tc>
        <w:tc>
          <w:tcPr>
            <w:tcW w:w="2310" w:type="dxa"/>
          </w:tcPr>
          <w:p>
            <w:pPr>
              <w:spacing w:before="40" w:after="40" w:line="240" w:lineRule="auto"/>
            </w:pPr>
            <w:r>
              <w:rPr>
                <w:sz w:val="18"/>
                <w:szCs w:val="18"/>
                <w:lang w:val="de-CH"/>
              </w:rPr>
              <w:t xml:space="preserve">FA-29 bis FA-31</w:t>
            </w:r>
          </w:p>
        </w:tc>
        <w:tc>
          <w:tcPr>
            <w:tcW w:w="1343"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(Steuerung)</w:t>
            </w:r>
          </w:p>
        </w:tc>
      </w:tr>
      <w:tr>
        <w:trPr>
          <w:cantSplit/>
        </w:trPr>
        <w:tc>
          <w:tcPr>
            <w:tcW w:w="705" w:type="dxa"/>
          </w:tcPr>
          <w:p>
            <w:pPr>
              <w:spacing w:before="40" w:after="40" w:line="240" w:lineRule="auto"/>
            </w:pPr>
            <w:r>
              <w:rPr>
                <w:sz w:val="18"/>
                <w:szCs w:val="18"/>
                <w:lang w:val="de-CH"/>
              </w:rPr>
              <w:t xml:space="preserve">UC-09</w:t>
            </w:r>
          </w:p>
        </w:tc>
        <w:tc>
          <w:tcPr>
            <w:tcW w:w="2186" w:type="dxa"/>
          </w:tcPr>
          <w:p>
            <w:pPr>
              <w:spacing w:before="40" w:after="40" w:line="240" w:lineRule="auto"/>
            </w:pPr>
            <w:r>
              <w:rPr>
                <w:sz w:val="18"/>
                <w:szCs w:val="18"/>
                <w:lang w:val="de-CH"/>
              </w:rPr>
              <w:t xml:space="preserve">Regeln und Stammdaten pflegen</w:t>
            </w:r>
          </w:p>
        </w:tc>
        <w:tc>
          <w:tcPr>
            <w:tcW w:w="2527" w:type="dxa"/>
          </w:tcPr>
          <w:p>
            <w:pPr>
              <w:spacing w:before="40" w:after="40" w:line="240" w:lineRule="auto"/>
            </w:pPr>
            <w:r>
              <w:rPr>
                <w:sz w:val="18"/>
                <w:szCs w:val="18"/>
                <w:lang w:val="de-CH"/>
              </w:rPr>
              <w:t xml:space="preserve">Geschäftsleitung, IT/​Administration</w:t>
            </w:r>
          </w:p>
        </w:tc>
        <w:tc>
          <w:tcPr>
            <w:tcW w:w="2310" w:type="dxa"/>
          </w:tcPr>
          <w:p>
            <w:pPr>
              <w:spacing w:before="40" w:after="40" w:line="240" w:lineRule="auto"/>
            </w:pPr>
            <w:r>
              <w:rPr>
                <w:sz w:val="18"/>
                <w:szCs w:val="18"/>
                <w:lang w:val="de-CH"/>
              </w:rPr>
              <w:t xml:space="preserve">FA-24 bis FA-26, FA-32, FA-33</w:t>
            </w:r>
          </w:p>
        </w:tc>
        <w:tc>
          <w:tcPr>
            <w:tcW w:w="1343"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(Regeln)</w:t>
            </w:r>
          </w:p>
        </w:tc>
      </w:tr>
    </w:tbl>
    <w:p>
      <w:pPr>
        <w:pStyle w:val="Heading2"/>
      </w:pPr>
      <w:bookmarkStart w:id="50018" w:name="_Toc00018"/>
      <w:r>
        <w:rPr>
          <w:lang w:val="de-CH"/>
        </w:rPr>
        <w:t xml:space="preserve">Use-Case-Beschreibungen</w:t>
      </w:r>
      <w:bookmarkEnd w:id="50018"/>
    </w:p>
    <w:p>
      <w:pPr>
        <w:spacing w:before="0" w:after="160" w:line="276" w:lineRule="auto"/>
      </w:pPr>
      <w:r>
        <w:rPr>
          <w:lang w:val="de-CH"/>
        </w:rPr>
        <w:t xml:space="preserve">Beschreibungen für die sechs Abläufe, die Gruppe 2 auf Folie 3 und 5 als heikel nennt. UC-01, UC-07 und UC-09 sind einfach genug, um nur über ihre Anforderungen beschrieben zu werden.</w:t>
      </w:r>
    </w:p>
    <w:p>
      <w:pPr>
        <w:spacing w:before="0" w:after="160" w:line="276" w:lineRule="auto"/>
      </w:pPr>
      <w:r>
        <w:rPr>
          <w:b/>
          <w:bCs/>
          <w:lang w:val="de-CH"/>
        </w:rPr>
        <w:t xml:space="preserve">UC-02 Einzelreservation vornehmen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592"/>
        <w:gridCol w:w="7479"/>
      </w:tblGrid>
      <w:tr>
        <w:trPr>
          <w:cantSplit/>
          <w:tblHeader/>
        </w:trPr>
        <w:tc>
          <w:tcPr>
            <w:tcW w:w="1592" w:type="dxa"/>
            <w:shd w:val="clear" w:color="auto" w:fill="D9D9D9"/>
          </w:tcPr>
          <w:p>
            <w:pPr>
              <w:spacing w:before="40" w:after="40" w:line="240" w:lineRule="auto"/>
            </w:pPr>
            <w:r>
              <w:rPr>
                <w:b/>
                <w:bCs/>
                <w:sz w:val="18"/>
                <w:szCs w:val="18"/>
                <w:lang w:val="de-CH"/>
              </w:rPr>
              <w:t xml:space="preserve">Attribut</w:t>
            </w:r>
          </w:p>
        </w:tc>
        <w:tc>
          <w:tcPr>
            <w:tcW w:w="7479" w:type="dxa"/>
            <w:shd w:val="clear" w:color="auto" w:fill="D9D9D9"/>
          </w:tcPr>
          <w:p>
            <w:pPr>
              <w:spacing w:before="40" w:after="40" w:line="240" w:lineRule="auto"/>
            </w:pPr>
            <w:r>
              <w:rPr>
                <w:b/>
                <w:bCs/>
                <w:sz w:val="18"/>
                <w:szCs w:val="18"/>
                <w:lang w:val="de-CH"/>
              </w:rPr>
              <w:t xml:space="preserve">Inhalt</w:t>
            </w:r>
          </w:p>
        </w:tc>
      </w:tr>
      <w:tr>
        <w:trPr>
          <w:cantSplit/>
        </w:trPr>
        <w:tc>
          <w:tcPr>
            <w:tcW w:w="1592" w:type="dxa"/>
          </w:tcPr>
          <w:p>
            <w:pPr>
              <w:spacing w:before="40" w:after="40" w:line="240" w:lineRule="auto"/>
            </w:pPr>
            <w:r>
              <w:rPr>
                <w:sz w:val="18"/>
                <w:szCs w:val="18"/>
                <w:lang w:val="de-CH"/>
              </w:rPr>
              <w:t xml:space="preserve">Ziel</w:t>
            </w:r>
          </w:p>
        </w:tc>
        <w:tc>
          <w:tcPr>
            <w:tcW w:w="7479" w:type="dxa"/>
          </w:tcPr>
          <w:p>
            <w:pPr>
              <w:spacing w:before="40" w:after="40" w:line="240" w:lineRule="auto"/>
            </w:pPr>
            <w:r>
              <w:rPr>
                <w:sz w:val="18"/>
                <w:szCs w:val="18"/>
                <w:lang w:val="de-CH"/>
              </w:rPr>
              <w:t xml:space="preserve">Eine Kundin reserviert ein freies Zeitfenster einer Anlage verbindlich.</w:t>
            </w:r>
          </w:p>
        </w:tc>
      </w:tr>
      <w:tr>
        <w:trPr>
          <w:cantSplit/>
        </w:trPr>
        <w:tc>
          <w:tcPr>
            <w:tcW w:w="1592" w:type="dxa"/>
          </w:tcPr>
          <w:p>
            <w:pPr>
              <w:spacing w:before="40" w:after="40" w:line="240" w:lineRule="auto"/>
            </w:pPr>
            <w:r>
              <w:rPr>
                <w:sz w:val="18"/>
                <w:szCs w:val="18"/>
                <w:lang w:val="de-CH"/>
              </w:rPr>
              <w:t xml:space="preserve">Primärakteur</w:t>
            </w:r>
          </w:p>
        </w:tc>
        <w:tc>
          <w:tcPr>
            <w:tcW w:w="7479" w:type="dxa"/>
          </w:tcPr>
          <w:p>
            <w:pPr>
              <w:spacing w:before="40" w:after="40" w:line="240" w:lineRule="auto"/>
            </w:pPr>
            <w:r>
              <w:rPr>
                <w:sz w:val="18"/>
                <w:szCs w:val="18"/>
                <w:lang w:val="de-CH"/>
              </w:rPr>
              <w:t xml:space="preserve">Kundin/​Kunde (online) oder Empfang im Auftrag eines Kunden (Telefon, E-Mail, Schalter)</w:t>
            </w:r>
          </w:p>
        </w:tc>
      </w:tr>
      <w:tr>
        <w:trPr>
          <w:cantSplit/>
        </w:trPr>
        <w:tc>
          <w:tcPr>
            <w:tcW w:w="1592" w:type="dxa"/>
          </w:tcPr>
          <w:p>
            <w:pPr>
              <w:spacing w:before="40" w:after="40" w:line="240" w:lineRule="auto"/>
            </w:pPr>
            <w:r>
              <w:rPr>
                <w:sz w:val="18"/>
                <w:szCs w:val="18"/>
                <w:lang w:val="de-CH"/>
              </w:rPr>
              <w:t xml:space="preserve">Vorbedingung</w:t>
            </w:r>
          </w:p>
        </w:tc>
        <w:tc>
          <w:tcPr>
            <w:tcW w:w="7479" w:type="dxa"/>
          </w:tcPr>
          <w:p>
            <w:pPr>
              <w:spacing w:before="40" w:after="40" w:line="240" w:lineRule="auto"/>
            </w:pPr>
            <w:r>
              <w:rPr>
                <w:sz w:val="18"/>
                <w:szCs w:val="18"/>
                <w:lang w:val="de-CH"/>
              </w:rPr>
              <w:t xml:space="preserve">Die Kundin hat ein Kundenkonto (FA-07) oder wird vom Empfang erfasst. Die Buchungsregeln ihrer Kundengruppe sind hinterlegt (FA-25).</w:t>
            </w:r>
          </w:p>
        </w:tc>
      </w:tr>
      <w:tr>
        <w:trPr>
          <w:cantSplit/>
        </w:trPr>
        <w:tc>
          <w:tcPr>
            <w:tcW w:w="1592" w:type="dxa"/>
          </w:tcPr>
          <w:p>
            <w:pPr>
              <w:spacing w:before="40" w:after="40" w:line="240" w:lineRule="auto"/>
            </w:pPr>
            <w:r>
              <w:rPr>
                <w:sz w:val="18"/>
                <w:szCs w:val="18"/>
                <w:lang w:val="de-CH"/>
              </w:rPr>
              <w:t xml:space="preserve">Auslöser</w:t>
            </w:r>
          </w:p>
        </w:tc>
        <w:tc>
          <w:tcPr>
            <w:tcW w:w="7479" w:type="dxa"/>
          </w:tcPr>
          <w:p>
            <w:pPr>
              <w:spacing w:before="40" w:after="40" w:line="240" w:lineRule="auto"/>
            </w:pPr>
            <w:r>
              <w:rPr>
                <w:sz w:val="18"/>
                <w:szCs w:val="18"/>
                <w:lang w:val="de-CH"/>
              </w:rPr>
              <w:t xml:space="preserve">Die Kundin will an einem bestimmten Tag spielen.</w:t>
            </w:r>
          </w:p>
        </w:tc>
      </w:tr>
      <w:tr>
        <w:trPr>
          <w:cantSplit/>
        </w:trPr>
        <w:tc>
          <w:tcPr>
            <w:tcW w:w="1592" w:type="dxa"/>
          </w:tcPr>
          <w:p>
            <w:pPr>
              <w:spacing w:before="40" w:after="40" w:line="240" w:lineRule="auto"/>
            </w:pPr>
            <w:r>
              <w:rPr>
                <w:sz w:val="18"/>
                <w:szCs w:val="18"/>
                <w:lang w:val="de-CH"/>
              </w:rPr>
              <w:t xml:space="preserve">Hauptablauf</w:t>
            </w:r>
          </w:p>
        </w:tc>
        <w:tc>
          <w:tcPr>
            <w:tcW w:w="7479" w:type="dxa"/>
          </w:tcPr>
          <w:p>
            <w:pPr>
              <w:spacing w:before="40" w:after="40" w:line="240" w:lineRule="auto"/>
            </w:pPr>
            <w:r>
              <w:rPr>
                <w:sz w:val="18"/>
                <w:szCs w:val="18"/>
                <w:lang w:val="de-CH"/>
              </w:rPr>
              <w:t xml:space="preserve">1. Die Kundin wählt Sportart und Datum (UC-01). 2. Das System zeigt die freien Zeitfenster der passenden Anlagen. 3. Die Kundin wählt Anlage, Beginn und Dauer. 4. Das System prüft die Regeln ihrer Kundengruppe und ob das Zeitfenster noch frei ist. 5. Die Kundin bestätigt. 6. Das System speichert die Reservation, sperrt das Zeitfenster für alle Kanäle und sendet eine Bestätigung (FA-21).</w:t>
            </w:r>
          </w:p>
        </w:tc>
      </w:tr>
      <w:tr>
        <w:trPr>
          <w:cantSplit/>
        </w:trPr>
        <w:tc>
          <w:tcPr>
            <w:tcW w:w="1592" w:type="dxa"/>
          </w:tcPr>
          <w:p>
            <w:pPr>
              <w:spacing w:before="40" w:after="40" w:line="240" w:lineRule="auto"/>
            </w:pPr>
            <w:r>
              <w:rPr>
                <w:sz w:val="18"/>
                <w:szCs w:val="18"/>
                <w:lang w:val="de-CH"/>
              </w:rPr>
              <w:t xml:space="preserve">Alternativen</w:t>
            </w:r>
          </w:p>
        </w:tc>
        <w:tc>
          <w:tcPr>
            <w:tcW w:w="7479" w:type="dxa"/>
          </w:tcPr>
          <w:p>
            <w:pPr>
              <w:spacing w:before="40" w:after="40" w:line="240" w:lineRule="auto"/>
            </w:pPr>
            <w:r>
              <w:rPr>
                <w:sz w:val="18"/>
                <w:szCs w:val="18"/>
                <w:lang w:val="de-CH"/>
              </w:rPr>
              <w:t xml:space="preserve">3a. Gewünschtes Zeitfenster belegt → UC-03 Warteliste. 4a. Buchungsregel verletzt (z. B. Buchungsvorlauf überschritten) → das System nennt die Buchungsregel und reserviert nicht. 4b. Zeitfenster wurde zwischen Anzeige und Bestätigung vergeben → das System meldet den Konflikt und zeigt Alternativen (FA-06).</w:t>
            </w:r>
          </w:p>
        </w:tc>
      </w:tr>
      <w:tr>
        <w:trPr>
          <w:cantSplit/>
        </w:trPr>
        <w:tc>
          <w:tcPr>
            <w:tcW w:w="1592" w:type="dxa"/>
          </w:tcPr>
          <w:p>
            <w:pPr>
              <w:spacing w:before="40" w:after="40" w:line="240" w:lineRule="auto"/>
            </w:pPr>
            <w:r>
              <w:rPr>
                <w:sz w:val="18"/>
                <w:szCs w:val="18"/>
                <w:lang w:val="de-CH"/>
              </w:rPr>
              <w:t xml:space="preserve">Nachbedingung</w:t>
            </w:r>
          </w:p>
        </w:tc>
        <w:tc>
          <w:tcPr>
            <w:tcW w:w="7479" w:type="dxa"/>
          </w:tcPr>
          <w:p>
            <w:pPr>
              <w:spacing w:before="40" w:after="40" w:line="240" w:lineRule="auto"/>
            </w:pPr>
            <w:r>
              <w:rPr>
                <w:sz w:val="18"/>
                <w:szCs w:val="18"/>
                <w:lang w:val="de-CH"/>
              </w:rPr>
              <w:t xml:space="preserve">Die Reservation ist für Kundin, Empfang und Geschäftsleitung in derselben Gesamtübersicht sichtbar.</w:t>
            </w:r>
          </w:p>
        </w:tc>
      </w:tr>
      <w:tr>
        <w:trPr>
          <w:cantSplit/>
        </w:trPr>
        <w:tc>
          <w:tcPr>
            <w:tcW w:w="1592" w:type="dxa"/>
          </w:tcPr>
          <w:p>
            <w:pPr>
              <w:spacing w:before="40" w:after="40" w:line="240" w:lineRule="auto"/>
            </w:pPr>
            <w:r>
              <w:rPr>
                <w:sz w:val="18"/>
                <w:szCs w:val="18"/>
                <w:lang w:val="de-CH"/>
              </w:rPr>
              <w:t xml:space="preserve">Quelle</w:t>
            </w:r>
          </w:p>
        </w:tc>
        <w:tc>
          <w:tcPr>
            <w:tcW w:w="7479"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(1–3),</w:t>
            </w:r>
            <w:r>
              <w:rPr>
                <w:sz w:val="18"/>
                <w:szCs w:val="18"/>
                <w:lang w:val="de-CH"/>
              </w:rPr>
              <w:t xml:space="preserve"> </w:t>
            </w:r>
            <w:r>
              <w:rPr>
                <w:rStyle w:val="VerbatimChar"/>
                <w:sz w:val="18"/>
                <w:szCs w:val="18"/>
                <w:lang w:val="de-CH"/>
              </w:rPr>
              <w:t xml:space="preserve">F4</w:t>
            </w:r>
            <w:r>
              <w:rPr>
                <w:sz w:val="18"/>
                <w:szCs w:val="18"/>
                <w:lang w:val="de-CH"/>
              </w:rPr>
              <w:t xml:space="preserve">; Self-Service</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(OP-02)</w:t>
            </w:r>
          </w:p>
        </w:tc>
      </w:tr>
    </w:tbl>
    <w:p>
      <w:pPr>
        <w:spacing w:before="200" w:after="160" w:line="276" w:lineRule="auto"/>
      </w:pPr>
      <w:r>
        <w:rPr>
          <w:b/>
          <w:bCs/>
          <w:lang w:val="de-CH"/>
        </w:rPr>
        <w:t xml:space="preserve">UC-04 Reservation ändern oder stornieren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592"/>
        <w:gridCol w:w="7479"/>
      </w:tblGrid>
      <w:tr>
        <w:trPr>
          <w:cantSplit/>
          <w:tblHeader/>
        </w:trPr>
        <w:tc>
          <w:tcPr>
            <w:tcW w:w="1592" w:type="dxa"/>
            <w:shd w:val="clear" w:color="auto" w:fill="D9D9D9"/>
          </w:tcPr>
          <w:p>
            <w:pPr>
              <w:spacing w:before="40" w:after="40" w:line="240" w:lineRule="auto"/>
            </w:pPr>
            <w:r>
              <w:rPr>
                <w:b/>
                <w:bCs/>
                <w:sz w:val="18"/>
                <w:szCs w:val="18"/>
                <w:lang w:val="de-CH"/>
              </w:rPr>
              <w:t xml:space="preserve">Attribut</w:t>
            </w:r>
          </w:p>
        </w:tc>
        <w:tc>
          <w:tcPr>
            <w:tcW w:w="7479" w:type="dxa"/>
            <w:shd w:val="clear" w:color="auto" w:fill="D9D9D9"/>
          </w:tcPr>
          <w:p>
            <w:pPr>
              <w:spacing w:before="40" w:after="40" w:line="240" w:lineRule="auto"/>
            </w:pPr>
            <w:r>
              <w:rPr>
                <w:b/>
                <w:bCs/>
                <w:sz w:val="18"/>
                <w:szCs w:val="18"/>
                <w:lang w:val="de-CH"/>
              </w:rPr>
              <w:t xml:space="preserve">Inhalt</w:t>
            </w:r>
          </w:p>
        </w:tc>
      </w:tr>
      <w:tr>
        <w:trPr>
          <w:cantSplit/>
        </w:trPr>
        <w:tc>
          <w:tcPr>
            <w:tcW w:w="1592" w:type="dxa"/>
          </w:tcPr>
          <w:p>
            <w:pPr>
              <w:spacing w:before="40" w:after="40" w:line="240" w:lineRule="auto"/>
            </w:pPr>
            <w:r>
              <w:rPr>
                <w:sz w:val="18"/>
                <w:szCs w:val="18"/>
                <w:lang w:val="de-CH"/>
              </w:rPr>
              <w:t xml:space="preserve">Ziel</w:t>
            </w:r>
          </w:p>
        </w:tc>
        <w:tc>
          <w:tcPr>
            <w:tcW w:w="7479" w:type="dxa"/>
          </w:tcPr>
          <w:p>
            <w:pPr>
              <w:spacing w:before="40" w:after="40" w:line="240" w:lineRule="auto"/>
            </w:pPr>
            <w:r>
              <w:rPr>
                <w:sz w:val="18"/>
                <w:szCs w:val="18"/>
                <w:lang w:val="de-CH"/>
              </w:rPr>
              <w:t xml:space="preserve">Eine Kundin verschiebt oder storniert ihre Reservation; die frei werdende Zeit steht sofort wieder zur Verfügung.</w:t>
            </w:r>
          </w:p>
        </w:tc>
      </w:tr>
      <w:tr>
        <w:trPr>
          <w:cantSplit/>
        </w:trPr>
        <w:tc>
          <w:tcPr>
            <w:tcW w:w="1592" w:type="dxa"/>
          </w:tcPr>
          <w:p>
            <w:pPr>
              <w:spacing w:before="40" w:after="40" w:line="240" w:lineRule="auto"/>
            </w:pPr>
            <w:r>
              <w:rPr>
                <w:sz w:val="18"/>
                <w:szCs w:val="18"/>
                <w:lang w:val="de-CH"/>
              </w:rPr>
              <w:t xml:space="preserve">Primärakteur</w:t>
            </w:r>
          </w:p>
        </w:tc>
        <w:tc>
          <w:tcPr>
            <w:tcW w:w="7479" w:type="dxa"/>
          </w:tcPr>
          <w:p>
            <w:pPr>
              <w:spacing w:before="40" w:after="40" w:line="240" w:lineRule="auto"/>
            </w:pPr>
            <w:r>
              <w:rPr>
                <w:sz w:val="18"/>
                <w:szCs w:val="18"/>
                <w:lang w:val="de-CH"/>
              </w:rPr>
              <w:t xml:space="preserve">Kundin/​Kunde; Empfang im Auftrag</w:t>
            </w:r>
          </w:p>
        </w:tc>
      </w:tr>
      <w:tr>
        <w:trPr>
          <w:cantSplit/>
        </w:trPr>
        <w:tc>
          <w:tcPr>
            <w:tcW w:w="1592" w:type="dxa"/>
          </w:tcPr>
          <w:p>
            <w:pPr>
              <w:spacing w:before="40" w:after="40" w:line="240" w:lineRule="auto"/>
            </w:pPr>
            <w:r>
              <w:rPr>
                <w:sz w:val="18"/>
                <w:szCs w:val="18"/>
                <w:lang w:val="de-CH"/>
              </w:rPr>
              <w:t xml:space="preserve">Vorbedingung</w:t>
            </w:r>
          </w:p>
        </w:tc>
        <w:tc>
          <w:tcPr>
            <w:tcW w:w="7479" w:type="dxa"/>
          </w:tcPr>
          <w:p>
            <w:pPr>
              <w:spacing w:before="40" w:after="40" w:line="240" w:lineRule="auto"/>
            </w:pPr>
            <w:r>
              <w:rPr>
                <w:sz w:val="18"/>
                <w:szCs w:val="18"/>
                <w:lang w:val="de-CH"/>
              </w:rPr>
              <w:t xml:space="preserve">Es gibt eine bestätigte Reservation, deren Beginn in der Zukunft liegt.</w:t>
            </w:r>
          </w:p>
        </w:tc>
      </w:tr>
      <w:tr>
        <w:trPr>
          <w:cantSplit/>
        </w:trPr>
        <w:tc>
          <w:tcPr>
            <w:tcW w:w="1592" w:type="dxa"/>
          </w:tcPr>
          <w:p>
            <w:pPr>
              <w:spacing w:before="40" w:after="40" w:line="240" w:lineRule="auto"/>
            </w:pPr>
            <w:r>
              <w:rPr>
                <w:sz w:val="18"/>
                <w:szCs w:val="18"/>
                <w:lang w:val="de-CH"/>
              </w:rPr>
              <w:t xml:space="preserve">Hauptablauf</w:t>
            </w:r>
          </w:p>
        </w:tc>
        <w:tc>
          <w:tcPr>
            <w:tcW w:w="7479" w:type="dxa"/>
          </w:tcPr>
          <w:p>
            <w:pPr>
              <w:spacing w:before="40" w:after="40" w:line="240" w:lineRule="auto"/>
            </w:pPr>
            <w:r>
              <w:rPr>
                <w:sz w:val="18"/>
                <w:szCs w:val="18"/>
                <w:lang w:val="de-CH"/>
              </w:rPr>
              <w:t xml:space="preserve">1. Die Kundin öffnet ihre Reservationen. 2. Sie wählt eine Reservation und «verschieben» oder «stornieren». 3. Beim Verschieben läuft UC-02 ab Schritt 2 für das neue Zeitfenster. 4. Das System zeigt, ob die Stornofrist (PA-04) eingehalten ist. 5. Die Kundin bestätigt. 6. Das System gibt das alte Zeitfenster frei, benachrichtigt die Warteliste (FA-14) und sendet eine Bestätigung (FA-21).</w:t>
            </w:r>
          </w:p>
        </w:tc>
      </w:tr>
      <w:tr>
        <w:trPr>
          <w:cantSplit/>
        </w:trPr>
        <w:tc>
          <w:tcPr>
            <w:tcW w:w="1592" w:type="dxa"/>
          </w:tcPr>
          <w:p>
            <w:pPr>
              <w:spacing w:before="40" w:after="40" w:line="240" w:lineRule="auto"/>
            </w:pPr>
            <w:r>
              <w:rPr>
                <w:sz w:val="18"/>
                <w:szCs w:val="18"/>
                <w:lang w:val="de-CH"/>
              </w:rPr>
              <w:t xml:space="preserve">Alternativen</w:t>
            </w:r>
          </w:p>
        </w:tc>
        <w:tc>
          <w:tcPr>
            <w:tcW w:w="7479" w:type="dxa"/>
          </w:tcPr>
          <w:p>
            <w:pPr>
              <w:spacing w:before="40" w:after="40" w:line="240" w:lineRule="auto"/>
            </w:pPr>
            <w:r>
              <w:rPr>
                <w:sz w:val="18"/>
                <w:szCs w:val="18"/>
                <w:lang w:val="de-CH"/>
              </w:rPr>
              <w:t xml:space="preserve">4a. Stornofrist verstrichen → das System storniert trotzdem, markiert die Reservation als «kurzfristig storniert» (für Auswertung FA-30); ob eine Gebühr anfällt, ist offen (OP-05). 2a. Termin aus einer Serie → nur dieser Termin wird storniert (FA-19).</w:t>
            </w:r>
          </w:p>
        </w:tc>
      </w:tr>
      <w:tr>
        <w:trPr>
          <w:cantSplit/>
        </w:trPr>
        <w:tc>
          <w:tcPr>
            <w:tcW w:w="1592" w:type="dxa"/>
          </w:tcPr>
          <w:p>
            <w:pPr>
              <w:spacing w:before="40" w:after="40" w:line="240" w:lineRule="auto"/>
            </w:pPr>
            <w:r>
              <w:rPr>
                <w:sz w:val="18"/>
                <w:szCs w:val="18"/>
                <w:lang w:val="de-CH"/>
              </w:rPr>
              <w:t xml:space="preserve">Nachbedingung</w:t>
            </w:r>
          </w:p>
        </w:tc>
        <w:tc>
          <w:tcPr>
            <w:tcW w:w="7479" w:type="dxa"/>
          </w:tcPr>
          <w:p>
            <w:pPr>
              <w:spacing w:before="40" w:after="40" w:line="240" w:lineRule="auto"/>
            </w:pPr>
            <w:r>
              <w:rPr>
                <w:sz w:val="18"/>
                <w:szCs w:val="18"/>
                <w:lang w:val="de-CH"/>
              </w:rPr>
              <w:t xml:space="preserve">Das Zeitfenster ist frei oder neu belegt; die Änderung ist protokolliert (QA-15).</w:t>
            </w:r>
          </w:p>
        </w:tc>
      </w:tr>
      <w:tr>
        <w:trPr>
          <w:cantSplit/>
        </w:trPr>
        <w:tc>
          <w:tcPr>
            <w:tcW w:w="1592" w:type="dxa"/>
          </w:tcPr>
          <w:p>
            <w:pPr>
              <w:spacing w:before="40" w:after="40" w:line="240" w:lineRule="auto"/>
            </w:pPr>
            <w:r>
              <w:rPr>
                <w:sz w:val="18"/>
                <w:szCs w:val="18"/>
                <w:lang w:val="de-CH"/>
              </w:rPr>
              <w:t xml:space="preserve">Quelle</w:t>
            </w:r>
          </w:p>
        </w:tc>
        <w:tc>
          <w:tcPr>
            <w:tcW w:w="7479"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(4),</w:t>
            </w:r>
            <w:r>
              <w:rPr>
                <w:sz w:val="18"/>
                <w:szCs w:val="18"/>
                <w:lang w:val="de-CH"/>
              </w:rPr>
              <w:t xml:space="preserve"> </w:t>
            </w:r>
            <w:r>
              <w:rPr>
                <w:rStyle w:val="VerbatimChar"/>
                <w:sz w:val="18"/>
                <w:szCs w:val="18"/>
                <w:lang w:val="de-CH"/>
              </w:rPr>
              <w:t xml:space="preserve">F4</w:t>
            </w:r>
            <w:r>
              <w:rPr>
                <w:sz w:val="18"/>
                <w:szCs w:val="18"/>
                <w:lang w:val="de-CH"/>
              </w:rPr>
              <w:t xml:space="preserve">; Frist und Folgen</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(OP-05)</w:t>
            </w:r>
          </w:p>
        </w:tc>
      </w:tr>
    </w:tbl>
    <w:p>
      <w:pPr>
        <w:spacing w:before="200" w:after="160" w:line="276" w:lineRule="auto"/>
      </w:pPr>
      <w:r>
        <w:rPr>
          <w:b/>
          <w:bCs/>
          <w:lang w:val="de-CH"/>
        </w:rPr>
        <w:t xml:space="preserve">UC-03 Auf Warteliste eintragen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592"/>
        <w:gridCol w:w="7479"/>
      </w:tblGrid>
      <w:tr>
        <w:trPr>
          <w:cantSplit/>
          <w:tblHeader/>
        </w:trPr>
        <w:tc>
          <w:tcPr>
            <w:tcW w:w="1592" w:type="dxa"/>
            <w:shd w:val="clear" w:color="auto" w:fill="D9D9D9"/>
          </w:tcPr>
          <w:p>
            <w:pPr>
              <w:spacing w:before="40" w:after="40" w:line="240" w:lineRule="auto"/>
            </w:pPr>
            <w:r>
              <w:rPr>
                <w:b/>
                <w:bCs/>
                <w:sz w:val="18"/>
                <w:szCs w:val="18"/>
                <w:lang w:val="de-CH"/>
              </w:rPr>
              <w:t xml:space="preserve">Attribut</w:t>
            </w:r>
          </w:p>
        </w:tc>
        <w:tc>
          <w:tcPr>
            <w:tcW w:w="7479" w:type="dxa"/>
            <w:shd w:val="clear" w:color="auto" w:fill="D9D9D9"/>
          </w:tcPr>
          <w:p>
            <w:pPr>
              <w:spacing w:before="40" w:after="40" w:line="240" w:lineRule="auto"/>
            </w:pPr>
            <w:r>
              <w:rPr>
                <w:b/>
                <w:bCs/>
                <w:sz w:val="18"/>
                <w:szCs w:val="18"/>
                <w:lang w:val="de-CH"/>
              </w:rPr>
              <w:t xml:space="preserve">Inhalt</w:t>
            </w:r>
          </w:p>
        </w:tc>
      </w:tr>
      <w:tr>
        <w:trPr>
          <w:cantSplit/>
        </w:trPr>
        <w:tc>
          <w:tcPr>
            <w:tcW w:w="1592" w:type="dxa"/>
          </w:tcPr>
          <w:p>
            <w:pPr>
              <w:spacing w:before="40" w:after="40" w:line="240" w:lineRule="auto"/>
            </w:pPr>
            <w:r>
              <w:rPr>
                <w:sz w:val="18"/>
                <w:szCs w:val="18"/>
                <w:lang w:val="de-CH"/>
              </w:rPr>
              <w:t xml:space="preserve">Ziel</w:t>
            </w:r>
          </w:p>
        </w:tc>
        <w:tc>
          <w:tcPr>
            <w:tcW w:w="7479" w:type="dxa"/>
          </w:tcPr>
          <w:p>
            <w:pPr>
              <w:spacing w:before="40" w:after="40" w:line="240" w:lineRule="auto"/>
            </w:pPr>
            <w:r>
              <w:rPr>
                <w:sz w:val="18"/>
                <w:szCs w:val="18"/>
                <w:lang w:val="de-CH"/>
              </w:rPr>
              <w:t xml:space="preserve">Ein belegtes Zeitfenster wird nach einer Stornierung an eine interessierte Kundin vergeben.</w:t>
            </w:r>
          </w:p>
        </w:tc>
      </w:tr>
      <w:tr>
        <w:trPr>
          <w:cantSplit/>
        </w:trPr>
        <w:tc>
          <w:tcPr>
            <w:tcW w:w="1592" w:type="dxa"/>
          </w:tcPr>
          <w:p>
            <w:pPr>
              <w:spacing w:before="40" w:after="40" w:line="240" w:lineRule="auto"/>
            </w:pPr>
            <w:r>
              <w:rPr>
                <w:sz w:val="18"/>
                <w:szCs w:val="18"/>
                <w:lang w:val="de-CH"/>
              </w:rPr>
              <w:t xml:space="preserve">Primärakteur</w:t>
            </w:r>
          </w:p>
        </w:tc>
        <w:tc>
          <w:tcPr>
            <w:tcW w:w="7479" w:type="dxa"/>
          </w:tcPr>
          <w:p>
            <w:pPr>
              <w:spacing w:before="40" w:after="40" w:line="240" w:lineRule="auto"/>
            </w:pPr>
            <w:r>
              <w:rPr>
                <w:sz w:val="18"/>
                <w:szCs w:val="18"/>
                <w:lang w:val="de-CH"/>
              </w:rPr>
              <w:t xml:space="preserve">Kundin/​Kunde; sekundär E-Mail-Dienst</w:t>
            </w:r>
          </w:p>
        </w:tc>
      </w:tr>
      <w:tr>
        <w:trPr>
          <w:cantSplit/>
        </w:trPr>
        <w:tc>
          <w:tcPr>
            <w:tcW w:w="1592" w:type="dxa"/>
          </w:tcPr>
          <w:p>
            <w:pPr>
              <w:spacing w:before="40" w:after="40" w:line="240" w:lineRule="auto"/>
            </w:pPr>
            <w:r>
              <w:rPr>
                <w:sz w:val="18"/>
                <w:szCs w:val="18"/>
                <w:lang w:val="de-CH"/>
              </w:rPr>
              <w:t xml:space="preserve">Vorbedingung</w:t>
            </w:r>
          </w:p>
        </w:tc>
        <w:tc>
          <w:tcPr>
            <w:tcW w:w="7479" w:type="dxa"/>
          </w:tcPr>
          <w:p>
            <w:pPr>
              <w:spacing w:before="40" w:after="40" w:line="240" w:lineRule="auto"/>
            </w:pPr>
            <w:r>
              <w:rPr>
                <w:sz w:val="18"/>
                <w:szCs w:val="18"/>
                <w:lang w:val="de-CH"/>
              </w:rPr>
              <w:t xml:space="preserve">Das gewünschte Zeitfenster ist belegt.</w:t>
            </w:r>
          </w:p>
        </w:tc>
      </w:tr>
      <w:tr>
        <w:trPr>
          <w:cantSplit/>
        </w:trPr>
        <w:tc>
          <w:tcPr>
            <w:tcW w:w="1592" w:type="dxa"/>
          </w:tcPr>
          <w:p>
            <w:pPr>
              <w:spacing w:before="40" w:after="40" w:line="240" w:lineRule="auto"/>
            </w:pPr>
            <w:r>
              <w:rPr>
                <w:sz w:val="18"/>
                <w:szCs w:val="18"/>
                <w:lang w:val="de-CH"/>
              </w:rPr>
              <w:t xml:space="preserve">Hauptablauf</w:t>
            </w:r>
          </w:p>
        </w:tc>
        <w:tc>
          <w:tcPr>
            <w:tcW w:w="7479" w:type="dxa"/>
          </w:tcPr>
          <w:p>
            <w:pPr>
              <w:spacing w:before="40" w:after="40" w:line="240" w:lineRule="auto"/>
            </w:pPr>
            <w:r>
              <w:rPr>
                <w:sz w:val="18"/>
                <w:szCs w:val="18"/>
                <w:lang w:val="de-CH"/>
              </w:rPr>
              <w:t xml:space="preserve">1. Die Kundin trägt sich für das Zeitfenster auf die Warteliste ein (FA-13). 2. Eine andere Kundin storniert (UC-04). 3. Das System benachrichtigt die Personen auf der Warteliste (FA-14). 4. Die erste Person, die bestätigt, erhält die Reservation (FA-15); die anderen erhalten die Nachricht, dass die Zeit vergeben ist.</w:t>
            </w:r>
          </w:p>
        </w:tc>
      </w:tr>
      <w:tr>
        <w:trPr>
          <w:cantSplit/>
        </w:trPr>
        <w:tc>
          <w:tcPr>
            <w:tcW w:w="1592" w:type="dxa"/>
          </w:tcPr>
          <w:p>
            <w:pPr>
              <w:spacing w:before="40" w:after="40" w:line="240" w:lineRule="auto"/>
            </w:pPr>
            <w:r>
              <w:rPr>
                <w:sz w:val="18"/>
                <w:szCs w:val="18"/>
                <w:lang w:val="de-CH"/>
              </w:rPr>
              <w:t xml:space="preserve">Alternativen</w:t>
            </w:r>
          </w:p>
        </w:tc>
        <w:tc>
          <w:tcPr>
            <w:tcW w:w="7479" w:type="dxa"/>
          </w:tcPr>
          <w:p>
            <w:pPr>
              <w:spacing w:before="40" w:after="40" w:line="240" w:lineRule="auto"/>
            </w:pPr>
            <w:r>
              <w:rPr>
                <w:sz w:val="18"/>
                <w:szCs w:val="18"/>
                <w:lang w:val="de-CH"/>
              </w:rPr>
              <w:t xml:space="preserve">3a. Niemand bestätigt bis zum Beginn → das Zeitfenster bleibt frei reservierbar. 1a. Die Kundin trägt sich wieder aus.</w:t>
            </w:r>
          </w:p>
        </w:tc>
      </w:tr>
      <w:tr>
        <w:trPr>
          <w:cantSplit/>
        </w:trPr>
        <w:tc>
          <w:tcPr>
            <w:tcW w:w="1592" w:type="dxa"/>
          </w:tcPr>
          <w:p>
            <w:pPr>
              <w:spacing w:before="40" w:after="40" w:line="240" w:lineRule="auto"/>
            </w:pPr>
            <w:r>
              <w:rPr>
                <w:sz w:val="18"/>
                <w:szCs w:val="18"/>
                <w:lang w:val="de-CH"/>
              </w:rPr>
              <w:t xml:space="preserve">Nachbedingung</w:t>
            </w:r>
          </w:p>
        </w:tc>
        <w:tc>
          <w:tcPr>
            <w:tcW w:w="7479" w:type="dxa"/>
          </w:tcPr>
          <w:p>
            <w:pPr>
              <w:spacing w:before="40" w:after="40" w:line="240" w:lineRule="auto"/>
            </w:pPr>
            <w:r>
              <w:rPr>
                <w:sz w:val="18"/>
                <w:szCs w:val="18"/>
                <w:lang w:val="de-CH"/>
              </w:rPr>
              <w:t xml:space="preserve">Das Zeitfenster ist neu reserviert oder frei; die Warteliste für das Zeitfenster ist geschlossen.</w:t>
            </w:r>
          </w:p>
        </w:tc>
      </w:tr>
      <w:tr>
        <w:trPr>
          <w:cantSplit/>
        </w:trPr>
        <w:tc>
          <w:tcPr>
            <w:tcW w:w="1592" w:type="dxa"/>
          </w:tcPr>
          <w:p>
            <w:pPr>
              <w:spacing w:before="40" w:after="40" w:line="240" w:lineRule="auto"/>
            </w:pPr>
            <w:r>
              <w:rPr>
                <w:sz w:val="18"/>
                <w:szCs w:val="18"/>
                <w:lang w:val="de-CH"/>
              </w:rPr>
              <w:t xml:space="preserve">Quelle</w:t>
            </w:r>
          </w:p>
        </w:tc>
        <w:tc>
          <w:tcPr>
            <w:tcW w:w="7479"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(als Frage «sind Wartelisten sinnvoll?»),</w:t>
            </w:r>
            <w:r>
              <w:rPr>
                <w:sz w:val="18"/>
                <w:szCs w:val="18"/>
                <w:lang w:val="de-CH"/>
              </w:rPr>
              <w:t xml:space="preserve"> </w:t>
            </w:r>
            <w:r>
              <w:rPr>
                <w:rStyle w:val="VerbatimChar"/>
                <w:sz w:val="18"/>
                <w:szCs w:val="18"/>
                <w:lang w:val="de-CH"/>
              </w:rPr>
              <w:t xml:space="preserve">F3</w:t>
            </w:r>
            <w:r>
              <w:rPr>
                <w:sz w:val="18"/>
                <w:szCs w:val="18"/>
                <w:lang w:val="de-CH"/>
              </w:rPr>
              <w:t xml:space="preserve"> </w:t>
            </w:r>
            <w:r>
              <w:rPr>
                <w:sz w:val="18"/>
                <w:szCs w:val="18"/>
                <w:lang w:val="de-CH"/>
              </w:rPr>
              <w:t xml:space="preserve">(4); Vergaberegel</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(S-07),</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(OP-06)</w:t>
            </w:r>
          </w:p>
        </w:tc>
      </w:tr>
    </w:tbl>
    <w:p>
      <w:pPr>
        <w:spacing w:before="200" w:after="160" w:line="276" w:lineRule="auto"/>
      </w:pPr>
      <w:r>
        <w:rPr>
          <w:b/>
          <w:bCs/>
          <w:lang w:val="de-CH"/>
        </w:rPr>
        <w:t xml:space="preserve">UC-05 Serie beantragen (Verein, Trainingsgruppe)</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592"/>
        <w:gridCol w:w="7479"/>
      </w:tblGrid>
      <w:tr>
        <w:trPr>
          <w:cantSplit/>
          <w:tblHeader/>
        </w:trPr>
        <w:tc>
          <w:tcPr>
            <w:tcW w:w="1592" w:type="dxa"/>
            <w:shd w:val="clear" w:color="auto" w:fill="D9D9D9"/>
          </w:tcPr>
          <w:p>
            <w:pPr>
              <w:spacing w:before="40" w:after="40" w:line="240" w:lineRule="auto"/>
            </w:pPr>
            <w:r>
              <w:rPr>
                <w:b/>
                <w:bCs/>
                <w:sz w:val="18"/>
                <w:szCs w:val="18"/>
                <w:lang w:val="de-CH"/>
              </w:rPr>
              <w:t xml:space="preserve">Attribut</w:t>
            </w:r>
          </w:p>
        </w:tc>
        <w:tc>
          <w:tcPr>
            <w:tcW w:w="7479" w:type="dxa"/>
            <w:shd w:val="clear" w:color="auto" w:fill="D9D9D9"/>
          </w:tcPr>
          <w:p>
            <w:pPr>
              <w:spacing w:before="40" w:after="40" w:line="240" w:lineRule="auto"/>
            </w:pPr>
            <w:r>
              <w:rPr>
                <w:b/>
                <w:bCs/>
                <w:sz w:val="18"/>
                <w:szCs w:val="18"/>
                <w:lang w:val="de-CH"/>
              </w:rPr>
              <w:t xml:space="preserve">Inhalt</w:t>
            </w:r>
          </w:p>
        </w:tc>
      </w:tr>
      <w:tr>
        <w:trPr>
          <w:cantSplit/>
        </w:trPr>
        <w:tc>
          <w:tcPr>
            <w:tcW w:w="1592" w:type="dxa"/>
          </w:tcPr>
          <w:p>
            <w:pPr>
              <w:spacing w:before="40" w:after="40" w:line="240" w:lineRule="auto"/>
            </w:pPr>
            <w:r>
              <w:rPr>
                <w:sz w:val="18"/>
                <w:szCs w:val="18"/>
                <w:lang w:val="de-CH"/>
              </w:rPr>
              <w:t xml:space="preserve">Ziel</w:t>
            </w:r>
          </w:p>
        </w:tc>
        <w:tc>
          <w:tcPr>
            <w:tcW w:w="7479" w:type="dxa"/>
          </w:tcPr>
          <w:p>
            <w:pPr>
              <w:spacing w:before="40" w:after="40" w:line="240" w:lineRule="auto"/>
            </w:pPr>
            <w:r>
              <w:rPr>
                <w:sz w:val="18"/>
                <w:szCs w:val="18"/>
                <w:lang w:val="de-CH"/>
              </w:rPr>
              <w:t xml:space="preserve">Ein Verein erhält für eine Saison ein festes wöchentliches Zeitfenster, ohne jede Woche neu zu reservieren.</w:t>
            </w:r>
          </w:p>
        </w:tc>
      </w:tr>
      <w:tr>
        <w:trPr>
          <w:cantSplit/>
        </w:trPr>
        <w:tc>
          <w:tcPr>
            <w:tcW w:w="1592" w:type="dxa"/>
          </w:tcPr>
          <w:p>
            <w:pPr>
              <w:spacing w:before="40" w:after="40" w:line="240" w:lineRule="auto"/>
            </w:pPr>
            <w:r>
              <w:rPr>
                <w:sz w:val="18"/>
                <w:szCs w:val="18"/>
                <w:lang w:val="de-CH"/>
              </w:rPr>
              <w:t xml:space="preserve">Primärakteur</w:t>
            </w:r>
          </w:p>
        </w:tc>
        <w:tc>
          <w:tcPr>
            <w:tcW w:w="7479" w:type="dxa"/>
          </w:tcPr>
          <w:p>
            <w:pPr>
              <w:spacing w:before="40" w:after="40" w:line="240" w:lineRule="auto"/>
            </w:pPr>
            <w:r>
              <w:rPr>
                <w:sz w:val="18"/>
                <w:szCs w:val="18"/>
                <w:lang w:val="de-CH"/>
              </w:rPr>
              <w:t xml:space="preserve">Vereins- oder Firmenkontakt, Trainerin/​Trainer; Empfang bestätigt</w:t>
            </w:r>
          </w:p>
        </w:tc>
      </w:tr>
      <w:tr>
        <w:trPr>
          <w:cantSplit/>
        </w:trPr>
        <w:tc>
          <w:tcPr>
            <w:tcW w:w="1592" w:type="dxa"/>
          </w:tcPr>
          <w:p>
            <w:pPr>
              <w:spacing w:before="40" w:after="40" w:line="240" w:lineRule="auto"/>
            </w:pPr>
            <w:r>
              <w:rPr>
                <w:sz w:val="18"/>
                <w:szCs w:val="18"/>
                <w:lang w:val="de-CH"/>
              </w:rPr>
              <w:t xml:space="preserve">Vorbedingung</w:t>
            </w:r>
          </w:p>
        </w:tc>
        <w:tc>
          <w:tcPr>
            <w:tcW w:w="7479" w:type="dxa"/>
          </w:tcPr>
          <w:p>
            <w:pPr>
              <w:spacing w:before="40" w:after="40" w:line="240" w:lineRule="auto"/>
            </w:pPr>
            <w:r>
              <w:rPr>
                <w:sz w:val="18"/>
                <w:szCs w:val="18"/>
                <w:lang w:val="de-CH"/>
              </w:rPr>
              <w:t xml:space="preserve">Die Organisation ist als Kundin der Gruppe «Verein» oder «Firma» erfasst (FA-08).</w:t>
            </w:r>
          </w:p>
        </w:tc>
      </w:tr>
      <w:tr>
        <w:trPr>
          <w:cantSplit/>
        </w:trPr>
        <w:tc>
          <w:tcPr>
            <w:tcW w:w="1592" w:type="dxa"/>
          </w:tcPr>
          <w:p>
            <w:pPr>
              <w:spacing w:before="40" w:after="40" w:line="240" w:lineRule="auto"/>
            </w:pPr>
            <w:r>
              <w:rPr>
                <w:sz w:val="18"/>
                <w:szCs w:val="18"/>
                <w:lang w:val="de-CH"/>
              </w:rPr>
              <w:t xml:space="preserve">Auslöser</w:t>
            </w:r>
          </w:p>
        </w:tc>
        <w:tc>
          <w:tcPr>
            <w:tcW w:w="7479" w:type="dxa"/>
          </w:tcPr>
          <w:p>
            <w:pPr>
              <w:spacing w:before="40" w:after="40" w:line="240" w:lineRule="auto"/>
            </w:pPr>
            <w:r>
              <w:rPr>
                <w:sz w:val="18"/>
                <w:szCs w:val="18"/>
                <w:lang w:val="de-CH"/>
              </w:rPr>
              <w:t xml:space="preserve">Saisonplanung des Vereins.</w:t>
            </w:r>
          </w:p>
        </w:tc>
      </w:tr>
      <w:tr>
        <w:trPr>
          <w:cantSplit/>
        </w:trPr>
        <w:tc>
          <w:tcPr>
            <w:tcW w:w="1592" w:type="dxa"/>
          </w:tcPr>
          <w:p>
            <w:pPr>
              <w:spacing w:before="40" w:after="40" w:line="240" w:lineRule="auto"/>
            </w:pPr>
            <w:r>
              <w:rPr>
                <w:sz w:val="18"/>
                <w:szCs w:val="18"/>
                <w:lang w:val="de-CH"/>
              </w:rPr>
              <w:t xml:space="preserve">Hauptablauf</w:t>
            </w:r>
          </w:p>
        </w:tc>
        <w:tc>
          <w:tcPr>
            <w:tcW w:w="7479" w:type="dxa"/>
          </w:tcPr>
          <w:p>
            <w:pPr>
              <w:spacing w:before="40" w:after="40" w:line="240" w:lineRule="auto"/>
            </w:pPr>
            <w:r>
              <w:rPr>
                <w:sz w:val="18"/>
                <w:szCs w:val="18"/>
                <w:lang w:val="de-CH"/>
              </w:rPr>
              <w:t xml:space="preserve">1. Der Vereinskontakt beantragt eine Serie: Anlage, Wochentag, Beginn, Dauer, erster und letzter Termin (FA-16). 2. Das System prüft jeden Einzeltermin gegen bestehende Reservationen und Sperrzeiten und zeigt Konflikte an (FA-17). 3. Der Empfang bestätigt die Serie ganz oder ohne die Konflikttermine (FA-18). 4. Das System erzeugt alle Einzeltermine und sendet eine Terminliste (FA-21).</w:t>
            </w:r>
          </w:p>
        </w:tc>
      </w:tr>
      <w:tr>
        <w:trPr>
          <w:cantSplit/>
        </w:trPr>
        <w:tc>
          <w:tcPr>
            <w:tcW w:w="1592" w:type="dxa"/>
          </w:tcPr>
          <w:p>
            <w:pPr>
              <w:spacing w:before="40" w:after="40" w:line="240" w:lineRule="auto"/>
            </w:pPr>
            <w:r>
              <w:rPr>
                <w:sz w:val="18"/>
                <w:szCs w:val="18"/>
                <w:lang w:val="de-CH"/>
              </w:rPr>
              <w:t xml:space="preserve">Alternativen</w:t>
            </w:r>
          </w:p>
        </w:tc>
        <w:tc>
          <w:tcPr>
            <w:tcW w:w="7479" w:type="dxa"/>
          </w:tcPr>
          <w:p>
            <w:pPr>
              <w:spacing w:before="40" w:after="40" w:line="240" w:lineRule="auto"/>
            </w:pPr>
            <w:r>
              <w:rPr>
                <w:sz w:val="18"/>
                <w:szCs w:val="18"/>
                <w:lang w:val="de-CH"/>
              </w:rPr>
              <w:t xml:space="preserve">3a. Der Empfang lehnt ab (z. B. Kontingent erschöpft) und nennt den Grund. Später: einzelne Termine werden abgesagt oder verschoben, ohne die Serie zu ändern (FA-19).</w:t>
            </w:r>
          </w:p>
        </w:tc>
      </w:tr>
      <w:tr>
        <w:trPr>
          <w:cantSplit/>
        </w:trPr>
        <w:tc>
          <w:tcPr>
            <w:tcW w:w="1592" w:type="dxa"/>
          </w:tcPr>
          <w:p>
            <w:pPr>
              <w:spacing w:before="40" w:after="40" w:line="240" w:lineRule="auto"/>
            </w:pPr>
            <w:r>
              <w:rPr>
                <w:sz w:val="18"/>
                <w:szCs w:val="18"/>
                <w:lang w:val="de-CH"/>
              </w:rPr>
              <w:t xml:space="preserve">Nachbedingung</w:t>
            </w:r>
          </w:p>
        </w:tc>
        <w:tc>
          <w:tcPr>
            <w:tcW w:w="7479" w:type="dxa"/>
          </w:tcPr>
          <w:p>
            <w:pPr>
              <w:spacing w:before="40" w:after="40" w:line="240" w:lineRule="auto"/>
            </w:pPr>
            <w:r>
              <w:rPr>
                <w:sz w:val="18"/>
                <w:szCs w:val="18"/>
                <w:lang w:val="de-CH"/>
              </w:rPr>
              <w:t xml:space="preserve">Die Einzeltermine sind in der Gesamtübersicht als Teil der Serie erkennbar (FA-20).</w:t>
            </w:r>
          </w:p>
        </w:tc>
      </w:tr>
      <w:tr>
        <w:trPr>
          <w:cantSplit/>
        </w:trPr>
        <w:tc>
          <w:tcPr>
            <w:tcW w:w="1592" w:type="dxa"/>
          </w:tcPr>
          <w:p>
            <w:pPr>
              <w:spacing w:before="40" w:after="40" w:line="240" w:lineRule="auto"/>
            </w:pPr>
            <w:r>
              <w:rPr>
                <w:sz w:val="18"/>
                <w:szCs w:val="18"/>
                <w:lang w:val="de-CH"/>
              </w:rPr>
              <w:t xml:space="preserve">Quelle</w:t>
            </w:r>
          </w:p>
        </w:tc>
        <w:tc>
          <w:tcPr>
            <w:tcW w:w="7479"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(6),</w:t>
            </w:r>
            <w:r>
              <w:rPr>
                <w:sz w:val="18"/>
                <w:szCs w:val="18"/>
                <w:lang w:val="de-CH"/>
              </w:rPr>
              <w:t xml:space="preserve"> </w:t>
            </w:r>
            <w:r>
              <w:rPr>
                <w:rStyle w:val="VerbatimChar"/>
                <w:sz w:val="18"/>
                <w:szCs w:val="18"/>
                <w:lang w:val="de-CH"/>
              </w:rPr>
              <w:t xml:space="preserve">F5</w:t>
            </w:r>
            <w:r>
              <w:rPr>
                <w:sz w:val="18"/>
                <w:szCs w:val="18"/>
                <w:lang w:val="de-CH"/>
              </w:rPr>
              <w:t xml:space="preserve"> </w:t>
            </w:r>
            <w:r>
              <w:rPr>
                <w:sz w:val="18"/>
                <w:szCs w:val="18"/>
                <w:lang w:val="de-CH"/>
              </w:rPr>
              <w:t xml:space="preserve">(Serien); Bestätigung durch Empfang</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(OP-03); Rechte des Vereins</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(S-06)</w:t>
            </w:r>
          </w:p>
        </w:tc>
      </w:tr>
    </w:tbl>
    <w:p>
      <w:pPr>
        <w:spacing w:before="200" w:after="160" w:line="276" w:lineRule="auto"/>
      </w:pPr>
      <w:r>
        <w:rPr>
          <w:b/>
          <w:bCs/>
          <w:lang w:val="de-CH"/>
        </w:rPr>
        <w:t xml:space="preserve">UC-06 Belegung am Empfang verwalten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592"/>
        <w:gridCol w:w="7479"/>
      </w:tblGrid>
      <w:tr>
        <w:trPr>
          <w:cantSplit/>
          <w:tblHeader/>
        </w:trPr>
        <w:tc>
          <w:tcPr>
            <w:tcW w:w="1592" w:type="dxa"/>
            <w:shd w:val="clear" w:color="auto" w:fill="D9D9D9"/>
          </w:tcPr>
          <w:p>
            <w:pPr>
              <w:spacing w:before="40" w:after="40" w:line="240" w:lineRule="auto"/>
            </w:pPr>
            <w:r>
              <w:rPr>
                <w:b/>
                <w:bCs/>
                <w:sz w:val="18"/>
                <w:szCs w:val="18"/>
                <w:lang w:val="de-CH"/>
              </w:rPr>
              <w:t xml:space="preserve">Attribut</w:t>
            </w:r>
          </w:p>
        </w:tc>
        <w:tc>
          <w:tcPr>
            <w:tcW w:w="7479" w:type="dxa"/>
            <w:shd w:val="clear" w:color="auto" w:fill="D9D9D9"/>
          </w:tcPr>
          <w:p>
            <w:pPr>
              <w:spacing w:before="40" w:after="40" w:line="240" w:lineRule="auto"/>
            </w:pPr>
            <w:r>
              <w:rPr>
                <w:b/>
                <w:bCs/>
                <w:sz w:val="18"/>
                <w:szCs w:val="18"/>
                <w:lang w:val="de-CH"/>
              </w:rPr>
              <w:t xml:space="preserve">Inhalt</w:t>
            </w:r>
          </w:p>
        </w:tc>
      </w:tr>
      <w:tr>
        <w:trPr>
          <w:cantSplit/>
        </w:trPr>
        <w:tc>
          <w:tcPr>
            <w:tcW w:w="1592" w:type="dxa"/>
          </w:tcPr>
          <w:p>
            <w:pPr>
              <w:spacing w:before="40" w:after="40" w:line="240" w:lineRule="auto"/>
            </w:pPr>
            <w:r>
              <w:rPr>
                <w:sz w:val="18"/>
                <w:szCs w:val="18"/>
                <w:lang w:val="de-CH"/>
              </w:rPr>
              <w:t xml:space="preserve">Ziel</w:t>
            </w:r>
          </w:p>
        </w:tc>
        <w:tc>
          <w:tcPr>
            <w:tcW w:w="7479" w:type="dxa"/>
          </w:tcPr>
          <w:p>
            <w:pPr>
              <w:spacing w:before="40" w:after="40" w:line="240" w:lineRule="auto"/>
            </w:pPr>
            <w:r>
              <w:rPr>
                <w:sz w:val="18"/>
                <w:szCs w:val="18"/>
                <w:lang w:val="de-CH"/>
              </w:rPr>
              <w:t xml:space="preserve">Der Empfang bearbeitet alle Anfragen, egal über welchen Kanal, in derselben Gesamtübersicht.</w:t>
            </w:r>
          </w:p>
        </w:tc>
      </w:tr>
      <w:tr>
        <w:trPr>
          <w:cantSplit/>
        </w:trPr>
        <w:tc>
          <w:tcPr>
            <w:tcW w:w="1592" w:type="dxa"/>
          </w:tcPr>
          <w:p>
            <w:pPr>
              <w:spacing w:before="40" w:after="40" w:line="240" w:lineRule="auto"/>
            </w:pPr>
            <w:r>
              <w:rPr>
                <w:sz w:val="18"/>
                <w:szCs w:val="18"/>
                <w:lang w:val="de-CH"/>
              </w:rPr>
              <w:t xml:space="preserve">Primärakteur</w:t>
            </w:r>
          </w:p>
        </w:tc>
        <w:tc>
          <w:tcPr>
            <w:tcW w:w="7479" w:type="dxa"/>
          </w:tcPr>
          <w:p>
            <w:pPr>
              <w:spacing w:before="40" w:after="40" w:line="240" w:lineRule="auto"/>
            </w:pPr>
            <w:r>
              <w:rPr>
                <w:sz w:val="18"/>
                <w:szCs w:val="18"/>
                <w:lang w:val="de-CH"/>
              </w:rPr>
              <w:t xml:space="preserve">Empfang</w:t>
            </w:r>
          </w:p>
        </w:tc>
      </w:tr>
      <w:tr>
        <w:trPr>
          <w:cantSplit/>
        </w:trPr>
        <w:tc>
          <w:tcPr>
            <w:tcW w:w="1592" w:type="dxa"/>
          </w:tcPr>
          <w:p>
            <w:pPr>
              <w:spacing w:before="40" w:after="40" w:line="240" w:lineRule="auto"/>
            </w:pPr>
            <w:r>
              <w:rPr>
                <w:sz w:val="18"/>
                <w:szCs w:val="18"/>
                <w:lang w:val="de-CH"/>
              </w:rPr>
              <w:t xml:space="preserve">Vorbedingung</w:t>
            </w:r>
          </w:p>
        </w:tc>
        <w:tc>
          <w:tcPr>
            <w:tcW w:w="7479" w:type="dxa"/>
          </w:tcPr>
          <w:p>
            <w:pPr>
              <w:spacing w:before="40" w:after="40" w:line="240" w:lineRule="auto"/>
            </w:pPr>
            <w:r>
              <w:rPr>
                <w:sz w:val="18"/>
                <w:szCs w:val="18"/>
                <w:lang w:val="de-CH"/>
              </w:rPr>
              <w:t xml:space="preserve">Die Mitarbeiterin ist mit der Rolle «Empfang» angemeldet (QA-13).</w:t>
            </w:r>
          </w:p>
        </w:tc>
      </w:tr>
      <w:tr>
        <w:trPr>
          <w:cantSplit/>
        </w:trPr>
        <w:tc>
          <w:tcPr>
            <w:tcW w:w="1592" w:type="dxa"/>
          </w:tcPr>
          <w:p>
            <w:pPr>
              <w:spacing w:before="40" w:after="40" w:line="240" w:lineRule="auto"/>
            </w:pPr>
            <w:r>
              <w:rPr>
                <w:sz w:val="18"/>
                <w:szCs w:val="18"/>
                <w:lang w:val="de-CH"/>
              </w:rPr>
              <w:t xml:space="preserve">Auslöser</w:t>
            </w:r>
          </w:p>
        </w:tc>
        <w:tc>
          <w:tcPr>
            <w:tcW w:w="7479" w:type="dxa"/>
          </w:tcPr>
          <w:p>
            <w:pPr>
              <w:spacing w:before="40" w:after="40" w:line="240" w:lineRule="auto"/>
            </w:pPr>
            <w:r>
              <w:rPr>
                <w:sz w:val="18"/>
                <w:szCs w:val="18"/>
                <w:lang w:val="de-CH"/>
              </w:rPr>
              <w:t xml:space="preserve">Anruf, E-Mail oder Kundin am Schalter.</w:t>
            </w:r>
          </w:p>
        </w:tc>
      </w:tr>
      <w:tr>
        <w:trPr>
          <w:cantSplit/>
        </w:trPr>
        <w:tc>
          <w:tcPr>
            <w:tcW w:w="1592" w:type="dxa"/>
          </w:tcPr>
          <w:p>
            <w:pPr>
              <w:spacing w:before="40" w:after="40" w:line="240" w:lineRule="auto"/>
            </w:pPr>
            <w:r>
              <w:rPr>
                <w:sz w:val="18"/>
                <w:szCs w:val="18"/>
                <w:lang w:val="de-CH"/>
              </w:rPr>
              <w:t xml:space="preserve">Hauptablauf</w:t>
            </w:r>
          </w:p>
        </w:tc>
        <w:tc>
          <w:tcPr>
            <w:tcW w:w="7479" w:type="dxa"/>
          </w:tcPr>
          <w:p>
            <w:pPr>
              <w:spacing w:before="40" w:after="40" w:line="240" w:lineRule="auto"/>
            </w:pPr>
            <w:r>
              <w:rPr>
                <w:sz w:val="18"/>
                <w:szCs w:val="18"/>
                <w:lang w:val="de-CH"/>
              </w:rPr>
              <w:t xml:space="preserve">1. Der Empfang öffnet die Gesamtbelegung des Tages (FA-02). 2. Er sucht die Kundin oder erfasst sie neu (FA-07). 3. Er reserviert, ändert oder storniert im Auftrag der Kundin (FA-05, FA-11). 4. Das System bestätigt der Kundin per E-Mail (FA-21).</w:t>
            </w:r>
          </w:p>
        </w:tc>
      </w:tr>
      <w:tr>
        <w:trPr>
          <w:cantSplit/>
        </w:trPr>
        <w:tc>
          <w:tcPr>
            <w:tcW w:w="1592" w:type="dxa"/>
          </w:tcPr>
          <w:p>
            <w:pPr>
              <w:spacing w:before="40" w:after="40" w:line="240" w:lineRule="auto"/>
            </w:pPr>
            <w:r>
              <w:rPr>
                <w:sz w:val="18"/>
                <w:szCs w:val="18"/>
                <w:lang w:val="de-CH"/>
              </w:rPr>
              <w:t xml:space="preserve">Alternativen</w:t>
            </w:r>
          </w:p>
        </w:tc>
        <w:tc>
          <w:tcPr>
            <w:tcW w:w="7479" w:type="dxa"/>
          </w:tcPr>
          <w:p>
            <w:pPr>
              <w:spacing w:before="40" w:after="40" w:line="240" w:lineRule="auto"/>
            </w:pPr>
            <w:r>
              <w:rPr>
                <w:sz w:val="18"/>
                <w:szCs w:val="18"/>
                <w:lang w:val="de-CH"/>
              </w:rPr>
              <w:t xml:space="preserve">3a. Kundin ohne E-Mail-Adresse → der Empfang gibt die Bestätigung mündlich, das System vermerkt den Kanal (FA-05). 3b. Konflikt mit einer Serie oder Sperrzeit → das System zeigt die betroffene Reservation (FA-06).</w:t>
            </w:r>
          </w:p>
        </w:tc>
      </w:tr>
      <w:tr>
        <w:trPr>
          <w:cantSplit/>
        </w:trPr>
        <w:tc>
          <w:tcPr>
            <w:tcW w:w="1592" w:type="dxa"/>
          </w:tcPr>
          <w:p>
            <w:pPr>
              <w:spacing w:before="40" w:after="40" w:line="240" w:lineRule="auto"/>
            </w:pPr>
            <w:r>
              <w:rPr>
                <w:sz w:val="18"/>
                <w:szCs w:val="18"/>
                <w:lang w:val="de-CH"/>
              </w:rPr>
              <w:t xml:space="preserve">Nachbedingung</w:t>
            </w:r>
          </w:p>
        </w:tc>
        <w:tc>
          <w:tcPr>
            <w:tcW w:w="7479" w:type="dxa"/>
          </w:tcPr>
          <w:p>
            <w:pPr>
              <w:spacing w:before="40" w:after="40" w:line="240" w:lineRule="auto"/>
            </w:pPr>
            <w:r>
              <w:rPr>
                <w:sz w:val="18"/>
                <w:szCs w:val="18"/>
                <w:lang w:val="de-CH"/>
              </w:rPr>
              <w:t xml:space="preserve">Es gibt ausserhalb des Systems keine verbindliche Reservation (RB-04).</w:t>
            </w:r>
          </w:p>
        </w:tc>
      </w:tr>
      <w:tr>
        <w:trPr>
          <w:cantSplit/>
        </w:trPr>
        <w:tc>
          <w:tcPr>
            <w:tcW w:w="1592" w:type="dxa"/>
          </w:tcPr>
          <w:p>
            <w:pPr>
              <w:spacing w:before="40" w:after="40" w:line="240" w:lineRule="auto"/>
            </w:pPr>
            <w:r>
              <w:rPr>
                <w:sz w:val="18"/>
                <w:szCs w:val="18"/>
                <w:lang w:val="de-CH"/>
              </w:rPr>
              <w:t xml:space="preserve">Quelle</w:t>
            </w:r>
          </w:p>
        </w:tc>
        <w:tc>
          <w:tcPr>
            <w:tcW w:w="7479"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F3</w:t>
            </w:r>
            <w:r>
              <w:rPr>
                <w:sz w:val="18"/>
                <w:szCs w:val="18"/>
                <w:lang w:val="de-CH"/>
              </w:rPr>
              <w:t xml:space="preserve"> </w:t>
            </w:r>
            <w:r>
              <w:rPr>
                <w:sz w:val="18"/>
                <w:szCs w:val="18"/>
                <w:lang w:val="de-CH"/>
              </w:rPr>
              <w:t xml:space="preserve">(1–3),</w:t>
            </w:r>
            <w:r>
              <w:rPr>
                <w:sz w:val="18"/>
                <w:szCs w:val="18"/>
                <w:lang w:val="de-CH"/>
              </w:rPr>
              <w:t xml:space="preserve"> </w:t>
            </w:r>
            <w:r>
              <w:rPr>
                <w:rStyle w:val="VerbatimChar"/>
                <w:sz w:val="18"/>
                <w:szCs w:val="18"/>
                <w:lang w:val="de-CH"/>
              </w:rPr>
              <w:t xml:space="preserve">N5</w:t>
            </w:r>
          </w:p>
        </w:tc>
      </w:tr>
    </w:tbl>
    <w:p>
      <w:pPr>
        <w:spacing w:before="200" w:after="160" w:line="276" w:lineRule="auto"/>
      </w:pPr>
      <w:r>
        <w:rPr>
          <w:b/>
          <w:bCs/>
          <w:lang w:val="de-CH"/>
        </w:rPr>
        <w:t xml:space="preserve">UC-08 Auslastung auswerten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592"/>
        <w:gridCol w:w="7479"/>
      </w:tblGrid>
      <w:tr>
        <w:trPr>
          <w:cantSplit/>
          <w:tblHeader/>
        </w:trPr>
        <w:tc>
          <w:tcPr>
            <w:tcW w:w="1592" w:type="dxa"/>
            <w:shd w:val="clear" w:color="auto" w:fill="D9D9D9"/>
          </w:tcPr>
          <w:p>
            <w:pPr>
              <w:spacing w:before="40" w:after="40" w:line="240" w:lineRule="auto"/>
            </w:pPr>
            <w:r>
              <w:rPr>
                <w:b/>
                <w:bCs/>
                <w:sz w:val="18"/>
                <w:szCs w:val="18"/>
                <w:lang w:val="de-CH"/>
              </w:rPr>
              <w:t xml:space="preserve">Attribut</w:t>
            </w:r>
          </w:p>
        </w:tc>
        <w:tc>
          <w:tcPr>
            <w:tcW w:w="7479" w:type="dxa"/>
            <w:shd w:val="clear" w:color="auto" w:fill="D9D9D9"/>
          </w:tcPr>
          <w:p>
            <w:pPr>
              <w:spacing w:before="40" w:after="40" w:line="240" w:lineRule="auto"/>
            </w:pPr>
            <w:r>
              <w:rPr>
                <w:b/>
                <w:bCs/>
                <w:sz w:val="18"/>
                <w:szCs w:val="18"/>
                <w:lang w:val="de-CH"/>
              </w:rPr>
              <w:t xml:space="preserve">Inhalt</w:t>
            </w:r>
          </w:p>
        </w:tc>
      </w:tr>
      <w:tr>
        <w:trPr>
          <w:cantSplit/>
        </w:trPr>
        <w:tc>
          <w:tcPr>
            <w:tcW w:w="1592" w:type="dxa"/>
          </w:tcPr>
          <w:p>
            <w:pPr>
              <w:spacing w:before="40" w:after="40" w:line="240" w:lineRule="auto"/>
            </w:pPr>
            <w:r>
              <w:rPr>
                <w:sz w:val="18"/>
                <w:szCs w:val="18"/>
                <w:lang w:val="de-CH"/>
              </w:rPr>
              <w:t xml:space="preserve">Ziel</w:t>
            </w:r>
          </w:p>
        </w:tc>
        <w:tc>
          <w:tcPr>
            <w:tcW w:w="7479" w:type="dxa"/>
          </w:tcPr>
          <w:p>
            <w:pPr>
              <w:spacing w:before="40" w:after="40" w:line="240" w:lineRule="auto"/>
            </w:pPr>
            <w:r>
              <w:rPr>
                <w:sz w:val="18"/>
                <w:szCs w:val="18"/>
                <w:lang w:val="de-CH"/>
              </w:rPr>
              <w:t xml:space="preserve">Die Geschäftsleitung erkennt schwach und stark genutzte Zeiten und Anlagen und kann Regeln und Kontingente anpassen.</w:t>
            </w:r>
          </w:p>
        </w:tc>
      </w:tr>
      <w:tr>
        <w:trPr>
          <w:cantSplit/>
        </w:trPr>
        <w:tc>
          <w:tcPr>
            <w:tcW w:w="1592" w:type="dxa"/>
          </w:tcPr>
          <w:p>
            <w:pPr>
              <w:spacing w:before="40" w:after="40" w:line="240" w:lineRule="auto"/>
            </w:pPr>
            <w:r>
              <w:rPr>
                <w:sz w:val="18"/>
                <w:szCs w:val="18"/>
                <w:lang w:val="de-CH"/>
              </w:rPr>
              <w:t xml:space="preserve">Primärakteur</w:t>
            </w:r>
          </w:p>
        </w:tc>
        <w:tc>
          <w:tcPr>
            <w:tcW w:w="7479" w:type="dxa"/>
          </w:tcPr>
          <w:p>
            <w:pPr>
              <w:spacing w:before="40" w:after="40" w:line="240" w:lineRule="auto"/>
            </w:pPr>
            <w:r>
              <w:rPr>
                <w:sz w:val="18"/>
                <w:szCs w:val="18"/>
                <w:lang w:val="de-CH"/>
              </w:rPr>
              <w:t xml:space="preserve">Geschäftsleitung</w:t>
            </w:r>
          </w:p>
        </w:tc>
      </w:tr>
      <w:tr>
        <w:trPr>
          <w:cantSplit/>
        </w:trPr>
        <w:tc>
          <w:tcPr>
            <w:tcW w:w="1592" w:type="dxa"/>
          </w:tcPr>
          <w:p>
            <w:pPr>
              <w:spacing w:before="40" w:after="40" w:line="240" w:lineRule="auto"/>
            </w:pPr>
            <w:r>
              <w:rPr>
                <w:sz w:val="18"/>
                <w:szCs w:val="18"/>
                <w:lang w:val="de-CH"/>
              </w:rPr>
              <w:t xml:space="preserve">Hauptablauf</w:t>
            </w:r>
          </w:p>
        </w:tc>
        <w:tc>
          <w:tcPr>
            <w:tcW w:w="7479" w:type="dxa"/>
          </w:tcPr>
          <w:p>
            <w:pPr>
              <w:spacing w:before="40" w:after="40" w:line="240" w:lineRule="auto"/>
            </w:pPr>
            <w:r>
              <w:rPr>
                <w:sz w:val="18"/>
                <w:szCs w:val="18"/>
                <w:lang w:val="de-CH"/>
              </w:rPr>
              <w:t xml:space="preserve">1. Die Geschäftsleitung wählt Zeitraum und Anlagen bzw. Sportarten. 2. Das System zeigt die Auslastung je Anlage und Zeitband (FA-29) sowie Stornierungen und kurzfristige Stornierungen (FA-30). 3. Sie exportiert die Zahlen bei Bedarf (FA-31).</w:t>
            </w:r>
          </w:p>
        </w:tc>
      </w:tr>
      <w:tr>
        <w:trPr>
          <w:cantSplit/>
        </w:trPr>
        <w:tc>
          <w:tcPr>
            <w:tcW w:w="1592" w:type="dxa"/>
          </w:tcPr>
          <w:p>
            <w:pPr>
              <w:spacing w:before="40" w:after="40" w:line="240" w:lineRule="auto"/>
            </w:pPr>
            <w:r>
              <w:rPr>
                <w:sz w:val="18"/>
                <w:szCs w:val="18"/>
                <w:lang w:val="de-CH"/>
              </w:rPr>
              <w:t xml:space="preserve">Nachbedingung</w:t>
            </w:r>
          </w:p>
        </w:tc>
        <w:tc>
          <w:tcPr>
            <w:tcW w:w="7479" w:type="dxa"/>
          </w:tcPr>
          <w:p>
            <w:pPr>
              <w:spacing w:before="40" w:after="40" w:line="240" w:lineRule="auto"/>
            </w:pPr>
            <w:r>
              <w:rPr>
                <w:sz w:val="18"/>
                <w:szCs w:val="18"/>
                <w:lang w:val="de-CH"/>
              </w:rPr>
              <w:t xml:space="preserve">– (nur lesend)</w:t>
            </w:r>
          </w:p>
        </w:tc>
      </w:tr>
      <w:tr>
        <w:trPr>
          <w:cantSplit/>
        </w:trPr>
        <w:tc>
          <w:tcPr>
            <w:tcW w:w="1592" w:type="dxa"/>
          </w:tcPr>
          <w:p>
            <w:pPr>
              <w:spacing w:before="40" w:after="40" w:line="240" w:lineRule="auto"/>
            </w:pPr>
            <w:r>
              <w:rPr>
                <w:sz w:val="18"/>
                <w:szCs w:val="18"/>
                <w:lang w:val="de-CH"/>
              </w:rPr>
              <w:t xml:space="preserve">Quelle</w:t>
            </w:r>
          </w:p>
        </w:tc>
        <w:tc>
          <w:tcPr>
            <w:tcW w:w="7479"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(Steuerung), Ziel GZ-1; Kennzahlen</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(S-09), Zielwerte offen (OP-01)</w:t>
            </w:r>
          </w:p>
        </w:tc>
      </w:tr>
    </w:tbl>
    <w:p>
      <w:pPr>
        <w:pStyle w:val="Heading1"/>
      </w:pPr>
      <w:bookmarkStart w:id="50019" w:name="_Toc00019"/>
      <w:r>
        <w:rPr>
          <w:lang w:val="de-CH"/>
        </w:rPr>
        <w:t xml:space="preserve">Funktionale Anforderungen</w:t>
      </w:r>
      <w:bookmarkEnd w:id="50019"/>
    </w:p>
    <w:p>
      <w:pPr>
        <w:spacing w:before="0" w:after="160" w:line="276" w:lineRule="auto"/>
      </w:pPr>
      <w:r>
        <w:rPr>
          <w:b/>
          <w:bCs/>
          <w:lang w:val="de-CH"/>
        </w:rPr>
        <w:t xml:space="preserve">Satzschablone.</w:t>
      </w:r>
      <w:r>
        <w:rPr>
          <w:lang w:val="de-CH"/>
        </w:rPr>
        <w:t xml:space="preserve"> </w:t>
      </w:r>
      <w:r>
        <w:rPr>
          <w:lang w:val="de-CH"/>
        </w:rPr>
        <w:t xml:space="preserve">Jede Anforderung ist ein Satz nach der Schablone von Rupp &amp; die SOPHISTen (2014):</w:t>
      </w:r>
      <w:r>
        <w:rPr>
          <w:lang w:val="de-CH"/>
        </w:rPr>
        <w:t xml:space="preserve"> </w:t>
      </w:r>
      <w:r>
        <w:rPr>
          <w:i/>
          <w:iCs/>
          <w:lang w:val="de-CH"/>
        </w:rPr>
        <w:t xml:space="preserve">«Das System muss/soll/wird</w:t>
      </w:r>
      <w:r>
        <w:rPr>
          <w:i/>
          <w:iCs/>
          <w:lang w:val="de-CH"/>
        </w:rPr>
        <w:t xml:space="preserve"> </w:t>
      </w:r>
      <w:r>
        <w:rPr>
          <w:rStyle w:val="VerbatimChar"/>
          <w:i/>
          <w:iCs/>
          <w:lang w:val="de-CH"/>
        </w:rPr>
        <w:t xml:space="preserve">&lt;wem&gt;</w:t>
      </w:r>
      <w:r>
        <w:rPr>
          <w:i/>
          <w:iCs/>
          <w:lang w:val="de-CH"/>
        </w:rPr>
        <w:t xml:space="preserve"> </w:t>
      </w:r>
      <w:r>
        <w:rPr>
          <w:i/>
          <w:iCs/>
          <w:lang w:val="de-CH"/>
        </w:rPr>
        <w:t xml:space="preserve">die Möglichkeit bieten,</w:t>
      </w:r>
      <w:r>
        <w:rPr>
          <w:i/>
          <w:iCs/>
          <w:lang w:val="de-CH"/>
        </w:rPr>
        <w:t xml:space="preserve"> </w:t>
      </w:r>
      <w:r>
        <w:rPr>
          <w:rStyle w:val="VerbatimChar"/>
          <w:i/>
          <w:iCs/>
          <w:lang w:val="de-CH"/>
        </w:rPr>
        <w:t xml:space="preserve">&lt;Objekt&gt;</w:t>
      </w:r>
      <w:r>
        <w:rPr>
          <w:i/>
          <w:iCs/>
          <w:lang w:val="de-CH"/>
        </w:rPr>
        <w:t xml:space="preserve"> </w:t>
      </w:r>
      <w:r>
        <w:rPr>
          <w:i/>
          <w:iCs/>
          <w:lang w:val="de-CH"/>
        </w:rPr>
        <w:t xml:space="preserve">zu</w:t>
      </w:r>
      <w:r>
        <w:rPr>
          <w:i/>
          <w:iCs/>
          <w:lang w:val="de-CH"/>
        </w:rPr>
        <w:t xml:space="preserve"> </w:t>
      </w:r>
      <w:r>
        <w:rPr>
          <w:rStyle w:val="VerbatimChar"/>
          <w:i/>
          <w:iCs/>
          <w:lang w:val="de-CH"/>
        </w:rPr>
        <w:t xml:space="preserve">&lt;Prozesswort&gt;</w:t>
      </w:r>
      <w:r>
        <w:rPr>
          <w:i/>
          <w:iCs/>
          <w:lang w:val="de-CH"/>
        </w:rPr>
        <w:t xml:space="preserve">»</w:t>
      </w:r>
      <w:r>
        <w:rPr>
          <w:lang w:val="de-CH"/>
        </w:rPr>
        <w:t xml:space="preserve"> </w:t>
      </w:r>
      <w:r>
        <w:rPr>
          <w:lang w:val="de-CH"/>
        </w:rPr>
        <w:t xml:space="preserve">(Benutzerinteraktion),</w:t>
      </w:r>
      <w:r>
        <w:rPr>
          <w:lang w:val="de-CH"/>
        </w:rPr>
        <w:t xml:space="preserve"> </w:t>
      </w:r>
      <w:r>
        <w:rPr>
          <w:i/>
          <w:iCs/>
          <w:lang w:val="de-CH"/>
        </w:rPr>
        <w:t xml:space="preserve">«Das System muss/soll/wird</w:t>
      </w:r>
      <w:r>
        <w:rPr>
          <w:i/>
          <w:iCs/>
          <w:lang w:val="de-CH"/>
        </w:rPr>
        <w:t xml:space="preserve"> </w:t>
      </w:r>
      <w:r>
        <w:rPr>
          <w:rStyle w:val="VerbatimChar"/>
          <w:i/>
          <w:iCs/>
          <w:lang w:val="de-CH"/>
        </w:rPr>
        <w:t xml:space="preserve">&lt;Objekt&gt;</w:t>
      </w:r>
      <w:r>
        <w:rPr>
          <w:i/>
          <w:iCs/>
          <w:lang w:val="de-CH"/>
        </w:rPr>
        <w:t xml:space="preserve"> </w:t>
      </w:r>
      <w:r>
        <w:rPr>
          <w:rStyle w:val="VerbatimChar"/>
          <w:i/>
          <w:iCs/>
          <w:lang w:val="de-CH"/>
        </w:rPr>
        <w:t xml:space="preserve">&lt;Prozesswort&gt;</w:t>
      </w:r>
      <w:r>
        <w:rPr>
          <w:i/>
          <w:iCs/>
          <w:lang w:val="de-CH"/>
        </w:rPr>
        <w:t xml:space="preserve">»</w:t>
      </w:r>
      <w:r>
        <w:rPr>
          <w:lang w:val="de-CH"/>
        </w:rPr>
        <w:t xml:space="preserve"> </w:t>
      </w:r>
      <w:r>
        <w:rPr>
          <w:lang w:val="de-CH"/>
        </w:rPr>
        <w:t xml:space="preserve">(selbständige Systemaktivität), mit vorangestellter Bedingung</w:t>
      </w:r>
      <w:r>
        <w:rPr>
          <w:lang w:val="de-CH"/>
        </w:rPr>
        <w:t xml:space="preserve"> </w:t>
      </w:r>
      <w:r>
        <w:rPr>
          <w:i/>
          <w:iCs/>
          <w:lang w:val="de-CH"/>
        </w:rPr>
        <w:t xml:space="preserve">«Sobald/Falls …»</w:t>
      </w:r>
      <w:r>
        <w:rPr>
          <w:lang w:val="de-CH"/>
        </w:rPr>
        <w:t xml:space="preserve">, wo es eine gibt. Das Modalverb zeigt die Verbindlichkeit und passt zur Priorität:</w:t>
      </w:r>
      <w:r>
        <w:rPr>
          <w:lang w:val="de-CH"/>
        </w:rPr>
        <w:t xml:space="preserve"> </w:t>
      </w:r>
      <w:r>
        <w:rPr>
          <w:b/>
          <w:bCs/>
          <w:lang w:val="de-CH"/>
        </w:rPr>
        <w:t xml:space="preserve">muss</w:t>
      </w:r>
      <w:r>
        <w:rPr>
          <w:lang w:val="de-CH"/>
        </w:rPr>
        <w:t xml:space="preserve"> </w:t>
      </w:r>
      <w:r>
        <w:rPr>
          <w:lang w:val="de-CH"/>
        </w:rPr>
        <w:t xml:space="preserve">= Must,</w:t>
      </w:r>
      <w:r>
        <w:rPr>
          <w:lang w:val="de-CH"/>
        </w:rPr>
        <w:t xml:space="preserve"> </w:t>
      </w:r>
      <w:r>
        <w:rPr>
          <w:b/>
          <w:bCs/>
          <w:lang w:val="de-CH"/>
        </w:rPr>
        <w:t xml:space="preserve">soll</w:t>
      </w:r>
      <w:r>
        <w:rPr>
          <w:lang w:val="de-CH"/>
        </w:rPr>
        <w:t xml:space="preserve"> </w:t>
      </w:r>
      <w:r>
        <w:rPr>
          <w:lang w:val="de-CH"/>
        </w:rPr>
        <w:t xml:space="preserve">= Should,</w:t>
      </w:r>
      <w:r>
        <w:rPr>
          <w:lang w:val="de-CH"/>
        </w:rPr>
        <w:t xml:space="preserve"> </w:t>
      </w:r>
      <w:r>
        <w:rPr>
          <w:b/>
          <w:bCs/>
          <w:lang w:val="de-CH"/>
        </w:rPr>
        <w:t xml:space="preserve">wird</w:t>
      </w:r>
      <w:r>
        <w:rPr>
          <w:lang w:val="de-CH"/>
        </w:rPr>
        <w:t xml:space="preserve"> </w:t>
      </w:r>
      <w:r>
        <w:rPr>
          <w:lang w:val="de-CH"/>
        </w:rPr>
        <w:t xml:space="preserve">= Could (Kapitel 8).</w:t>
      </w:r>
    </w:p>
    <w:p>
      <w:pPr>
        <w:spacing w:before="0" w:after="160" w:line="276" w:lineRule="auto"/>
      </w:pPr>
      <w:r>
        <w:rPr>
          <w:b/>
          <w:bCs/>
          <w:lang w:val="de-CH"/>
        </w:rPr>
        <w:t xml:space="preserve">Aufbau jeder Anforderung:</w:t>
      </w:r>
      <w:r>
        <w:rPr>
          <w:lang w:val="de-CH"/>
        </w:rPr>
        <w:t xml:space="preserve"> </w:t>
      </w:r>
      <w:r>
        <w:rPr>
          <w:lang w:val="de-CH"/>
        </w:rPr>
        <w:t xml:space="preserve">ID und Titel mit Priorität (MoSCoW), Anforderungssatz, Akzeptanzkriterium (prüfbar, Grundlage für den Abnahmetest), Quelle (Kürzel aus 1.3), Ziel (Kapitel 3) und Use Case (Kapitel 5). Facetten nach Folie 40–42: Wenn nicht anders vermerkt, sind die Anforderungen</w:t>
      </w:r>
      <w:r>
        <w:rPr>
          <w:lang w:val="de-CH"/>
        </w:rPr>
        <w:t xml:space="preserve"> </w:t>
      </w:r>
      <w:r>
        <w:rPr>
          <w:i/>
          <w:iCs/>
          <w:lang w:val="de-CH"/>
        </w:rPr>
        <w:t xml:space="preserve">operational · hart · Vorschrift</w:t>
      </w:r>
      <w:r>
        <w:rPr>
          <w:lang w:val="de-CH"/>
        </w:rPr>
        <w:t xml:space="preserve">.</w:t>
      </w:r>
    </w:p>
    <w:p>
      <w:pPr>
        <w:pStyle w:val="Heading2"/>
      </w:pPr>
      <w:bookmarkStart w:id="50020" w:name="_Toc00020"/>
      <w:r>
        <w:rPr>
          <w:lang w:val="de-CH"/>
        </w:rPr>
        <w:t xml:space="preserve">Verfügbarkeit und Gesamtübersicht</w:t>
      </w:r>
      <w:bookmarkEnd w:id="50020"/>
    </w:p>
    <w:p>
      <w:pPr>
        <w:spacing w:before="0" w:after="160" w:line="276" w:lineRule="auto"/>
      </w:pPr>
      <w:r>
        <w:rPr>
          <w:b/>
          <w:bCs/>
          <w:lang w:val="de-CH"/>
        </w:rPr>
        <w:t xml:space="preserve">FA-01 Verfügbarkeit für Kunden anzeigen</w:t>
      </w:r>
      <w:r>
        <w:rPr>
          <w:lang w:val="de-CH"/>
        </w:rPr>
        <w:t xml:space="preserve"> </w:t>
      </w:r>
      <w:r>
        <w:rPr>
          <w:lang w:val="de-CH"/>
        </w:rPr>
        <w:t xml:space="preserve">· Must</w:t>
      </w:r>
    </w:p>
    <w:p>
      <w:pPr>
        <w:spacing w:before="0" w:after="160" w:line="276" w:lineRule="auto"/>
      </w:pPr>
      <w:r>
        <w:rPr>
          <w:lang w:val="de-CH"/>
        </w:rPr>
        <w:t xml:space="preserve">Das System muss Kundinnen und Kunden die Möglichkeit bieten, die freien Zeitfenster aller für sie reservierbaren Anlagen für ein gewähltes Datum und eine gewählte Sportart anzuzeigen.</w:t>
      </w:r>
    </w:p>
    <w:p>
      <w:pPr>
        <w:numPr>
          <w:ilvl w:val="0"/>
          <w:numId w:val="1002"/>
        </w:numPr>
        <w:spacing w:before="0" w:after="60" w:line="264" w:lineRule="auto"/>
      </w:pPr>
      <w:r>
        <w:rPr>
          <w:i/>
          <w:iCs/>
          <w:lang w:val="de-CH"/>
        </w:rPr>
        <w:t xml:space="preserve">Akzeptanz:</w:t>
      </w:r>
      <w:r>
        <w:rPr>
          <w:lang w:val="de-CH"/>
        </w:rPr>
        <w:t xml:space="preserve"> </w:t>
      </w:r>
      <w:r>
        <w:rPr>
          <w:lang w:val="de-CH"/>
        </w:rPr>
        <w:t xml:space="preserve">Für ein Testdatum mit drei belegten und fünf freien Zeitfenstern auf einem Padelplatz zeigt die Anzeige genau die fünf freien; Sperrzeiten (FA-27) erscheinen nicht als frei.</w:t>
      </w:r>
    </w:p>
    <w:p>
      <w:pPr>
        <w:numPr>
          <w:ilvl w:val="0"/>
          <w:numId w:val="1002"/>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(2),</w:t>
      </w:r>
      <w:r>
        <w:rPr>
          <w:lang w:val="de-CH"/>
        </w:rPr>
        <w:t xml:space="preserve"> </w:t>
      </w:r>
      <w:r>
        <w:rPr>
          <w:rStyle w:val="VerbatimChar"/>
          <w:lang w:val="de-CH"/>
        </w:rPr>
        <w:t xml:space="preserve">F4</w:t>
      </w:r>
      <w:r>
        <w:rPr>
          <w:lang w:val="de-CH"/>
        </w:rPr>
        <w:t xml:space="preserve"> </w:t>
      </w:r>
      <w:r>
        <w:rPr>
          <w:lang w:val="de-CH"/>
        </w:rPr>
        <w:t xml:space="preserve">(«Verfügbarkeiten»), H-01 ·</w:t>
      </w:r>
      <w:r>
        <w:rPr>
          <w:lang w:val="de-CH"/>
        </w:rPr>
        <w:t xml:space="preserve"> </w:t>
      </w:r>
      <w:r>
        <w:rPr>
          <w:i/>
          <w:iCs/>
          <w:lang w:val="de-CH"/>
        </w:rPr>
        <w:t xml:space="preserve">Ziel:</w:t>
      </w:r>
      <w:r>
        <w:rPr>
          <w:lang w:val="de-CH"/>
        </w:rPr>
        <w:t xml:space="preserve"> </w:t>
      </w:r>
      <w:r>
        <w:rPr>
          <w:lang w:val="de-CH"/>
        </w:rPr>
        <w:t xml:space="preserve">PDZ-1, GZ-3 ·</w:t>
      </w:r>
      <w:r>
        <w:rPr>
          <w:lang w:val="de-CH"/>
        </w:rPr>
        <w:t xml:space="preserve"> </w:t>
      </w:r>
      <w:r>
        <w:rPr>
          <w:i/>
          <w:iCs/>
          <w:lang w:val="de-CH"/>
        </w:rPr>
        <w:t xml:space="preserve">Use Case:</w:t>
      </w:r>
      <w:r>
        <w:rPr>
          <w:lang w:val="de-CH"/>
        </w:rPr>
        <w:t xml:space="preserve"> </w:t>
      </w:r>
      <w:r>
        <w:rPr>
          <w:lang w:val="de-CH"/>
        </w:rPr>
        <w:t xml:space="preserve">UC-01</w:t>
      </w:r>
    </w:p>
    <w:p>
      <w:pPr>
        <w:spacing w:before="0" w:after="160" w:line="276" w:lineRule="auto"/>
      </w:pPr>
      <w:r>
        <w:rPr>
          <w:b/>
          <w:bCs/>
          <w:lang w:val="de-CH"/>
        </w:rPr>
        <w:t xml:space="preserve">FA-02 Gesamtbelegung für den Empfang anzeigen</w:t>
      </w:r>
      <w:r>
        <w:rPr>
          <w:lang w:val="de-CH"/>
        </w:rPr>
        <w:t xml:space="preserve"> </w:t>
      </w:r>
      <w:r>
        <w:rPr>
          <w:lang w:val="de-CH"/>
        </w:rPr>
        <w:t xml:space="preserve">· Must</w:t>
      </w:r>
    </w:p>
    <w:p>
      <w:pPr>
        <w:spacing w:before="0" w:after="160" w:line="276" w:lineRule="auto"/>
      </w:pPr>
      <w:r>
        <w:rPr>
          <w:lang w:val="de-CH"/>
        </w:rPr>
        <w:t xml:space="preserve">Das System muss dem Empfang die Möglichkeit bieten, die Belegung aller Anlagen für einen gewählten Tag oder eine gewählte Woche in einer gemeinsamen Ansicht anzuzeigen.</w:t>
      </w:r>
    </w:p>
    <w:p>
      <w:pPr>
        <w:numPr>
          <w:ilvl w:val="0"/>
          <w:numId w:val="1003"/>
        </w:numPr>
        <w:spacing w:before="0" w:after="60" w:line="264" w:lineRule="auto"/>
      </w:pPr>
      <w:r>
        <w:rPr>
          <w:i/>
          <w:iCs/>
          <w:lang w:val="de-CH"/>
        </w:rPr>
        <w:t xml:space="preserve">Akzeptanz:</w:t>
      </w:r>
      <w:r>
        <w:rPr>
          <w:lang w:val="de-CH"/>
        </w:rPr>
        <w:t xml:space="preserve"> </w:t>
      </w:r>
      <w:r>
        <w:rPr>
          <w:lang w:val="de-CH"/>
        </w:rPr>
        <w:t xml:space="preserve">Die Ansicht zeigt für jede Anlage jede Reservation mit Zeitraum, Kundin bzw. Organisation, Reservationsart (einzeln/Serie) und Kanal sowie jede Sperrzeit; Reservationen aus allen Kanälen erscheinen in derselben Ansicht.</w:t>
      </w:r>
    </w:p>
    <w:p>
      <w:pPr>
        <w:numPr>
          <w:ilvl w:val="0"/>
          <w:numId w:val="1003"/>
        </w:numPr>
        <w:spacing w:before="0" w:after="60" w:line="264" w:lineRule="auto"/>
      </w:pPr>
      <w:r>
        <w:rPr>
          <w:i/>
          <w:iCs/>
          <w:lang w:val="de-CH"/>
        </w:rPr>
        <w:t xml:space="preserve">Quelle:</w:t>
      </w:r>
      <w:r>
        <w:rPr>
          <w:lang w:val="de-CH"/>
        </w:rPr>
        <w:t xml:space="preserve"> </w:t>
      </w:r>
      <w:r>
        <w:rPr>
          <w:rStyle w:val="VerbatimChar"/>
          <w:lang w:val="de-CH"/>
        </w:rPr>
        <w:t xml:space="preserve">F2</w:t>
      </w:r>
      <w:r>
        <w:rPr>
          <w:lang w:val="de-CH"/>
        </w:rPr>
        <w:t xml:space="preserve">,</w:t>
      </w:r>
      <w:r>
        <w:rPr>
          <w:lang w:val="de-CH"/>
        </w:rPr>
        <w:t xml:space="preserve"> </w:t>
      </w:r>
      <w:r>
        <w:rPr>
          <w:rStyle w:val="VerbatimChar"/>
          <w:lang w:val="de-CH"/>
        </w:rPr>
        <w:t xml:space="preserve">F3</w:t>
      </w:r>
      <w:r>
        <w:rPr>
          <w:lang w:val="de-CH"/>
        </w:rPr>
        <w:t xml:space="preserve"> </w:t>
      </w:r>
      <w:r>
        <w:rPr>
          <w:lang w:val="de-CH"/>
        </w:rPr>
        <w:t xml:space="preserve">(2), H-01;</w:t>
      </w:r>
      <w:r>
        <w:rPr>
          <w:lang w:val="de-CH"/>
        </w:rPr>
        <w:t xml:space="preserve"> </w:t>
      </w:r>
      <w:r>
        <w:rPr>
          <w:rStyle w:val="VerbatimChar"/>
          <w:lang w:val="de-CH"/>
        </w:rPr>
        <w:t xml:space="preserve">S</w:t>
      </w:r>
      <w:r>
        <w:rPr>
          <w:lang w:val="de-CH"/>
        </w:rPr>
        <w:t xml:space="preserve"> </w:t>
      </w:r>
      <w:r>
        <w:rPr>
          <w:lang w:val="de-CH"/>
        </w:rPr>
        <w:t xml:space="preserve">(S-01: «eine Übersicht, auf der alle dasselbe sehen») ·</w:t>
      </w:r>
      <w:r>
        <w:rPr>
          <w:lang w:val="de-CH"/>
        </w:rPr>
        <w:t xml:space="preserve"> </w:t>
      </w:r>
      <w:r>
        <w:rPr>
          <w:i/>
          <w:iCs/>
          <w:lang w:val="de-CH"/>
        </w:rPr>
        <w:t xml:space="preserve">Ziel:</w:t>
      </w:r>
      <w:r>
        <w:rPr>
          <w:lang w:val="de-CH"/>
        </w:rPr>
        <w:t xml:space="preserve"> </w:t>
      </w:r>
      <w:r>
        <w:rPr>
          <w:lang w:val="de-CH"/>
        </w:rPr>
        <w:t xml:space="preserve">PDZ-1, PZ-1 ·</w:t>
      </w:r>
      <w:r>
        <w:rPr>
          <w:lang w:val="de-CH"/>
        </w:rPr>
        <w:t xml:space="preserve"> </w:t>
      </w:r>
      <w:r>
        <w:rPr>
          <w:i/>
          <w:iCs/>
          <w:lang w:val="de-CH"/>
        </w:rPr>
        <w:t xml:space="preserve">Use Case:</w:t>
      </w:r>
      <w:r>
        <w:rPr>
          <w:lang w:val="de-CH"/>
        </w:rPr>
        <w:t xml:space="preserve"> </w:t>
      </w:r>
      <w:r>
        <w:rPr>
          <w:lang w:val="de-CH"/>
        </w:rPr>
        <w:t xml:space="preserve">UC-01, UC-06</w:t>
      </w:r>
    </w:p>
    <w:p>
      <w:pPr>
        <w:spacing w:before="0" w:after="160" w:line="276" w:lineRule="auto"/>
      </w:pPr>
      <w:r>
        <w:rPr>
          <w:b/>
          <w:bCs/>
          <w:lang w:val="de-CH"/>
        </w:rPr>
        <w:t xml:space="preserve">FA-03 Belegung aktuell halten</w:t>
      </w:r>
      <w:r>
        <w:rPr>
          <w:lang w:val="de-CH"/>
        </w:rPr>
        <w:t xml:space="preserve"> </w:t>
      </w:r>
      <w:r>
        <w:rPr>
          <w:lang w:val="de-CH"/>
        </w:rPr>
        <w:t xml:space="preserve">· Must</w:t>
      </w:r>
    </w:p>
    <w:p>
      <w:pPr>
        <w:spacing w:before="0" w:after="160" w:line="276" w:lineRule="auto"/>
      </w:pPr>
      <w:r>
        <w:rPr>
          <w:lang w:val="de-CH"/>
        </w:rPr>
        <w:t xml:space="preserve">Sobald eine Reservation, Änderung, Stornierung oder Sperrzeit gespeichert ist, muss das System sie in allen Ansichten der Verfügbarkeit und Belegung berücksichtigen.</w:t>
      </w:r>
    </w:p>
    <w:p>
      <w:pPr>
        <w:numPr>
          <w:ilvl w:val="0"/>
          <w:numId w:val="1004"/>
        </w:numPr>
        <w:spacing w:before="0" w:after="60" w:line="264" w:lineRule="auto"/>
      </w:pPr>
      <w:r>
        <w:rPr>
          <w:i/>
          <w:iCs/>
          <w:lang w:val="de-CH"/>
        </w:rPr>
        <w:t xml:space="preserve">Akzeptanz:</w:t>
      </w:r>
      <w:r>
        <w:rPr>
          <w:lang w:val="de-CH"/>
        </w:rPr>
        <w:t xml:space="preserve"> </w:t>
      </w:r>
      <w:r>
        <w:rPr>
          <w:lang w:val="de-CH"/>
        </w:rPr>
        <w:t xml:space="preserve">Nach dem Speichern einer Reservation am Empfang zeigt eine bereits geöffnete Kundenansicht das Zeitfenster nach dem Neuladen als belegt; Zeitbedarf siehe QA-09.</w:t>
      </w:r>
    </w:p>
    <w:p>
      <w:pPr>
        <w:numPr>
          <w:ilvl w:val="0"/>
          <w:numId w:val="1004"/>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(2, 3) ·</w:t>
      </w:r>
      <w:r>
        <w:rPr>
          <w:lang w:val="de-CH"/>
        </w:rPr>
        <w:t xml:space="preserve"> </w:t>
      </w:r>
      <w:r>
        <w:rPr>
          <w:i/>
          <w:iCs/>
          <w:lang w:val="de-CH"/>
        </w:rPr>
        <w:t xml:space="preserve">Ziel:</w:t>
      </w:r>
      <w:r>
        <w:rPr>
          <w:lang w:val="de-CH"/>
        </w:rPr>
        <w:t xml:space="preserve"> </w:t>
      </w:r>
      <w:r>
        <w:rPr>
          <w:lang w:val="de-CH"/>
        </w:rPr>
        <w:t xml:space="preserve">PDZ-1, PZ-3 ·</w:t>
      </w:r>
      <w:r>
        <w:rPr>
          <w:lang w:val="de-CH"/>
        </w:rPr>
        <w:t xml:space="preserve"> </w:t>
      </w:r>
      <w:r>
        <w:rPr>
          <w:i/>
          <w:iCs/>
          <w:lang w:val="de-CH"/>
        </w:rPr>
        <w:t xml:space="preserve">Use Case:</w:t>
      </w:r>
      <w:r>
        <w:rPr>
          <w:lang w:val="de-CH"/>
        </w:rPr>
        <w:t xml:space="preserve"> </w:t>
      </w:r>
      <w:r>
        <w:rPr>
          <w:lang w:val="de-CH"/>
        </w:rPr>
        <w:t xml:space="preserve">UC-01</w:t>
      </w:r>
    </w:p>
    <w:p>
      <w:pPr>
        <w:pStyle w:val="Heading2"/>
      </w:pPr>
      <w:bookmarkStart w:id="50021" w:name="_Toc00021"/>
      <w:r>
        <w:rPr>
          <w:lang w:val="de-CH"/>
        </w:rPr>
        <w:t xml:space="preserve">Reservieren</w:t>
      </w:r>
      <w:bookmarkEnd w:id="50021"/>
    </w:p>
    <w:p>
      <w:pPr>
        <w:spacing w:before="0" w:after="160" w:line="276" w:lineRule="auto"/>
      </w:pPr>
      <w:r>
        <w:rPr>
          <w:b/>
          <w:bCs/>
          <w:lang w:val="de-CH"/>
        </w:rPr>
        <w:t xml:space="preserve">FA-04 Einzelreservation online vornehmen</w:t>
      </w:r>
      <w:r>
        <w:rPr>
          <w:lang w:val="de-CH"/>
        </w:rPr>
        <w:t xml:space="preserve"> </w:t>
      </w:r>
      <w:r>
        <w:rPr>
          <w:lang w:val="de-CH"/>
        </w:rPr>
        <w:t xml:space="preserve">· Should</w:t>
      </w:r>
    </w:p>
    <w:p>
      <w:pPr>
        <w:spacing w:before="0" w:after="160" w:line="276" w:lineRule="auto"/>
      </w:pPr>
      <w:r>
        <w:rPr>
          <w:lang w:val="de-CH"/>
        </w:rPr>
        <w:t xml:space="preserve">Das System soll angemeldeten Kundinnen und Kunden die Möglichkeit bieten, ein freies Zeitfenster einer Anlage im Rahmen der Regeln ihrer Kundengruppe online zu reservieren.</w:t>
      </w:r>
    </w:p>
    <w:p>
      <w:pPr>
        <w:numPr>
          <w:ilvl w:val="0"/>
          <w:numId w:val="1005"/>
        </w:numPr>
        <w:spacing w:before="0" w:after="60" w:line="264" w:lineRule="auto"/>
      </w:pPr>
      <w:r>
        <w:rPr>
          <w:i/>
          <w:iCs/>
          <w:lang w:val="de-CH"/>
        </w:rPr>
        <w:t xml:space="preserve">Akzeptanz:</w:t>
      </w:r>
      <w:r>
        <w:rPr>
          <w:lang w:val="de-CH"/>
        </w:rPr>
        <w:t xml:space="preserve"> </w:t>
      </w:r>
      <w:r>
        <w:rPr>
          <w:lang w:val="de-CH"/>
        </w:rPr>
        <w:t xml:space="preserve">Eine Testkundin der Gruppe «Privat» reserviert ein freies Zeitfenster; danach ist es in FA-01 und FA-02 belegt und sie erhält eine Bestätigung (FA-21). Eine Reservation ausserhalb des Buchungsvorlaufs (PA-02) wird mit Hinweis auf die Buchungsregel abgelehnt.</w:t>
      </w:r>
    </w:p>
    <w:p>
      <w:pPr>
        <w:numPr>
          <w:ilvl w:val="0"/>
          <w:numId w:val="1005"/>
        </w:numPr>
        <w:spacing w:before="0" w:after="60" w:line="264" w:lineRule="auto"/>
      </w:pPr>
      <w:r>
        <w:rPr>
          <w:i/>
          <w:iCs/>
          <w:lang w:val="de-CH"/>
        </w:rPr>
        <w:t xml:space="preserve">Quelle:</w:t>
      </w:r>
      <w:r>
        <w:rPr>
          <w:lang w:val="de-CH"/>
        </w:rPr>
        <w:t xml:space="preserve"> </w:t>
      </w:r>
      <w:r>
        <w:rPr>
          <w:rStyle w:val="VerbatimChar"/>
          <w:lang w:val="de-CH"/>
        </w:rPr>
        <w:t xml:space="preserve">F4</w:t>
      </w:r>
      <w:r>
        <w:rPr>
          <w:lang w:val="de-CH"/>
        </w:rPr>
        <w:t xml:space="preserve"> </w:t>
      </w:r>
      <w:r>
        <w:rPr>
          <w:lang w:val="de-CH"/>
        </w:rPr>
        <w:t xml:space="preserve">(Nutzen «komfortabler für Kunden») +</w:t>
      </w:r>
      <w:r>
        <w:rPr>
          <w:lang w:val="de-CH"/>
        </w:rPr>
        <w:t xml:space="preserve"> </w:t>
      </w:r>
      <w:r>
        <w:rPr>
          <w:rStyle w:val="VerbatimChar"/>
          <w:lang w:val="de-CH"/>
        </w:rPr>
        <w:t xml:space="preserve">A</w:t>
      </w:r>
      <w:r>
        <w:rPr>
          <w:lang w:val="de-CH"/>
        </w:rPr>
        <w:t xml:space="preserve"> </w:t>
      </w:r>
      <w:r>
        <w:rPr>
          <w:lang w:val="de-CH"/>
        </w:rPr>
        <w:t xml:space="preserve">(Self-Service nicht ausdrücklich gefordert, OP-02), H-05;</w:t>
      </w:r>
      <w:r>
        <w:rPr>
          <w:lang w:val="de-CH"/>
        </w:rPr>
        <w:t xml:space="preserve"> </w:t>
      </w:r>
      <w:r>
        <w:rPr>
          <w:rStyle w:val="VerbatimChar"/>
          <w:lang w:val="de-CH"/>
        </w:rPr>
        <w:t xml:space="preserve">S</w:t>
      </w:r>
      <w:r>
        <w:rPr>
          <w:lang w:val="de-CH"/>
        </w:rPr>
        <w:t xml:space="preserve"> </w:t>
      </w:r>
      <w:r>
        <w:rPr>
          <w:lang w:val="de-CH"/>
        </w:rPr>
        <w:t xml:space="preserve">(S-03: wichtig, zum Start verzichtbar) ·</w:t>
      </w:r>
      <w:r>
        <w:rPr>
          <w:lang w:val="de-CH"/>
        </w:rPr>
        <w:t xml:space="preserve"> </w:t>
      </w:r>
      <w:r>
        <w:rPr>
          <w:i/>
          <w:iCs/>
          <w:lang w:val="de-CH"/>
        </w:rPr>
        <w:t xml:space="preserve">Ziel:</w:t>
      </w:r>
      <w:r>
        <w:rPr>
          <w:lang w:val="de-CH"/>
        </w:rPr>
        <w:t xml:space="preserve"> </w:t>
      </w:r>
      <w:r>
        <w:rPr>
          <w:lang w:val="de-CH"/>
        </w:rPr>
        <w:t xml:space="preserve">GZ-2, GZ-3, PDZ-2 ·</w:t>
      </w:r>
      <w:r>
        <w:rPr>
          <w:lang w:val="de-CH"/>
        </w:rPr>
        <w:t xml:space="preserve"> </w:t>
      </w:r>
      <w:r>
        <w:rPr>
          <w:i/>
          <w:iCs/>
          <w:lang w:val="de-CH"/>
        </w:rPr>
        <w:t xml:space="preserve">Use Case:</w:t>
      </w:r>
      <w:r>
        <w:rPr>
          <w:lang w:val="de-CH"/>
        </w:rPr>
        <w:t xml:space="preserve"> </w:t>
      </w:r>
      <w:r>
        <w:rPr>
          <w:lang w:val="de-CH"/>
        </w:rPr>
        <w:t xml:space="preserve">UC-02</w:t>
      </w:r>
    </w:p>
    <w:p>
      <w:pPr>
        <w:numPr>
          <w:ilvl w:val="0"/>
          <w:numId w:val="1005"/>
        </w:numPr>
        <w:spacing w:before="0" w:after="60" w:line="264" w:lineRule="auto"/>
      </w:pPr>
      <w:r>
        <w:rPr>
          <w:i/>
          <w:iCs/>
          <w:lang w:val="de-CH"/>
        </w:rPr>
        <w:t xml:space="preserve">Bemerkung:</w:t>
      </w:r>
      <w:r>
        <w:rPr>
          <w:lang w:val="de-CH"/>
        </w:rPr>
        <w:t xml:space="preserve"> </w:t>
      </w:r>
      <w:r>
        <w:rPr>
          <w:lang w:val="de-CH"/>
        </w:rPr>
        <w:t xml:space="preserve">Should statt Must, weil Gruppe 2 Self-Service nicht ausdrücklich verlangt. Wird in PVA 5 entschieden.</w:t>
      </w:r>
    </w:p>
    <w:p>
      <w:pPr>
        <w:spacing w:before="0" w:after="160" w:line="276" w:lineRule="auto"/>
      </w:pPr>
      <w:r>
        <w:rPr>
          <w:b/>
          <w:bCs/>
          <w:lang w:val="de-CH"/>
        </w:rPr>
        <w:t xml:space="preserve">FA-05 Reservation im Auftrag erfassen</w:t>
      </w:r>
      <w:r>
        <w:rPr>
          <w:lang w:val="de-CH"/>
        </w:rPr>
        <w:t xml:space="preserve"> </w:t>
      </w:r>
      <w:r>
        <w:rPr>
          <w:lang w:val="de-CH"/>
        </w:rPr>
        <w:t xml:space="preserve">· Must</w:t>
      </w:r>
    </w:p>
    <w:p>
      <w:pPr>
        <w:spacing w:before="0" w:after="160" w:line="276" w:lineRule="auto"/>
      </w:pPr>
      <w:r>
        <w:rPr>
          <w:lang w:val="de-CH"/>
        </w:rPr>
        <w:t xml:space="preserve">Das System muss dem Empfang die Möglichkeit bieten, für eine Kundin oder einen Kunden eine Reservation zu erfassen und dabei den Kanal (Telefon, E-Mail, Schalter) anzugeben.</w:t>
      </w:r>
    </w:p>
    <w:p>
      <w:pPr>
        <w:numPr>
          <w:ilvl w:val="0"/>
          <w:numId w:val="1006"/>
        </w:numPr>
        <w:spacing w:before="0" w:after="60" w:line="264" w:lineRule="auto"/>
      </w:pPr>
      <w:r>
        <w:rPr>
          <w:i/>
          <w:iCs/>
          <w:lang w:val="de-CH"/>
        </w:rPr>
        <w:t xml:space="preserve">Akzeptanz:</w:t>
      </w:r>
      <w:r>
        <w:rPr>
          <w:lang w:val="de-CH"/>
        </w:rPr>
        <w:t xml:space="preserve"> </w:t>
      </w:r>
      <w:r>
        <w:rPr>
          <w:lang w:val="de-CH"/>
        </w:rPr>
        <w:t xml:space="preserve">Der Empfang erfasst eine telefonische Reservation für eine bestehende Kundin; die Reservation trägt den Kanal «Telefon» und ist in FA-02 sichtbar.</w:t>
      </w:r>
    </w:p>
    <w:p>
      <w:pPr>
        <w:numPr>
          <w:ilvl w:val="0"/>
          <w:numId w:val="1006"/>
        </w:numPr>
        <w:spacing w:before="0" w:after="60" w:line="264" w:lineRule="auto"/>
      </w:pPr>
      <w:r>
        <w:rPr>
          <w:i/>
          <w:iCs/>
          <w:lang w:val="de-CH"/>
        </w:rPr>
        <w:t xml:space="preserve">Quelle:</w:t>
      </w:r>
      <w:r>
        <w:rPr>
          <w:lang w:val="de-CH"/>
        </w:rPr>
        <w:t xml:space="preserve"> </w:t>
      </w:r>
      <w:r>
        <w:rPr>
          <w:rStyle w:val="VerbatimChar"/>
          <w:lang w:val="de-CH"/>
        </w:rPr>
        <w:t xml:space="preserve">F2</w:t>
      </w:r>
      <w:r>
        <w:rPr>
          <w:lang w:val="de-CH"/>
        </w:rPr>
        <w:t xml:space="preserve"> </w:t>
      </w:r>
      <w:r>
        <w:rPr>
          <w:lang w:val="de-CH"/>
        </w:rPr>
        <w:t xml:space="preserve">(Empfang koordiniert, vier Kanäle),</w:t>
      </w:r>
      <w:r>
        <w:rPr>
          <w:lang w:val="de-CH"/>
        </w:rPr>
        <w:t xml:space="preserve"> </w:t>
      </w:r>
      <w:r>
        <w:rPr>
          <w:rStyle w:val="VerbatimChar"/>
          <w:lang w:val="de-CH"/>
        </w:rPr>
        <w:t xml:space="preserve">N5</w:t>
      </w:r>
      <w:r>
        <w:rPr>
          <w:lang w:val="de-CH"/>
        </w:rPr>
        <w:t xml:space="preserve">, H-03;</w:t>
      </w:r>
      <w:r>
        <w:rPr>
          <w:lang w:val="de-CH"/>
        </w:rPr>
        <w:t xml:space="preserve"> </w:t>
      </w:r>
      <w:r>
        <w:rPr>
          <w:rStyle w:val="VerbatimChar"/>
          <w:lang w:val="de-CH"/>
        </w:rPr>
        <w:t xml:space="preserve">S</w:t>
      </w:r>
      <w:r>
        <w:rPr>
          <w:lang w:val="de-CH"/>
        </w:rPr>
        <w:t xml:space="preserve"> </w:t>
      </w:r>
      <w:r>
        <w:rPr>
          <w:lang w:val="de-CH"/>
        </w:rPr>
        <w:t xml:space="preserve">(S-02) ·</w:t>
      </w:r>
      <w:r>
        <w:rPr>
          <w:lang w:val="de-CH"/>
        </w:rPr>
        <w:t xml:space="preserve"> </w:t>
      </w:r>
      <w:r>
        <w:rPr>
          <w:i/>
          <w:iCs/>
          <w:lang w:val="de-CH"/>
        </w:rPr>
        <w:t xml:space="preserve">Ziel:</w:t>
      </w:r>
      <w:r>
        <w:rPr>
          <w:lang w:val="de-CH"/>
        </w:rPr>
        <w:t xml:space="preserve"> </w:t>
      </w:r>
      <w:r>
        <w:rPr>
          <w:lang w:val="de-CH"/>
        </w:rPr>
        <w:t xml:space="preserve">PZ-1, PDZ-2 ·</w:t>
      </w:r>
      <w:r>
        <w:rPr>
          <w:lang w:val="de-CH"/>
        </w:rPr>
        <w:t xml:space="preserve"> </w:t>
      </w:r>
      <w:r>
        <w:rPr>
          <w:i/>
          <w:iCs/>
          <w:lang w:val="de-CH"/>
        </w:rPr>
        <w:t xml:space="preserve">Use Case:</w:t>
      </w:r>
      <w:r>
        <w:rPr>
          <w:lang w:val="de-CH"/>
        </w:rPr>
        <w:t xml:space="preserve"> </w:t>
      </w:r>
      <w:r>
        <w:rPr>
          <w:lang w:val="de-CH"/>
        </w:rPr>
        <w:t xml:space="preserve">UC-02, UC-06</w:t>
      </w:r>
    </w:p>
    <w:p>
      <w:pPr>
        <w:spacing w:before="0" w:after="160" w:line="276" w:lineRule="auto"/>
      </w:pPr>
      <w:r>
        <w:rPr>
          <w:b/>
          <w:bCs/>
          <w:lang w:val="de-CH"/>
        </w:rPr>
        <w:t xml:space="preserve">FA-06 Doppelbuchung verhindern</w:t>
      </w:r>
      <w:r>
        <w:rPr>
          <w:lang w:val="de-CH"/>
        </w:rPr>
        <w:t xml:space="preserve"> </w:t>
      </w:r>
      <w:r>
        <w:rPr>
          <w:lang w:val="de-CH"/>
        </w:rPr>
        <w:t xml:space="preserve">· Must</w:t>
      </w:r>
    </w:p>
    <w:p>
      <w:pPr>
        <w:spacing w:before="0" w:after="160" w:line="276" w:lineRule="auto"/>
      </w:pPr>
      <w:r>
        <w:rPr>
          <w:lang w:val="de-CH"/>
        </w:rPr>
        <w:t xml:space="preserve">Das System muss beim Speichern einer Reservation, Änderung oder Serie ablehnen, dass sich zwei Reservationen oder eine Reservation und eine Sperrzeit derselben Anlage zeitlich überschneiden.</w:t>
      </w:r>
    </w:p>
    <w:p>
      <w:pPr>
        <w:numPr>
          <w:ilvl w:val="0"/>
          <w:numId w:val="1007"/>
        </w:numPr>
        <w:spacing w:before="0" w:after="60" w:line="264" w:lineRule="auto"/>
      </w:pPr>
      <w:r>
        <w:rPr>
          <w:i/>
          <w:iCs/>
          <w:lang w:val="de-CH"/>
        </w:rPr>
        <w:t xml:space="preserve">Akzeptanz:</w:t>
      </w:r>
      <w:r>
        <w:rPr>
          <w:lang w:val="de-CH"/>
        </w:rPr>
        <w:t xml:space="preserve"> </w:t>
      </w:r>
      <w:r>
        <w:rPr>
          <w:lang w:val="de-CH"/>
        </w:rPr>
        <w:t xml:space="preserve">Zwei Personen bestätigen in zwei Sitzungen gleichzeitig dasselbe Zeitfenster; genau eine Reservation wird gespeichert, die andere Person erhält eine Konfliktmeldung mit freien Alternativen am selben Tag. Ist eine ganze Mehrzweckhalle reserviert, sind alle ihre Hallenteile belegt (Glossar; ob Hallen geteilt werden, ist offen: OP-13).</w:t>
      </w:r>
    </w:p>
    <w:p>
      <w:pPr>
        <w:numPr>
          <w:ilvl w:val="0"/>
          <w:numId w:val="1007"/>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(3), H-04;</w:t>
      </w:r>
      <w:r>
        <w:rPr>
          <w:lang w:val="de-CH"/>
        </w:rPr>
        <w:t xml:space="preserve"> </w:t>
      </w:r>
      <w:r>
        <w:rPr>
          <w:rStyle w:val="VerbatimChar"/>
          <w:lang w:val="de-CH"/>
        </w:rPr>
        <w:t xml:space="preserve">S</w:t>
      </w:r>
      <w:r>
        <w:rPr>
          <w:lang w:val="de-CH"/>
        </w:rPr>
        <w:t xml:space="preserve"> </w:t>
      </w:r>
      <w:r>
        <w:rPr>
          <w:lang w:val="de-CH"/>
        </w:rPr>
        <w:t xml:space="preserve">(S-01) ·</w:t>
      </w:r>
      <w:r>
        <w:rPr>
          <w:lang w:val="de-CH"/>
        </w:rPr>
        <w:t xml:space="preserve"> </w:t>
      </w:r>
      <w:r>
        <w:rPr>
          <w:i/>
          <w:iCs/>
          <w:lang w:val="de-CH"/>
        </w:rPr>
        <w:t xml:space="preserve">Ziel:</w:t>
      </w:r>
      <w:r>
        <w:rPr>
          <w:lang w:val="de-CH"/>
        </w:rPr>
        <w:t xml:space="preserve"> </w:t>
      </w:r>
      <w:r>
        <w:rPr>
          <w:lang w:val="de-CH"/>
        </w:rPr>
        <w:t xml:space="preserve">PZ-3 ·</w:t>
      </w:r>
      <w:r>
        <w:rPr>
          <w:lang w:val="de-CH"/>
        </w:rPr>
        <w:t xml:space="preserve"> </w:t>
      </w:r>
      <w:r>
        <w:rPr>
          <w:i/>
          <w:iCs/>
          <w:lang w:val="de-CH"/>
        </w:rPr>
        <w:t xml:space="preserve">Use Case:</w:t>
      </w:r>
      <w:r>
        <w:rPr>
          <w:lang w:val="de-CH"/>
        </w:rPr>
        <w:t xml:space="preserve"> </w:t>
      </w:r>
      <w:r>
        <w:rPr>
          <w:lang w:val="de-CH"/>
        </w:rPr>
        <w:t xml:space="preserve">UC-02, UC-06</w:t>
      </w:r>
    </w:p>
    <w:p>
      <w:pPr>
        <w:spacing w:before="0" w:after="160" w:line="276" w:lineRule="auto"/>
      </w:pPr>
      <w:r>
        <w:rPr>
          <w:b/>
          <w:bCs/>
          <w:lang w:val="de-CH"/>
        </w:rPr>
        <w:t xml:space="preserve">FA-07 Kundenkonto führen</w:t>
      </w:r>
      <w:r>
        <w:rPr>
          <w:lang w:val="de-CH"/>
        </w:rPr>
        <w:t xml:space="preserve"> </w:t>
      </w:r>
      <w:r>
        <w:rPr>
          <w:lang w:val="de-CH"/>
        </w:rPr>
        <w:t xml:space="preserve">· Must</w:t>
      </w:r>
    </w:p>
    <w:p>
      <w:pPr>
        <w:spacing w:before="0" w:after="160" w:line="276" w:lineRule="auto"/>
      </w:pPr>
      <w:r>
        <w:rPr>
          <w:lang w:val="de-CH"/>
        </w:rPr>
        <w:t xml:space="preserve">Das System muss für jede reservierende Person oder Organisation ein Kundenkonto mit Name, Kundengruppe und mindestens einer Kontaktangabe (E-Mail oder Telefon) führen.</w:t>
      </w:r>
    </w:p>
    <w:p>
      <w:pPr>
        <w:numPr>
          <w:ilvl w:val="0"/>
          <w:numId w:val="1008"/>
        </w:numPr>
        <w:spacing w:before="0" w:after="60" w:line="264" w:lineRule="auto"/>
      </w:pPr>
      <w:r>
        <w:rPr>
          <w:i/>
          <w:iCs/>
          <w:lang w:val="de-CH"/>
        </w:rPr>
        <w:t xml:space="preserve">Akzeptanz:</w:t>
      </w:r>
      <w:r>
        <w:rPr>
          <w:lang w:val="de-CH"/>
        </w:rPr>
        <w:t xml:space="preserve"> </w:t>
      </w:r>
      <w:r>
        <w:rPr>
          <w:lang w:val="de-CH"/>
        </w:rPr>
        <w:t xml:space="preserve">Eine Reservation lässt sich nicht ohne zugeordnetes Kundenkonto speichern; jedes Konto hat genau eine Kundengruppe aus FA-24. Weitere Felder als die in QA-10 genannten gibt es nicht.</w:t>
      </w:r>
    </w:p>
    <w:p>
      <w:pPr>
        <w:numPr>
          <w:ilvl w:val="0"/>
          <w:numId w:val="1008"/>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(5) +</w:t>
      </w:r>
      <w:r>
        <w:rPr>
          <w:lang w:val="de-CH"/>
        </w:rPr>
        <w:t xml:space="preserve"> </w:t>
      </w:r>
      <w:r>
        <w:rPr>
          <w:rStyle w:val="VerbatimChar"/>
          <w:lang w:val="de-CH"/>
        </w:rPr>
        <w:t xml:space="preserve">A</w:t>
      </w:r>
      <w:r>
        <w:rPr>
          <w:lang w:val="de-CH"/>
        </w:rPr>
        <w:t xml:space="preserve"> </w:t>
      </w:r>
      <w:r>
        <w:rPr>
          <w:lang w:val="de-CH"/>
        </w:rPr>
        <w:t xml:space="preserve">(Grenze zum CRM,</w:t>
      </w:r>
      <w:r>
        <w:rPr>
          <w:lang w:val="de-CH"/>
        </w:rPr>
        <w:t xml:space="preserve"> </w:t>
      </w:r>
      <w:r>
        <w:rPr>
          <w:rStyle w:val="VerbatimChar"/>
          <w:lang w:val="de-CH"/>
        </w:rPr>
        <w:t xml:space="preserve">F4</w:t>
      </w:r>
      <w:r>
        <w:rPr>
          <w:lang w:val="de-CH"/>
        </w:rPr>
        <w:t xml:space="preserve">; OP-14);</w:t>
      </w:r>
      <w:r>
        <w:rPr>
          <w:lang w:val="de-CH"/>
        </w:rPr>
        <w:t xml:space="preserve"> </w:t>
      </w:r>
      <w:r>
        <w:rPr>
          <w:rStyle w:val="VerbatimChar"/>
          <w:lang w:val="de-CH"/>
        </w:rPr>
        <w:t xml:space="preserve">S</w:t>
      </w:r>
      <w:r>
        <w:rPr>
          <w:lang w:val="de-CH"/>
        </w:rPr>
        <w:t xml:space="preserve"> </w:t>
      </w:r>
      <w:r>
        <w:rPr>
          <w:lang w:val="de-CH"/>
        </w:rPr>
        <w:t xml:space="preserve">(S-10) ·</w:t>
      </w:r>
      <w:r>
        <w:rPr>
          <w:lang w:val="de-CH"/>
        </w:rPr>
        <w:t xml:space="preserve"> </w:t>
      </w:r>
      <w:r>
        <w:rPr>
          <w:i/>
          <w:iCs/>
          <w:lang w:val="de-CH"/>
        </w:rPr>
        <w:t xml:space="preserve">Ziel:</w:t>
      </w:r>
      <w:r>
        <w:rPr>
          <w:lang w:val="de-CH"/>
        </w:rPr>
        <w:t xml:space="preserve"> </w:t>
      </w:r>
      <w:r>
        <w:rPr>
          <w:lang w:val="de-CH"/>
        </w:rPr>
        <w:t xml:space="preserve">PDZ-3 ·</w:t>
      </w:r>
      <w:r>
        <w:rPr>
          <w:lang w:val="de-CH"/>
        </w:rPr>
        <w:t xml:space="preserve"> </w:t>
      </w:r>
      <w:r>
        <w:rPr>
          <w:i/>
          <w:iCs/>
          <w:lang w:val="de-CH"/>
        </w:rPr>
        <w:t xml:space="preserve">Use Case:</w:t>
      </w:r>
      <w:r>
        <w:rPr>
          <w:lang w:val="de-CH"/>
        </w:rPr>
        <w:t xml:space="preserve"> </w:t>
      </w:r>
      <w:r>
        <w:rPr>
          <w:lang w:val="de-CH"/>
        </w:rPr>
        <w:t xml:space="preserve">UC-02, UC-06</w:t>
      </w:r>
    </w:p>
    <w:p>
      <w:pPr>
        <w:spacing w:before="0" w:after="160" w:line="276" w:lineRule="auto"/>
      </w:pPr>
      <w:r>
        <w:rPr>
          <w:b/>
          <w:bCs/>
          <w:lang w:val="de-CH"/>
        </w:rPr>
        <w:t xml:space="preserve">FA-08 Organisationen mit mehreren Berechtigten</w:t>
      </w:r>
      <w:r>
        <w:rPr>
          <w:lang w:val="de-CH"/>
        </w:rPr>
        <w:t xml:space="preserve"> </w:t>
      </w:r>
      <w:r>
        <w:rPr>
          <w:lang w:val="de-CH"/>
        </w:rPr>
        <w:t xml:space="preserve">· Should</w:t>
      </w:r>
    </w:p>
    <w:p>
      <w:pPr>
        <w:spacing w:before="0" w:after="160" w:line="276" w:lineRule="auto"/>
      </w:pPr>
      <w:r>
        <w:rPr>
          <w:lang w:val="de-CH"/>
        </w:rPr>
        <w:t xml:space="preserve">Das System soll Vereinen und Firmen die Möglichkeit bieten, mehrere Personen zu bestimmen, die im Namen der Organisation reservieren dürfen.</w:t>
      </w:r>
    </w:p>
    <w:p>
      <w:pPr>
        <w:numPr>
          <w:ilvl w:val="0"/>
          <w:numId w:val="1009"/>
        </w:numPr>
        <w:spacing w:before="0" w:after="60" w:line="264" w:lineRule="auto"/>
      </w:pPr>
      <w:r>
        <w:rPr>
          <w:i/>
          <w:iCs/>
          <w:lang w:val="de-CH"/>
        </w:rPr>
        <w:t xml:space="preserve">Akzeptanz:</w:t>
      </w:r>
      <w:r>
        <w:rPr>
          <w:lang w:val="de-CH"/>
        </w:rPr>
        <w:t xml:space="preserve"> </w:t>
      </w:r>
      <w:r>
        <w:rPr>
          <w:lang w:val="de-CH"/>
        </w:rPr>
        <w:t xml:space="preserve">Ein Verein mit zwei berechtigten Personen: Beide sehen und verwalten die Reservationen des Vereins; eine dritte Person ohne Berechtigung sieht sie nicht.</w:t>
      </w:r>
    </w:p>
    <w:p>
      <w:pPr>
        <w:numPr>
          <w:ilvl w:val="0"/>
          <w:numId w:val="1009"/>
        </w:numPr>
        <w:spacing w:before="0" w:after="60" w:line="264" w:lineRule="auto"/>
      </w:pPr>
      <w:r>
        <w:rPr>
          <w:i/>
          <w:iCs/>
          <w:lang w:val="de-CH"/>
        </w:rPr>
        <w:t xml:space="preserve">Quelle:</w:t>
      </w:r>
      <w:r>
        <w:rPr>
          <w:lang w:val="de-CH"/>
        </w:rPr>
        <w:t xml:space="preserve"> </w:t>
      </w:r>
      <w:r>
        <w:rPr>
          <w:rStyle w:val="VerbatimChar"/>
          <w:lang w:val="de-CH"/>
        </w:rPr>
        <w:t xml:space="preserve">F2</w:t>
      </w:r>
      <w:r>
        <w:rPr>
          <w:lang w:val="de-CH"/>
        </w:rPr>
        <w:t xml:space="preserve">,</w:t>
      </w:r>
      <w:r>
        <w:rPr>
          <w:lang w:val="de-CH"/>
        </w:rPr>
        <w:t xml:space="preserve"> </w:t>
      </w:r>
      <w:r>
        <w:rPr>
          <w:rStyle w:val="VerbatimChar"/>
          <w:lang w:val="de-CH"/>
        </w:rPr>
        <w:t xml:space="preserve">F5</w:t>
      </w:r>
      <w:r>
        <w:rPr>
          <w:lang w:val="de-CH"/>
        </w:rPr>
        <w:t xml:space="preserve"> </w:t>
      </w:r>
      <w:r>
        <w:rPr>
          <w:lang w:val="de-CH"/>
        </w:rPr>
        <w:t xml:space="preserve">(Vereine und Firmen) +</w:t>
      </w:r>
      <w:r>
        <w:rPr>
          <w:lang w:val="de-CH"/>
        </w:rPr>
        <w:t xml:space="preserve"> </w:t>
      </w:r>
      <w:r>
        <w:rPr>
          <w:rStyle w:val="VerbatimChar"/>
          <w:lang w:val="de-CH"/>
        </w:rPr>
        <w:t xml:space="preserve">A</w:t>
      </w:r>
      <w:r>
        <w:rPr>
          <w:lang w:val="de-CH"/>
        </w:rPr>
        <w:t xml:space="preserve"> </w:t>
      </w:r>
      <w:r>
        <w:rPr>
          <w:lang w:val="de-CH"/>
        </w:rPr>
        <w:t xml:space="preserve">·</w:t>
      </w:r>
      <w:r>
        <w:rPr>
          <w:lang w:val="de-CH"/>
        </w:rPr>
        <w:t xml:space="preserve"> </w:t>
      </w:r>
      <w:r>
        <w:rPr>
          <w:i/>
          <w:iCs/>
          <w:lang w:val="de-CH"/>
        </w:rPr>
        <w:t xml:space="preserve">Ziel:</w:t>
      </w:r>
      <w:r>
        <w:rPr>
          <w:lang w:val="de-CH"/>
        </w:rPr>
        <w:t xml:space="preserve"> </w:t>
      </w:r>
      <w:r>
        <w:rPr>
          <w:lang w:val="de-CH"/>
        </w:rPr>
        <w:t xml:space="preserve">PDZ-3 ·</w:t>
      </w:r>
      <w:r>
        <w:rPr>
          <w:lang w:val="de-CH"/>
        </w:rPr>
        <w:t xml:space="preserve"> </w:t>
      </w:r>
      <w:r>
        <w:rPr>
          <w:i/>
          <w:iCs/>
          <w:lang w:val="de-CH"/>
        </w:rPr>
        <w:t xml:space="preserve">Use Case:</w:t>
      </w:r>
      <w:r>
        <w:rPr>
          <w:lang w:val="de-CH"/>
        </w:rPr>
        <w:t xml:space="preserve"> </w:t>
      </w:r>
      <w:r>
        <w:rPr>
          <w:lang w:val="de-CH"/>
        </w:rPr>
        <w:t xml:space="preserve">UC-05</w:t>
      </w:r>
    </w:p>
    <w:p>
      <w:pPr>
        <w:pStyle w:val="Heading2"/>
      </w:pPr>
      <w:bookmarkStart w:id="50022" w:name="_Toc00022"/>
      <w:r>
        <w:rPr>
          <w:lang w:val="de-CH"/>
        </w:rPr>
        <w:t xml:space="preserve">Ändern und Stornieren</w:t>
      </w:r>
      <w:bookmarkEnd w:id="50022"/>
    </w:p>
    <w:p>
      <w:pPr>
        <w:spacing w:before="0" w:after="160" w:line="276" w:lineRule="auto"/>
      </w:pPr>
      <w:r>
        <w:rPr>
          <w:b/>
          <w:bCs/>
          <w:lang w:val="de-CH"/>
        </w:rPr>
        <w:t xml:space="preserve">FA-09 Eigene Reservation verschieben</w:t>
      </w:r>
      <w:r>
        <w:rPr>
          <w:lang w:val="de-CH"/>
        </w:rPr>
        <w:t xml:space="preserve"> </w:t>
      </w:r>
      <w:r>
        <w:rPr>
          <w:lang w:val="de-CH"/>
        </w:rPr>
        <w:t xml:space="preserve">· Should</w:t>
      </w:r>
    </w:p>
    <w:p>
      <w:pPr>
        <w:spacing w:before="0" w:after="160" w:line="276" w:lineRule="auto"/>
      </w:pPr>
      <w:r>
        <w:rPr>
          <w:lang w:val="de-CH"/>
        </w:rPr>
        <w:t xml:space="preserve">Das System soll Kundinnen und Kunden die Möglichkeit bieten, eine eigene Reservation bis zur Stornofrist (PA-04) auf ein anderes freies Zeitfenster zu verschieben.</w:t>
      </w:r>
    </w:p>
    <w:p>
      <w:pPr>
        <w:numPr>
          <w:ilvl w:val="0"/>
          <w:numId w:val="1010"/>
        </w:numPr>
        <w:spacing w:before="0" w:after="60" w:line="264" w:lineRule="auto"/>
      </w:pPr>
      <w:r>
        <w:rPr>
          <w:i/>
          <w:iCs/>
          <w:lang w:val="de-CH"/>
        </w:rPr>
        <w:t xml:space="preserve">Akzeptanz:</w:t>
      </w:r>
      <w:r>
        <w:rPr>
          <w:lang w:val="de-CH"/>
        </w:rPr>
        <w:t xml:space="preserve"> </w:t>
      </w:r>
      <w:r>
        <w:rPr>
          <w:lang w:val="de-CH"/>
        </w:rPr>
        <w:t xml:space="preserve">Nach dem Verschieben ist das alte Zeitfenster frei (FA-12) und das neue belegt; ausserhalb der Frist ist «verschieben» nicht möglich und das System verweist auf den Empfang.</w:t>
      </w:r>
    </w:p>
    <w:p>
      <w:pPr>
        <w:numPr>
          <w:ilvl w:val="0"/>
          <w:numId w:val="1010"/>
        </w:numPr>
        <w:spacing w:before="0" w:after="60" w:line="264" w:lineRule="auto"/>
      </w:pPr>
      <w:r>
        <w:rPr>
          <w:i/>
          <w:iCs/>
          <w:lang w:val="de-CH"/>
        </w:rPr>
        <w:t xml:space="preserve">Quelle:</w:t>
      </w:r>
      <w:r>
        <w:rPr>
          <w:lang w:val="de-CH"/>
        </w:rPr>
        <w:t xml:space="preserve"> </w:t>
      </w:r>
      <w:r>
        <w:rPr>
          <w:rStyle w:val="VerbatimChar"/>
          <w:lang w:val="de-CH"/>
        </w:rPr>
        <w:t xml:space="preserve">F4</w:t>
      </w:r>
      <w:r>
        <w:rPr>
          <w:lang w:val="de-CH"/>
        </w:rPr>
        <w:t xml:space="preserve"> </w:t>
      </w:r>
      <w:r>
        <w:rPr>
          <w:lang w:val="de-CH"/>
        </w:rPr>
        <w:t xml:space="preserve">(«Änderungen»), H-05 +</w:t>
      </w:r>
      <w:r>
        <w:rPr>
          <w:lang w:val="de-CH"/>
        </w:rPr>
        <w:t xml:space="preserve"> </w:t>
      </w:r>
      <w:r>
        <w:rPr>
          <w:rStyle w:val="VerbatimChar"/>
          <w:lang w:val="de-CH"/>
        </w:rPr>
        <w:t xml:space="preserve">A</w:t>
      </w:r>
      <w:r>
        <w:rPr>
          <w:lang w:val="de-CH"/>
        </w:rPr>
        <w:t xml:space="preserve">;</w:t>
      </w:r>
      <w:r>
        <w:rPr>
          <w:lang w:val="de-CH"/>
        </w:rPr>
        <w:t xml:space="preserve"> </w:t>
      </w:r>
      <w:r>
        <w:rPr>
          <w:rStyle w:val="VerbatimChar"/>
          <w:lang w:val="de-CH"/>
        </w:rPr>
        <w:t xml:space="preserve">S</w:t>
      </w:r>
      <w:r>
        <w:rPr>
          <w:lang w:val="de-CH"/>
        </w:rPr>
        <w:t xml:space="preserve"> </w:t>
      </w:r>
      <w:r>
        <w:rPr>
          <w:lang w:val="de-CH"/>
        </w:rPr>
        <w:t xml:space="preserve">(S-11: Trainer wollen selbst verschieben) ·</w:t>
      </w:r>
      <w:r>
        <w:rPr>
          <w:lang w:val="de-CH"/>
        </w:rPr>
        <w:t xml:space="preserve"> </w:t>
      </w:r>
      <w:r>
        <w:rPr>
          <w:i/>
          <w:iCs/>
          <w:lang w:val="de-CH"/>
        </w:rPr>
        <w:t xml:space="preserve">Ziel:</w:t>
      </w:r>
      <w:r>
        <w:rPr>
          <w:lang w:val="de-CH"/>
        </w:rPr>
        <w:t xml:space="preserve"> </w:t>
      </w:r>
      <w:r>
        <w:rPr>
          <w:lang w:val="de-CH"/>
        </w:rPr>
        <w:t xml:space="preserve">PDZ-2, GZ-3 ·</w:t>
      </w:r>
      <w:r>
        <w:rPr>
          <w:lang w:val="de-CH"/>
        </w:rPr>
        <w:t xml:space="preserve"> </w:t>
      </w:r>
      <w:r>
        <w:rPr>
          <w:i/>
          <w:iCs/>
          <w:lang w:val="de-CH"/>
        </w:rPr>
        <w:t xml:space="preserve">Use Case:</w:t>
      </w:r>
      <w:r>
        <w:rPr>
          <w:lang w:val="de-CH"/>
        </w:rPr>
        <w:t xml:space="preserve"> </w:t>
      </w:r>
      <w:r>
        <w:rPr>
          <w:lang w:val="de-CH"/>
        </w:rPr>
        <w:t xml:space="preserve">UC-04</w:t>
      </w:r>
    </w:p>
    <w:p>
      <w:pPr>
        <w:spacing w:before="0" w:after="160" w:line="276" w:lineRule="auto"/>
      </w:pPr>
      <w:r>
        <w:rPr>
          <w:b/>
          <w:bCs/>
          <w:lang w:val="de-CH"/>
        </w:rPr>
        <w:t xml:space="preserve">FA-10 Eigene Reservation stornieren</w:t>
      </w:r>
      <w:r>
        <w:rPr>
          <w:lang w:val="de-CH"/>
        </w:rPr>
        <w:t xml:space="preserve"> </w:t>
      </w:r>
      <w:r>
        <w:rPr>
          <w:lang w:val="de-CH"/>
        </w:rPr>
        <w:t xml:space="preserve">· Must</w:t>
      </w:r>
    </w:p>
    <w:p>
      <w:pPr>
        <w:spacing w:before="0" w:after="160" w:line="276" w:lineRule="auto"/>
      </w:pPr>
      <w:r>
        <w:rPr>
          <w:lang w:val="de-CH"/>
        </w:rPr>
        <w:t xml:space="preserve">Das System muss Kundinnen und Kunden die Möglichkeit bieten, eine eigene Reservation vor ihrem Beginn zu stornieren.</w:t>
      </w:r>
    </w:p>
    <w:p>
      <w:pPr>
        <w:numPr>
          <w:ilvl w:val="0"/>
          <w:numId w:val="1011"/>
        </w:numPr>
        <w:spacing w:before="0" w:after="60" w:line="264" w:lineRule="auto"/>
      </w:pPr>
      <w:r>
        <w:rPr>
          <w:i/>
          <w:iCs/>
          <w:lang w:val="de-CH"/>
        </w:rPr>
        <w:t xml:space="preserve">Akzeptanz:</w:t>
      </w:r>
      <w:r>
        <w:rPr>
          <w:lang w:val="de-CH"/>
        </w:rPr>
        <w:t xml:space="preserve"> </w:t>
      </w:r>
      <w:r>
        <w:rPr>
          <w:lang w:val="de-CH"/>
        </w:rPr>
        <w:t xml:space="preserve">Die Stornierung ist bis zum Beginn möglich; nach Ablauf der Stornofrist (PA-04) zeigt das System vor der Bestätigung den Hinweis «kurzfristige Stornierung» und markiert die Reservation so (für FA-30).</w:t>
      </w:r>
    </w:p>
    <w:p>
      <w:pPr>
        <w:numPr>
          <w:ilvl w:val="0"/>
          <w:numId w:val="1011"/>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(4),</w:t>
      </w:r>
      <w:r>
        <w:rPr>
          <w:lang w:val="de-CH"/>
        </w:rPr>
        <w:t xml:space="preserve"> </w:t>
      </w:r>
      <w:r>
        <w:rPr>
          <w:rStyle w:val="VerbatimChar"/>
          <w:lang w:val="de-CH"/>
        </w:rPr>
        <w:t xml:space="preserve">F4</w:t>
      </w:r>
      <w:r>
        <w:rPr>
          <w:lang w:val="de-CH"/>
        </w:rPr>
        <w:t xml:space="preserve"> </w:t>
      </w:r>
      <w:r>
        <w:rPr>
          <w:lang w:val="de-CH"/>
        </w:rPr>
        <w:t xml:space="preserve">(«Stornierungen»), H-12; Frist</w:t>
      </w:r>
      <w:r>
        <w:rPr>
          <w:lang w:val="de-CH"/>
        </w:rPr>
        <w:t xml:space="preserve"> </w:t>
      </w:r>
      <w:r>
        <w:rPr>
          <w:rStyle w:val="VerbatimChar"/>
          <w:lang w:val="de-CH"/>
        </w:rPr>
        <w:t xml:space="preserve">S</w:t>
      </w:r>
      <w:r>
        <w:rPr>
          <w:lang w:val="de-CH"/>
        </w:rPr>
        <w:t xml:space="preserve"> </w:t>
      </w:r>
      <w:r>
        <w:rPr>
          <w:lang w:val="de-CH"/>
        </w:rPr>
        <w:t xml:space="preserve">(S-05) ·</w:t>
      </w:r>
      <w:r>
        <w:rPr>
          <w:lang w:val="de-CH"/>
        </w:rPr>
        <w:t xml:space="preserve"> </w:t>
      </w:r>
      <w:r>
        <w:rPr>
          <w:i/>
          <w:iCs/>
          <w:lang w:val="de-CH"/>
        </w:rPr>
        <w:t xml:space="preserve">Ziel:</w:t>
      </w:r>
      <w:r>
        <w:rPr>
          <w:lang w:val="de-CH"/>
        </w:rPr>
        <w:t xml:space="preserve"> </w:t>
      </w:r>
      <w:r>
        <w:rPr>
          <w:lang w:val="de-CH"/>
        </w:rPr>
        <w:t xml:space="preserve">PZ-2, PDZ-2 ·</w:t>
      </w:r>
      <w:r>
        <w:rPr>
          <w:lang w:val="de-CH"/>
        </w:rPr>
        <w:t xml:space="preserve"> </w:t>
      </w:r>
      <w:r>
        <w:rPr>
          <w:i/>
          <w:iCs/>
          <w:lang w:val="de-CH"/>
        </w:rPr>
        <w:t xml:space="preserve">Use Case:</w:t>
      </w:r>
      <w:r>
        <w:rPr>
          <w:lang w:val="de-CH"/>
        </w:rPr>
        <w:t xml:space="preserve"> </w:t>
      </w:r>
      <w:r>
        <w:rPr>
          <w:lang w:val="de-CH"/>
        </w:rPr>
        <w:t xml:space="preserve">UC-04</w:t>
      </w:r>
    </w:p>
    <w:p>
      <w:pPr>
        <w:spacing w:before="0" w:after="160" w:line="276" w:lineRule="auto"/>
      </w:pPr>
      <w:r>
        <w:rPr>
          <w:b/>
          <w:bCs/>
          <w:lang w:val="de-CH"/>
        </w:rPr>
        <w:t xml:space="preserve">FA-11 Reservationen im Auftrag ändern und stornieren</w:t>
      </w:r>
      <w:r>
        <w:rPr>
          <w:lang w:val="de-CH"/>
        </w:rPr>
        <w:t xml:space="preserve"> </w:t>
      </w:r>
      <w:r>
        <w:rPr>
          <w:lang w:val="de-CH"/>
        </w:rPr>
        <w:t xml:space="preserve">· Must</w:t>
      </w:r>
    </w:p>
    <w:p>
      <w:pPr>
        <w:spacing w:before="0" w:after="160" w:line="276" w:lineRule="auto"/>
      </w:pPr>
      <w:r>
        <w:rPr>
          <w:lang w:val="de-CH"/>
        </w:rPr>
        <w:t xml:space="preserve">Das System muss dem Empfang die Möglichkeit bieten, jede Reservation zu verschieben oder zu stornieren, auch nach Ablauf der Stornofrist.</w:t>
      </w:r>
    </w:p>
    <w:p>
      <w:pPr>
        <w:numPr>
          <w:ilvl w:val="0"/>
          <w:numId w:val="1012"/>
        </w:numPr>
        <w:spacing w:before="0" w:after="60" w:line="264" w:lineRule="auto"/>
      </w:pPr>
      <w:r>
        <w:rPr>
          <w:i/>
          <w:iCs/>
          <w:lang w:val="de-CH"/>
        </w:rPr>
        <w:t xml:space="preserve">Akzeptanz:</w:t>
      </w:r>
      <w:r>
        <w:rPr>
          <w:lang w:val="de-CH"/>
        </w:rPr>
        <w:t xml:space="preserve"> </w:t>
      </w:r>
      <w:r>
        <w:rPr>
          <w:lang w:val="de-CH"/>
        </w:rPr>
        <w:t xml:space="preserve">Der Empfang storniert eine Reservation zwei Stunden vor Beginn; die Stornierung wird gespeichert und mit Benutzer und Zeitpunkt protokolliert (QA-15).</w:t>
      </w:r>
    </w:p>
    <w:p>
      <w:pPr>
        <w:numPr>
          <w:ilvl w:val="0"/>
          <w:numId w:val="1012"/>
        </w:numPr>
        <w:spacing w:before="0" w:after="60" w:line="264" w:lineRule="auto"/>
      </w:pPr>
      <w:r>
        <w:rPr>
          <w:i/>
          <w:iCs/>
          <w:lang w:val="de-CH"/>
        </w:rPr>
        <w:t xml:space="preserve">Quelle:</w:t>
      </w:r>
      <w:r>
        <w:rPr>
          <w:lang w:val="de-CH"/>
        </w:rPr>
        <w:t xml:space="preserve"> </w:t>
      </w:r>
      <w:r>
        <w:rPr>
          <w:rStyle w:val="VerbatimChar"/>
          <w:lang w:val="de-CH"/>
        </w:rPr>
        <w:t xml:space="preserve">F2</w:t>
      </w:r>
      <w:r>
        <w:rPr>
          <w:lang w:val="de-CH"/>
        </w:rPr>
        <w:t xml:space="preserve">, H-03 ·</w:t>
      </w:r>
      <w:r>
        <w:rPr>
          <w:lang w:val="de-CH"/>
        </w:rPr>
        <w:t xml:space="preserve"> </w:t>
      </w:r>
      <w:r>
        <w:rPr>
          <w:i/>
          <w:iCs/>
          <w:lang w:val="de-CH"/>
        </w:rPr>
        <w:t xml:space="preserve">Ziel:</w:t>
      </w:r>
      <w:r>
        <w:rPr>
          <w:lang w:val="de-CH"/>
        </w:rPr>
        <w:t xml:space="preserve"> </w:t>
      </w:r>
      <w:r>
        <w:rPr>
          <w:lang w:val="de-CH"/>
        </w:rPr>
        <w:t xml:space="preserve">PDZ-2 ·</w:t>
      </w:r>
      <w:r>
        <w:rPr>
          <w:lang w:val="de-CH"/>
        </w:rPr>
        <w:t xml:space="preserve"> </w:t>
      </w:r>
      <w:r>
        <w:rPr>
          <w:i/>
          <w:iCs/>
          <w:lang w:val="de-CH"/>
        </w:rPr>
        <w:t xml:space="preserve">Use Case:</w:t>
      </w:r>
      <w:r>
        <w:rPr>
          <w:lang w:val="de-CH"/>
        </w:rPr>
        <w:t xml:space="preserve"> </w:t>
      </w:r>
      <w:r>
        <w:rPr>
          <w:lang w:val="de-CH"/>
        </w:rPr>
        <w:t xml:space="preserve">UC-04, UC-06</w:t>
      </w:r>
    </w:p>
    <w:p>
      <w:pPr>
        <w:spacing w:before="0" w:after="160" w:line="276" w:lineRule="auto"/>
      </w:pPr>
      <w:r>
        <w:rPr>
          <w:b/>
          <w:bCs/>
          <w:lang w:val="de-CH"/>
        </w:rPr>
        <w:t xml:space="preserve">FA-12 Zeitfenster nach Stornierung freigeben</w:t>
      </w:r>
      <w:r>
        <w:rPr>
          <w:lang w:val="de-CH"/>
        </w:rPr>
        <w:t xml:space="preserve"> </w:t>
      </w:r>
      <w:r>
        <w:rPr>
          <w:lang w:val="de-CH"/>
        </w:rPr>
        <w:t xml:space="preserve">· Must</w:t>
      </w:r>
    </w:p>
    <w:p>
      <w:pPr>
        <w:spacing w:before="0" w:after="160" w:line="276" w:lineRule="auto"/>
      </w:pPr>
      <w:r>
        <w:rPr>
          <w:lang w:val="de-CH"/>
        </w:rPr>
        <w:t xml:space="preserve">Sobald eine Reservation storniert oder verschoben ist, muss das System das frei gewordene Zeitfenster wieder als reservierbar anzeigen.</w:t>
      </w:r>
    </w:p>
    <w:p>
      <w:pPr>
        <w:numPr>
          <w:ilvl w:val="0"/>
          <w:numId w:val="1013"/>
        </w:numPr>
        <w:spacing w:before="0" w:after="60" w:line="264" w:lineRule="auto"/>
      </w:pPr>
      <w:r>
        <w:rPr>
          <w:i/>
          <w:iCs/>
          <w:lang w:val="de-CH"/>
        </w:rPr>
        <w:t xml:space="preserve">Akzeptanz:</w:t>
      </w:r>
      <w:r>
        <w:rPr>
          <w:lang w:val="de-CH"/>
        </w:rPr>
        <w:t xml:space="preserve"> </w:t>
      </w:r>
      <w:r>
        <w:rPr>
          <w:lang w:val="de-CH"/>
        </w:rPr>
        <w:t xml:space="preserve">Unmittelbar nach einer Stornierung ist das Zeitfenster in FA-01 und FA-02 frei (Zeitbedarf QA-09), sofern niemand auf der Warteliste steht; sonst gelten FA-14 und FA-15.</w:t>
      </w:r>
    </w:p>
    <w:p>
      <w:pPr>
        <w:numPr>
          <w:ilvl w:val="0"/>
          <w:numId w:val="1013"/>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(4), H-10 ·</w:t>
      </w:r>
      <w:r>
        <w:rPr>
          <w:lang w:val="de-CH"/>
        </w:rPr>
        <w:t xml:space="preserve"> </w:t>
      </w:r>
      <w:r>
        <w:rPr>
          <w:i/>
          <w:iCs/>
          <w:lang w:val="de-CH"/>
        </w:rPr>
        <w:t xml:space="preserve">Ziel:</w:t>
      </w:r>
      <w:r>
        <w:rPr>
          <w:lang w:val="de-CH"/>
        </w:rPr>
        <w:t xml:space="preserve"> </w:t>
      </w:r>
      <w:r>
        <w:rPr>
          <w:lang w:val="de-CH"/>
        </w:rPr>
        <w:t xml:space="preserve">PZ-2, GZ-1 ·</w:t>
      </w:r>
      <w:r>
        <w:rPr>
          <w:lang w:val="de-CH"/>
        </w:rPr>
        <w:t xml:space="preserve"> </w:t>
      </w:r>
      <w:r>
        <w:rPr>
          <w:i/>
          <w:iCs/>
          <w:lang w:val="de-CH"/>
        </w:rPr>
        <w:t xml:space="preserve">Use Case:</w:t>
      </w:r>
      <w:r>
        <w:rPr>
          <w:lang w:val="de-CH"/>
        </w:rPr>
        <w:t xml:space="preserve"> </w:t>
      </w:r>
      <w:r>
        <w:rPr>
          <w:lang w:val="de-CH"/>
        </w:rPr>
        <w:t xml:space="preserve">UC-04</w:t>
      </w:r>
    </w:p>
    <w:p>
      <w:pPr>
        <w:pStyle w:val="Heading2"/>
      </w:pPr>
      <w:bookmarkStart w:id="50023" w:name="_Toc00023"/>
      <w:r>
        <w:rPr>
          <w:lang w:val="de-CH"/>
        </w:rPr>
        <w:t xml:space="preserve">Warteliste</w:t>
      </w:r>
      <w:bookmarkEnd w:id="50023"/>
    </w:p>
    <w:p>
      <w:pPr>
        <w:spacing w:before="0" w:after="160" w:line="276" w:lineRule="auto"/>
      </w:pPr>
      <w:r>
        <w:rPr>
          <w:b/>
          <w:bCs/>
          <w:lang w:val="de-CH"/>
        </w:rPr>
        <w:t xml:space="preserve">FA-13 Auf Warteliste eintragen</w:t>
      </w:r>
      <w:r>
        <w:rPr>
          <w:lang w:val="de-CH"/>
        </w:rPr>
        <w:t xml:space="preserve"> </w:t>
      </w:r>
      <w:r>
        <w:rPr>
          <w:lang w:val="de-CH"/>
        </w:rPr>
        <w:t xml:space="preserve">· Should</w:t>
      </w:r>
    </w:p>
    <w:p>
      <w:pPr>
        <w:spacing w:before="0" w:after="160" w:line="276" w:lineRule="auto"/>
      </w:pPr>
      <w:r>
        <w:rPr>
          <w:lang w:val="de-CH"/>
        </w:rPr>
        <w:t xml:space="preserve">Falls ein gewünschtes Zeitfenster belegt ist, soll das System Kundinnen und Kunden die Möglichkeit bieten, sich dafür auf eine Warteliste einzutragen.</w:t>
      </w:r>
    </w:p>
    <w:p>
      <w:pPr>
        <w:numPr>
          <w:ilvl w:val="0"/>
          <w:numId w:val="1014"/>
        </w:numPr>
        <w:spacing w:before="0" w:after="60" w:line="264" w:lineRule="auto"/>
      </w:pPr>
      <w:r>
        <w:rPr>
          <w:i/>
          <w:iCs/>
          <w:lang w:val="de-CH"/>
        </w:rPr>
        <w:t xml:space="preserve">Akzeptanz:</w:t>
      </w:r>
      <w:r>
        <w:rPr>
          <w:lang w:val="de-CH"/>
        </w:rPr>
        <w:t xml:space="preserve"> </w:t>
      </w:r>
      <w:r>
        <w:rPr>
          <w:lang w:val="de-CH"/>
        </w:rPr>
        <w:t xml:space="preserve">Bei einem belegten Zeitfenster bietet das System «auf Warteliste»; die Kundin sieht ihre Einträge und kann sie wieder löschen. Für freie Zeitfenster gibt es keine Warteliste.</w:t>
      </w:r>
    </w:p>
    <w:p>
      <w:pPr>
        <w:numPr>
          <w:ilvl w:val="0"/>
          <w:numId w:val="1014"/>
        </w:numPr>
        <w:spacing w:before="0" w:after="60" w:line="264" w:lineRule="auto"/>
      </w:pPr>
      <w:r>
        <w:rPr>
          <w:i/>
          <w:iCs/>
          <w:lang w:val="de-CH"/>
        </w:rPr>
        <w:t xml:space="preserve">Quelle:</w:t>
      </w:r>
      <w:r>
        <w:rPr>
          <w:lang w:val="de-CH"/>
        </w:rPr>
        <w:t xml:space="preserve"> </w:t>
      </w:r>
      <w:r>
        <w:rPr>
          <w:rStyle w:val="VerbatimChar"/>
          <w:lang w:val="de-CH"/>
        </w:rPr>
        <w:t xml:space="preserve">F5</w:t>
      </w:r>
      <w:r>
        <w:rPr>
          <w:lang w:val="de-CH"/>
        </w:rPr>
        <w:t xml:space="preserve"> </w:t>
      </w:r>
      <w:r>
        <w:rPr>
          <w:lang w:val="de-CH"/>
        </w:rPr>
        <w:t xml:space="preserve">(Frage «sind Wartelisten sinnvoll?»),</w:t>
      </w:r>
      <w:r>
        <w:rPr>
          <w:lang w:val="de-CH"/>
        </w:rPr>
        <w:t xml:space="preserve"> </w:t>
      </w:r>
      <w:r>
        <w:rPr>
          <w:rStyle w:val="VerbatimChar"/>
          <w:lang w:val="de-CH"/>
        </w:rPr>
        <w:t xml:space="preserve">F3</w:t>
      </w:r>
      <w:r>
        <w:rPr>
          <w:lang w:val="de-CH"/>
        </w:rPr>
        <w:t xml:space="preserve"> </w:t>
      </w:r>
      <w:r>
        <w:rPr>
          <w:lang w:val="de-CH"/>
        </w:rPr>
        <w:t xml:space="preserve">(4),</w:t>
      </w:r>
      <w:r>
        <w:rPr>
          <w:lang w:val="de-CH"/>
        </w:rPr>
        <w:t xml:space="preserve"> </w:t>
      </w:r>
      <w:r>
        <w:rPr>
          <w:rStyle w:val="VerbatimChar"/>
          <w:lang w:val="de-CH"/>
        </w:rPr>
        <w:t xml:space="preserve">B</w:t>
      </w:r>
      <w:r>
        <w:rPr>
          <w:lang w:val="de-CH"/>
        </w:rPr>
        <w:t xml:space="preserve"> </w:t>
      </w:r>
      <w:r>
        <w:rPr>
          <w:lang w:val="de-CH"/>
        </w:rPr>
        <w:t xml:space="preserve">(eTermin), H-11 ·</w:t>
      </w:r>
      <w:r>
        <w:rPr>
          <w:lang w:val="de-CH"/>
        </w:rPr>
        <w:t xml:space="preserve"> </w:t>
      </w:r>
      <w:r>
        <w:rPr>
          <w:i/>
          <w:iCs/>
          <w:lang w:val="de-CH"/>
        </w:rPr>
        <w:t xml:space="preserve">Ziel:</w:t>
      </w:r>
      <w:r>
        <w:rPr>
          <w:lang w:val="de-CH"/>
        </w:rPr>
        <w:t xml:space="preserve"> </w:t>
      </w:r>
      <w:r>
        <w:rPr>
          <w:lang w:val="de-CH"/>
        </w:rPr>
        <w:t xml:space="preserve">PZ-2, GZ-1 ·</w:t>
      </w:r>
      <w:r>
        <w:rPr>
          <w:lang w:val="de-CH"/>
        </w:rPr>
        <w:t xml:space="preserve"> </w:t>
      </w:r>
      <w:r>
        <w:rPr>
          <w:i/>
          <w:iCs/>
          <w:lang w:val="de-CH"/>
        </w:rPr>
        <w:t xml:space="preserve">Use Case:</w:t>
      </w:r>
      <w:r>
        <w:rPr>
          <w:lang w:val="de-CH"/>
        </w:rPr>
        <w:t xml:space="preserve"> </w:t>
      </w:r>
      <w:r>
        <w:rPr>
          <w:lang w:val="de-CH"/>
        </w:rPr>
        <w:t xml:space="preserve">UC-03</w:t>
      </w:r>
    </w:p>
    <w:p>
      <w:pPr>
        <w:spacing w:before="0" w:after="160" w:line="276" w:lineRule="auto"/>
      </w:pPr>
      <w:r>
        <w:rPr>
          <w:b/>
          <w:bCs/>
          <w:lang w:val="de-CH"/>
        </w:rPr>
        <w:t xml:space="preserve">FA-14 Warteliste benachrichtigen</w:t>
      </w:r>
      <w:r>
        <w:rPr>
          <w:lang w:val="de-CH"/>
        </w:rPr>
        <w:t xml:space="preserve"> </w:t>
      </w:r>
      <w:r>
        <w:rPr>
          <w:lang w:val="de-CH"/>
        </w:rPr>
        <w:t xml:space="preserve">· Should</w:t>
      </w:r>
    </w:p>
    <w:p>
      <w:pPr>
        <w:spacing w:before="0" w:after="160" w:line="276" w:lineRule="auto"/>
      </w:pPr>
      <w:r>
        <w:rPr>
          <w:lang w:val="de-CH"/>
        </w:rPr>
        <w:t xml:space="preserve">Sobald ein Zeitfenster mit Wartelisteneinträgen frei wird, soll das System alle eingetragenen Personen gleichzeitig benachrichtigen.</w:t>
      </w:r>
    </w:p>
    <w:p>
      <w:pPr>
        <w:numPr>
          <w:ilvl w:val="0"/>
          <w:numId w:val="1015"/>
        </w:numPr>
        <w:spacing w:before="0" w:after="60" w:line="264" w:lineRule="auto"/>
      </w:pPr>
      <w:r>
        <w:rPr>
          <w:i/>
          <w:iCs/>
          <w:lang w:val="de-CH"/>
        </w:rPr>
        <w:t xml:space="preserve">Akzeptanz:</w:t>
      </w:r>
      <w:r>
        <w:rPr>
          <w:lang w:val="de-CH"/>
        </w:rPr>
        <w:t xml:space="preserve"> </w:t>
      </w:r>
      <w:r>
        <w:rPr>
          <w:lang w:val="de-CH"/>
        </w:rPr>
        <w:t xml:space="preserve">Bei drei Einträgen erhalten alle drei innert QA-09 eine Nachricht mit Link zur Reservation; die Nachricht nennt Anlage, Datum und Zeit.</w:t>
      </w:r>
    </w:p>
    <w:p>
      <w:pPr>
        <w:numPr>
          <w:ilvl w:val="0"/>
          <w:numId w:val="1015"/>
        </w:numPr>
        <w:spacing w:before="0" w:after="60" w:line="264" w:lineRule="auto"/>
      </w:pPr>
      <w:r>
        <w:rPr>
          <w:i/>
          <w:iCs/>
          <w:lang w:val="de-CH"/>
        </w:rPr>
        <w:t xml:space="preserve">Quelle:</w:t>
      </w:r>
      <w:r>
        <w:rPr>
          <w:lang w:val="de-CH"/>
        </w:rPr>
        <w:t xml:space="preserve"> </w:t>
      </w:r>
      <w:r>
        <w:rPr>
          <w:rStyle w:val="VerbatimChar"/>
          <w:lang w:val="de-CH"/>
        </w:rPr>
        <w:t xml:space="preserve">F5</w:t>
      </w:r>
      <w:r>
        <w:rPr>
          <w:lang w:val="de-CH"/>
        </w:rPr>
        <w:t xml:space="preserve"> </w:t>
      </w:r>
      <w:r>
        <w:rPr>
          <w:lang w:val="de-CH"/>
        </w:rPr>
        <w:t xml:space="preserve">(«Stornierung», «Information»), H-11 +</w:t>
      </w:r>
      <w:r>
        <w:rPr>
          <w:lang w:val="de-CH"/>
        </w:rPr>
        <w:t xml:space="preserve"> </w:t>
      </w:r>
      <w:r>
        <w:rPr>
          <w:rStyle w:val="VerbatimChar"/>
          <w:lang w:val="de-CH"/>
        </w:rPr>
        <w:t xml:space="preserve">A</w:t>
      </w:r>
      <w:r>
        <w:rPr>
          <w:lang w:val="de-CH"/>
        </w:rPr>
        <w:t xml:space="preserve"> </w:t>
      </w:r>
      <w:r>
        <w:rPr>
          <w:lang w:val="de-CH"/>
        </w:rPr>
        <w:t xml:space="preserve">·</w:t>
      </w:r>
      <w:r>
        <w:rPr>
          <w:lang w:val="de-CH"/>
        </w:rPr>
        <w:t xml:space="preserve"> </w:t>
      </w:r>
      <w:r>
        <w:rPr>
          <w:i/>
          <w:iCs/>
          <w:lang w:val="de-CH"/>
        </w:rPr>
        <w:t xml:space="preserve">Ziel:</w:t>
      </w:r>
      <w:r>
        <w:rPr>
          <w:lang w:val="de-CH"/>
        </w:rPr>
        <w:t xml:space="preserve"> </w:t>
      </w:r>
      <w:r>
        <w:rPr>
          <w:lang w:val="de-CH"/>
        </w:rPr>
        <w:t xml:space="preserve">PZ-2, PDZ-5 ·</w:t>
      </w:r>
      <w:r>
        <w:rPr>
          <w:lang w:val="de-CH"/>
        </w:rPr>
        <w:t xml:space="preserve"> </w:t>
      </w:r>
      <w:r>
        <w:rPr>
          <w:i/>
          <w:iCs/>
          <w:lang w:val="de-CH"/>
        </w:rPr>
        <w:t xml:space="preserve">Use Case:</w:t>
      </w:r>
      <w:r>
        <w:rPr>
          <w:lang w:val="de-CH"/>
        </w:rPr>
        <w:t xml:space="preserve"> </w:t>
      </w:r>
      <w:r>
        <w:rPr>
          <w:lang w:val="de-CH"/>
        </w:rPr>
        <w:t xml:space="preserve">UC-03</w:t>
      </w:r>
    </w:p>
    <w:p>
      <w:pPr>
        <w:spacing w:before="0" w:after="160" w:line="276" w:lineRule="auto"/>
      </w:pPr>
      <w:r>
        <w:rPr>
          <w:b/>
          <w:bCs/>
          <w:lang w:val="de-CH"/>
        </w:rPr>
        <w:t xml:space="preserve">FA-15 Nachrücken nach dem Prinzip «wer zuerst bestätigt»</w:t>
      </w:r>
      <w:r>
        <w:rPr>
          <w:lang w:val="de-CH"/>
        </w:rPr>
        <w:t xml:space="preserve"> </w:t>
      </w:r>
      <w:r>
        <w:rPr>
          <w:lang w:val="de-CH"/>
        </w:rPr>
        <w:t xml:space="preserve">· Should</w:t>
      </w:r>
    </w:p>
    <w:p>
      <w:pPr>
        <w:spacing w:before="0" w:after="160" w:line="276" w:lineRule="auto"/>
      </w:pPr>
      <w:r>
        <w:rPr>
          <w:lang w:val="de-CH"/>
        </w:rPr>
        <w:t xml:space="preserve">Das System soll ein über die Warteliste angebotenes Zeitfenster der ersten Person zuteilen, die es innerhalb der Annahmefrist (PA-05) bestätigt.</w:t>
      </w:r>
    </w:p>
    <w:p>
      <w:pPr>
        <w:numPr>
          <w:ilvl w:val="0"/>
          <w:numId w:val="1016"/>
        </w:numPr>
        <w:spacing w:before="0" w:after="60" w:line="264" w:lineRule="auto"/>
      </w:pPr>
      <w:r>
        <w:rPr>
          <w:i/>
          <w:iCs/>
          <w:lang w:val="de-CH"/>
        </w:rPr>
        <w:t xml:space="preserve">Akzeptanz:</w:t>
      </w:r>
      <w:r>
        <w:rPr>
          <w:lang w:val="de-CH"/>
        </w:rPr>
        <w:t xml:space="preserve"> </w:t>
      </w:r>
      <w:r>
        <w:rPr>
          <w:lang w:val="de-CH"/>
        </w:rPr>
        <w:t xml:space="preserve">Zwei Personen bestätigen nacheinander; die erste erhält die Reservation und eine Bestätigung, die zweite die Nachricht, dass die Zeit vergeben ist. Bestätigt niemand innerhalb PA-05, ist das Zeitfenster frei reservierbar.</w:t>
      </w:r>
    </w:p>
    <w:p>
      <w:pPr>
        <w:numPr>
          <w:ilvl w:val="0"/>
          <w:numId w:val="1016"/>
        </w:numPr>
        <w:spacing w:before="0" w:after="60" w:line="264" w:lineRule="auto"/>
      </w:pPr>
      <w:r>
        <w:rPr>
          <w:i/>
          <w:iCs/>
          <w:lang w:val="de-CH"/>
        </w:rPr>
        <w:t xml:space="preserve">Quelle:</w:t>
      </w:r>
      <w:r>
        <w:rPr>
          <w:lang w:val="de-CH"/>
        </w:rPr>
        <w:t xml:space="preserve"> </w:t>
      </w:r>
      <w:r>
        <w:rPr>
          <w:rStyle w:val="VerbatimChar"/>
          <w:lang w:val="de-CH"/>
        </w:rPr>
        <w:t xml:space="preserve">S</w:t>
      </w:r>
      <w:r>
        <w:rPr>
          <w:lang w:val="de-CH"/>
        </w:rPr>
        <w:t xml:space="preserve"> </w:t>
      </w:r>
      <w:r>
        <w:rPr>
          <w:lang w:val="de-CH"/>
        </w:rPr>
        <w:t xml:space="preserve">(S-07, von der GL selbst als unsicher bezeichnet),</w:t>
      </w:r>
      <w:r>
        <w:rPr>
          <w:lang w:val="de-CH"/>
        </w:rPr>
        <w:t xml:space="preserve"> </w:t>
      </w:r>
      <w:r>
        <w:rPr>
          <w:rStyle w:val="VerbatimChar"/>
          <w:lang w:val="de-CH"/>
        </w:rPr>
        <w:t xml:space="preserve">A</w:t>
      </w:r>
      <w:r>
        <w:rPr>
          <w:lang w:val="de-CH"/>
        </w:rPr>
        <w:t xml:space="preserve"> </w:t>
      </w:r>
      <w:r>
        <w:rPr>
          <w:lang w:val="de-CH"/>
        </w:rPr>
        <w:t xml:space="preserve">(OP-06: Reihenfolge nach Eintrag oder «wer zuerst») ·</w:t>
      </w:r>
      <w:r>
        <w:rPr>
          <w:lang w:val="de-CH"/>
        </w:rPr>
        <w:t xml:space="preserve"> </w:t>
      </w:r>
      <w:r>
        <w:rPr>
          <w:i/>
          <w:iCs/>
          <w:lang w:val="de-CH"/>
        </w:rPr>
        <w:t xml:space="preserve">Ziel:</w:t>
      </w:r>
      <w:r>
        <w:rPr>
          <w:lang w:val="de-CH"/>
        </w:rPr>
        <w:t xml:space="preserve"> </w:t>
      </w:r>
      <w:r>
        <w:rPr>
          <w:lang w:val="de-CH"/>
        </w:rPr>
        <w:t xml:space="preserve">PZ-2 ·</w:t>
      </w:r>
      <w:r>
        <w:rPr>
          <w:lang w:val="de-CH"/>
        </w:rPr>
        <w:t xml:space="preserve"> </w:t>
      </w:r>
      <w:r>
        <w:rPr>
          <w:i/>
          <w:iCs/>
          <w:lang w:val="de-CH"/>
        </w:rPr>
        <w:t xml:space="preserve">Use Case:</w:t>
      </w:r>
      <w:r>
        <w:rPr>
          <w:lang w:val="de-CH"/>
        </w:rPr>
        <w:t xml:space="preserve"> </w:t>
      </w:r>
      <w:r>
        <w:rPr>
          <w:lang w:val="de-CH"/>
        </w:rPr>
        <w:t xml:space="preserve">UC-03</w:t>
      </w:r>
    </w:p>
    <w:p>
      <w:pPr>
        <w:pStyle w:val="Heading2"/>
      </w:pPr>
      <w:bookmarkStart w:id="50024" w:name="_Toc00024"/>
      <w:r>
        <w:rPr>
          <w:lang w:val="de-CH"/>
        </w:rPr>
        <w:t xml:space="preserve">Serien</w:t>
      </w:r>
      <w:bookmarkEnd w:id="50024"/>
    </w:p>
    <w:p>
      <w:pPr>
        <w:spacing w:before="0" w:after="160" w:line="276" w:lineRule="auto"/>
      </w:pPr>
      <w:r>
        <w:rPr>
          <w:b/>
          <w:bCs/>
          <w:lang w:val="de-CH"/>
        </w:rPr>
        <w:t xml:space="preserve">FA-16 Serie beantragen</w:t>
      </w:r>
      <w:r>
        <w:rPr>
          <w:lang w:val="de-CH"/>
        </w:rPr>
        <w:t xml:space="preserve"> </w:t>
      </w:r>
      <w:r>
        <w:rPr>
          <w:lang w:val="de-CH"/>
        </w:rPr>
        <w:t xml:space="preserve">· Must</w:t>
      </w:r>
    </w:p>
    <w:p>
      <w:pPr>
        <w:spacing w:before="0" w:after="160" w:line="276" w:lineRule="auto"/>
      </w:pPr>
      <w:r>
        <w:rPr>
          <w:lang w:val="de-CH"/>
        </w:rPr>
        <w:t xml:space="preserve">Das System muss Vereins- und Firmenkontakten sowie Trainerinnen und Trainern die Möglichkeit bieten, eine Serie mit Anlage, Wochentag, Beginn, Dauer sowie erstem und letztem Termin zu beantragen.</w:t>
      </w:r>
    </w:p>
    <w:p>
      <w:pPr>
        <w:numPr>
          <w:ilvl w:val="0"/>
          <w:numId w:val="1017"/>
        </w:numPr>
        <w:spacing w:before="0" w:after="60" w:line="264" w:lineRule="auto"/>
      </w:pPr>
      <w:r>
        <w:rPr>
          <w:i/>
          <w:iCs/>
          <w:lang w:val="de-CH"/>
        </w:rPr>
        <w:t xml:space="preserve">Akzeptanz:</w:t>
      </w:r>
      <w:r>
        <w:rPr>
          <w:lang w:val="de-CH"/>
        </w:rPr>
        <w:t xml:space="preserve"> </w:t>
      </w:r>
      <w:r>
        <w:rPr>
          <w:lang w:val="de-CH"/>
        </w:rPr>
        <w:t xml:space="preserve">Ein Antrag «Tennisplatz 2, dienstags 18:00–20:00, 20.08. bis 30.06.» wird gespeichert und erscheint beim Empfang als offener Antrag; vor der Bestätigung (FA-18) belegt er keine Zeitfenster.</w:t>
      </w:r>
    </w:p>
    <w:p>
      <w:pPr>
        <w:numPr>
          <w:ilvl w:val="0"/>
          <w:numId w:val="1017"/>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(6),</w:t>
      </w:r>
      <w:r>
        <w:rPr>
          <w:lang w:val="de-CH"/>
        </w:rPr>
        <w:t xml:space="preserve"> </w:t>
      </w:r>
      <w:r>
        <w:rPr>
          <w:rStyle w:val="VerbatimChar"/>
          <w:lang w:val="de-CH"/>
        </w:rPr>
        <w:t xml:space="preserve">F5</w:t>
      </w:r>
      <w:r>
        <w:rPr>
          <w:lang w:val="de-CH"/>
        </w:rPr>
        <w:t xml:space="preserve"> </w:t>
      </w:r>
      <w:r>
        <w:rPr>
          <w:lang w:val="de-CH"/>
        </w:rPr>
        <w:t xml:space="preserve">(Serien), H-08;</w:t>
      </w:r>
      <w:r>
        <w:rPr>
          <w:lang w:val="de-CH"/>
        </w:rPr>
        <w:t xml:space="preserve"> </w:t>
      </w:r>
      <w:r>
        <w:rPr>
          <w:rStyle w:val="VerbatimChar"/>
          <w:lang w:val="de-CH"/>
        </w:rPr>
        <w:t xml:space="preserve">S</w:t>
      </w:r>
      <w:r>
        <w:rPr>
          <w:lang w:val="de-CH"/>
        </w:rPr>
        <w:t xml:space="preserve"> </w:t>
      </w:r>
      <w:r>
        <w:rPr>
          <w:lang w:val="de-CH"/>
        </w:rPr>
        <w:t xml:space="preserve">(S-01, S-11) ·</w:t>
      </w:r>
      <w:r>
        <w:rPr>
          <w:lang w:val="de-CH"/>
        </w:rPr>
        <w:t xml:space="preserve"> </w:t>
      </w:r>
      <w:r>
        <w:rPr>
          <w:i/>
          <w:iCs/>
          <w:lang w:val="de-CH"/>
        </w:rPr>
        <w:t xml:space="preserve">Ziel:</w:t>
      </w:r>
      <w:r>
        <w:rPr>
          <w:lang w:val="de-CH"/>
        </w:rPr>
        <w:t xml:space="preserve"> </w:t>
      </w:r>
      <w:r>
        <w:rPr>
          <w:lang w:val="de-CH"/>
        </w:rPr>
        <w:t xml:space="preserve">PDZ-4, PZ-4 ·</w:t>
      </w:r>
      <w:r>
        <w:rPr>
          <w:lang w:val="de-CH"/>
        </w:rPr>
        <w:t xml:space="preserve"> </w:t>
      </w:r>
      <w:r>
        <w:rPr>
          <w:i/>
          <w:iCs/>
          <w:lang w:val="de-CH"/>
        </w:rPr>
        <w:t xml:space="preserve">Use Case:</w:t>
      </w:r>
      <w:r>
        <w:rPr>
          <w:lang w:val="de-CH"/>
        </w:rPr>
        <w:t xml:space="preserve"> </w:t>
      </w:r>
      <w:r>
        <w:rPr>
          <w:lang w:val="de-CH"/>
        </w:rPr>
        <w:t xml:space="preserve">UC-05</w:t>
      </w:r>
    </w:p>
    <w:p>
      <w:pPr>
        <w:spacing w:before="0" w:after="160" w:line="276" w:lineRule="auto"/>
      </w:pPr>
      <w:r>
        <w:rPr>
          <w:b/>
          <w:bCs/>
          <w:lang w:val="de-CH"/>
        </w:rPr>
        <w:t xml:space="preserve">FA-17 Konflikte einer Serie anzeigen</w:t>
      </w:r>
      <w:r>
        <w:rPr>
          <w:lang w:val="de-CH"/>
        </w:rPr>
        <w:t xml:space="preserve"> </w:t>
      </w:r>
      <w:r>
        <w:rPr>
          <w:lang w:val="de-CH"/>
        </w:rPr>
        <w:t xml:space="preserve">· Must</w:t>
      </w:r>
    </w:p>
    <w:p>
      <w:pPr>
        <w:spacing w:before="0" w:after="160" w:line="276" w:lineRule="auto"/>
      </w:pPr>
      <w:r>
        <w:rPr>
          <w:lang w:val="de-CH"/>
        </w:rPr>
        <w:t xml:space="preserve">Das System muss vor der Bestätigung einer Serie jeden Einzeltermin anzeigen, der mit einer bestehenden Reservation oder Sperrzeit kollidiert.</w:t>
      </w:r>
    </w:p>
    <w:p>
      <w:pPr>
        <w:numPr>
          <w:ilvl w:val="0"/>
          <w:numId w:val="1018"/>
        </w:numPr>
        <w:spacing w:before="0" w:after="60" w:line="264" w:lineRule="auto"/>
      </w:pPr>
      <w:r>
        <w:rPr>
          <w:i/>
          <w:iCs/>
          <w:lang w:val="de-CH"/>
        </w:rPr>
        <w:t xml:space="preserve">Akzeptanz:</w:t>
      </w:r>
      <w:r>
        <w:rPr>
          <w:lang w:val="de-CH"/>
        </w:rPr>
        <w:t xml:space="preserve"> </w:t>
      </w:r>
      <w:r>
        <w:rPr>
          <w:lang w:val="de-CH"/>
        </w:rPr>
        <w:t xml:space="preserve">Bei einer Serie über 40 Wochen mit zwei kollidierenden Terminen listet das System genau diese zwei mit der jeweiligen kollidierenden Reservation. Abnahmeszenario: die Serien der drei grössten Vereine für eine Saison erfassen; alle Kollisionen werden vor dem Speichern angezeigt (S-16).</w:t>
      </w:r>
    </w:p>
    <w:p>
      <w:pPr>
        <w:numPr>
          <w:ilvl w:val="0"/>
          <w:numId w:val="1018"/>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(3, 6), H-08,</w:t>
      </w:r>
      <w:r>
        <w:rPr>
          <w:lang w:val="de-CH"/>
        </w:rPr>
        <w:t xml:space="preserve"> </w:t>
      </w:r>
      <w:r>
        <w:rPr>
          <w:rStyle w:val="VerbatimChar"/>
          <w:lang w:val="de-CH"/>
        </w:rPr>
        <w:t xml:space="preserve">B</w:t>
      </w:r>
      <w:r>
        <w:rPr>
          <w:lang w:val="de-CH"/>
        </w:rPr>
        <w:t xml:space="preserve"> </w:t>
      </w:r>
      <w:r>
        <w:rPr>
          <w:lang w:val="de-CH"/>
        </w:rPr>
        <w:t xml:space="preserve">(Playtomic: Konfliktmeldung bei Serien); Abnahmeszenario</w:t>
      </w:r>
      <w:r>
        <w:rPr>
          <w:lang w:val="de-CH"/>
        </w:rPr>
        <w:t xml:space="preserve"> </w:t>
      </w:r>
      <w:r>
        <w:rPr>
          <w:rStyle w:val="VerbatimChar"/>
          <w:lang w:val="de-CH"/>
        </w:rPr>
        <w:t xml:space="preserve">S</w:t>
      </w:r>
      <w:r>
        <w:rPr>
          <w:lang w:val="de-CH"/>
        </w:rPr>
        <w:t xml:space="preserve"> </w:t>
      </w:r>
      <w:r>
        <w:rPr>
          <w:lang w:val="de-CH"/>
        </w:rPr>
        <w:t xml:space="preserve">(S-16) ·</w:t>
      </w:r>
      <w:r>
        <w:rPr>
          <w:lang w:val="de-CH"/>
        </w:rPr>
        <w:t xml:space="preserve"> </w:t>
      </w:r>
      <w:r>
        <w:rPr>
          <w:i/>
          <w:iCs/>
          <w:lang w:val="de-CH"/>
        </w:rPr>
        <w:t xml:space="preserve">Ziel:</w:t>
      </w:r>
      <w:r>
        <w:rPr>
          <w:lang w:val="de-CH"/>
        </w:rPr>
        <w:t xml:space="preserve"> </w:t>
      </w:r>
      <w:r>
        <w:rPr>
          <w:lang w:val="de-CH"/>
        </w:rPr>
        <w:t xml:space="preserve">PZ-3, PDZ-4 ·</w:t>
      </w:r>
      <w:r>
        <w:rPr>
          <w:lang w:val="de-CH"/>
        </w:rPr>
        <w:t xml:space="preserve"> </w:t>
      </w:r>
      <w:r>
        <w:rPr>
          <w:i/>
          <w:iCs/>
          <w:lang w:val="de-CH"/>
        </w:rPr>
        <w:t xml:space="preserve">Use Case:</w:t>
      </w:r>
      <w:r>
        <w:rPr>
          <w:lang w:val="de-CH"/>
        </w:rPr>
        <w:t xml:space="preserve"> </w:t>
      </w:r>
      <w:r>
        <w:rPr>
          <w:lang w:val="de-CH"/>
        </w:rPr>
        <w:t xml:space="preserve">UC-05, UC-06</w:t>
      </w:r>
    </w:p>
    <w:p>
      <w:pPr>
        <w:spacing w:before="0" w:after="160" w:line="276" w:lineRule="auto"/>
      </w:pPr>
      <w:r>
        <w:rPr>
          <w:b/>
          <w:bCs/>
          <w:lang w:val="de-CH"/>
        </w:rPr>
        <w:t xml:space="preserve">FA-18 Serie bestätigen</w:t>
      </w:r>
      <w:r>
        <w:rPr>
          <w:lang w:val="de-CH"/>
        </w:rPr>
        <w:t xml:space="preserve"> </w:t>
      </w:r>
      <w:r>
        <w:rPr>
          <w:lang w:val="de-CH"/>
        </w:rPr>
        <w:t xml:space="preserve">· Must</w:t>
      </w:r>
    </w:p>
    <w:p>
      <w:pPr>
        <w:spacing w:before="0" w:after="160" w:line="276" w:lineRule="auto"/>
      </w:pPr>
      <w:r>
        <w:rPr>
          <w:lang w:val="de-CH"/>
        </w:rPr>
        <w:t xml:space="preserve">Das System muss dem Empfang die Möglichkeit bieten, eine beantragte Serie ganz (falls kein Einzeltermin kollidiert), ohne die kollidierenden Einzeltermine oder gar nicht zu bestätigen.</w:t>
      </w:r>
    </w:p>
    <w:p>
      <w:pPr>
        <w:numPr>
          <w:ilvl w:val="0"/>
          <w:numId w:val="1019"/>
        </w:numPr>
        <w:spacing w:before="0" w:after="60" w:line="264" w:lineRule="auto"/>
      </w:pPr>
      <w:r>
        <w:rPr>
          <w:i/>
          <w:iCs/>
          <w:lang w:val="de-CH"/>
        </w:rPr>
        <w:t xml:space="preserve">Akzeptanz:</w:t>
      </w:r>
      <w:r>
        <w:rPr>
          <w:lang w:val="de-CH"/>
        </w:rPr>
        <w:t xml:space="preserve"> </w:t>
      </w:r>
      <w:r>
        <w:rPr>
          <w:lang w:val="de-CH"/>
        </w:rPr>
        <w:t xml:space="preserve">Nach «bestätigen ohne Konflikttermine» sind alle übrigen Einzeltermine reserviert; die Antragstellerin erhält eine Terminliste mit den ausgelassenen Daten. Eine Ablehnung verlangt einen Grund, den die Antragstellerin erhält.</w:t>
      </w:r>
    </w:p>
    <w:p>
      <w:pPr>
        <w:numPr>
          <w:ilvl w:val="0"/>
          <w:numId w:val="1019"/>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(6) +</w:t>
      </w:r>
      <w:r>
        <w:rPr>
          <w:lang w:val="de-CH"/>
        </w:rPr>
        <w:t xml:space="preserve"> </w:t>
      </w:r>
      <w:r>
        <w:rPr>
          <w:rStyle w:val="VerbatimChar"/>
          <w:lang w:val="de-CH"/>
        </w:rPr>
        <w:t xml:space="preserve">A</w:t>
      </w:r>
      <w:r>
        <w:rPr>
          <w:lang w:val="de-CH"/>
        </w:rPr>
        <w:t xml:space="preserve"> </w:t>
      </w:r>
      <w:r>
        <w:rPr>
          <w:lang w:val="de-CH"/>
        </w:rPr>
        <w:t xml:space="preserve">(Bestätigung durch den Empfang, OP-03);</w:t>
      </w:r>
      <w:r>
        <w:rPr>
          <w:lang w:val="de-CH"/>
        </w:rPr>
        <w:t xml:space="preserve"> </w:t>
      </w:r>
      <w:r>
        <w:rPr>
          <w:rStyle w:val="VerbatimChar"/>
          <w:lang w:val="de-CH"/>
        </w:rPr>
        <w:t xml:space="preserve">S</w:t>
      </w:r>
      <w:r>
        <w:rPr>
          <w:lang w:val="de-CH"/>
        </w:rPr>
        <w:t xml:space="preserve"> </w:t>
      </w:r>
      <w:r>
        <w:rPr>
          <w:lang w:val="de-CH"/>
        </w:rPr>
        <w:t xml:space="preserve">(S-06: neue Abendzeiten steuert die GL) ·</w:t>
      </w:r>
      <w:r>
        <w:rPr>
          <w:lang w:val="de-CH"/>
        </w:rPr>
        <w:t xml:space="preserve"> </w:t>
      </w:r>
      <w:r>
        <w:rPr>
          <w:i/>
          <w:iCs/>
          <w:lang w:val="de-CH"/>
        </w:rPr>
        <w:t xml:space="preserve">Ziel:</w:t>
      </w:r>
      <w:r>
        <w:rPr>
          <w:lang w:val="de-CH"/>
        </w:rPr>
        <w:t xml:space="preserve"> </w:t>
      </w:r>
      <w:r>
        <w:rPr>
          <w:lang w:val="de-CH"/>
        </w:rPr>
        <w:t xml:space="preserve">PZ-4, PDZ-4 ·</w:t>
      </w:r>
      <w:r>
        <w:rPr>
          <w:lang w:val="de-CH"/>
        </w:rPr>
        <w:t xml:space="preserve"> </w:t>
      </w:r>
      <w:r>
        <w:rPr>
          <w:i/>
          <w:iCs/>
          <w:lang w:val="de-CH"/>
        </w:rPr>
        <w:t xml:space="preserve">Use Case:</w:t>
      </w:r>
      <w:r>
        <w:rPr>
          <w:lang w:val="de-CH"/>
        </w:rPr>
        <w:t xml:space="preserve"> </w:t>
      </w:r>
      <w:r>
        <w:rPr>
          <w:lang w:val="de-CH"/>
        </w:rPr>
        <w:t xml:space="preserve">UC-05</w:t>
      </w:r>
    </w:p>
    <w:p>
      <w:pPr>
        <w:spacing w:before="0" w:after="160" w:line="276" w:lineRule="auto"/>
      </w:pPr>
      <w:r>
        <w:rPr>
          <w:b/>
          <w:bCs/>
          <w:lang w:val="de-CH"/>
        </w:rPr>
        <w:t xml:space="preserve">FA-19 Einzeltermin einer Serie absagen</w:t>
      </w:r>
      <w:r>
        <w:rPr>
          <w:lang w:val="de-CH"/>
        </w:rPr>
        <w:t xml:space="preserve"> </w:t>
      </w:r>
      <w:r>
        <w:rPr>
          <w:lang w:val="de-CH"/>
        </w:rPr>
        <w:t xml:space="preserve">· Must</w:t>
      </w:r>
    </w:p>
    <w:p>
      <w:pPr>
        <w:spacing w:before="0" w:after="160" w:line="276" w:lineRule="auto"/>
      </w:pPr>
      <w:r>
        <w:rPr>
          <w:lang w:val="de-CH"/>
        </w:rPr>
        <w:t xml:space="preserve">Das System muss Berechtigten die Möglichkeit bieten, einen einzelnen Termin einer Serie abzusagen oder zu verschieben, ohne die übrigen Termine der Serie zu ändern.</w:t>
      </w:r>
    </w:p>
    <w:p>
      <w:pPr>
        <w:numPr>
          <w:ilvl w:val="0"/>
          <w:numId w:val="1020"/>
        </w:numPr>
        <w:spacing w:before="0" w:after="60" w:line="264" w:lineRule="auto"/>
      </w:pPr>
      <w:r>
        <w:rPr>
          <w:i/>
          <w:iCs/>
          <w:lang w:val="de-CH"/>
        </w:rPr>
        <w:t xml:space="preserve">Akzeptanz:</w:t>
      </w:r>
      <w:r>
        <w:rPr>
          <w:lang w:val="de-CH"/>
        </w:rPr>
        <w:t xml:space="preserve"> </w:t>
      </w:r>
      <w:r>
        <w:rPr>
          <w:lang w:val="de-CH"/>
        </w:rPr>
        <w:t xml:space="preserve">Ein Verein sagt den Termin vom 24.12. ab; dieser Termin ist frei (FA-12), alle anderen Termine der Serie bleiben unverändert reserviert.</w:t>
      </w:r>
    </w:p>
    <w:p>
      <w:pPr>
        <w:numPr>
          <w:ilvl w:val="0"/>
          <w:numId w:val="1020"/>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(6), H-09;</w:t>
      </w:r>
      <w:r>
        <w:rPr>
          <w:lang w:val="de-CH"/>
        </w:rPr>
        <w:t xml:space="preserve"> </w:t>
      </w:r>
      <w:r>
        <w:rPr>
          <w:rStyle w:val="VerbatimChar"/>
          <w:lang w:val="de-CH"/>
        </w:rPr>
        <w:t xml:space="preserve">S</w:t>
      </w:r>
      <w:r>
        <w:rPr>
          <w:lang w:val="de-CH"/>
        </w:rPr>
        <w:t xml:space="preserve"> </w:t>
      </w:r>
      <w:r>
        <w:rPr>
          <w:lang w:val="de-CH"/>
        </w:rPr>
        <w:t xml:space="preserve">(S-06) ·</w:t>
      </w:r>
      <w:r>
        <w:rPr>
          <w:lang w:val="de-CH"/>
        </w:rPr>
        <w:t xml:space="preserve"> </w:t>
      </w:r>
      <w:r>
        <w:rPr>
          <w:i/>
          <w:iCs/>
          <w:lang w:val="de-CH"/>
        </w:rPr>
        <w:t xml:space="preserve">Ziel:</w:t>
      </w:r>
      <w:r>
        <w:rPr>
          <w:lang w:val="de-CH"/>
        </w:rPr>
        <w:t xml:space="preserve"> </w:t>
      </w:r>
      <w:r>
        <w:rPr>
          <w:lang w:val="de-CH"/>
        </w:rPr>
        <w:t xml:space="preserve">PDZ-4, PZ-2 ·</w:t>
      </w:r>
      <w:r>
        <w:rPr>
          <w:lang w:val="de-CH"/>
        </w:rPr>
        <w:t xml:space="preserve"> </w:t>
      </w:r>
      <w:r>
        <w:rPr>
          <w:i/>
          <w:iCs/>
          <w:lang w:val="de-CH"/>
        </w:rPr>
        <w:t xml:space="preserve">Use Case:</w:t>
      </w:r>
      <w:r>
        <w:rPr>
          <w:lang w:val="de-CH"/>
        </w:rPr>
        <w:t xml:space="preserve"> </w:t>
      </w:r>
      <w:r>
        <w:rPr>
          <w:lang w:val="de-CH"/>
        </w:rPr>
        <w:t xml:space="preserve">UC-05</w:t>
      </w:r>
    </w:p>
    <w:p>
      <w:pPr>
        <w:spacing w:before="0" w:after="160" w:line="276" w:lineRule="auto"/>
      </w:pPr>
      <w:r>
        <w:rPr>
          <w:b/>
          <w:bCs/>
          <w:lang w:val="de-CH"/>
        </w:rPr>
        <w:t xml:space="preserve">FA-20 Serienzugehörigkeit erkennen</w:t>
      </w:r>
      <w:r>
        <w:rPr>
          <w:lang w:val="de-CH"/>
        </w:rPr>
        <w:t xml:space="preserve"> </w:t>
      </w:r>
      <w:r>
        <w:rPr>
          <w:lang w:val="de-CH"/>
        </w:rPr>
        <w:t xml:space="preserve">· Should</w:t>
      </w:r>
    </w:p>
    <w:p>
      <w:pPr>
        <w:spacing w:before="0" w:after="160" w:line="276" w:lineRule="auto"/>
      </w:pPr>
      <w:r>
        <w:rPr>
          <w:lang w:val="de-CH"/>
        </w:rPr>
        <w:t xml:space="preserve">Das System soll Einzeltermine, die zu einer Serie gehören, in jeder Belegungsansicht als Teil dieser Serie kennzeichnen.</w:t>
      </w:r>
    </w:p>
    <w:p>
      <w:pPr>
        <w:numPr>
          <w:ilvl w:val="0"/>
          <w:numId w:val="1021"/>
        </w:numPr>
        <w:spacing w:before="0" w:after="60" w:line="264" w:lineRule="auto"/>
      </w:pPr>
      <w:r>
        <w:rPr>
          <w:i/>
          <w:iCs/>
          <w:lang w:val="de-CH"/>
        </w:rPr>
        <w:t xml:space="preserve">Akzeptanz:</w:t>
      </w:r>
      <w:r>
        <w:rPr>
          <w:lang w:val="de-CH"/>
        </w:rPr>
        <w:t xml:space="preserve"> </w:t>
      </w:r>
      <w:r>
        <w:rPr>
          <w:lang w:val="de-CH"/>
        </w:rPr>
        <w:t xml:space="preserve">In FA-02 trägt jeder Einzeltermin einer Serie den Namen der Serie bzw. der Organisation; ein Klick zeigt alle Termine der Serie.</w:t>
      </w:r>
    </w:p>
    <w:p>
      <w:pPr>
        <w:numPr>
          <w:ilvl w:val="0"/>
          <w:numId w:val="1021"/>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(6) +</w:t>
      </w:r>
      <w:r>
        <w:rPr>
          <w:lang w:val="de-CH"/>
        </w:rPr>
        <w:t xml:space="preserve"> </w:t>
      </w:r>
      <w:r>
        <w:rPr>
          <w:rStyle w:val="VerbatimChar"/>
          <w:lang w:val="de-CH"/>
        </w:rPr>
        <w:t xml:space="preserve">A</w:t>
      </w:r>
      <w:r>
        <w:rPr>
          <w:lang w:val="de-CH"/>
        </w:rPr>
        <w:t xml:space="preserve"> </w:t>
      </w:r>
      <w:r>
        <w:rPr>
          <w:lang w:val="de-CH"/>
        </w:rPr>
        <w:t xml:space="preserve">·</w:t>
      </w:r>
      <w:r>
        <w:rPr>
          <w:lang w:val="de-CH"/>
        </w:rPr>
        <w:t xml:space="preserve"> </w:t>
      </w:r>
      <w:r>
        <w:rPr>
          <w:i/>
          <w:iCs/>
          <w:lang w:val="de-CH"/>
        </w:rPr>
        <w:t xml:space="preserve">Ziel:</w:t>
      </w:r>
      <w:r>
        <w:rPr>
          <w:lang w:val="de-CH"/>
        </w:rPr>
        <w:t xml:space="preserve"> </w:t>
      </w:r>
      <w:r>
        <w:rPr>
          <w:lang w:val="de-CH"/>
        </w:rPr>
        <w:t xml:space="preserve">PDZ-1, PDZ-4 ·</w:t>
      </w:r>
      <w:r>
        <w:rPr>
          <w:lang w:val="de-CH"/>
        </w:rPr>
        <w:t xml:space="preserve"> </w:t>
      </w:r>
      <w:r>
        <w:rPr>
          <w:i/>
          <w:iCs/>
          <w:lang w:val="de-CH"/>
        </w:rPr>
        <w:t xml:space="preserve">Use Case:</w:t>
      </w:r>
      <w:r>
        <w:rPr>
          <w:lang w:val="de-CH"/>
        </w:rPr>
        <w:t xml:space="preserve"> </w:t>
      </w:r>
      <w:r>
        <w:rPr>
          <w:lang w:val="de-CH"/>
        </w:rPr>
        <w:t xml:space="preserve">UC-05, UC-06</w:t>
      </w:r>
    </w:p>
    <w:p>
      <w:pPr>
        <w:pStyle w:val="Heading2"/>
      </w:pPr>
      <w:bookmarkStart w:id="50025" w:name="_Toc00025"/>
      <w:r>
        <w:rPr>
          <w:lang w:val="de-CH"/>
        </w:rPr>
        <w:t xml:space="preserve">Benachrichtigungen</w:t>
      </w:r>
      <w:bookmarkEnd w:id="50025"/>
    </w:p>
    <w:p>
      <w:pPr>
        <w:spacing w:before="0" w:after="160" w:line="276" w:lineRule="auto"/>
      </w:pPr>
      <w:r>
        <w:rPr>
          <w:b/>
          <w:bCs/>
          <w:lang w:val="de-CH"/>
        </w:rPr>
        <w:t xml:space="preserve">FA-21 Bestätigung senden</w:t>
      </w:r>
      <w:r>
        <w:rPr>
          <w:lang w:val="de-CH"/>
        </w:rPr>
        <w:t xml:space="preserve"> </w:t>
      </w:r>
      <w:r>
        <w:rPr>
          <w:lang w:val="de-CH"/>
        </w:rPr>
        <w:t xml:space="preserve">· Must</w:t>
      </w:r>
    </w:p>
    <w:p>
      <w:pPr>
        <w:spacing w:before="0" w:after="160" w:line="276" w:lineRule="auto"/>
      </w:pPr>
      <w:r>
        <w:rPr>
          <w:lang w:val="de-CH"/>
        </w:rPr>
        <w:t xml:space="preserve">Sobald eine Reservation, Serie, Änderung oder Stornierung gespeichert ist, muss das System der betroffenen Kundin bzw. dem Kontakt der Organisation eine Bestätigung per E-Mail senden.</w:t>
      </w:r>
    </w:p>
    <w:p>
      <w:pPr>
        <w:numPr>
          <w:ilvl w:val="0"/>
          <w:numId w:val="1022"/>
        </w:numPr>
        <w:spacing w:before="0" w:after="60" w:line="264" w:lineRule="auto"/>
      </w:pPr>
      <w:r>
        <w:rPr>
          <w:i/>
          <w:iCs/>
          <w:lang w:val="de-CH"/>
        </w:rPr>
        <w:t xml:space="preserve">Akzeptanz:</w:t>
      </w:r>
      <w:r>
        <w:rPr>
          <w:lang w:val="de-CH"/>
        </w:rPr>
        <w:t xml:space="preserve"> </w:t>
      </w:r>
      <w:r>
        <w:rPr>
          <w:lang w:val="de-CH"/>
        </w:rPr>
        <w:t xml:space="preserve">Für jede der vier Aktionen geht innert 5 Minuten eine E-Mail mit Anlage, Datum, Zeit und Art der Aktion an die hinterlegte Adresse; ohne E-Mail-Adresse wird keine Nachricht versandt und der Empfang sieht den Hinweis «keine E-Mail».</w:t>
      </w:r>
    </w:p>
    <w:p>
      <w:pPr>
        <w:numPr>
          <w:ilvl w:val="0"/>
          <w:numId w:val="1022"/>
        </w:numPr>
        <w:spacing w:before="0" w:after="60" w:line="264" w:lineRule="auto"/>
      </w:pPr>
      <w:r>
        <w:rPr>
          <w:i/>
          <w:iCs/>
          <w:lang w:val="de-CH"/>
        </w:rPr>
        <w:t xml:space="preserve">Quelle:</w:t>
      </w:r>
      <w:r>
        <w:rPr>
          <w:lang w:val="de-CH"/>
        </w:rPr>
        <w:t xml:space="preserve"> </w:t>
      </w:r>
      <w:r>
        <w:rPr>
          <w:rStyle w:val="VerbatimChar"/>
          <w:lang w:val="de-CH"/>
        </w:rPr>
        <w:t xml:space="preserve">F5</w:t>
      </w:r>
      <w:r>
        <w:rPr>
          <w:lang w:val="de-CH"/>
        </w:rPr>
        <w:t xml:space="preserve"> </w:t>
      </w:r>
      <w:r>
        <w:rPr>
          <w:lang w:val="de-CH"/>
        </w:rPr>
        <w:t xml:space="preserve">(«Information») +</w:t>
      </w:r>
      <w:r>
        <w:rPr>
          <w:lang w:val="de-CH"/>
        </w:rPr>
        <w:t xml:space="preserve"> </w:t>
      </w:r>
      <w:r>
        <w:rPr>
          <w:rStyle w:val="VerbatimChar"/>
          <w:lang w:val="de-CH"/>
        </w:rPr>
        <w:t xml:space="preserve">A</w:t>
      </w:r>
      <w:r>
        <w:rPr>
          <w:lang w:val="de-CH"/>
        </w:rPr>
        <w:t xml:space="preserve"> </w:t>
      </w:r>
      <w:r>
        <w:rPr>
          <w:lang w:val="de-CH"/>
        </w:rPr>
        <w:t xml:space="preserve">(Kanal E-Mail, OP-07), H-13 ·</w:t>
      </w:r>
      <w:r>
        <w:rPr>
          <w:lang w:val="de-CH"/>
        </w:rPr>
        <w:t xml:space="preserve"> </w:t>
      </w:r>
      <w:r>
        <w:rPr>
          <w:i/>
          <w:iCs/>
          <w:lang w:val="de-CH"/>
        </w:rPr>
        <w:t xml:space="preserve">Ziel:</w:t>
      </w:r>
      <w:r>
        <w:rPr>
          <w:lang w:val="de-CH"/>
        </w:rPr>
        <w:t xml:space="preserve"> </w:t>
      </w:r>
      <w:r>
        <w:rPr>
          <w:lang w:val="de-CH"/>
        </w:rPr>
        <w:t xml:space="preserve">PDZ-5, PZ-3 ·</w:t>
      </w:r>
      <w:r>
        <w:rPr>
          <w:lang w:val="de-CH"/>
        </w:rPr>
        <w:t xml:space="preserve"> </w:t>
      </w:r>
      <w:r>
        <w:rPr>
          <w:i/>
          <w:iCs/>
          <w:lang w:val="de-CH"/>
        </w:rPr>
        <w:t xml:space="preserve">Use Case:</w:t>
      </w:r>
      <w:r>
        <w:rPr>
          <w:lang w:val="de-CH"/>
        </w:rPr>
        <w:t xml:space="preserve"> </w:t>
      </w:r>
      <w:r>
        <w:rPr>
          <w:lang w:val="de-CH"/>
        </w:rPr>
        <w:t xml:space="preserve">UC-02, UC-04, UC-05</w:t>
      </w:r>
    </w:p>
    <w:p>
      <w:pPr>
        <w:spacing w:before="0" w:after="160" w:line="276" w:lineRule="auto"/>
      </w:pPr>
      <w:r>
        <w:rPr>
          <w:b/>
          <w:bCs/>
          <w:lang w:val="de-CH"/>
        </w:rPr>
        <w:t xml:space="preserve">FA-22 Erinnerung vor dem Termin</w:t>
      </w:r>
      <w:r>
        <w:rPr>
          <w:lang w:val="de-CH"/>
        </w:rPr>
        <w:t xml:space="preserve"> </w:t>
      </w:r>
      <w:r>
        <w:rPr>
          <w:lang w:val="de-CH"/>
        </w:rPr>
        <w:t xml:space="preserve">· Should</w:t>
      </w:r>
    </w:p>
    <w:p>
      <w:pPr>
        <w:spacing w:before="0" w:after="160" w:line="276" w:lineRule="auto"/>
      </w:pPr>
      <w:r>
        <w:rPr>
          <w:lang w:val="de-CH"/>
        </w:rPr>
        <w:t xml:space="preserve">Das System soll Kundinnen und Kunden eine Erinnerung per E-Mail senden, wenn bis zum Beginn ihrer Reservation noch die Erinnerungsfrist (PA-06) verbleibt.</w:t>
      </w:r>
    </w:p>
    <w:p>
      <w:pPr>
        <w:numPr>
          <w:ilvl w:val="0"/>
          <w:numId w:val="1023"/>
        </w:numPr>
        <w:spacing w:before="0" w:after="60" w:line="264" w:lineRule="auto"/>
      </w:pPr>
      <w:r>
        <w:rPr>
          <w:i/>
          <w:iCs/>
          <w:lang w:val="de-CH"/>
        </w:rPr>
        <w:t xml:space="preserve">Akzeptanz:</w:t>
      </w:r>
      <w:r>
        <w:rPr>
          <w:lang w:val="de-CH"/>
        </w:rPr>
        <w:t xml:space="preserve"> </w:t>
      </w:r>
      <w:r>
        <w:rPr>
          <w:lang w:val="de-CH"/>
        </w:rPr>
        <w:t xml:space="preserve">Eine Reservation um 19:00 Uhr erzeugt bei PA-06 = 24 Stunden um 19:00 Uhr des Vortags eine Erinnerung mit Link zum Stornieren; Serientermine eingeschlossen, sofern die Organisation das nicht abgeschaltet hat.</w:t>
      </w:r>
    </w:p>
    <w:p>
      <w:pPr>
        <w:numPr>
          <w:ilvl w:val="0"/>
          <w:numId w:val="1023"/>
        </w:numPr>
        <w:spacing w:before="0" w:after="60" w:line="264" w:lineRule="auto"/>
      </w:pPr>
      <w:r>
        <w:rPr>
          <w:i/>
          <w:iCs/>
          <w:lang w:val="de-CH"/>
        </w:rPr>
        <w:t xml:space="preserve">Quelle:</w:t>
      </w:r>
      <w:r>
        <w:rPr>
          <w:lang w:val="de-CH"/>
        </w:rPr>
        <w:t xml:space="preserve"> </w:t>
      </w:r>
      <w:r>
        <w:rPr>
          <w:rStyle w:val="VerbatimChar"/>
          <w:lang w:val="de-CH"/>
        </w:rPr>
        <w:t xml:space="preserve">F5</w:t>
      </w:r>
      <w:r>
        <w:rPr>
          <w:lang w:val="de-CH"/>
        </w:rPr>
        <w:t xml:space="preserve"> </w:t>
      </w:r>
      <w:r>
        <w:rPr>
          <w:lang w:val="de-CH"/>
        </w:rPr>
        <w:t xml:space="preserve">(«Information»),</w:t>
      </w:r>
      <w:r>
        <w:rPr>
          <w:lang w:val="de-CH"/>
        </w:rPr>
        <w:t xml:space="preserve"> </w:t>
      </w:r>
      <w:r>
        <w:rPr>
          <w:rStyle w:val="VerbatimChar"/>
          <w:lang w:val="de-CH"/>
        </w:rPr>
        <w:t xml:space="preserve">B</w:t>
      </w:r>
      <w:r>
        <w:rPr>
          <w:lang w:val="de-CH"/>
        </w:rPr>
        <w:t xml:space="preserve"> </w:t>
      </w:r>
      <w:r>
        <w:rPr>
          <w:lang w:val="de-CH"/>
        </w:rPr>
        <w:t xml:space="preserve">(eTermin), H-14;</w:t>
      </w:r>
      <w:r>
        <w:rPr>
          <w:lang w:val="de-CH"/>
        </w:rPr>
        <w:t xml:space="preserve"> </w:t>
      </w:r>
      <w:r>
        <w:rPr>
          <w:rStyle w:val="VerbatimChar"/>
          <w:lang w:val="de-CH"/>
        </w:rPr>
        <w:t xml:space="preserve">S</w:t>
      </w:r>
      <w:r>
        <w:rPr>
          <w:lang w:val="de-CH"/>
        </w:rPr>
        <w:t xml:space="preserve"> </w:t>
      </w:r>
      <w:r>
        <w:rPr>
          <w:lang w:val="de-CH"/>
        </w:rPr>
        <w:t xml:space="preserve">(S-08: Erinnerung am Vortag) ·</w:t>
      </w:r>
      <w:r>
        <w:rPr>
          <w:lang w:val="de-CH"/>
        </w:rPr>
        <w:t xml:space="preserve"> </w:t>
      </w:r>
      <w:r>
        <w:rPr>
          <w:i/>
          <w:iCs/>
          <w:lang w:val="de-CH"/>
        </w:rPr>
        <w:t xml:space="preserve">Ziel:</w:t>
      </w:r>
      <w:r>
        <w:rPr>
          <w:lang w:val="de-CH"/>
        </w:rPr>
        <w:t xml:space="preserve"> </w:t>
      </w:r>
      <w:r>
        <w:rPr>
          <w:lang w:val="de-CH"/>
        </w:rPr>
        <w:t xml:space="preserve">PDZ-5, PZ-2 ·</w:t>
      </w:r>
      <w:r>
        <w:rPr>
          <w:lang w:val="de-CH"/>
        </w:rPr>
        <w:t xml:space="preserve"> </w:t>
      </w:r>
      <w:r>
        <w:rPr>
          <w:i/>
          <w:iCs/>
          <w:lang w:val="de-CH"/>
        </w:rPr>
        <w:t xml:space="preserve">Use Case:</w:t>
      </w:r>
      <w:r>
        <w:rPr>
          <w:lang w:val="de-CH"/>
        </w:rPr>
        <w:t xml:space="preserve"> </w:t>
      </w:r>
      <w:r>
        <w:rPr>
          <w:lang w:val="de-CH"/>
        </w:rPr>
        <w:t xml:space="preserve">UC-02</w:t>
      </w:r>
    </w:p>
    <w:p>
      <w:pPr>
        <w:spacing w:before="0" w:after="160" w:line="276" w:lineRule="auto"/>
      </w:pPr>
      <w:r>
        <w:rPr>
          <w:b/>
          <w:bCs/>
          <w:lang w:val="de-CH"/>
        </w:rPr>
        <w:t xml:space="preserve">FA-23 Betroffene bei Sperrzeit informieren</w:t>
      </w:r>
      <w:r>
        <w:rPr>
          <w:lang w:val="de-CH"/>
        </w:rPr>
        <w:t xml:space="preserve"> </w:t>
      </w:r>
      <w:r>
        <w:rPr>
          <w:lang w:val="de-CH"/>
        </w:rPr>
        <w:t xml:space="preserve">· Should</w:t>
      </w:r>
    </w:p>
    <w:p>
      <w:pPr>
        <w:spacing w:before="0" w:after="160" w:line="276" w:lineRule="auto"/>
      </w:pPr>
      <w:r>
        <w:rPr>
          <w:lang w:val="de-CH"/>
        </w:rPr>
        <w:t xml:space="preserve">Sobald eine Sperrzeit (FA-27) eine bestehende Reservation betrifft, soll das System die betroffenen Kundinnen und Kunden per E-Mail informieren.</w:t>
      </w:r>
    </w:p>
    <w:p>
      <w:pPr>
        <w:numPr>
          <w:ilvl w:val="0"/>
          <w:numId w:val="1024"/>
        </w:numPr>
        <w:spacing w:before="0" w:after="60" w:line="264" w:lineRule="auto"/>
      </w:pPr>
      <w:r>
        <w:rPr>
          <w:i/>
          <w:iCs/>
          <w:lang w:val="de-CH"/>
        </w:rPr>
        <w:t xml:space="preserve">Akzeptanz:</w:t>
      </w:r>
      <w:r>
        <w:rPr>
          <w:lang w:val="de-CH"/>
        </w:rPr>
        <w:t xml:space="preserve"> </w:t>
      </w:r>
      <w:r>
        <w:rPr>
          <w:lang w:val="de-CH"/>
        </w:rPr>
        <w:t xml:space="preserve">Eine Sperrzeit von Mehrzweckhalle 1 am Samstag betrifft zwei Reservationen; beide Kundinnen erhalten eine Nachricht mit Grund der Sperrzeit und Hinweis auf Ersatz oder Stornierung.</w:t>
      </w:r>
    </w:p>
    <w:p>
      <w:pPr>
        <w:numPr>
          <w:ilvl w:val="0"/>
          <w:numId w:val="1024"/>
        </w:numPr>
        <w:spacing w:before="0" w:after="60" w:line="264" w:lineRule="auto"/>
      </w:pPr>
      <w:r>
        <w:rPr>
          <w:i/>
          <w:iCs/>
          <w:lang w:val="de-CH"/>
        </w:rPr>
        <w:t xml:space="preserve">Quelle:</w:t>
      </w:r>
      <w:r>
        <w:rPr>
          <w:lang w:val="de-CH"/>
        </w:rPr>
        <w:t xml:space="preserve"> </w:t>
      </w:r>
      <w:r>
        <w:rPr>
          <w:rStyle w:val="VerbatimChar"/>
          <w:lang w:val="de-CH"/>
        </w:rPr>
        <w:t xml:space="preserve">A</w:t>
      </w:r>
      <w:r>
        <w:rPr>
          <w:lang w:val="de-CH"/>
        </w:rPr>
        <w:t xml:space="preserve"> </w:t>
      </w:r>
      <w:r>
        <w:rPr>
          <w:lang w:val="de-CH"/>
        </w:rPr>
        <w:t xml:space="preserve">(H-16),</w:t>
      </w:r>
      <w:r>
        <w:rPr>
          <w:lang w:val="de-CH"/>
        </w:rPr>
        <w:t xml:space="preserve"> </w:t>
      </w:r>
      <w:r>
        <w:rPr>
          <w:rStyle w:val="VerbatimChar"/>
          <w:lang w:val="de-CH"/>
        </w:rPr>
        <w:t xml:space="preserve">F5</w:t>
      </w:r>
      <w:r>
        <w:rPr>
          <w:lang w:val="de-CH"/>
        </w:rPr>
        <w:t xml:space="preserve"> </w:t>
      </w:r>
      <w:r>
        <w:rPr>
          <w:lang w:val="de-CH"/>
        </w:rPr>
        <w:t xml:space="preserve">(«Information») ·</w:t>
      </w:r>
      <w:r>
        <w:rPr>
          <w:lang w:val="de-CH"/>
        </w:rPr>
        <w:t xml:space="preserve"> </w:t>
      </w:r>
      <w:r>
        <w:rPr>
          <w:i/>
          <w:iCs/>
          <w:lang w:val="de-CH"/>
        </w:rPr>
        <w:t xml:space="preserve">Ziel:</w:t>
      </w:r>
      <w:r>
        <w:rPr>
          <w:lang w:val="de-CH"/>
        </w:rPr>
        <w:t xml:space="preserve"> </w:t>
      </w:r>
      <w:r>
        <w:rPr>
          <w:lang w:val="de-CH"/>
        </w:rPr>
        <w:t xml:space="preserve">PDZ-5, PZ-3 ·</w:t>
      </w:r>
      <w:r>
        <w:rPr>
          <w:lang w:val="de-CH"/>
        </w:rPr>
        <w:t xml:space="preserve"> </w:t>
      </w:r>
      <w:r>
        <w:rPr>
          <w:i/>
          <w:iCs/>
          <w:lang w:val="de-CH"/>
        </w:rPr>
        <w:t xml:space="preserve">Use Case:</w:t>
      </w:r>
      <w:r>
        <w:rPr>
          <w:lang w:val="de-CH"/>
        </w:rPr>
        <w:t xml:space="preserve"> </w:t>
      </w:r>
      <w:r>
        <w:rPr>
          <w:lang w:val="de-CH"/>
        </w:rPr>
        <w:t xml:space="preserve">UC-07</w:t>
      </w:r>
    </w:p>
    <w:p>
      <w:pPr>
        <w:pStyle w:val="Heading2"/>
      </w:pPr>
      <w:bookmarkStart w:id="50026" w:name="_Toc00026"/>
      <w:r>
        <w:rPr>
          <w:lang w:val="de-CH"/>
        </w:rPr>
        <w:t xml:space="preserve">Regeln und Kundengruppen</w:t>
      </w:r>
      <w:bookmarkEnd w:id="50026"/>
    </w:p>
    <w:p>
      <w:pPr>
        <w:spacing w:before="0" w:after="160" w:line="276" w:lineRule="auto"/>
      </w:pPr>
      <w:r>
        <w:rPr>
          <w:b/>
          <w:bCs/>
          <w:lang w:val="de-CH"/>
        </w:rPr>
        <w:t xml:space="preserve">FA-24 Kundengruppen festlegen</w:t>
      </w:r>
      <w:r>
        <w:rPr>
          <w:lang w:val="de-CH"/>
        </w:rPr>
        <w:t xml:space="preserve"> </w:t>
      </w:r>
      <w:r>
        <w:rPr>
          <w:lang w:val="de-CH"/>
        </w:rPr>
        <w:t xml:space="preserve">· Must</w:t>
      </w:r>
    </w:p>
    <w:p>
      <w:pPr>
        <w:spacing w:before="0" w:after="160" w:line="276" w:lineRule="auto"/>
      </w:pPr>
      <w:r>
        <w:rPr>
          <w:lang w:val="de-CH"/>
        </w:rPr>
        <w:t xml:space="preserve">Das System muss der Geschäftsleitung die Möglichkeit bieten, Kundengruppen anzulegen und zu benennen.</w:t>
      </w:r>
    </w:p>
    <w:p>
      <w:pPr>
        <w:numPr>
          <w:ilvl w:val="0"/>
          <w:numId w:val="1025"/>
        </w:numPr>
        <w:spacing w:before="0" w:after="60" w:line="264" w:lineRule="auto"/>
      </w:pPr>
      <w:r>
        <w:rPr>
          <w:i/>
          <w:iCs/>
          <w:lang w:val="de-CH"/>
        </w:rPr>
        <w:t xml:space="preserve">Akzeptanz:</w:t>
      </w:r>
      <w:r>
        <w:rPr>
          <w:lang w:val="de-CH"/>
        </w:rPr>
        <w:t xml:space="preserve"> </w:t>
      </w:r>
      <w:r>
        <w:rPr>
          <w:lang w:val="de-CH"/>
        </w:rPr>
        <w:t xml:space="preserve">Zum Start sind die vier Gruppen von Folie 2 angelegt (Privat, Verein, Firma, Trainingsgruppe); eine fünfte Gruppe lässt sich ohne Programmierung ergänzen.</w:t>
      </w:r>
    </w:p>
    <w:p>
      <w:pPr>
        <w:numPr>
          <w:ilvl w:val="0"/>
          <w:numId w:val="1025"/>
        </w:numPr>
        <w:spacing w:before="0" w:after="60" w:line="264" w:lineRule="auto"/>
      </w:pPr>
      <w:r>
        <w:rPr>
          <w:i/>
          <w:iCs/>
          <w:lang w:val="de-CH"/>
        </w:rPr>
        <w:t xml:space="preserve">Quelle:</w:t>
      </w:r>
      <w:r>
        <w:rPr>
          <w:lang w:val="de-CH"/>
        </w:rPr>
        <w:t xml:space="preserve"> </w:t>
      </w:r>
      <w:r>
        <w:rPr>
          <w:rStyle w:val="VerbatimChar"/>
          <w:lang w:val="de-CH"/>
        </w:rPr>
        <w:t xml:space="preserve">F2</w:t>
      </w:r>
      <w:r>
        <w:rPr>
          <w:lang w:val="de-CH"/>
        </w:rPr>
        <w:t xml:space="preserve">,</w:t>
      </w:r>
      <w:r>
        <w:rPr>
          <w:lang w:val="de-CH"/>
        </w:rPr>
        <w:t xml:space="preserve"> </w:t>
      </w:r>
      <w:r>
        <w:rPr>
          <w:rStyle w:val="VerbatimChar"/>
          <w:lang w:val="de-CH"/>
        </w:rPr>
        <w:t xml:space="preserve">F3</w:t>
      </w:r>
      <w:r>
        <w:rPr>
          <w:lang w:val="de-CH"/>
        </w:rPr>
        <w:t xml:space="preserve"> </w:t>
      </w:r>
      <w:r>
        <w:rPr>
          <w:lang w:val="de-CH"/>
        </w:rPr>
        <w:t xml:space="preserve">(5),</w:t>
      </w:r>
      <w:r>
        <w:rPr>
          <w:lang w:val="de-CH"/>
        </w:rPr>
        <w:t xml:space="preserve"> </w:t>
      </w:r>
      <w:r>
        <w:rPr>
          <w:rStyle w:val="VerbatimChar"/>
          <w:lang w:val="de-CH"/>
        </w:rPr>
        <w:t xml:space="preserve">F5</w:t>
      </w:r>
      <w:r>
        <w:rPr>
          <w:lang w:val="de-CH"/>
        </w:rPr>
        <w:t xml:space="preserve"> </w:t>
      </w:r>
      <w:r>
        <w:rPr>
          <w:lang w:val="de-CH"/>
        </w:rPr>
        <w:t xml:space="preserve">(Regeln), H-06 ·</w:t>
      </w:r>
      <w:r>
        <w:rPr>
          <w:lang w:val="de-CH"/>
        </w:rPr>
        <w:t xml:space="preserve"> </w:t>
      </w:r>
      <w:r>
        <w:rPr>
          <w:i/>
          <w:iCs/>
          <w:lang w:val="de-CH"/>
        </w:rPr>
        <w:t xml:space="preserve">Ziel:</w:t>
      </w:r>
      <w:r>
        <w:rPr>
          <w:lang w:val="de-CH"/>
        </w:rPr>
        <w:t xml:space="preserve"> </w:t>
      </w:r>
      <w:r>
        <w:rPr>
          <w:lang w:val="de-CH"/>
        </w:rPr>
        <w:t xml:space="preserve">PDZ-3, PZ-4 ·</w:t>
      </w:r>
      <w:r>
        <w:rPr>
          <w:lang w:val="de-CH"/>
        </w:rPr>
        <w:t xml:space="preserve"> </w:t>
      </w:r>
      <w:r>
        <w:rPr>
          <w:i/>
          <w:iCs/>
          <w:lang w:val="de-CH"/>
        </w:rPr>
        <w:t xml:space="preserve">Use Case:</w:t>
      </w:r>
      <w:r>
        <w:rPr>
          <w:lang w:val="de-CH"/>
        </w:rPr>
        <w:t xml:space="preserve"> </w:t>
      </w:r>
      <w:r>
        <w:rPr>
          <w:lang w:val="de-CH"/>
        </w:rPr>
        <w:t xml:space="preserve">UC-09</w:t>
      </w:r>
    </w:p>
    <w:p>
      <w:pPr>
        <w:spacing w:before="0" w:after="160" w:line="276" w:lineRule="auto"/>
      </w:pPr>
      <w:r>
        <w:rPr>
          <w:b/>
          <w:bCs/>
          <w:lang w:val="de-CH"/>
        </w:rPr>
        <w:t xml:space="preserve">FA-25 Buchungsregeln je Kundengruppe festlegen</w:t>
      </w:r>
      <w:r>
        <w:rPr>
          <w:lang w:val="de-CH"/>
        </w:rPr>
        <w:t xml:space="preserve"> </w:t>
      </w:r>
      <w:r>
        <w:rPr>
          <w:lang w:val="de-CH"/>
        </w:rPr>
        <w:t xml:space="preserve">· Must</w:t>
      </w:r>
    </w:p>
    <w:p>
      <w:pPr>
        <w:spacing w:before="0" w:after="160" w:line="276" w:lineRule="auto"/>
      </w:pPr>
      <w:r>
        <w:rPr>
          <w:lang w:val="de-CH"/>
        </w:rPr>
        <w:t xml:space="preserve">Das System muss der Geschäftsleitung die Möglichkeit bieten, für jede Kundengruppe den Buchungsvorlauf, die maximale Dauer einer Reservation, die Anzahl gleichzeitig offener Einzelreservationen und die reservierbaren Anlagen festzulegen.</w:t>
      </w:r>
    </w:p>
    <w:p>
      <w:pPr>
        <w:numPr>
          <w:ilvl w:val="0"/>
          <w:numId w:val="1026"/>
        </w:numPr>
        <w:spacing w:before="0" w:after="60" w:line="264" w:lineRule="auto"/>
      </w:pPr>
      <w:r>
        <w:rPr>
          <w:i/>
          <w:iCs/>
          <w:lang w:val="de-CH"/>
        </w:rPr>
        <w:t xml:space="preserve">Akzeptanz:</w:t>
      </w:r>
      <w:r>
        <w:rPr>
          <w:lang w:val="de-CH"/>
        </w:rPr>
        <w:t xml:space="preserve"> </w:t>
      </w:r>
      <w:r>
        <w:rPr>
          <w:lang w:val="de-CH"/>
        </w:rPr>
        <w:t xml:space="preserve">Nach Änderung des Vorlaufs für «Privat» von 14 auf 7 Tage lehnt das System eine Privatreservation in 10 Tagen ab, eine Vereinsreservation in 10 Tagen nicht. Bestehende Reservationen bleiben gültig.</w:t>
      </w:r>
    </w:p>
    <w:p>
      <w:pPr>
        <w:numPr>
          <w:ilvl w:val="0"/>
          <w:numId w:val="1026"/>
        </w:numPr>
        <w:spacing w:before="0" w:after="60" w:line="264" w:lineRule="auto"/>
      </w:pPr>
      <w:r>
        <w:rPr>
          <w:i/>
          <w:iCs/>
          <w:lang w:val="de-CH"/>
        </w:rPr>
        <w:t xml:space="preserve">Quelle:</w:t>
      </w:r>
      <w:r>
        <w:rPr>
          <w:lang w:val="de-CH"/>
        </w:rPr>
        <w:t xml:space="preserve"> </w:t>
      </w:r>
      <w:r>
        <w:rPr>
          <w:rStyle w:val="VerbatimChar"/>
          <w:lang w:val="de-CH"/>
        </w:rPr>
        <w:t xml:space="preserve">F5</w:t>
      </w:r>
      <w:r>
        <w:rPr>
          <w:lang w:val="de-CH"/>
        </w:rPr>
        <w:t xml:space="preserve"> </w:t>
      </w:r>
      <w:r>
        <w:rPr>
          <w:lang w:val="de-CH"/>
        </w:rPr>
        <w:t xml:space="preserve">(«Welche Regeln … gelten für welche Kundengruppen?»), H-06; Regelarten</w:t>
      </w:r>
      <w:r>
        <w:rPr>
          <w:lang w:val="de-CH"/>
        </w:rPr>
        <w:t xml:space="preserve"> </w:t>
      </w:r>
      <w:r>
        <w:rPr>
          <w:rStyle w:val="VerbatimChar"/>
          <w:lang w:val="de-CH"/>
        </w:rPr>
        <w:t xml:space="preserve">A</w:t>
      </w:r>
      <w:r>
        <w:rPr>
          <w:lang w:val="de-CH"/>
        </w:rPr>
        <w:t xml:space="preserve"> </w:t>
      </w:r>
      <w:r>
        <w:rPr>
          <w:lang w:val="de-CH"/>
        </w:rPr>
        <w:t xml:space="preserve">·</w:t>
      </w:r>
      <w:r>
        <w:rPr>
          <w:lang w:val="de-CH"/>
        </w:rPr>
        <w:t xml:space="preserve"> </w:t>
      </w:r>
      <w:r>
        <w:rPr>
          <w:i/>
          <w:iCs/>
          <w:lang w:val="de-CH"/>
        </w:rPr>
        <w:t xml:space="preserve">Ziel:</w:t>
      </w:r>
      <w:r>
        <w:rPr>
          <w:lang w:val="de-CH"/>
        </w:rPr>
        <w:t xml:space="preserve"> </w:t>
      </w:r>
      <w:r>
        <w:rPr>
          <w:lang w:val="de-CH"/>
        </w:rPr>
        <w:t xml:space="preserve">PDZ-3, PZ-4 ·</w:t>
      </w:r>
      <w:r>
        <w:rPr>
          <w:lang w:val="de-CH"/>
        </w:rPr>
        <w:t xml:space="preserve"> </w:t>
      </w:r>
      <w:r>
        <w:rPr>
          <w:i/>
          <w:iCs/>
          <w:lang w:val="de-CH"/>
        </w:rPr>
        <w:t xml:space="preserve">Use Case:</w:t>
      </w:r>
      <w:r>
        <w:rPr>
          <w:lang w:val="de-CH"/>
        </w:rPr>
        <w:t xml:space="preserve"> </w:t>
      </w:r>
      <w:r>
        <w:rPr>
          <w:lang w:val="de-CH"/>
        </w:rPr>
        <w:t xml:space="preserve">UC-09</w:t>
      </w:r>
    </w:p>
    <w:p>
      <w:pPr>
        <w:spacing w:before="0" w:after="160" w:line="276" w:lineRule="auto"/>
      </w:pPr>
      <w:r>
        <w:rPr>
          <w:b/>
          <w:bCs/>
          <w:lang w:val="de-CH"/>
        </w:rPr>
        <w:t xml:space="preserve">FA-26 Kontingente festlegen</w:t>
      </w:r>
      <w:r>
        <w:rPr>
          <w:lang w:val="de-CH"/>
        </w:rPr>
        <w:t xml:space="preserve"> </w:t>
      </w:r>
      <w:r>
        <w:rPr>
          <w:lang w:val="de-CH"/>
        </w:rPr>
        <w:t xml:space="preserve">· Should</w:t>
      </w:r>
    </w:p>
    <w:p>
      <w:pPr>
        <w:spacing w:before="0" w:after="160" w:line="276" w:lineRule="auto"/>
      </w:pPr>
      <w:r>
        <w:rPr>
          <w:lang w:val="de-CH"/>
        </w:rPr>
        <w:t xml:space="preserve">Das System soll der Geschäftsleitung die Möglichkeit bieten, wiederkehrende Zeitbänder einer Anlage für eine bestimmte Kundengruppe zu reservieren.</w:t>
      </w:r>
    </w:p>
    <w:p>
      <w:pPr>
        <w:numPr>
          <w:ilvl w:val="0"/>
          <w:numId w:val="1027"/>
        </w:numPr>
        <w:spacing w:before="0" w:after="60" w:line="264" w:lineRule="auto"/>
      </w:pPr>
      <w:r>
        <w:rPr>
          <w:i/>
          <w:iCs/>
          <w:lang w:val="de-CH"/>
        </w:rPr>
        <w:t xml:space="preserve">Akzeptanz:</w:t>
      </w:r>
      <w:r>
        <w:rPr>
          <w:lang w:val="de-CH"/>
        </w:rPr>
        <w:t xml:space="preserve"> </w:t>
      </w:r>
      <w:r>
        <w:rPr>
          <w:lang w:val="de-CH"/>
        </w:rPr>
        <w:t xml:space="preserve">Das System lässt Kontingente nur bis zum Anteil PA-10 der Abendstunden zu. Ist «Mo–Do 18–21 Uhr, Mehrzweckhalle 1» für Vereine reserviert (12 von 25 Abendstunden = 48 %), sieht eine Privatkundin diese Zeiten nicht als frei; ein Vereinskontakt kann dort eine Serie beantragen.</w:t>
      </w:r>
    </w:p>
    <w:p>
      <w:pPr>
        <w:numPr>
          <w:ilvl w:val="0"/>
          <w:numId w:val="1027"/>
        </w:numPr>
        <w:spacing w:before="0" w:after="60" w:line="264" w:lineRule="auto"/>
      </w:pPr>
      <w:r>
        <w:rPr>
          <w:i/>
          <w:iCs/>
          <w:lang w:val="de-CH"/>
        </w:rPr>
        <w:t xml:space="preserve">Quelle:</w:t>
      </w:r>
      <w:r>
        <w:rPr>
          <w:lang w:val="de-CH"/>
        </w:rPr>
        <w:t xml:space="preserve"> </w:t>
      </w:r>
      <w:r>
        <w:rPr>
          <w:rStyle w:val="VerbatimChar"/>
          <w:lang w:val="de-CH"/>
        </w:rPr>
        <w:t xml:space="preserve">A</w:t>
      </w:r>
      <w:r>
        <w:rPr>
          <w:lang w:val="de-CH"/>
        </w:rPr>
        <w:t xml:space="preserve"> </w:t>
      </w:r>
      <w:r>
        <w:rPr>
          <w:lang w:val="de-CH"/>
        </w:rPr>
        <w:t xml:space="preserve">(H-07, Konflikt K-01, OP-09);</w:t>
      </w:r>
      <w:r>
        <w:rPr>
          <w:lang w:val="de-CH"/>
        </w:rPr>
        <w:t xml:space="preserve"> </w:t>
      </w:r>
      <w:r>
        <w:rPr>
          <w:rStyle w:val="VerbatimChar"/>
          <w:lang w:val="de-CH"/>
        </w:rPr>
        <w:t xml:space="preserve">S</w:t>
      </w:r>
      <w:r>
        <w:rPr>
          <w:lang w:val="de-CH"/>
        </w:rPr>
        <w:t xml:space="preserve"> </w:t>
      </w:r>
      <w:r>
        <w:rPr>
          <w:lang w:val="de-CH"/>
        </w:rPr>
        <w:t xml:space="preserve">(S-04: höchstens die Hälfte der Abendstunden für Serien) ·</w:t>
      </w:r>
      <w:r>
        <w:rPr>
          <w:lang w:val="de-CH"/>
        </w:rPr>
        <w:t xml:space="preserve"> </w:t>
      </w:r>
      <w:r>
        <w:rPr>
          <w:i/>
          <w:iCs/>
          <w:lang w:val="de-CH"/>
        </w:rPr>
        <w:t xml:space="preserve">Ziel:</w:t>
      </w:r>
      <w:r>
        <w:rPr>
          <w:lang w:val="de-CH"/>
        </w:rPr>
        <w:t xml:space="preserve"> </w:t>
      </w:r>
      <w:r>
        <w:rPr>
          <w:lang w:val="de-CH"/>
        </w:rPr>
        <w:t xml:space="preserve">PZ-4, GZ-1 ·</w:t>
      </w:r>
      <w:r>
        <w:rPr>
          <w:lang w:val="de-CH"/>
        </w:rPr>
        <w:t xml:space="preserve"> </w:t>
      </w:r>
      <w:r>
        <w:rPr>
          <w:i/>
          <w:iCs/>
          <w:lang w:val="de-CH"/>
        </w:rPr>
        <w:t xml:space="preserve">Use Case:</w:t>
      </w:r>
      <w:r>
        <w:rPr>
          <w:lang w:val="de-CH"/>
        </w:rPr>
        <w:t xml:space="preserve"> </w:t>
      </w:r>
      <w:r>
        <w:rPr>
          <w:lang w:val="de-CH"/>
        </w:rPr>
        <w:t xml:space="preserve">UC-09</w:t>
      </w:r>
    </w:p>
    <w:p>
      <w:pPr>
        <w:pStyle w:val="Heading2"/>
      </w:pPr>
      <w:bookmarkStart w:id="50027" w:name="_Toc00027"/>
      <w:r>
        <w:rPr>
          <w:lang w:val="de-CH"/>
        </w:rPr>
        <w:t xml:space="preserve">Sperrzeiten</w:t>
      </w:r>
      <w:bookmarkEnd w:id="50027"/>
    </w:p>
    <w:p>
      <w:pPr>
        <w:spacing w:before="0" w:after="160" w:line="276" w:lineRule="auto"/>
      </w:pPr>
      <w:r>
        <w:rPr>
          <w:b/>
          <w:bCs/>
          <w:lang w:val="de-CH"/>
        </w:rPr>
        <w:t xml:space="preserve">FA-27 Anlage sperren</w:t>
      </w:r>
      <w:r>
        <w:rPr>
          <w:lang w:val="de-CH"/>
        </w:rPr>
        <w:t xml:space="preserve"> </w:t>
      </w:r>
      <w:r>
        <w:rPr>
          <w:lang w:val="de-CH"/>
        </w:rPr>
        <w:t xml:space="preserve">· Must</w:t>
      </w:r>
    </w:p>
    <w:p>
      <w:pPr>
        <w:spacing w:before="0" w:after="160" w:line="276" w:lineRule="auto"/>
      </w:pPr>
      <w:r>
        <w:rPr>
          <w:lang w:val="de-CH"/>
        </w:rPr>
        <w:t xml:space="preserve">Das System muss dem Empfang und dem Betrieb der Anlage die Möglichkeit bieten, eine Anlage für einen Zeitraum mit Angabe eines Grundes (Unterhalt, Turnier, Anlass, Wetter) zu sperren.</w:t>
      </w:r>
    </w:p>
    <w:p>
      <w:pPr>
        <w:numPr>
          <w:ilvl w:val="0"/>
          <w:numId w:val="1028"/>
        </w:numPr>
        <w:spacing w:before="0" w:after="60" w:line="264" w:lineRule="auto"/>
      </w:pPr>
      <w:r>
        <w:rPr>
          <w:i/>
          <w:iCs/>
          <w:lang w:val="de-CH"/>
        </w:rPr>
        <w:t xml:space="preserve">Akzeptanz:</w:t>
      </w:r>
      <w:r>
        <w:rPr>
          <w:lang w:val="de-CH"/>
        </w:rPr>
        <w:t xml:space="preserve"> </w:t>
      </w:r>
      <w:r>
        <w:rPr>
          <w:lang w:val="de-CH"/>
        </w:rPr>
        <w:t xml:space="preserve">Eine gesperrte Anlage ist im Sperrzeitraum in FA-01 nicht reservierbar und in FA-02 mit Grund sichtbar.</w:t>
      </w:r>
    </w:p>
    <w:p>
      <w:pPr>
        <w:numPr>
          <w:ilvl w:val="0"/>
          <w:numId w:val="1028"/>
        </w:numPr>
        <w:spacing w:before="0" w:after="60" w:line="264" w:lineRule="auto"/>
      </w:pPr>
      <w:r>
        <w:rPr>
          <w:i/>
          <w:iCs/>
          <w:lang w:val="de-CH"/>
        </w:rPr>
        <w:t xml:space="preserve">Quelle:</w:t>
      </w:r>
      <w:r>
        <w:rPr>
          <w:lang w:val="de-CH"/>
        </w:rPr>
        <w:t xml:space="preserve"> </w:t>
      </w:r>
      <w:r>
        <w:rPr>
          <w:rStyle w:val="VerbatimChar"/>
          <w:lang w:val="de-CH"/>
        </w:rPr>
        <w:t xml:space="preserve">A</w:t>
      </w:r>
      <w:r>
        <w:rPr>
          <w:lang w:val="de-CH"/>
        </w:rPr>
        <w:t xml:space="preserve"> </w:t>
      </w:r>
      <w:r>
        <w:rPr>
          <w:lang w:val="de-CH"/>
        </w:rPr>
        <w:t xml:space="preserve">(H-16),</w:t>
      </w:r>
      <w:r>
        <w:rPr>
          <w:lang w:val="de-CH"/>
        </w:rPr>
        <w:t xml:space="preserve"> </w:t>
      </w:r>
      <w:r>
        <w:rPr>
          <w:rStyle w:val="VerbatimChar"/>
          <w:lang w:val="de-CH"/>
        </w:rPr>
        <w:t xml:space="preserve">F3</w:t>
      </w:r>
      <w:r>
        <w:rPr>
          <w:lang w:val="de-CH"/>
        </w:rPr>
        <w:t xml:space="preserve"> </w:t>
      </w:r>
      <w:r>
        <w:rPr>
          <w:lang w:val="de-CH"/>
        </w:rPr>
        <w:t xml:space="preserve">(2) ·</w:t>
      </w:r>
      <w:r>
        <w:rPr>
          <w:lang w:val="de-CH"/>
        </w:rPr>
        <w:t xml:space="preserve"> </w:t>
      </w:r>
      <w:r>
        <w:rPr>
          <w:i/>
          <w:iCs/>
          <w:lang w:val="de-CH"/>
        </w:rPr>
        <w:t xml:space="preserve">Ziel:</w:t>
      </w:r>
      <w:r>
        <w:rPr>
          <w:lang w:val="de-CH"/>
        </w:rPr>
        <w:t xml:space="preserve"> </w:t>
      </w:r>
      <w:r>
        <w:rPr>
          <w:lang w:val="de-CH"/>
        </w:rPr>
        <w:t xml:space="preserve">PDZ-1, PZ-3 ·</w:t>
      </w:r>
      <w:r>
        <w:rPr>
          <w:lang w:val="de-CH"/>
        </w:rPr>
        <w:t xml:space="preserve"> </w:t>
      </w:r>
      <w:r>
        <w:rPr>
          <w:i/>
          <w:iCs/>
          <w:lang w:val="de-CH"/>
        </w:rPr>
        <w:t xml:space="preserve">Use Case:</w:t>
      </w:r>
      <w:r>
        <w:rPr>
          <w:lang w:val="de-CH"/>
        </w:rPr>
        <w:t xml:space="preserve"> </w:t>
      </w:r>
      <w:r>
        <w:rPr>
          <w:lang w:val="de-CH"/>
        </w:rPr>
        <w:t xml:space="preserve">UC-07</w:t>
      </w:r>
    </w:p>
    <w:p>
      <w:pPr>
        <w:spacing w:before="0" w:after="160" w:line="276" w:lineRule="auto"/>
      </w:pPr>
      <w:r>
        <w:rPr>
          <w:b/>
          <w:bCs/>
          <w:lang w:val="de-CH"/>
        </w:rPr>
        <w:t xml:space="preserve">FA-28 Betroffene Reservationen bei Sperrzeit anzeigen</w:t>
      </w:r>
      <w:r>
        <w:rPr>
          <w:lang w:val="de-CH"/>
        </w:rPr>
        <w:t xml:space="preserve"> </w:t>
      </w:r>
      <w:r>
        <w:rPr>
          <w:lang w:val="de-CH"/>
        </w:rPr>
        <w:t xml:space="preserve">· Must</w:t>
      </w:r>
    </w:p>
    <w:p>
      <w:pPr>
        <w:spacing w:before="0" w:after="160" w:line="276" w:lineRule="auto"/>
      </w:pPr>
      <w:r>
        <w:rPr>
          <w:lang w:val="de-CH"/>
        </w:rPr>
        <w:t xml:space="preserve">Das System muss vor dem Speichern einer Sperrzeit alle Reservationen anzeigen, die in den Sperrzeitraum fallen.</w:t>
      </w:r>
    </w:p>
    <w:p>
      <w:pPr>
        <w:numPr>
          <w:ilvl w:val="0"/>
          <w:numId w:val="1029"/>
        </w:numPr>
        <w:spacing w:before="0" w:after="60" w:line="264" w:lineRule="auto"/>
      </w:pPr>
      <w:r>
        <w:rPr>
          <w:i/>
          <w:iCs/>
          <w:lang w:val="de-CH"/>
        </w:rPr>
        <w:t xml:space="preserve">Akzeptanz:</w:t>
      </w:r>
      <w:r>
        <w:rPr>
          <w:lang w:val="de-CH"/>
        </w:rPr>
        <w:t xml:space="preserve"> </w:t>
      </w:r>
      <w:r>
        <w:rPr>
          <w:lang w:val="de-CH"/>
        </w:rPr>
        <w:t xml:space="preserve">Bei zwei betroffenen Reservationen zeigt das System beide; die Sperrzeit lässt sich erst speichern, wenn für jede «stornieren» oder «verschieben» gewählt ist.</w:t>
      </w:r>
    </w:p>
    <w:p>
      <w:pPr>
        <w:numPr>
          <w:ilvl w:val="0"/>
          <w:numId w:val="1029"/>
        </w:numPr>
        <w:spacing w:before="0" w:after="60" w:line="264" w:lineRule="auto"/>
      </w:pPr>
      <w:r>
        <w:rPr>
          <w:i/>
          <w:iCs/>
          <w:lang w:val="de-CH"/>
        </w:rPr>
        <w:t xml:space="preserve">Quelle:</w:t>
      </w:r>
      <w:r>
        <w:rPr>
          <w:lang w:val="de-CH"/>
        </w:rPr>
        <w:t xml:space="preserve"> </w:t>
      </w:r>
      <w:r>
        <w:rPr>
          <w:rStyle w:val="VerbatimChar"/>
          <w:lang w:val="de-CH"/>
        </w:rPr>
        <w:t xml:space="preserve">A</w:t>
      </w:r>
      <w:r>
        <w:rPr>
          <w:lang w:val="de-CH"/>
        </w:rPr>
        <w:t xml:space="preserve"> </w:t>
      </w:r>
      <w:r>
        <w:rPr>
          <w:lang w:val="de-CH"/>
        </w:rPr>
        <w:t xml:space="preserve">(H-16),</w:t>
      </w:r>
      <w:r>
        <w:rPr>
          <w:lang w:val="de-CH"/>
        </w:rPr>
        <w:t xml:space="preserve"> </w:t>
      </w:r>
      <w:r>
        <w:rPr>
          <w:rStyle w:val="VerbatimChar"/>
          <w:lang w:val="de-CH"/>
        </w:rPr>
        <w:t xml:space="preserve">F3</w:t>
      </w:r>
      <w:r>
        <w:rPr>
          <w:lang w:val="de-CH"/>
        </w:rPr>
        <w:t xml:space="preserve"> </w:t>
      </w:r>
      <w:r>
        <w:rPr>
          <w:lang w:val="de-CH"/>
        </w:rPr>
        <w:t xml:space="preserve">(3) ·</w:t>
      </w:r>
      <w:r>
        <w:rPr>
          <w:lang w:val="de-CH"/>
        </w:rPr>
        <w:t xml:space="preserve"> </w:t>
      </w:r>
      <w:r>
        <w:rPr>
          <w:i/>
          <w:iCs/>
          <w:lang w:val="de-CH"/>
        </w:rPr>
        <w:t xml:space="preserve">Ziel:</w:t>
      </w:r>
      <w:r>
        <w:rPr>
          <w:lang w:val="de-CH"/>
        </w:rPr>
        <w:t xml:space="preserve"> </w:t>
      </w:r>
      <w:r>
        <w:rPr>
          <w:lang w:val="de-CH"/>
        </w:rPr>
        <w:t xml:space="preserve">PZ-3 ·</w:t>
      </w:r>
      <w:r>
        <w:rPr>
          <w:lang w:val="de-CH"/>
        </w:rPr>
        <w:t xml:space="preserve"> </w:t>
      </w:r>
      <w:r>
        <w:rPr>
          <w:i/>
          <w:iCs/>
          <w:lang w:val="de-CH"/>
        </w:rPr>
        <w:t xml:space="preserve">Use Case:</w:t>
      </w:r>
      <w:r>
        <w:rPr>
          <w:lang w:val="de-CH"/>
        </w:rPr>
        <w:t xml:space="preserve"> </w:t>
      </w:r>
      <w:r>
        <w:rPr>
          <w:lang w:val="de-CH"/>
        </w:rPr>
        <w:t xml:space="preserve">UC-07</w:t>
      </w:r>
    </w:p>
    <w:p>
      <w:pPr>
        <w:pStyle w:val="Heading2"/>
      </w:pPr>
      <w:bookmarkStart w:id="50028" w:name="_Toc00028"/>
      <w:r>
        <w:rPr>
          <w:lang w:val="de-CH"/>
        </w:rPr>
        <w:t xml:space="preserve">Auswertungen</w:t>
      </w:r>
      <w:bookmarkEnd w:id="50028"/>
    </w:p>
    <w:p>
      <w:pPr>
        <w:spacing w:before="0" w:after="160" w:line="276" w:lineRule="auto"/>
      </w:pPr>
      <w:r>
        <w:rPr>
          <w:b/>
          <w:bCs/>
          <w:lang w:val="de-CH"/>
        </w:rPr>
        <w:t xml:space="preserve">FA-29 Auslastung auswerten</w:t>
      </w:r>
      <w:r>
        <w:rPr>
          <w:lang w:val="de-CH"/>
        </w:rPr>
        <w:t xml:space="preserve"> </w:t>
      </w:r>
      <w:r>
        <w:rPr>
          <w:lang w:val="de-CH"/>
        </w:rPr>
        <w:t xml:space="preserve">· Should</w:t>
      </w:r>
    </w:p>
    <w:p>
      <w:pPr>
        <w:spacing w:before="0" w:after="160" w:line="276" w:lineRule="auto"/>
      </w:pPr>
      <w:r>
        <w:rPr>
          <w:lang w:val="de-CH"/>
        </w:rPr>
        <w:t xml:space="preserve">Das System soll der Geschäftsleitung die Möglichkeit bieten, die Auslastung je Anlage, Sportart, Kundengruppe und Zeitband (z. B. Wochentag, Stunde) für einen gewählten Zeitraum anzuzeigen.</w:t>
      </w:r>
    </w:p>
    <w:p>
      <w:pPr>
        <w:numPr>
          <w:ilvl w:val="0"/>
          <w:numId w:val="1030"/>
        </w:numPr>
        <w:spacing w:before="0" w:after="60" w:line="264" w:lineRule="auto"/>
      </w:pPr>
      <w:r>
        <w:rPr>
          <w:i/>
          <w:iCs/>
          <w:lang w:val="de-CH"/>
        </w:rPr>
        <w:t xml:space="preserve">Akzeptanz:</w:t>
      </w:r>
      <w:r>
        <w:rPr>
          <w:lang w:val="de-CH"/>
        </w:rPr>
        <w:t xml:space="preserve"> </w:t>
      </w:r>
      <w:r>
        <w:rPr>
          <w:lang w:val="de-CH"/>
        </w:rPr>
        <w:t xml:space="preserve">Auslastung = reservierte Stunden ÷ reservierbare Stunden (Öffnungszeit ohne Sperrzeiten). Für einen Testmonat mit bekannten Reservationen stimmt der angezeigte Wert je Anlage auf eine Nachkommastelle mit der Handrechnung überein.</w:t>
      </w:r>
    </w:p>
    <w:p>
      <w:pPr>
        <w:numPr>
          <w:ilvl w:val="0"/>
          <w:numId w:val="1030"/>
        </w:numPr>
        <w:spacing w:before="0" w:after="60" w:line="264" w:lineRule="auto"/>
      </w:pPr>
      <w:r>
        <w:rPr>
          <w:i/>
          <w:iCs/>
          <w:lang w:val="de-CH"/>
        </w:rPr>
        <w:t xml:space="preserve">Quelle:</w:t>
      </w:r>
      <w:r>
        <w:rPr>
          <w:lang w:val="de-CH"/>
        </w:rPr>
        <w:t xml:space="preserve"> </w:t>
      </w:r>
      <w:r>
        <w:rPr>
          <w:rStyle w:val="VerbatimChar"/>
          <w:lang w:val="de-CH"/>
        </w:rPr>
        <w:t xml:space="preserve">F5</w:t>
      </w:r>
      <w:r>
        <w:rPr>
          <w:lang w:val="de-CH"/>
        </w:rPr>
        <w:t xml:space="preserve"> </w:t>
      </w:r>
      <w:r>
        <w:rPr>
          <w:lang w:val="de-CH"/>
        </w:rPr>
        <w:t xml:space="preserve">(Steuerung),</w:t>
      </w:r>
      <w:r>
        <w:rPr>
          <w:lang w:val="de-CH"/>
        </w:rPr>
        <w:t xml:space="preserve"> </w:t>
      </w:r>
      <w:r>
        <w:rPr>
          <w:rStyle w:val="VerbatimChar"/>
          <w:lang w:val="de-CH"/>
        </w:rPr>
        <w:t xml:space="preserve">F4</w:t>
      </w:r>
      <w:r>
        <w:rPr>
          <w:lang w:val="de-CH"/>
        </w:rPr>
        <w:t xml:space="preserve"> </w:t>
      </w:r>
      <w:r>
        <w:rPr>
          <w:lang w:val="de-CH"/>
        </w:rPr>
        <w:t xml:space="preserve">(Ziel «Kapazitäten besser nutzen»), H-15; Kennzahlen</w:t>
      </w:r>
      <w:r>
        <w:rPr>
          <w:lang w:val="de-CH"/>
        </w:rPr>
        <w:t xml:space="preserve"> </w:t>
      </w:r>
      <w:r>
        <w:rPr>
          <w:rStyle w:val="VerbatimChar"/>
          <w:lang w:val="de-CH"/>
        </w:rPr>
        <w:t xml:space="preserve">S</w:t>
      </w:r>
      <w:r>
        <w:rPr>
          <w:lang w:val="de-CH"/>
        </w:rPr>
        <w:t xml:space="preserve"> </w:t>
      </w:r>
      <w:r>
        <w:rPr>
          <w:lang w:val="de-CH"/>
        </w:rPr>
        <w:t xml:space="preserve">(S-09) ·</w:t>
      </w:r>
      <w:r>
        <w:rPr>
          <w:lang w:val="de-CH"/>
        </w:rPr>
        <w:t xml:space="preserve"> </w:t>
      </w:r>
      <w:r>
        <w:rPr>
          <w:i/>
          <w:iCs/>
          <w:lang w:val="de-CH"/>
        </w:rPr>
        <w:t xml:space="preserve">Ziel:</w:t>
      </w:r>
      <w:r>
        <w:rPr>
          <w:lang w:val="de-CH"/>
        </w:rPr>
        <w:t xml:space="preserve"> </w:t>
      </w:r>
      <w:r>
        <w:rPr>
          <w:lang w:val="de-CH"/>
        </w:rPr>
        <w:t xml:space="preserve">PDZ-6, GZ-1 ·</w:t>
      </w:r>
      <w:r>
        <w:rPr>
          <w:lang w:val="de-CH"/>
        </w:rPr>
        <w:t xml:space="preserve"> </w:t>
      </w:r>
      <w:r>
        <w:rPr>
          <w:i/>
          <w:iCs/>
          <w:lang w:val="de-CH"/>
        </w:rPr>
        <w:t xml:space="preserve">Use Case:</w:t>
      </w:r>
      <w:r>
        <w:rPr>
          <w:lang w:val="de-CH"/>
        </w:rPr>
        <w:t xml:space="preserve"> </w:t>
      </w:r>
      <w:r>
        <w:rPr>
          <w:lang w:val="de-CH"/>
        </w:rPr>
        <w:t xml:space="preserve">UC-08</w:t>
      </w:r>
    </w:p>
    <w:p>
      <w:pPr>
        <w:spacing w:before="0" w:after="160" w:line="276" w:lineRule="auto"/>
      </w:pPr>
      <w:r>
        <w:rPr>
          <w:b/>
          <w:bCs/>
          <w:lang w:val="de-CH"/>
        </w:rPr>
        <w:t xml:space="preserve">FA-30 Stornierungen auswerten</w:t>
      </w:r>
      <w:r>
        <w:rPr>
          <w:lang w:val="de-CH"/>
        </w:rPr>
        <w:t xml:space="preserve"> </w:t>
      </w:r>
      <w:r>
        <w:rPr>
          <w:lang w:val="de-CH"/>
        </w:rPr>
        <w:t xml:space="preserve">· Should</w:t>
      </w:r>
    </w:p>
    <w:p>
      <w:pPr>
        <w:spacing w:before="0" w:after="160" w:line="276" w:lineRule="auto"/>
      </w:pPr>
      <w:r>
        <w:rPr>
          <w:lang w:val="de-CH"/>
        </w:rPr>
        <w:t xml:space="preserve">Das System soll der Geschäftsleitung die Möglichkeit bieten, die Anzahl Stornierungen, davon kurzfristige, und die Anzahl über die Warteliste neu vergebener Zeitfenster je Zeitraum und Kundengruppe anzuzeigen.</w:t>
      </w:r>
    </w:p>
    <w:p>
      <w:pPr>
        <w:numPr>
          <w:ilvl w:val="0"/>
          <w:numId w:val="1031"/>
        </w:numPr>
        <w:spacing w:before="0" w:after="60" w:line="264" w:lineRule="auto"/>
      </w:pPr>
      <w:r>
        <w:rPr>
          <w:i/>
          <w:iCs/>
          <w:lang w:val="de-CH"/>
        </w:rPr>
        <w:t xml:space="preserve">Akzeptanz:</w:t>
      </w:r>
      <w:r>
        <w:rPr>
          <w:lang w:val="de-CH"/>
        </w:rPr>
        <w:t xml:space="preserve"> </w:t>
      </w:r>
      <w:r>
        <w:rPr>
          <w:lang w:val="de-CH"/>
        </w:rPr>
        <w:t xml:space="preserve">Für einen Testmonat mit 10 Stornierungen, davon 4 kurzfristig und 2 neu vergeben, zeigt die Auswertung 10 / 4 / 2.</w:t>
      </w:r>
    </w:p>
    <w:p>
      <w:pPr>
        <w:numPr>
          <w:ilvl w:val="0"/>
          <w:numId w:val="1031"/>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(4),</w:t>
      </w:r>
      <w:r>
        <w:rPr>
          <w:lang w:val="de-CH"/>
        </w:rPr>
        <w:t xml:space="preserve"> </w:t>
      </w:r>
      <w:r>
        <w:rPr>
          <w:rStyle w:val="VerbatimChar"/>
          <w:lang w:val="de-CH"/>
        </w:rPr>
        <w:t xml:space="preserve">F5</w:t>
      </w:r>
      <w:r>
        <w:rPr>
          <w:lang w:val="de-CH"/>
        </w:rPr>
        <w:t xml:space="preserve"> </w:t>
      </w:r>
      <w:r>
        <w:rPr>
          <w:lang w:val="de-CH"/>
        </w:rPr>
        <w:t xml:space="preserve">(Steuerung) +</w:t>
      </w:r>
      <w:r>
        <w:rPr>
          <w:lang w:val="de-CH"/>
        </w:rPr>
        <w:t xml:space="preserve"> </w:t>
      </w:r>
      <w:r>
        <w:rPr>
          <w:rStyle w:val="VerbatimChar"/>
          <w:lang w:val="de-CH"/>
        </w:rPr>
        <w:t xml:space="preserve">A</w:t>
      </w:r>
      <w:r>
        <w:rPr>
          <w:lang w:val="de-CH"/>
        </w:rPr>
        <w:t xml:space="preserve">;</w:t>
      </w:r>
      <w:r>
        <w:rPr>
          <w:lang w:val="de-CH"/>
        </w:rPr>
        <w:t xml:space="preserve"> </w:t>
      </w:r>
      <w:r>
        <w:rPr>
          <w:rStyle w:val="VerbatimChar"/>
          <w:lang w:val="de-CH"/>
        </w:rPr>
        <w:t xml:space="preserve">S</w:t>
      </w:r>
      <w:r>
        <w:rPr>
          <w:lang w:val="de-CH"/>
        </w:rPr>
        <w:t xml:space="preserve"> </w:t>
      </w:r>
      <w:r>
        <w:rPr>
          <w:lang w:val="de-CH"/>
        </w:rPr>
        <w:t xml:space="preserve">(S-09) ·</w:t>
      </w:r>
      <w:r>
        <w:rPr>
          <w:lang w:val="de-CH"/>
        </w:rPr>
        <w:t xml:space="preserve"> </w:t>
      </w:r>
      <w:r>
        <w:rPr>
          <w:i/>
          <w:iCs/>
          <w:lang w:val="de-CH"/>
        </w:rPr>
        <w:t xml:space="preserve">Ziel:</w:t>
      </w:r>
      <w:r>
        <w:rPr>
          <w:lang w:val="de-CH"/>
        </w:rPr>
        <w:t xml:space="preserve"> </w:t>
      </w:r>
      <w:r>
        <w:rPr>
          <w:lang w:val="de-CH"/>
        </w:rPr>
        <w:t xml:space="preserve">PDZ-6, PZ-2 ·</w:t>
      </w:r>
      <w:r>
        <w:rPr>
          <w:lang w:val="de-CH"/>
        </w:rPr>
        <w:t xml:space="preserve"> </w:t>
      </w:r>
      <w:r>
        <w:rPr>
          <w:i/>
          <w:iCs/>
          <w:lang w:val="de-CH"/>
        </w:rPr>
        <w:t xml:space="preserve">Use Case:</w:t>
      </w:r>
      <w:r>
        <w:rPr>
          <w:lang w:val="de-CH"/>
        </w:rPr>
        <w:t xml:space="preserve"> </w:t>
      </w:r>
      <w:r>
        <w:rPr>
          <w:lang w:val="de-CH"/>
        </w:rPr>
        <w:t xml:space="preserve">UC-08</w:t>
      </w:r>
    </w:p>
    <w:p>
      <w:pPr>
        <w:spacing w:before="0" w:after="160" w:line="276" w:lineRule="auto"/>
      </w:pPr>
      <w:r>
        <w:rPr>
          <w:b/>
          <w:bCs/>
          <w:lang w:val="de-CH"/>
        </w:rPr>
        <w:t xml:space="preserve">FA-31 Auswertungen exportieren</w:t>
      </w:r>
      <w:r>
        <w:rPr>
          <w:lang w:val="de-CH"/>
        </w:rPr>
        <w:t xml:space="preserve"> </w:t>
      </w:r>
      <w:r>
        <w:rPr>
          <w:lang w:val="de-CH"/>
        </w:rPr>
        <w:t xml:space="preserve">· Could</w:t>
      </w:r>
    </w:p>
    <w:p>
      <w:pPr>
        <w:spacing w:before="0" w:after="160" w:line="276" w:lineRule="auto"/>
      </w:pPr>
      <w:r>
        <w:rPr>
          <w:lang w:val="de-CH"/>
        </w:rPr>
        <w:t xml:space="preserve">Das System wird der Geschäftsleitung die Möglichkeit bieten, die Auswertungen aus FA-29 und FA-30 als CSV-Datei zu exportieren.</w:t>
      </w:r>
    </w:p>
    <w:p>
      <w:pPr>
        <w:numPr>
          <w:ilvl w:val="0"/>
          <w:numId w:val="1032"/>
        </w:numPr>
        <w:spacing w:before="0" w:after="60" w:line="264" w:lineRule="auto"/>
      </w:pPr>
      <w:r>
        <w:rPr>
          <w:i/>
          <w:iCs/>
          <w:lang w:val="de-CH"/>
        </w:rPr>
        <w:t xml:space="preserve">Akzeptanz:</w:t>
      </w:r>
      <w:r>
        <w:rPr>
          <w:lang w:val="de-CH"/>
        </w:rPr>
        <w:t xml:space="preserve"> </w:t>
      </w:r>
      <w:r>
        <w:rPr>
          <w:lang w:val="de-CH"/>
        </w:rPr>
        <w:t xml:space="preserve">Die exportierte Datei lässt sich in Excel öffnen und enthält dieselben Werte wie die Anzeige.</w:t>
      </w:r>
    </w:p>
    <w:p>
      <w:pPr>
        <w:numPr>
          <w:ilvl w:val="0"/>
          <w:numId w:val="1032"/>
        </w:numPr>
        <w:spacing w:before="0" w:after="60" w:line="264" w:lineRule="auto"/>
      </w:pPr>
      <w:r>
        <w:rPr>
          <w:i/>
          <w:iCs/>
          <w:lang w:val="de-CH"/>
        </w:rPr>
        <w:t xml:space="preserve">Quelle:</w:t>
      </w:r>
      <w:r>
        <w:rPr>
          <w:lang w:val="de-CH"/>
        </w:rPr>
        <w:t xml:space="preserve"> </w:t>
      </w:r>
      <w:r>
        <w:rPr>
          <w:rStyle w:val="VerbatimChar"/>
          <w:lang w:val="de-CH"/>
        </w:rPr>
        <w:t xml:space="preserve">S</w:t>
      </w:r>
      <w:r>
        <w:rPr>
          <w:lang w:val="de-CH"/>
        </w:rPr>
        <w:t xml:space="preserve"> </w:t>
      </w:r>
      <w:r>
        <w:rPr>
          <w:lang w:val="de-CH"/>
        </w:rPr>
        <w:t xml:space="preserve">(S-09: «Einmal im Monat reicht, als Tabelle für den Verwaltungsrat»),</w:t>
      </w:r>
      <w:r>
        <w:rPr>
          <w:lang w:val="de-CH"/>
        </w:rPr>
        <w:t xml:space="preserve"> </w:t>
      </w:r>
      <w:r>
        <w:rPr>
          <w:rStyle w:val="VerbatimChar"/>
          <w:lang w:val="de-CH"/>
        </w:rPr>
        <w:t xml:space="preserve">A</w:t>
      </w:r>
      <w:r>
        <w:rPr>
          <w:lang w:val="de-CH"/>
        </w:rPr>
        <w:t xml:space="preserve"> </w:t>
      </w:r>
      <w:r>
        <w:rPr>
          <w:lang w:val="de-CH"/>
        </w:rPr>
        <w:t xml:space="preserve">·</w:t>
      </w:r>
      <w:r>
        <w:rPr>
          <w:lang w:val="de-CH"/>
        </w:rPr>
        <w:t xml:space="preserve"> </w:t>
      </w:r>
      <w:r>
        <w:rPr>
          <w:i/>
          <w:iCs/>
          <w:lang w:val="de-CH"/>
        </w:rPr>
        <w:t xml:space="preserve">Ziel:</w:t>
      </w:r>
      <w:r>
        <w:rPr>
          <w:lang w:val="de-CH"/>
        </w:rPr>
        <w:t xml:space="preserve"> </w:t>
      </w:r>
      <w:r>
        <w:rPr>
          <w:lang w:val="de-CH"/>
        </w:rPr>
        <w:t xml:space="preserve">PDZ-6 ·</w:t>
      </w:r>
      <w:r>
        <w:rPr>
          <w:lang w:val="de-CH"/>
        </w:rPr>
        <w:t xml:space="preserve"> </w:t>
      </w:r>
      <w:r>
        <w:rPr>
          <w:i/>
          <w:iCs/>
          <w:lang w:val="de-CH"/>
        </w:rPr>
        <w:t xml:space="preserve">Use Case:</w:t>
      </w:r>
      <w:r>
        <w:rPr>
          <w:lang w:val="de-CH"/>
        </w:rPr>
        <w:t xml:space="preserve"> </w:t>
      </w:r>
      <w:r>
        <w:rPr>
          <w:lang w:val="de-CH"/>
        </w:rPr>
        <w:t xml:space="preserve">UC-08</w:t>
      </w:r>
    </w:p>
    <w:p>
      <w:pPr>
        <w:numPr>
          <w:ilvl w:val="0"/>
          <w:numId w:val="1032"/>
        </w:numPr>
        <w:spacing w:before="0" w:after="60" w:line="264" w:lineRule="auto"/>
      </w:pPr>
      <w:r>
        <w:rPr>
          <w:i/>
          <w:iCs/>
          <w:lang w:val="de-CH"/>
        </w:rPr>
        <w:t xml:space="preserve">Bemerkung:</w:t>
      </w:r>
      <w:r>
        <w:rPr>
          <w:lang w:val="de-CH"/>
        </w:rPr>
        <w:t xml:space="preserve"> </w:t>
      </w:r>
      <w:r>
        <w:rPr>
          <w:lang w:val="de-CH"/>
        </w:rPr>
        <w:t xml:space="preserve">Could, weil die Anzeige in FA-29 und FA-30 die Tabelle für den Verwaltungsrat schon liefert; der Export spart nur Abtippen.</w:t>
      </w:r>
    </w:p>
    <w:p>
      <w:pPr>
        <w:pStyle w:val="Heading2"/>
      </w:pPr>
      <w:bookmarkStart w:id="50029" w:name="_Toc00029"/>
      <w:r>
        <w:rPr>
          <w:lang w:val="de-CH"/>
        </w:rPr>
        <w:t xml:space="preserve">Stammdaten und Benutzer</w:t>
      </w:r>
      <w:bookmarkEnd w:id="50029"/>
    </w:p>
    <w:p>
      <w:pPr>
        <w:spacing w:before="0" w:after="160" w:line="276" w:lineRule="auto"/>
      </w:pPr>
      <w:r>
        <w:rPr>
          <w:b/>
          <w:bCs/>
          <w:lang w:val="de-CH"/>
        </w:rPr>
        <w:t xml:space="preserve">FA-32 Anlagen und Öffnungszeiten pflegen</w:t>
      </w:r>
      <w:r>
        <w:rPr>
          <w:lang w:val="de-CH"/>
        </w:rPr>
        <w:t xml:space="preserve"> </w:t>
      </w:r>
      <w:r>
        <w:rPr>
          <w:lang w:val="de-CH"/>
        </w:rPr>
        <w:t xml:space="preserve">· Must</w:t>
      </w:r>
    </w:p>
    <w:p>
      <w:pPr>
        <w:spacing w:before="0" w:after="160" w:line="276" w:lineRule="auto"/>
      </w:pPr>
      <w:r>
        <w:rPr>
          <w:lang w:val="de-CH"/>
        </w:rPr>
        <w:t xml:space="preserve">Das System muss der Administration die Möglichkeit bieten, Anlagen mit Sportart, Bezeichnung und reservierbaren Zeiten zu erfassen, zu ändern und zu deaktivieren.</w:t>
      </w:r>
    </w:p>
    <w:p>
      <w:pPr>
        <w:numPr>
          <w:ilvl w:val="0"/>
          <w:numId w:val="1033"/>
        </w:numPr>
        <w:spacing w:before="0" w:after="60" w:line="264" w:lineRule="auto"/>
      </w:pPr>
      <w:r>
        <w:rPr>
          <w:i/>
          <w:iCs/>
          <w:lang w:val="de-CH"/>
        </w:rPr>
        <w:t xml:space="preserve">Akzeptanz:</w:t>
      </w:r>
      <w:r>
        <w:rPr>
          <w:lang w:val="de-CH"/>
        </w:rPr>
        <w:t xml:space="preserve"> </w:t>
      </w:r>
      <w:r>
        <w:rPr>
          <w:lang w:val="de-CH"/>
        </w:rPr>
        <w:t xml:space="preserve">Ein neu erfasster Badmintonplatz ist nach dem Speichern in FA-01 reservierbar; ein deaktivierter erscheint nicht mehr, seine bestehenden Reservationen bleiben in der Gesamtübersicht sichtbar.</w:t>
      </w:r>
    </w:p>
    <w:p>
      <w:pPr>
        <w:numPr>
          <w:ilvl w:val="0"/>
          <w:numId w:val="1033"/>
        </w:numPr>
        <w:spacing w:before="0" w:after="60" w:line="264" w:lineRule="auto"/>
      </w:pPr>
      <w:r>
        <w:rPr>
          <w:i/>
          <w:iCs/>
          <w:lang w:val="de-CH"/>
        </w:rPr>
        <w:t xml:space="preserve">Quelle:</w:t>
      </w:r>
      <w:r>
        <w:rPr>
          <w:lang w:val="de-CH"/>
        </w:rPr>
        <w:t xml:space="preserve"> </w:t>
      </w:r>
      <w:r>
        <w:rPr>
          <w:rStyle w:val="VerbatimChar"/>
          <w:lang w:val="de-CH"/>
        </w:rPr>
        <w:t xml:space="preserve">F2</w:t>
      </w:r>
      <w:r>
        <w:rPr>
          <w:lang w:val="de-CH"/>
        </w:rPr>
        <w:t xml:space="preserve"> </w:t>
      </w:r>
      <w:r>
        <w:rPr>
          <w:lang w:val="de-CH"/>
        </w:rPr>
        <w:t xml:space="preserve">(Angebot),</w:t>
      </w:r>
      <w:r>
        <w:rPr>
          <w:lang w:val="de-CH"/>
        </w:rPr>
        <w:t xml:space="preserve"> </w:t>
      </w:r>
      <w:r>
        <w:rPr>
          <w:rStyle w:val="VerbatimChar"/>
          <w:lang w:val="de-CH"/>
        </w:rPr>
        <w:t xml:space="preserve">F5</w:t>
      </w:r>
      <w:r>
        <w:rPr>
          <w:lang w:val="de-CH"/>
        </w:rPr>
        <w:t xml:space="preserve"> </w:t>
      </w:r>
      <w:r>
        <w:rPr>
          <w:lang w:val="de-CH"/>
        </w:rPr>
        <w:t xml:space="preserve">(IT) +</w:t>
      </w:r>
      <w:r>
        <w:rPr>
          <w:lang w:val="de-CH"/>
        </w:rPr>
        <w:t xml:space="preserve"> </w:t>
      </w:r>
      <w:r>
        <w:rPr>
          <w:rStyle w:val="VerbatimChar"/>
          <w:lang w:val="de-CH"/>
        </w:rPr>
        <w:t xml:space="preserve">A</w:t>
      </w:r>
      <w:r>
        <w:rPr>
          <w:lang w:val="de-CH"/>
        </w:rPr>
        <w:t xml:space="preserve"> </w:t>
      </w:r>
      <w:r>
        <w:rPr>
          <w:lang w:val="de-CH"/>
        </w:rPr>
        <w:t xml:space="preserve">·</w:t>
      </w:r>
      <w:r>
        <w:rPr>
          <w:lang w:val="de-CH"/>
        </w:rPr>
        <w:t xml:space="preserve"> </w:t>
      </w:r>
      <w:r>
        <w:rPr>
          <w:i/>
          <w:iCs/>
          <w:lang w:val="de-CH"/>
        </w:rPr>
        <w:t xml:space="preserve">Ziel:</w:t>
      </w:r>
      <w:r>
        <w:rPr>
          <w:lang w:val="de-CH"/>
        </w:rPr>
        <w:t xml:space="preserve"> </w:t>
      </w:r>
      <w:r>
        <w:rPr>
          <w:lang w:val="de-CH"/>
        </w:rPr>
        <w:t xml:space="preserve">PDZ-1 ·</w:t>
      </w:r>
      <w:r>
        <w:rPr>
          <w:lang w:val="de-CH"/>
        </w:rPr>
        <w:t xml:space="preserve"> </w:t>
      </w:r>
      <w:r>
        <w:rPr>
          <w:i/>
          <w:iCs/>
          <w:lang w:val="de-CH"/>
        </w:rPr>
        <w:t xml:space="preserve">Use Case:</w:t>
      </w:r>
      <w:r>
        <w:rPr>
          <w:lang w:val="de-CH"/>
        </w:rPr>
        <w:t xml:space="preserve"> </w:t>
      </w:r>
      <w:r>
        <w:rPr>
          <w:lang w:val="de-CH"/>
        </w:rPr>
        <w:t xml:space="preserve">UC-09</w:t>
      </w:r>
    </w:p>
    <w:p>
      <w:pPr>
        <w:spacing w:before="0" w:after="160" w:line="276" w:lineRule="auto"/>
      </w:pPr>
      <w:r>
        <w:rPr>
          <w:b/>
          <w:bCs/>
          <w:lang w:val="de-CH"/>
        </w:rPr>
        <w:t xml:space="preserve">FA-33 Benutzer und Rollen verwalten</w:t>
      </w:r>
      <w:r>
        <w:rPr>
          <w:lang w:val="de-CH"/>
        </w:rPr>
        <w:t xml:space="preserve"> </w:t>
      </w:r>
      <w:r>
        <w:rPr>
          <w:lang w:val="de-CH"/>
        </w:rPr>
        <w:t xml:space="preserve">· Must</w:t>
      </w:r>
    </w:p>
    <w:p>
      <w:pPr>
        <w:spacing w:before="0" w:after="160" w:line="276" w:lineRule="auto"/>
      </w:pPr>
      <w:r>
        <w:rPr>
          <w:lang w:val="de-CH"/>
        </w:rPr>
        <w:t xml:space="preserve">Das System muss der Administration die Möglichkeit bieten, Mitarbeitenden eine oder mehrere Rollen aus QA-13 zuzuweisen und wieder zu entziehen.</w:t>
      </w:r>
    </w:p>
    <w:p>
      <w:pPr>
        <w:numPr>
          <w:ilvl w:val="0"/>
          <w:numId w:val="1034"/>
        </w:numPr>
        <w:spacing w:before="0" w:after="60" w:line="264" w:lineRule="auto"/>
      </w:pPr>
      <w:r>
        <w:rPr>
          <w:i/>
          <w:iCs/>
          <w:lang w:val="de-CH"/>
        </w:rPr>
        <w:t xml:space="preserve">Akzeptanz:</w:t>
      </w:r>
      <w:r>
        <w:rPr>
          <w:lang w:val="de-CH"/>
        </w:rPr>
        <w:t xml:space="preserve"> </w:t>
      </w:r>
      <w:r>
        <w:rPr>
          <w:lang w:val="de-CH"/>
        </w:rPr>
        <w:t xml:space="preserve">Nach Entzug der Rolle «Empfang» kann die Person beim nächsten Seitenaufruf keine Reservation im Auftrag mehr erfassen.</w:t>
      </w:r>
    </w:p>
    <w:p>
      <w:pPr>
        <w:numPr>
          <w:ilvl w:val="0"/>
          <w:numId w:val="1034"/>
        </w:numPr>
        <w:spacing w:before="0" w:after="60" w:line="264" w:lineRule="auto"/>
      </w:pPr>
      <w:r>
        <w:rPr>
          <w:i/>
          <w:iCs/>
          <w:lang w:val="de-CH"/>
        </w:rPr>
        <w:t xml:space="preserve">Quelle:</w:t>
      </w:r>
      <w:r>
        <w:rPr>
          <w:lang w:val="de-CH"/>
        </w:rPr>
        <w:t xml:space="preserve"> </w:t>
      </w:r>
      <w:r>
        <w:rPr>
          <w:rStyle w:val="VerbatimChar"/>
          <w:lang w:val="de-CH"/>
        </w:rPr>
        <w:t xml:space="preserve">F5</w:t>
      </w:r>
      <w:r>
        <w:rPr>
          <w:lang w:val="de-CH"/>
        </w:rPr>
        <w:t xml:space="preserve"> </w:t>
      </w:r>
      <w:r>
        <w:rPr>
          <w:lang w:val="de-CH"/>
        </w:rPr>
        <w:t xml:space="preserve">(«Berechtigungen … für welche Rollen?») ·</w:t>
      </w:r>
      <w:r>
        <w:rPr>
          <w:lang w:val="de-CH"/>
        </w:rPr>
        <w:t xml:space="preserve"> </w:t>
      </w:r>
      <w:r>
        <w:rPr>
          <w:i/>
          <w:iCs/>
          <w:lang w:val="de-CH"/>
        </w:rPr>
        <w:t xml:space="preserve">Ziel:</w:t>
      </w:r>
      <w:r>
        <w:rPr>
          <w:lang w:val="de-CH"/>
        </w:rPr>
        <w:t xml:space="preserve"> </w:t>
      </w:r>
      <w:r>
        <w:rPr>
          <w:lang w:val="de-CH"/>
        </w:rPr>
        <w:t xml:space="preserve">PDZ-3 ·</w:t>
      </w:r>
      <w:r>
        <w:rPr>
          <w:lang w:val="de-CH"/>
        </w:rPr>
        <w:t xml:space="preserve"> </w:t>
      </w:r>
      <w:r>
        <w:rPr>
          <w:i/>
          <w:iCs/>
          <w:lang w:val="de-CH"/>
        </w:rPr>
        <w:t xml:space="preserve">Use Case:</w:t>
      </w:r>
      <w:r>
        <w:rPr>
          <w:lang w:val="de-CH"/>
        </w:rPr>
        <w:t xml:space="preserve"> </w:t>
      </w:r>
      <w:r>
        <w:rPr>
          <w:lang w:val="de-CH"/>
        </w:rPr>
        <w:t xml:space="preserve">UC-09</w:t>
      </w:r>
    </w:p>
    <w:p>
      <w:pPr>
        <w:spacing w:before="0" w:after="160" w:line="276" w:lineRule="auto"/>
      </w:pPr>
      <w:r>
        <w:rPr>
          <w:b/>
          <w:bCs/>
          <w:lang w:val="de-CH"/>
        </w:rPr>
        <w:t xml:space="preserve">FA-34 Bestehende Reservationen übernehmen</w:t>
      </w:r>
      <w:r>
        <w:rPr>
          <w:lang w:val="de-CH"/>
        </w:rPr>
        <w:t xml:space="preserve"> </w:t>
      </w:r>
      <w:r>
        <w:rPr>
          <w:lang w:val="de-CH"/>
        </w:rPr>
        <w:t xml:space="preserve">· Must</w:t>
      </w:r>
    </w:p>
    <w:p>
      <w:pPr>
        <w:spacing w:before="0" w:after="160" w:line="276" w:lineRule="auto"/>
      </w:pPr>
      <w:r>
        <w:rPr>
          <w:lang w:val="de-CH"/>
        </w:rPr>
        <w:t xml:space="preserve">Das System muss der Administration die Möglichkeit bieten, die bei Einführung bestehenden Einzelreservationen und Serien aus den heutigen Listen vor dem Start zu übernehmen.</w:t>
      </w:r>
    </w:p>
    <w:p>
      <w:pPr>
        <w:numPr>
          <w:ilvl w:val="0"/>
          <w:numId w:val="1035"/>
        </w:numPr>
        <w:spacing w:before="0" w:after="60" w:line="264" w:lineRule="auto"/>
      </w:pPr>
      <w:r>
        <w:rPr>
          <w:i/>
          <w:iCs/>
          <w:lang w:val="de-CH"/>
        </w:rPr>
        <w:t xml:space="preserve">Akzeptanz:</w:t>
      </w:r>
      <w:r>
        <w:rPr>
          <w:lang w:val="de-CH"/>
        </w:rPr>
        <w:t xml:space="preserve"> </w:t>
      </w:r>
      <w:r>
        <w:rPr>
          <w:lang w:val="de-CH"/>
        </w:rPr>
        <w:t xml:space="preserve">Nach der Übernahme stimmt für eine Stichprobe von zwei Wochen jede Reservation der alten Listen mit dem System überein; Konflikte zwischen alten Listen werden als Liste ausgegeben statt stillschweigend überschrieben.</w:t>
      </w:r>
    </w:p>
    <w:p>
      <w:pPr>
        <w:numPr>
          <w:ilvl w:val="0"/>
          <w:numId w:val="1035"/>
        </w:numPr>
        <w:spacing w:before="0" w:after="60" w:line="264" w:lineRule="auto"/>
      </w:pPr>
      <w:r>
        <w:rPr>
          <w:i/>
          <w:iCs/>
          <w:lang w:val="de-CH"/>
        </w:rPr>
        <w:t xml:space="preserve">Quelle:</w:t>
      </w:r>
      <w:r>
        <w:rPr>
          <w:lang w:val="de-CH"/>
        </w:rPr>
        <w:t xml:space="preserve"> </w:t>
      </w:r>
      <w:r>
        <w:rPr>
          <w:rStyle w:val="VerbatimChar"/>
          <w:lang w:val="de-CH"/>
        </w:rPr>
        <w:t xml:space="preserve">F2</w:t>
      </w:r>
      <w:r>
        <w:rPr>
          <w:lang w:val="de-CH"/>
        </w:rPr>
        <w:t xml:space="preserve"> </w:t>
      </w:r>
      <w:r>
        <w:rPr>
          <w:lang w:val="de-CH"/>
        </w:rPr>
        <w:t xml:space="preserve">(«interne Listen») +</w:t>
      </w:r>
      <w:r>
        <w:rPr>
          <w:lang w:val="de-CH"/>
        </w:rPr>
        <w:t xml:space="preserve"> </w:t>
      </w:r>
      <w:r>
        <w:rPr>
          <w:rStyle w:val="VerbatimChar"/>
          <w:lang w:val="de-CH"/>
        </w:rPr>
        <w:t xml:space="preserve">A</w:t>
      </w:r>
      <w:r>
        <w:rPr>
          <w:lang w:val="de-CH"/>
        </w:rPr>
        <w:t xml:space="preserve"> </w:t>
      </w:r>
      <w:r>
        <w:rPr>
          <w:lang w:val="de-CH"/>
        </w:rPr>
        <w:t xml:space="preserve">(H-17, OP-15) ·</w:t>
      </w:r>
      <w:r>
        <w:rPr>
          <w:lang w:val="de-CH"/>
        </w:rPr>
        <w:t xml:space="preserve"> </w:t>
      </w:r>
      <w:r>
        <w:rPr>
          <w:i/>
          <w:iCs/>
          <w:lang w:val="de-CH"/>
        </w:rPr>
        <w:t xml:space="preserve">Ziel:</w:t>
      </w:r>
      <w:r>
        <w:rPr>
          <w:lang w:val="de-CH"/>
        </w:rPr>
        <w:t xml:space="preserve"> </w:t>
      </w:r>
      <w:r>
        <w:rPr>
          <w:lang w:val="de-CH"/>
        </w:rPr>
        <w:t xml:space="preserve">PZ-1 ·</w:t>
      </w:r>
      <w:r>
        <w:rPr>
          <w:lang w:val="de-CH"/>
        </w:rPr>
        <w:t xml:space="preserve"> </w:t>
      </w:r>
      <w:r>
        <w:rPr>
          <w:i/>
          <w:iCs/>
          <w:lang w:val="de-CH"/>
        </w:rPr>
        <w:t xml:space="preserve">Use Case:</w:t>
      </w:r>
      <w:r>
        <w:rPr>
          <w:lang w:val="de-CH"/>
        </w:rPr>
        <w:t xml:space="preserve"> </w:t>
      </w:r>
      <w:r>
        <w:rPr>
          <w:lang w:val="de-CH"/>
        </w:rPr>
        <w:t xml:space="preserve">UC-06</w:t>
      </w:r>
    </w:p>
    <w:p>
      <w:pPr>
        <w:numPr>
          <w:ilvl w:val="0"/>
          <w:numId w:val="1035"/>
        </w:numPr>
        <w:spacing w:before="0" w:after="60" w:line="264" w:lineRule="auto"/>
      </w:pPr>
      <w:r>
        <w:rPr>
          <w:i/>
          <w:iCs/>
          <w:lang w:val="de-CH"/>
        </w:rPr>
        <w:t xml:space="preserve">Facetten:</w:t>
      </w:r>
      <w:r>
        <w:rPr>
          <w:lang w:val="de-CH"/>
        </w:rPr>
        <w:t xml:space="preserve"> </w:t>
      </w:r>
      <w:r>
        <w:rPr>
          <w:lang w:val="de-CH"/>
        </w:rPr>
        <w:t xml:space="preserve">operational · hart · Vorschrift (Einführungsanforderung)</w:t>
      </w:r>
    </w:p>
    <w:p>
      <w:pPr>
        <w:pStyle w:val="Heading2"/>
      </w:pPr>
      <w:bookmarkStart w:id="50030" w:name="_Toc00030"/>
      <w:r>
        <w:rPr>
          <w:lang w:val="de-CH"/>
        </w:rPr>
        <w:t xml:space="preserve">Wunsch-Funktion (Could)</w:t>
      </w:r>
      <w:bookmarkEnd w:id="50030"/>
    </w:p>
    <w:p>
      <w:pPr>
        <w:spacing w:before="0" w:after="160" w:line="276" w:lineRule="auto"/>
      </w:pPr>
      <w:r>
        <w:rPr>
          <w:b/>
          <w:bCs/>
          <w:lang w:val="de-CH"/>
        </w:rPr>
        <w:t xml:space="preserve">FA-35 Benachrichtigung per SMS</w:t>
      </w:r>
      <w:r>
        <w:rPr>
          <w:lang w:val="de-CH"/>
        </w:rPr>
        <w:t xml:space="preserve"> </w:t>
      </w:r>
      <w:r>
        <w:rPr>
          <w:lang w:val="de-CH"/>
        </w:rPr>
        <w:t xml:space="preserve">· Could</w:t>
      </w:r>
    </w:p>
    <w:p>
      <w:pPr>
        <w:spacing w:before="0" w:after="160" w:line="276" w:lineRule="auto"/>
      </w:pPr>
      <w:r>
        <w:rPr>
          <w:lang w:val="de-CH"/>
        </w:rPr>
        <w:t xml:space="preserve">Das System wird Kundinnen und Kunden die Möglichkeit bieten, Bestätigungen und Erinnerungen zusätzlich per SMS zu erhalten.</w:t>
      </w:r>
    </w:p>
    <w:p>
      <w:pPr>
        <w:numPr>
          <w:ilvl w:val="0"/>
          <w:numId w:val="1036"/>
        </w:numPr>
        <w:spacing w:before="0" w:after="60" w:line="264" w:lineRule="auto"/>
      </w:pPr>
      <w:r>
        <w:rPr>
          <w:i/>
          <w:iCs/>
          <w:lang w:val="de-CH"/>
        </w:rPr>
        <w:t xml:space="preserve">Akzeptanz:</w:t>
      </w:r>
      <w:r>
        <w:rPr>
          <w:lang w:val="de-CH"/>
        </w:rPr>
        <w:t xml:space="preserve"> </w:t>
      </w:r>
      <w:r>
        <w:rPr>
          <w:lang w:val="de-CH"/>
        </w:rPr>
        <w:t xml:space="preserve">Eine Kundin mit hinterlegter Mobilnummer und gewählter Option «SMS» erhält zu einer neuen Reservation innert 5 Minuten eine SMS mit Anlage, Datum und Zeit; ohne gewählte Option wird keine SMS versandt.</w:t>
      </w:r>
    </w:p>
    <w:p>
      <w:pPr>
        <w:numPr>
          <w:ilvl w:val="0"/>
          <w:numId w:val="1036"/>
        </w:numPr>
        <w:spacing w:before="0" w:after="60" w:line="264" w:lineRule="auto"/>
      </w:pPr>
      <w:r>
        <w:rPr>
          <w:i/>
          <w:iCs/>
          <w:lang w:val="de-CH"/>
        </w:rPr>
        <w:t xml:space="preserve">Quelle:</w:t>
      </w:r>
      <w:r>
        <w:rPr>
          <w:lang w:val="de-CH"/>
        </w:rPr>
        <w:t xml:space="preserve"> </w:t>
      </w:r>
      <w:r>
        <w:rPr>
          <w:rStyle w:val="VerbatimChar"/>
          <w:lang w:val="de-CH"/>
        </w:rPr>
        <w:t xml:space="preserve">F5</w:t>
      </w:r>
      <w:r>
        <w:rPr>
          <w:lang w:val="de-CH"/>
        </w:rPr>
        <w:t xml:space="preserve"> </w:t>
      </w:r>
      <w:r>
        <w:rPr>
          <w:lang w:val="de-CH"/>
        </w:rPr>
        <w:t xml:space="preserve">(«Information»),</w:t>
      </w:r>
      <w:r>
        <w:rPr>
          <w:lang w:val="de-CH"/>
        </w:rPr>
        <w:t xml:space="preserve"> </w:t>
      </w:r>
      <w:r>
        <w:rPr>
          <w:rStyle w:val="VerbatimChar"/>
          <w:lang w:val="de-CH"/>
        </w:rPr>
        <w:t xml:space="preserve">B</w:t>
      </w:r>
      <w:r>
        <w:rPr>
          <w:lang w:val="de-CH"/>
        </w:rPr>
        <w:t xml:space="preserve"> </w:t>
      </w:r>
      <w:r>
        <w:rPr>
          <w:lang w:val="de-CH"/>
        </w:rPr>
        <w:t xml:space="preserve">(eTermin: Erinnerungen per E-Mail und SMS), V-15 ·</w:t>
      </w:r>
      <w:r>
        <w:rPr>
          <w:lang w:val="de-CH"/>
        </w:rPr>
        <w:t xml:space="preserve"> </w:t>
      </w:r>
      <w:r>
        <w:rPr>
          <w:i/>
          <w:iCs/>
          <w:lang w:val="de-CH"/>
        </w:rPr>
        <w:t xml:space="preserve">Ziel:</w:t>
      </w:r>
      <w:r>
        <w:rPr>
          <w:lang w:val="de-CH"/>
        </w:rPr>
        <w:t xml:space="preserve"> </w:t>
      </w:r>
      <w:r>
        <w:rPr>
          <w:lang w:val="de-CH"/>
        </w:rPr>
        <w:t xml:space="preserve">PDZ-5 ·</w:t>
      </w:r>
      <w:r>
        <w:rPr>
          <w:lang w:val="de-CH"/>
        </w:rPr>
        <w:t xml:space="preserve"> </w:t>
      </w:r>
      <w:r>
        <w:rPr>
          <w:i/>
          <w:iCs/>
          <w:lang w:val="de-CH"/>
        </w:rPr>
        <w:t xml:space="preserve">Use Case:</w:t>
      </w:r>
      <w:r>
        <w:rPr>
          <w:lang w:val="de-CH"/>
        </w:rPr>
        <w:t xml:space="preserve"> </w:t>
      </w:r>
      <w:r>
        <w:rPr>
          <w:lang w:val="de-CH"/>
        </w:rPr>
        <w:t xml:space="preserve">UC-02, UC-04</w:t>
      </w:r>
    </w:p>
    <w:p>
      <w:pPr>
        <w:numPr>
          <w:ilvl w:val="0"/>
          <w:numId w:val="1036"/>
        </w:numPr>
        <w:spacing w:before="0" w:after="60" w:line="264" w:lineRule="auto"/>
      </w:pPr>
      <w:r>
        <w:rPr>
          <w:i/>
          <w:iCs/>
          <w:lang w:val="de-CH"/>
        </w:rPr>
        <w:t xml:space="preserve">Bemerkung:</w:t>
      </w:r>
      <w:r>
        <w:rPr>
          <w:lang w:val="de-CH"/>
        </w:rPr>
        <w:t xml:space="preserve"> </w:t>
      </w:r>
      <w:r>
        <w:rPr>
          <w:lang w:val="de-CH"/>
        </w:rPr>
        <w:t xml:space="preserve">Kanal offen (OP-07); in der Simulation hat niemand nach SMS gefragt.</w:t>
      </w:r>
    </w:p>
    <w:p>
      <w:pPr>
        <w:pStyle w:val="Heading1"/>
      </w:pPr>
      <w:bookmarkStart w:id="50031" w:name="_Toc00031"/>
      <w:r>
        <w:rPr>
          <w:lang w:val="de-CH"/>
        </w:rPr>
        <w:t xml:space="preserve">Qualitätsanforderungen und Randbedingungen</w:t>
      </w:r>
      <w:bookmarkEnd w:id="50031"/>
    </w:p>
    <w:p>
      <w:pPr>
        <w:pStyle w:val="Heading2"/>
      </w:pPr>
      <w:bookmarkStart w:id="50032" w:name="_Toc00032"/>
      <w:r>
        <w:rPr>
          <w:lang w:val="de-CH"/>
        </w:rPr>
        <w:t xml:space="preserve">Qualitätsanforderungen</w:t>
      </w:r>
      <w:bookmarkEnd w:id="50032"/>
    </w:p>
    <w:p>
      <w:pPr>
        <w:spacing w:before="0" w:after="160" w:line="276" w:lineRule="auto"/>
      </w:pPr>
      <w:r>
        <w:rPr>
          <w:lang w:val="de-CH"/>
        </w:rPr>
        <w:t xml:space="preserve">Nach Folie 38 Leistungsanforderungen und besondere Qualitäten, jede mit Messgrösse, Zielwert, Bedingung und Messmethode (Folie 41: quantitativ statt qualitativ). Alle Zielwerte sind unser Vorschlag (</w:t>
      </w:r>
      <w:r>
        <w:rPr>
          <w:rStyle w:val="VerbatimChar"/>
          <w:lang w:val="de-CH"/>
        </w:rPr>
        <w:t xml:space="preserve">A</w:t>
      </w:r>
      <w:r>
        <w:rPr>
          <w:lang w:val="de-CH"/>
        </w:rPr>
        <w:t xml:space="preserve">) und werden in PVA 5 abgestimmt.</w:t>
      </w:r>
    </w:p>
    <w:p>
      <w:pPr>
        <w:spacing w:before="0" w:after="160" w:line="276" w:lineRule="auto"/>
      </w:pPr>
      <w:r>
        <w:rPr>
          <w:b/>
          <w:bCs/>
          <w:lang w:val="de-CH"/>
        </w:rPr>
        <w:t xml:space="preserve">Bedienbarkeit</w:t>
      </w:r>
    </w:p>
    <w:p>
      <w:pPr>
        <w:spacing w:before="0" w:after="160" w:line="276" w:lineRule="auto"/>
      </w:pPr>
      <w:r>
        <w:rPr>
          <w:b/>
          <w:bCs/>
          <w:lang w:val="de-CH"/>
        </w:rPr>
        <w:t xml:space="preserve">QA-01 Erstreservation ohne Hilfe</w:t>
      </w:r>
      <w:r>
        <w:rPr>
          <w:lang w:val="de-CH"/>
        </w:rPr>
        <w:t xml:space="preserve"> </w:t>
      </w:r>
      <w:r>
        <w:rPr>
          <w:lang w:val="de-CH"/>
        </w:rPr>
        <w:t xml:space="preserve">· Should</w:t>
      </w:r>
    </w:p>
    <w:p>
      <w:pPr>
        <w:spacing w:before="0" w:after="160" w:line="276" w:lineRule="auto"/>
      </w:pPr>
      <w:r>
        <w:rPr>
          <w:lang w:val="de-CH"/>
        </w:rPr>
        <w:t xml:space="preserve">Das System soll es Kundinnen und Kunden, die es zum ersten Mal verwenden, ermöglichen, ohne Anleitung eine Einzelreservation vorzunehmen.</w:t>
      </w:r>
    </w:p>
    <w:p>
      <w:pPr>
        <w:numPr>
          <w:ilvl w:val="0"/>
          <w:numId w:val="1037"/>
        </w:numPr>
        <w:spacing w:before="0" w:after="60" w:line="264" w:lineRule="auto"/>
      </w:pPr>
      <w:r>
        <w:rPr>
          <w:i/>
          <w:iCs/>
          <w:lang w:val="de-CH"/>
        </w:rPr>
        <w:t xml:space="preserve">Akzeptanz:</w:t>
      </w:r>
      <w:r>
        <w:rPr>
          <w:lang w:val="de-CH"/>
        </w:rPr>
        <w:t xml:space="preserve"> </w:t>
      </w:r>
      <w:r>
        <w:rPr>
          <w:lang w:val="de-CH"/>
        </w:rPr>
        <w:t xml:space="preserve">Messgrösse: Zeit vom Öffnen der Reservationsseite bis zur Bestätigung. Zielwert: ≤ 3 Minuten für mindestens 9 von 10 Testpersonen, Smartphone, erste Nutzung, Konto bereits vorhanden. Methode: Usability-Test mit 10 Personen aus Privatkundschaft und Vereinen vor der Abnahme.</w:t>
      </w:r>
    </w:p>
    <w:p>
      <w:pPr>
        <w:numPr>
          <w:ilvl w:val="0"/>
          <w:numId w:val="1037"/>
        </w:numPr>
        <w:spacing w:before="0" w:after="60" w:line="264" w:lineRule="auto"/>
      </w:pPr>
      <w:r>
        <w:rPr>
          <w:i/>
          <w:iCs/>
          <w:lang w:val="de-CH"/>
        </w:rPr>
        <w:t xml:space="preserve">Quelle:</w:t>
      </w:r>
      <w:r>
        <w:rPr>
          <w:lang w:val="de-CH"/>
        </w:rPr>
        <w:t xml:space="preserve"> </w:t>
      </w:r>
      <w:r>
        <w:rPr>
          <w:rStyle w:val="VerbatimChar"/>
          <w:lang w:val="de-CH"/>
        </w:rPr>
        <w:t xml:space="preserve">F4</w:t>
      </w:r>
      <w:r>
        <w:rPr>
          <w:lang w:val="de-CH"/>
        </w:rPr>
        <w:t xml:space="preserve"> </w:t>
      </w:r>
      <w:r>
        <w:rPr>
          <w:lang w:val="de-CH"/>
        </w:rPr>
        <w:t xml:space="preserve">(Nutzen «komfortabler»),</w:t>
      </w:r>
      <w:r>
        <w:rPr>
          <w:lang w:val="de-CH"/>
        </w:rPr>
        <w:t xml:space="preserve"> </w:t>
      </w:r>
      <w:r>
        <w:rPr>
          <w:rStyle w:val="VerbatimChar"/>
          <w:lang w:val="de-CH"/>
        </w:rPr>
        <w:t xml:space="preserve">A</w:t>
      </w:r>
      <w:r>
        <w:rPr>
          <w:lang w:val="de-CH"/>
        </w:rPr>
        <w:t xml:space="preserve"> </w:t>
      </w:r>
      <w:r>
        <w:rPr>
          <w:lang w:val="de-CH"/>
        </w:rPr>
        <w:t xml:space="preserve">·</w:t>
      </w:r>
      <w:r>
        <w:rPr>
          <w:lang w:val="de-CH"/>
        </w:rPr>
        <w:t xml:space="preserve"> </w:t>
      </w:r>
      <w:r>
        <w:rPr>
          <w:i/>
          <w:iCs/>
          <w:lang w:val="de-CH"/>
        </w:rPr>
        <w:t xml:space="preserve">Ziel:</w:t>
      </w:r>
      <w:r>
        <w:rPr>
          <w:lang w:val="de-CH"/>
        </w:rPr>
        <w:t xml:space="preserve"> </w:t>
      </w:r>
      <w:r>
        <w:rPr>
          <w:lang w:val="de-CH"/>
        </w:rPr>
        <w:t xml:space="preserve">GZ-3 ·</w:t>
      </w:r>
      <w:r>
        <w:rPr>
          <w:lang w:val="de-CH"/>
        </w:rPr>
        <w:t xml:space="preserve"> </w:t>
      </w:r>
      <w:r>
        <w:rPr>
          <w:i/>
          <w:iCs/>
          <w:lang w:val="de-CH"/>
        </w:rPr>
        <w:t xml:space="preserve">Use Case:</w:t>
      </w:r>
      <w:r>
        <w:rPr>
          <w:lang w:val="de-CH"/>
        </w:rPr>
        <w:t xml:space="preserve"> </w:t>
      </w:r>
      <w:r>
        <w:rPr>
          <w:lang w:val="de-CH"/>
        </w:rPr>
        <w:t xml:space="preserve">UC-02</w:t>
      </w:r>
    </w:p>
    <w:p>
      <w:pPr>
        <w:numPr>
          <w:ilvl w:val="0"/>
          <w:numId w:val="1037"/>
        </w:numPr>
        <w:spacing w:before="0" w:after="60" w:line="264" w:lineRule="auto"/>
      </w:pPr>
      <w:r>
        <w:rPr>
          <w:i/>
          <w:iCs/>
          <w:lang w:val="de-CH"/>
        </w:rPr>
        <w:t xml:space="preserve">Bemerkung:</w:t>
      </w:r>
      <w:r>
        <w:rPr>
          <w:lang w:val="de-CH"/>
        </w:rPr>
        <w:t xml:space="preserve"> </w:t>
      </w:r>
      <w:r>
        <w:rPr>
          <w:lang w:val="de-CH"/>
        </w:rPr>
        <w:t xml:space="preserve">Should wie FA-04, an das sie gebunden ist; wird Must, wenn Self-Service Must wird.</w:t>
      </w:r>
    </w:p>
    <w:p>
      <w:pPr>
        <w:spacing w:before="0" w:after="160" w:line="276" w:lineRule="auto"/>
      </w:pPr>
      <w:r>
        <w:rPr>
          <w:b/>
          <w:bCs/>
          <w:lang w:val="de-CH"/>
        </w:rPr>
        <w:t xml:space="preserve">QA-02 Schnelle Erfassung am Empfang</w:t>
      </w:r>
      <w:r>
        <w:rPr>
          <w:lang w:val="de-CH"/>
        </w:rPr>
        <w:t xml:space="preserve"> </w:t>
      </w:r>
      <w:r>
        <w:rPr>
          <w:lang w:val="de-CH"/>
        </w:rPr>
        <w:t xml:space="preserve">· Must</w:t>
      </w:r>
    </w:p>
    <w:p>
      <w:pPr>
        <w:spacing w:before="0" w:after="160" w:line="276" w:lineRule="auto"/>
      </w:pPr>
      <w:r>
        <w:rPr>
          <w:lang w:val="de-CH"/>
        </w:rPr>
        <w:t xml:space="preserve">Das System muss es dem Empfang ermöglichen, eine telefonische Einzelreservation für eine bestehende Kundin in höchstens 60 Sekunden zu erfassen.</w:t>
      </w:r>
    </w:p>
    <w:p>
      <w:pPr>
        <w:numPr>
          <w:ilvl w:val="0"/>
          <w:numId w:val="1038"/>
        </w:numPr>
        <w:spacing w:before="0" w:after="60" w:line="264" w:lineRule="auto"/>
      </w:pPr>
      <w:r>
        <w:rPr>
          <w:i/>
          <w:iCs/>
          <w:lang w:val="de-CH"/>
        </w:rPr>
        <w:t xml:space="preserve">Akzeptanz:</w:t>
      </w:r>
      <w:r>
        <w:rPr>
          <w:lang w:val="de-CH"/>
        </w:rPr>
        <w:t xml:space="preserve"> </w:t>
      </w:r>
      <w:r>
        <w:rPr>
          <w:lang w:val="de-CH"/>
        </w:rPr>
        <w:t xml:space="preserve">Messgrösse: Zeit vom Öffnen der Erfassung bis zum Speichern. Zielwert: Median ≤ 60 Sekunden über 20 Testreservationen nach einer Einführung von höchstens 30 Minuten. Methode: Zeitmessung mit zwei Mitarbeitenden des Empfangs.</w:t>
      </w:r>
    </w:p>
    <w:p>
      <w:pPr>
        <w:numPr>
          <w:ilvl w:val="0"/>
          <w:numId w:val="1038"/>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(1),</w:t>
      </w:r>
      <w:r>
        <w:rPr>
          <w:lang w:val="de-CH"/>
        </w:rPr>
        <w:t xml:space="preserve"> </w:t>
      </w:r>
      <w:r>
        <w:rPr>
          <w:rStyle w:val="VerbatimChar"/>
          <w:lang w:val="de-CH"/>
        </w:rPr>
        <w:t xml:space="preserve">A</w:t>
      </w:r>
      <w:r>
        <w:rPr>
          <w:lang w:val="de-CH"/>
        </w:rPr>
        <w:t xml:space="preserve"> </w:t>
      </w:r>
      <w:r>
        <w:rPr>
          <w:lang w:val="de-CH"/>
        </w:rPr>
        <w:t xml:space="preserve">(H-19);</w:t>
      </w:r>
      <w:r>
        <w:rPr>
          <w:lang w:val="de-CH"/>
        </w:rPr>
        <w:t xml:space="preserve"> </w:t>
      </w:r>
      <w:r>
        <w:rPr>
          <w:rStyle w:val="VerbatimChar"/>
          <w:lang w:val="de-CH"/>
        </w:rPr>
        <w:t xml:space="preserve">S</w:t>
      </w:r>
      <w:r>
        <w:rPr>
          <w:lang w:val="de-CH"/>
        </w:rPr>
        <w:t xml:space="preserve"> </w:t>
      </w:r>
      <w:r>
        <w:rPr>
          <w:lang w:val="de-CH"/>
        </w:rPr>
        <w:t xml:space="preserve">(S-02: 40–60 Anrufe pro Tag) ·</w:t>
      </w:r>
      <w:r>
        <w:rPr>
          <w:lang w:val="de-CH"/>
        </w:rPr>
        <w:t xml:space="preserve"> </w:t>
      </w:r>
      <w:r>
        <w:rPr>
          <w:i/>
          <w:iCs/>
          <w:lang w:val="de-CH"/>
        </w:rPr>
        <w:t xml:space="preserve">Ziel:</w:t>
      </w:r>
      <w:r>
        <w:rPr>
          <w:lang w:val="de-CH"/>
        </w:rPr>
        <w:t xml:space="preserve"> </w:t>
      </w:r>
      <w:r>
        <w:rPr>
          <w:lang w:val="de-CH"/>
        </w:rPr>
        <w:t xml:space="preserve">GZ-2 ·</w:t>
      </w:r>
      <w:r>
        <w:rPr>
          <w:lang w:val="de-CH"/>
        </w:rPr>
        <w:t xml:space="preserve"> </w:t>
      </w:r>
      <w:r>
        <w:rPr>
          <w:i/>
          <w:iCs/>
          <w:lang w:val="de-CH"/>
        </w:rPr>
        <w:t xml:space="preserve">Use Case:</w:t>
      </w:r>
      <w:r>
        <w:rPr>
          <w:lang w:val="de-CH"/>
        </w:rPr>
        <w:t xml:space="preserve"> </w:t>
      </w:r>
      <w:r>
        <w:rPr>
          <w:lang w:val="de-CH"/>
        </w:rPr>
        <w:t xml:space="preserve">UC-06</w:t>
      </w:r>
    </w:p>
    <w:p>
      <w:pPr>
        <w:spacing w:before="0" w:after="160" w:line="276" w:lineRule="auto"/>
      </w:pPr>
      <w:r>
        <w:rPr>
          <w:b/>
          <w:bCs/>
          <w:lang w:val="de-CH"/>
        </w:rPr>
        <w:t xml:space="preserve">QA-03 Nutzung auf Smartphone und PC</w:t>
      </w:r>
      <w:r>
        <w:rPr>
          <w:lang w:val="de-CH"/>
        </w:rPr>
        <w:t xml:space="preserve"> </w:t>
      </w:r>
      <w:r>
        <w:rPr>
          <w:lang w:val="de-CH"/>
        </w:rPr>
        <w:t xml:space="preserve">· Must</w:t>
      </w:r>
    </w:p>
    <w:p>
      <w:pPr>
        <w:spacing w:before="0" w:after="160" w:line="276" w:lineRule="auto"/>
      </w:pPr>
      <w:r>
        <w:rPr>
          <w:lang w:val="de-CH"/>
        </w:rPr>
        <w:t xml:space="preserve">Das System muss alle Kundenfunktionen ohne App-Installation im Browser auf Smartphone (ab 360 Pixel Breite) und PC bereitstellen.</w:t>
      </w:r>
    </w:p>
    <w:p>
      <w:pPr>
        <w:numPr>
          <w:ilvl w:val="0"/>
          <w:numId w:val="1039"/>
        </w:numPr>
        <w:spacing w:before="0" w:after="60" w:line="264" w:lineRule="auto"/>
      </w:pPr>
      <w:r>
        <w:rPr>
          <w:i/>
          <w:iCs/>
          <w:lang w:val="de-CH"/>
        </w:rPr>
        <w:t xml:space="preserve">Akzeptanz:</w:t>
      </w:r>
      <w:r>
        <w:rPr>
          <w:lang w:val="de-CH"/>
        </w:rPr>
        <w:t xml:space="preserve"> </w:t>
      </w:r>
      <w:r>
        <w:rPr>
          <w:lang w:val="de-CH"/>
        </w:rPr>
        <w:t xml:space="preserve">FA-01, FA-04, FA-09, FA-10 und FA-13 lassen sich in den jeweils aktuellen Versionen von Safari (iOS), Chrome (Android) sowie Chrome, Edge und Firefox (Windows/macOS) ohne horizontales Scrollen ausführen.</w:t>
      </w:r>
    </w:p>
    <w:p>
      <w:pPr>
        <w:numPr>
          <w:ilvl w:val="0"/>
          <w:numId w:val="1039"/>
        </w:numPr>
        <w:spacing w:before="0" w:after="60" w:line="264" w:lineRule="auto"/>
      </w:pPr>
      <w:r>
        <w:rPr>
          <w:i/>
          <w:iCs/>
          <w:lang w:val="de-CH"/>
        </w:rPr>
        <w:t xml:space="preserve">Quelle:</w:t>
      </w:r>
      <w:r>
        <w:rPr>
          <w:lang w:val="de-CH"/>
        </w:rPr>
        <w:t xml:space="preserve"> </w:t>
      </w:r>
      <w:r>
        <w:rPr>
          <w:rStyle w:val="VerbatimChar"/>
          <w:lang w:val="de-CH"/>
        </w:rPr>
        <w:t xml:space="preserve">A</w:t>
      </w:r>
      <w:r>
        <w:rPr>
          <w:lang w:val="de-CH"/>
        </w:rPr>
        <w:t xml:space="preserve"> </w:t>
      </w:r>
      <w:r>
        <w:rPr>
          <w:lang w:val="de-CH"/>
        </w:rPr>
        <w:t xml:space="preserve">(H-20, «auch auf dem Smartphone nutzbar»);</w:t>
      </w:r>
      <w:r>
        <w:rPr>
          <w:lang w:val="de-CH"/>
        </w:rPr>
        <w:t xml:space="preserve"> </w:t>
      </w:r>
      <w:r>
        <w:rPr>
          <w:rStyle w:val="VerbatimChar"/>
          <w:lang w:val="de-CH"/>
        </w:rPr>
        <w:t xml:space="preserve">S</w:t>
      </w:r>
      <w:r>
        <w:rPr>
          <w:lang w:val="de-CH"/>
        </w:rPr>
        <w:t xml:space="preserve"> </w:t>
      </w:r>
      <w:r>
        <w:rPr>
          <w:lang w:val="de-CH"/>
        </w:rPr>
        <w:t xml:space="preserve">(S-14: keine eigene App) ·</w:t>
      </w:r>
      <w:r>
        <w:rPr>
          <w:lang w:val="de-CH"/>
        </w:rPr>
        <w:t xml:space="preserve"> </w:t>
      </w:r>
      <w:r>
        <w:rPr>
          <w:i/>
          <w:iCs/>
          <w:lang w:val="de-CH"/>
        </w:rPr>
        <w:t xml:space="preserve">Ziel:</w:t>
      </w:r>
      <w:r>
        <w:rPr>
          <w:lang w:val="de-CH"/>
        </w:rPr>
        <w:t xml:space="preserve"> </w:t>
      </w:r>
      <w:r>
        <w:rPr>
          <w:lang w:val="de-CH"/>
        </w:rPr>
        <w:t xml:space="preserve">GZ-3 ·</w:t>
      </w:r>
      <w:r>
        <w:rPr>
          <w:lang w:val="de-CH"/>
        </w:rPr>
        <w:t xml:space="preserve"> </w:t>
      </w:r>
      <w:r>
        <w:rPr>
          <w:i/>
          <w:iCs/>
          <w:lang w:val="de-CH"/>
        </w:rPr>
        <w:t xml:space="preserve">Use Case:</w:t>
      </w:r>
      <w:r>
        <w:rPr>
          <w:lang w:val="de-CH"/>
        </w:rPr>
        <w:t xml:space="preserve"> </w:t>
      </w:r>
      <w:r>
        <w:rPr>
          <w:lang w:val="de-CH"/>
        </w:rPr>
        <w:t xml:space="preserve">UC-01, UC-02</w:t>
      </w:r>
    </w:p>
    <w:p>
      <w:pPr>
        <w:spacing w:before="0" w:after="160" w:line="276" w:lineRule="auto"/>
      </w:pPr>
      <w:r>
        <w:rPr>
          <w:b/>
          <w:bCs/>
          <w:lang w:val="de-CH"/>
        </w:rPr>
        <w:t xml:space="preserve">QA-04 Sprache</w:t>
      </w:r>
      <w:r>
        <w:rPr>
          <w:lang w:val="de-CH"/>
        </w:rPr>
        <w:t xml:space="preserve"> </w:t>
      </w:r>
      <w:r>
        <w:rPr>
          <w:lang w:val="de-CH"/>
        </w:rPr>
        <w:t xml:space="preserve">· Must</w:t>
      </w:r>
    </w:p>
    <w:p>
      <w:pPr>
        <w:spacing w:before="0" w:after="160" w:line="276" w:lineRule="auto"/>
      </w:pPr>
      <w:r>
        <w:rPr>
          <w:lang w:val="de-CH"/>
        </w:rPr>
        <w:t xml:space="preserve">Das System muss alle Bildschirmtexte und Nachrichten für Kundschaft und Mitarbeitende auf Deutsch bereitstellen.</w:t>
      </w:r>
    </w:p>
    <w:p>
      <w:pPr>
        <w:numPr>
          <w:ilvl w:val="0"/>
          <w:numId w:val="1040"/>
        </w:numPr>
        <w:spacing w:before="0" w:after="60" w:line="264" w:lineRule="auto"/>
      </w:pPr>
      <w:r>
        <w:rPr>
          <w:i/>
          <w:iCs/>
          <w:lang w:val="de-CH"/>
        </w:rPr>
        <w:t xml:space="preserve">Akzeptanz:</w:t>
      </w:r>
      <w:r>
        <w:rPr>
          <w:lang w:val="de-CH"/>
        </w:rPr>
        <w:t xml:space="preserve"> </w:t>
      </w:r>
      <w:r>
        <w:rPr>
          <w:lang w:val="de-CH"/>
        </w:rPr>
        <w:t xml:space="preserve">Prüfung aller Masken und Nachrichtenvorlagen: keine englischen oder leeren Texte. Weitere Sprachen: OP-16.</w:t>
      </w:r>
    </w:p>
    <w:p>
      <w:pPr>
        <w:numPr>
          <w:ilvl w:val="0"/>
          <w:numId w:val="1040"/>
        </w:numPr>
        <w:spacing w:before="0" w:after="60" w:line="264" w:lineRule="auto"/>
      </w:pPr>
      <w:r>
        <w:rPr>
          <w:i/>
          <w:iCs/>
          <w:lang w:val="de-CH"/>
        </w:rPr>
        <w:t xml:space="preserve">Quelle:</w:t>
      </w:r>
      <w:r>
        <w:rPr>
          <w:lang w:val="de-CH"/>
        </w:rPr>
        <w:t xml:space="preserve"> </w:t>
      </w:r>
      <w:r>
        <w:rPr>
          <w:rStyle w:val="VerbatimChar"/>
          <w:lang w:val="de-CH"/>
        </w:rPr>
        <w:t xml:space="preserve">F2</w:t>
      </w:r>
      <w:r>
        <w:rPr>
          <w:lang w:val="de-CH"/>
        </w:rPr>
        <w:t xml:space="preserve"> </w:t>
      </w:r>
      <w:r>
        <w:rPr>
          <w:lang w:val="de-CH"/>
        </w:rPr>
        <w:t xml:space="preserve">(Raum Zürich) +</w:t>
      </w:r>
      <w:r>
        <w:rPr>
          <w:lang w:val="de-CH"/>
        </w:rPr>
        <w:t xml:space="preserve"> </w:t>
      </w:r>
      <w:r>
        <w:rPr>
          <w:rStyle w:val="VerbatimChar"/>
          <w:lang w:val="de-CH"/>
        </w:rPr>
        <w:t xml:space="preserve">A</w:t>
      </w:r>
      <w:r>
        <w:rPr>
          <w:lang w:val="de-CH"/>
        </w:rPr>
        <w:t xml:space="preserve"> </w:t>
      </w:r>
      <w:r>
        <w:rPr>
          <w:lang w:val="de-CH"/>
        </w:rPr>
        <w:t xml:space="preserve">·</w:t>
      </w:r>
      <w:r>
        <w:rPr>
          <w:lang w:val="de-CH"/>
        </w:rPr>
        <w:t xml:space="preserve"> </w:t>
      </w:r>
      <w:r>
        <w:rPr>
          <w:i/>
          <w:iCs/>
          <w:lang w:val="de-CH"/>
        </w:rPr>
        <w:t xml:space="preserve">Ziel:</w:t>
      </w:r>
      <w:r>
        <w:rPr>
          <w:lang w:val="de-CH"/>
        </w:rPr>
        <w:t xml:space="preserve"> </w:t>
      </w:r>
      <w:r>
        <w:rPr>
          <w:lang w:val="de-CH"/>
        </w:rPr>
        <w:t xml:space="preserve">GZ-3 ·</w:t>
      </w:r>
      <w:r>
        <w:rPr>
          <w:lang w:val="de-CH"/>
        </w:rPr>
        <w:t xml:space="preserve"> </w:t>
      </w:r>
      <w:r>
        <w:rPr>
          <w:i/>
          <w:iCs/>
          <w:lang w:val="de-CH"/>
        </w:rPr>
        <w:t xml:space="preserve">Use Case:</w:t>
      </w:r>
      <w:r>
        <w:rPr>
          <w:lang w:val="de-CH"/>
        </w:rPr>
        <w:t xml:space="preserve"> </w:t>
      </w:r>
      <w:r>
        <w:rPr>
          <w:lang w:val="de-CH"/>
        </w:rPr>
        <w:t xml:space="preserve">alle</w:t>
      </w:r>
    </w:p>
    <w:p>
      <w:pPr>
        <w:spacing w:before="0" w:after="160" w:line="276" w:lineRule="auto"/>
      </w:pPr>
      <w:r>
        <w:rPr>
          <w:b/>
          <w:bCs/>
          <w:lang w:val="de-CH"/>
        </w:rPr>
        <w:t xml:space="preserve">Verfügbarkeit und Leistung</w:t>
      </w:r>
    </w:p>
    <w:p>
      <w:pPr>
        <w:spacing w:before="0" w:after="160" w:line="276" w:lineRule="auto"/>
      </w:pPr>
      <w:r>
        <w:rPr>
          <w:b/>
          <w:bCs/>
          <w:lang w:val="de-CH"/>
        </w:rPr>
        <w:t xml:space="preserve">QA-05 Verfügbarkeit</w:t>
      </w:r>
      <w:r>
        <w:rPr>
          <w:lang w:val="de-CH"/>
        </w:rPr>
        <w:t xml:space="preserve"> </w:t>
      </w:r>
      <w:r>
        <w:rPr>
          <w:lang w:val="de-CH"/>
        </w:rPr>
        <w:t xml:space="preserve">· Must</w:t>
      </w:r>
    </w:p>
    <w:p>
      <w:pPr>
        <w:spacing w:before="0" w:after="160" w:line="276" w:lineRule="auto"/>
      </w:pPr>
      <w:r>
        <w:rPr>
          <w:lang w:val="de-CH"/>
        </w:rPr>
        <w:t xml:space="preserve">Das System muss für Kundschaft und Empfang mit einer Verfügbarkeit von mindestens 99,5 % pro Monat erreichbar sein, gemessen während der Betriebszeit (PA-08).</w:t>
      </w:r>
    </w:p>
    <w:p>
      <w:pPr>
        <w:numPr>
          <w:ilvl w:val="0"/>
          <w:numId w:val="1041"/>
        </w:numPr>
        <w:spacing w:before="0" w:after="60" w:line="264" w:lineRule="auto"/>
      </w:pPr>
      <w:r>
        <w:rPr>
          <w:i/>
          <w:iCs/>
          <w:lang w:val="de-CH"/>
        </w:rPr>
        <w:t xml:space="preserve">Akzeptanz:</w:t>
      </w:r>
      <w:r>
        <w:rPr>
          <w:lang w:val="de-CH"/>
        </w:rPr>
        <w:t xml:space="preserve"> </w:t>
      </w:r>
      <w:r>
        <w:rPr>
          <w:lang w:val="de-CH"/>
        </w:rPr>
        <w:t xml:space="preserve">Monitoring-Bericht über einen Monat; kein Ausfall dauert länger als 30 Minuten am Stück; geplante Wartungen ausserhalb der Betriebszeit zählen nicht als Ausfall.</w:t>
      </w:r>
    </w:p>
    <w:p>
      <w:pPr>
        <w:numPr>
          <w:ilvl w:val="0"/>
          <w:numId w:val="1041"/>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(2, «nicht jederzeit zentral ersichtlich») +</w:t>
      </w:r>
      <w:r>
        <w:rPr>
          <w:lang w:val="de-CH"/>
        </w:rPr>
        <w:t xml:space="preserve"> </w:t>
      </w:r>
      <w:r>
        <w:rPr>
          <w:rStyle w:val="VerbatimChar"/>
          <w:lang w:val="de-CH"/>
        </w:rPr>
        <w:t xml:space="preserve">A</w:t>
      </w:r>
      <w:r>
        <w:rPr>
          <w:lang w:val="de-CH"/>
        </w:rPr>
        <w:t xml:space="preserve"> </w:t>
      </w:r>
      <w:r>
        <w:rPr>
          <w:lang w:val="de-CH"/>
        </w:rPr>
        <w:t xml:space="preserve">(H-20); 30-Minuten-Grenze</w:t>
      </w:r>
      <w:r>
        <w:rPr>
          <w:lang w:val="de-CH"/>
        </w:rPr>
        <w:t xml:space="preserve"> </w:t>
      </w:r>
      <w:r>
        <w:rPr>
          <w:rStyle w:val="VerbatimChar"/>
          <w:lang w:val="de-CH"/>
        </w:rPr>
        <w:t xml:space="preserve">S</w:t>
      </w:r>
      <w:r>
        <w:rPr>
          <w:lang w:val="de-CH"/>
        </w:rPr>
        <w:t xml:space="preserve"> </w:t>
      </w:r>
      <w:r>
        <w:rPr>
          <w:lang w:val="de-CH"/>
        </w:rPr>
        <w:t xml:space="preserve">(S-12) ·</w:t>
      </w:r>
      <w:r>
        <w:rPr>
          <w:lang w:val="de-CH"/>
        </w:rPr>
        <w:t xml:space="preserve"> </w:t>
      </w:r>
      <w:r>
        <w:rPr>
          <w:i/>
          <w:iCs/>
          <w:lang w:val="de-CH"/>
        </w:rPr>
        <w:t xml:space="preserve">Ziel:</w:t>
      </w:r>
      <w:r>
        <w:rPr>
          <w:lang w:val="de-CH"/>
        </w:rPr>
        <w:t xml:space="preserve"> </w:t>
      </w:r>
      <w:r>
        <w:rPr>
          <w:lang w:val="de-CH"/>
        </w:rPr>
        <w:t xml:space="preserve">PDZ-1, PZ-1 ·</w:t>
      </w:r>
      <w:r>
        <w:rPr>
          <w:lang w:val="de-CH"/>
        </w:rPr>
        <w:t xml:space="preserve"> </w:t>
      </w:r>
      <w:r>
        <w:rPr>
          <w:i/>
          <w:iCs/>
          <w:lang w:val="de-CH"/>
        </w:rPr>
        <w:t xml:space="preserve">Use Case:</w:t>
      </w:r>
      <w:r>
        <w:rPr>
          <w:lang w:val="de-CH"/>
        </w:rPr>
        <w:t xml:space="preserve"> </w:t>
      </w:r>
      <w:r>
        <w:rPr>
          <w:lang w:val="de-CH"/>
        </w:rPr>
        <w:t xml:space="preserve">alle</w:t>
      </w:r>
    </w:p>
    <w:p>
      <w:pPr>
        <w:spacing w:before="0" w:after="160" w:line="276" w:lineRule="auto"/>
      </w:pPr>
      <w:r>
        <w:rPr>
          <w:b/>
          <w:bCs/>
          <w:lang w:val="de-CH"/>
        </w:rPr>
        <w:t xml:space="preserve">QA-06 Weiterarbeit bei Ausfall</w:t>
      </w:r>
      <w:r>
        <w:rPr>
          <w:lang w:val="de-CH"/>
        </w:rPr>
        <w:t xml:space="preserve"> </w:t>
      </w:r>
      <w:r>
        <w:rPr>
          <w:lang w:val="de-CH"/>
        </w:rPr>
        <w:t xml:space="preserve">· Should</w:t>
      </w:r>
    </w:p>
    <w:p>
      <w:pPr>
        <w:spacing w:before="0" w:after="160" w:line="276" w:lineRule="auto"/>
      </w:pPr>
      <w:r>
        <w:rPr>
          <w:lang w:val="de-CH"/>
        </w:rPr>
        <w:t xml:space="preserve">Das System soll dem Empfang die Möglichkeit bieten, die Belegung der nächsten sieben Tage als druckbare Liste auszugeben.</w:t>
      </w:r>
    </w:p>
    <w:p>
      <w:pPr>
        <w:numPr>
          <w:ilvl w:val="0"/>
          <w:numId w:val="1042"/>
        </w:numPr>
        <w:spacing w:before="0" w:after="60" w:line="264" w:lineRule="auto"/>
      </w:pPr>
      <w:r>
        <w:rPr>
          <w:i/>
          <w:iCs/>
          <w:lang w:val="de-CH"/>
        </w:rPr>
        <w:t xml:space="preserve">Akzeptanz:</w:t>
      </w:r>
      <w:r>
        <w:rPr>
          <w:lang w:val="de-CH"/>
        </w:rPr>
        <w:t xml:space="preserve"> </w:t>
      </w:r>
      <w:r>
        <w:rPr>
          <w:lang w:val="de-CH"/>
        </w:rPr>
        <w:t xml:space="preserve">Die Liste enthält alle Reservationen und Sperrzeiten der nächsten sieben Tage je Anlage und passt auf A4 quer. Zweck: Notbetrieb bei Ausfall des Systems.</w:t>
      </w:r>
    </w:p>
    <w:p>
      <w:pPr>
        <w:numPr>
          <w:ilvl w:val="0"/>
          <w:numId w:val="1042"/>
        </w:numPr>
        <w:spacing w:before="0" w:after="60" w:line="264" w:lineRule="auto"/>
      </w:pPr>
      <w:r>
        <w:rPr>
          <w:i/>
          <w:iCs/>
          <w:lang w:val="de-CH"/>
        </w:rPr>
        <w:t xml:space="preserve">Quelle:</w:t>
      </w:r>
      <w:r>
        <w:rPr>
          <w:lang w:val="de-CH"/>
        </w:rPr>
        <w:t xml:space="preserve"> </w:t>
      </w:r>
      <w:r>
        <w:rPr>
          <w:rStyle w:val="VerbatimChar"/>
          <w:lang w:val="de-CH"/>
        </w:rPr>
        <w:t xml:space="preserve">S</w:t>
      </w:r>
      <w:r>
        <w:rPr>
          <w:lang w:val="de-CH"/>
        </w:rPr>
        <w:t xml:space="preserve"> </w:t>
      </w:r>
      <w:r>
        <w:rPr>
          <w:lang w:val="de-CH"/>
        </w:rPr>
        <w:t xml:space="preserve">(S-13), H-23 ·</w:t>
      </w:r>
      <w:r>
        <w:rPr>
          <w:lang w:val="de-CH"/>
        </w:rPr>
        <w:t xml:space="preserve"> </w:t>
      </w:r>
      <w:r>
        <w:rPr>
          <w:i/>
          <w:iCs/>
          <w:lang w:val="de-CH"/>
        </w:rPr>
        <w:t xml:space="preserve">Ziel:</w:t>
      </w:r>
      <w:r>
        <w:rPr>
          <w:lang w:val="de-CH"/>
        </w:rPr>
        <w:t xml:space="preserve"> </w:t>
      </w:r>
      <w:r>
        <w:rPr>
          <w:lang w:val="de-CH"/>
        </w:rPr>
        <w:t xml:space="preserve">PZ-1 ·</w:t>
      </w:r>
      <w:r>
        <w:rPr>
          <w:lang w:val="de-CH"/>
        </w:rPr>
        <w:t xml:space="preserve"> </w:t>
      </w:r>
      <w:r>
        <w:rPr>
          <w:i/>
          <w:iCs/>
          <w:lang w:val="de-CH"/>
        </w:rPr>
        <w:t xml:space="preserve">Use Case:</w:t>
      </w:r>
      <w:r>
        <w:rPr>
          <w:lang w:val="de-CH"/>
        </w:rPr>
        <w:t xml:space="preserve"> </w:t>
      </w:r>
      <w:r>
        <w:rPr>
          <w:lang w:val="de-CH"/>
        </w:rPr>
        <w:t xml:space="preserve">UC-06</w:t>
      </w:r>
    </w:p>
    <w:p>
      <w:pPr>
        <w:spacing w:before="0" w:after="160" w:line="276" w:lineRule="auto"/>
      </w:pPr>
      <w:r>
        <w:rPr>
          <w:b/>
          <w:bCs/>
          <w:lang w:val="de-CH"/>
        </w:rPr>
        <w:t xml:space="preserve">QA-07 Antwortzeit Verfügbarkeit</w:t>
      </w:r>
      <w:r>
        <w:rPr>
          <w:lang w:val="de-CH"/>
        </w:rPr>
        <w:t xml:space="preserve"> </w:t>
      </w:r>
      <w:r>
        <w:rPr>
          <w:lang w:val="de-CH"/>
        </w:rPr>
        <w:t xml:space="preserve">· Must</w:t>
      </w:r>
    </w:p>
    <w:p>
      <w:pPr>
        <w:spacing w:before="0" w:after="160" w:line="276" w:lineRule="auto"/>
      </w:pPr>
      <w:r>
        <w:rPr>
          <w:lang w:val="de-CH"/>
        </w:rPr>
        <w:t xml:space="preserve">Das System muss die Verfügbarkeit (FA-01) innerhalb von 2 Sekunden anzeigen.</w:t>
      </w:r>
    </w:p>
    <w:p>
      <w:pPr>
        <w:numPr>
          <w:ilvl w:val="0"/>
          <w:numId w:val="1043"/>
        </w:numPr>
        <w:spacing w:before="0" w:after="60" w:line="264" w:lineRule="auto"/>
      </w:pPr>
      <w:r>
        <w:rPr>
          <w:i/>
          <w:iCs/>
          <w:lang w:val="de-CH"/>
        </w:rPr>
        <w:t xml:space="preserve">Akzeptanz:</w:t>
      </w:r>
      <w:r>
        <w:rPr>
          <w:lang w:val="de-CH"/>
        </w:rPr>
        <w:t xml:space="preserve"> </w:t>
      </w:r>
      <w:r>
        <w:rPr>
          <w:lang w:val="de-CH"/>
        </w:rPr>
        <w:t xml:space="preserve">In 95 % der Aufrufe ≤ 2 s bis zur vollständigen Anzeige, bei 100 gleichzeitig aktiven Personen (Annahme für die Abendspitze, PA-09), gemessen im Lasttest.</w:t>
      </w:r>
    </w:p>
    <w:p>
      <w:pPr>
        <w:numPr>
          <w:ilvl w:val="0"/>
          <w:numId w:val="1043"/>
        </w:numPr>
        <w:spacing w:before="0" w:after="60" w:line="264" w:lineRule="auto"/>
      </w:pPr>
      <w:r>
        <w:rPr>
          <w:i/>
          <w:iCs/>
          <w:lang w:val="de-CH"/>
        </w:rPr>
        <w:t xml:space="preserve">Quelle:</w:t>
      </w:r>
      <w:r>
        <w:rPr>
          <w:lang w:val="de-CH"/>
        </w:rPr>
        <w:t xml:space="preserve"> </w:t>
      </w:r>
      <w:r>
        <w:rPr>
          <w:rStyle w:val="VerbatimChar"/>
          <w:lang w:val="de-CH"/>
        </w:rPr>
        <w:t xml:space="preserve">A</w:t>
      </w:r>
      <w:r>
        <w:rPr>
          <w:lang w:val="de-CH"/>
        </w:rPr>
        <w:t xml:space="preserve"> </w:t>
      </w:r>
      <w:r>
        <w:rPr>
          <w:lang w:val="de-CH"/>
        </w:rPr>
        <w:t xml:space="preserve">·</w:t>
      </w:r>
      <w:r>
        <w:rPr>
          <w:lang w:val="de-CH"/>
        </w:rPr>
        <w:t xml:space="preserve"> </w:t>
      </w:r>
      <w:r>
        <w:rPr>
          <w:i/>
          <w:iCs/>
          <w:lang w:val="de-CH"/>
        </w:rPr>
        <w:t xml:space="preserve">Ziel:</w:t>
      </w:r>
      <w:r>
        <w:rPr>
          <w:lang w:val="de-CH"/>
        </w:rPr>
        <w:t xml:space="preserve"> </w:t>
      </w:r>
      <w:r>
        <w:rPr>
          <w:lang w:val="de-CH"/>
        </w:rPr>
        <w:t xml:space="preserve">GZ-3 ·</w:t>
      </w:r>
      <w:r>
        <w:rPr>
          <w:lang w:val="de-CH"/>
        </w:rPr>
        <w:t xml:space="preserve"> </w:t>
      </w:r>
      <w:r>
        <w:rPr>
          <w:i/>
          <w:iCs/>
          <w:lang w:val="de-CH"/>
        </w:rPr>
        <w:t xml:space="preserve">Use Case:</w:t>
      </w:r>
      <w:r>
        <w:rPr>
          <w:lang w:val="de-CH"/>
        </w:rPr>
        <w:t xml:space="preserve"> </w:t>
      </w:r>
      <w:r>
        <w:rPr>
          <w:lang w:val="de-CH"/>
        </w:rPr>
        <w:t xml:space="preserve">UC-01</w:t>
      </w:r>
    </w:p>
    <w:p>
      <w:pPr>
        <w:spacing w:before="0" w:after="160" w:line="276" w:lineRule="auto"/>
      </w:pPr>
      <w:r>
        <w:rPr>
          <w:b/>
          <w:bCs/>
          <w:lang w:val="de-CH"/>
        </w:rPr>
        <w:t xml:space="preserve">QA-08 Antwortzeit Reservation</w:t>
      </w:r>
      <w:r>
        <w:rPr>
          <w:lang w:val="de-CH"/>
        </w:rPr>
        <w:t xml:space="preserve"> </w:t>
      </w:r>
      <w:r>
        <w:rPr>
          <w:lang w:val="de-CH"/>
        </w:rPr>
        <w:t xml:space="preserve">· Should</w:t>
      </w:r>
    </w:p>
    <w:p>
      <w:pPr>
        <w:spacing w:before="0" w:after="160" w:line="276" w:lineRule="auto"/>
      </w:pPr>
      <w:r>
        <w:rPr>
          <w:lang w:val="de-CH"/>
        </w:rPr>
        <w:t xml:space="preserve">Das System soll eine Reservation innerhalb von 3 Sekunden nach der Bestätigung als gespeichert melden.</w:t>
      </w:r>
    </w:p>
    <w:p>
      <w:pPr>
        <w:numPr>
          <w:ilvl w:val="0"/>
          <w:numId w:val="1044"/>
        </w:numPr>
        <w:spacing w:before="0" w:after="60" w:line="264" w:lineRule="auto"/>
      </w:pPr>
      <w:r>
        <w:rPr>
          <w:i/>
          <w:iCs/>
          <w:lang w:val="de-CH"/>
        </w:rPr>
        <w:t xml:space="preserve">Akzeptanz:</w:t>
      </w:r>
      <w:r>
        <w:rPr>
          <w:lang w:val="de-CH"/>
        </w:rPr>
        <w:t xml:space="preserve"> </w:t>
      </w:r>
      <w:r>
        <w:rPr>
          <w:lang w:val="de-CH"/>
        </w:rPr>
        <w:t xml:space="preserve">In 95 % der Reservationen ≤ 3 s bei der Last aus QA-07; Lasttest.</w:t>
      </w:r>
    </w:p>
    <w:p>
      <w:pPr>
        <w:numPr>
          <w:ilvl w:val="0"/>
          <w:numId w:val="1044"/>
        </w:numPr>
        <w:spacing w:before="0" w:after="60" w:line="264" w:lineRule="auto"/>
      </w:pPr>
      <w:r>
        <w:rPr>
          <w:i/>
          <w:iCs/>
          <w:lang w:val="de-CH"/>
        </w:rPr>
        <w:t xml:space="preserve">Quelle:</w:t>
      </w:r>
      <w:r>
        <w:rPr>
          <w:lang w:val="de-CH"/>
        </w:rPr>
        <w:t xml:space="preserve"> </w:t>
      </w:r>
      <w:r>
        <w:rPr>
          <w:rStyle w:val="VerbatimChar"/>
          <w:lang w:val="de-CH"/>
        </w:rPr>
        <w:t xml:space="preserve">A</w:t>
      </w:r>
      <w:r>
        <w:rPr>
          <w:lang w:val="de-CH"/>
        </w:rPr>
        <w:t xml:space="preserve"> </w:t>
      </w:r>
      <w:r>
        <w:rPr>
          <w:lang w:val="de-CH"/>
        </w:rPr>
        <w:t xml:space="preserve">·</w:t>
      </w:r>
      <w:r>
        <w:rPr>
          <w:lang w:val="de-CH"/>
        </w:rPr>
        <w:t xml:space="preserve"> </w:t>
      </w:r>
      <w:r>
        <w:rPr>
          <w:i/>
          <w:iCs/>
          <w:lang w:val="de-CH"/>
        </w:rPr>
        <w:t xml:space="preserve">Ziel:</w:t>
      </w:r>
      <w:r>
        <w:rPr>
          <w:lang w:val="de-CH"/>
        </w:rPr>
        <w:t xml:space="preserve"> </w:t>
      </w:r>
      <w:r>
        <w:rPr>
          <w:lang w:val="de-CH"/>
        </w:rPr>
        <w:t xml:space="preserve">GZ-3 ·</w:t>
      </w:r>
      <w:r>
        <w:rPr>
          <w:lang w:val="de-CH"/>
        </w:rPr>
        <w:t xml:space="preserve"> </w:t>
      </w:r>
      <w:r>
        <w:rPr>
          <w:i/>
          <w:iCs/>
          <w:lang w:val="de-CH"/>
        </w:rPr>
        <w:t xml:space="preserve">Use Case:</w:t>
      </w:r>
      <w:r>
        <w:rPr>
          <w:lang w:val="de-CH"/>
        </w:rPr>
        <w:t xml:space="preserve"> </w:t>
      </w:r>
      <w:r>
        <w:rPr>
          <w:lang w:val="de-CH"/>
        </w:rPr>
        <w:t xml:space="preserve">UC-02</w:t>
      </w:r>
    </w:p>
    <w:p>
      <w:pPr>
        <w:spacing w:before="0" w:after="160" w:line="276" w:lineRule="auto"/>
      </w:pPr>
      <w:r>
        <w:rPr>
          <w:b/>
          <w:bCs/>
          <w:lang w:val="de-CH"/>
        </w:rPr>
        <w:t xml:space="preserve">QA-09 Aktualität der Belegung</w:t>
      </w:r>
      <w:r>
        <w:rPr>
          <w:lang w:val="de-CH"/>
        </w:rPr>
        <w:t xml:space="preserve"> </w:t>
      </w:r>
      <w:r>
        <w:rPr>
          <w:lang w:val="de-CH"/>
        </w:rPr>
        <w:t xml:space="preserve">· Must</w:t>
      </w:r>
    </w:p>
    <w:p>
      <w:pPr>
        <w:spacing w:before="0" w:after="160" w:line="276" w:lineRule="auto"/>
      </w:pPr>
      <w:r>
        <w:rPr>
          <w:lang w:val="de-CH"/>
        </w:rPr>
        <w:t xml:space="preserve">Das System muss jede gespeicherte Änderung der Belegung innerhalb von 5 Sekunden in allen Ansichten und für die Warteliste bereitstellen.</w:t>
      </w:r>
    </w:p>
    <w:p>
      <w:pPr>
        <w:numPr>
          <w:ilvl w:val="0"/>
          <w:numId w:val="1045"/>
        </w:numPr>
        <w:spacing w:before="0" w:after="60" w:line="264" w:lineRule="auto"/>
      </w:pPr>
      <w:r>
        <w:rPr>
          <w:i/>
          <w:iCs/>
          <w:lang w:val="de-CH"/>
        </w:rPr>
        <w:t xml:space="preserve">Akzeptanz:</w:t>
      </w:r>
      <w:r>
        <w:rPr>
          <w:lang w:val="de-CH"/>
        </w:rPr>
        <w:t xml:space="preserve"> </w:t>
      </w:r>
      <w:r>
        <w:rPr>
          <w:lang w:val="de-CH"/>
        </w:rPr>
        <w:t xml:space="preserve">Zeit zwischen Speichern am Empfang und Anzeige beim Neuladen in einer zweiten Sitzung ≤ 5 s in 20 von 20 Messungen; Wartelisten-Nachricht (FA-14) innert 5 Minuten versandt.</w:t>
      </w:r>
    </w:p>
    <w:p>
      <w:pPr>
        <w:numPr>
          <w:ilvl w:val="0"/>
          <w:numId w:val="1045"/>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(2, 3) ·</w:t>
      </w:r>
      <w:r>
        <w:rPr>
          <w:lang w:val="de-CH"/>
        </w:rPr>
        <w:t xml:space="preserve"> </w:t>
      </w:r>
      <w:r>
        <w:rPr>
          <w:i/>
          <w:iCs/>
          <w:lang w:val="de-CH"/>
        </w:rPr>
        <w:t xml:space="preserve">Ziel:</w:t>
      </w:r>
      <w:r>
        <w:rPr>
          <w:lang w:val="de-CH"/>
        </w:rPr>
        <w:t xml:space="preserve"> </w:t>
      </w:r>
      <w:r>
        <w:rPr>
          <w:lang w:val="de-CH"/>
        </w:rPr>
        <w:t xml:space="preserve">PDZ-1, PZ-3 ·</w:t>
      </w:r>
      <w:r>
        <w:rPr>
          <w:lang w:val="de-CH"/>
        </w:rPr>
        <w:t xml:space="preserve"> </w:t>
      </w:r>
      <w:r>
        <w:rPr>
          <w:i/>
          <w:iCs/>
          <w:lang w:val="de-CH"/>
        </w:rPr>
        <w:t xml:space="preserve">Use Case:</w:t>
      </w:r>
      <w:r>
        <w:rPr>
          <w:lang w:val="de-CH"/>
        </w:rPr>
        <w:t xml:space="preserve"> </w:t>
      </w:r>
      <w:r>
        <w:rPr>
          <w:lang w:val="de-CH"/>
        </w:rPr>
        <w:t xml:space="preserve">UC-01, UC-03</w:t>
      </w:r>
    </w:p>
    <w:p>
      <w:pPr>
        <w:spacing w:before="0" w:after="160" w:line="276" w:lineRule="auto"/>
      </w:pPr>
      <w:r>
        <w:rPr>
          <w:b/>
          <w:bCs/>
          <w:lang w:val="de-CH"/>
        </w:rPr>
        <w:t xml:space="preserve">Datenschutz (DSG)</w:t>
      </w:r>
    </w:p>
    <w:p>
      <w:pPr>
        <w:spacing w:before="0" w:after="160" w:line="276" w:lineRule="auto"/>
      </w:pPr>
      <w:r>
        <w:rPr>
          <w:b/>
          <w:bCs/>
          <w:lang w:val="de-CH"/>
        </w:rPr>
        <w:t xml:space="preserve">QA-10 Datensparsamkeit</w:t>
      </w:r>
      <w:r>
        <w:rPr>
          <w:lang w:val="de-CH"/>
        </w:rPr>
        <w:t xml:space="preserve"> </w:t>
      </w:r>
      <w:r>
        <w:rPr>
          <w:lang w:val="de-CH"/>
        </w:rPr>
        <w:t xml:space="preserve">· Must</w:t>
      </w:r>
    </w:p>
    <w:p>
      <w:pPr>
        <w:spacing w:before="0" w:after="160" w:line="276" w:lineRule="auto"/>
      </w:pPr>
      <w:r>
        <w:rPr>
          <w:lang w:val="de-CH"/>
        </w:rPr>
        <w:t xml:space="preserve">Das System muss von Kundinnen und Kunden nur Name, Kundengruppe, E-Mail-Adresse, Telefonnummer und bei Organisationen den Namen der Organisation bearbeiten.</w:t>
      </w:r>
    </w:p>
    <w:p>
      <w:pPr>
        <w:numPr>
          <w:ilvl w:val="0"/>
          <w:numId w:val="1046"/>
        </w:numPr>
        <w:spacing w:before="0" w:after="60" w:line="264" w:lineRule="auto"/>
      </w:pPr>
      <w:r>
        <w:rPr>
          <w:i/>
          <w:iCs/>
          <w:lang w:val="de-CH"/>
        </w:rPr>
        <w:t xml:space="preserve">Akzeptanz:</w:t>
      </w:r>
      <w:r>
        <w:rPr>
          <w:lang w:val="de-CH"/>
        </w:rPr>
        <w:t xml:space="preserve"> </w:t>
      </w:r>
      <w:r>
        <w:rPr>
          <w:lang w:val="de-CH"/>
        </w:rPr>
        <w:t xml:space="preserve">Prüfung des Datenmodells und aller Formulare: keine weiteren Personendaten (z. B. Geburtsdatum, Adresse); Telefon ist freiwillig, sobald eine E-Mail-Adresse vorhanden ist; das System versendet keine Werbung und keinen Newsletter (S-08, S-10).</w:t>
      </w:r>
    </w:p>
    <w:p>
      <w:pPr>
        <w:numPr>
          <w:ilvl w:val="0"/>
          <w:numId w:val="1046"/>
        </w:numPr>
        <w:spacing w:before="0" w:after="60" w:line="264" w:lineRule="auto"/>
      </w:pPr>
      <w:r>
        <w:rPr>
          <w:i/>
          <w:iCs/>
          <w:lang w:val="de-CH"/>
        </w:rPr>
        <w:t xml:space="preserve">Quelle:</w:t>
      </w:r>
      <w:r>
        <w:rPr>
          <w:lang w:val="de-CH"/>
        </w:rPr>
        <w:t xml:space="preserve"> </w:t>
      </w:r>
      <w:r>
        <w:rPr>
          <w:lang w:val="de-CH"/>
        </w:rPr>
        <w:t xml:space="preserve">RB-01 (DSG Art. 6 Verhältnismässigkeit, Art. 7 datenschutzfreundliche Voreinstellungen),</w:t>
      </w:r>
      <w:r>
        <w:rPr>
          <w:lang w:val="de-CH"/>
        </w:rPr>
        <w:t xml:space="preserve"> </w:t>
      </w:r>
      <w:r>
        <w:rPr>
          <w:rStyle w:val="VerbatimChar"/>
          <w:lang w:val="de-CH"/>
        </w:rPr>
        <w:t xml:space="preserve">A</w:t>
      </w:r>
      <w:r>
        <w:rPr>
          <w:lang w:val="de-CH"/>
        </w:rPr>
        <w:t xml:space="preserve">; Datenumfang</w:t>
      </w:r>
      <w:r>
        <w:rPr>
          <w:lang w:val="de-CH"/>
        </w:rPr>
        <w:t xml:space="preserve"> </w:t>
      </w:r>
      <w:r>
        <w:rPr>
          <w:rStyle w:val="VerbatimChar"/>
          <w:lang w:val="de-CH"/>
        </w:rPr>
        <w:t xml:space="preserve">S</w:t>
      </w:r>
      <w:r>
        <w:rPr>
          <w:lang w:val="de-CH"/>
        </w:rPr>
        <w:t xml:space="preserve"> </w:t>
      </w:r>
      <w:r>
        <w:rPr>
          <w:lang w:val="de-CH"/>
        </w:rPr>
        <w:t xml:space="preserve">(S-10), Konflikt K-05 ·</w:t>
      </w:r>
      <w:r>
        <w:rPr>
          <w:lang w:val="de-CH"/>
        </w:rPr>
        <w:t xml:space="preserve"> </w:t>
      </w:r>
      <w:r>
        <w:rPr>
          <w:i/>
          <w:iCs/>
          <w:lang w:val="de-CH"/>
        </w:rPr>
        <w:t xml:space="preserve">Ziel:</w:t>
      </w:r>
      <w:r>
        <w:rPr>
          <w:lang w:val="de-CH"/>
        </w:rPr>
        <w:t xml:space="preserve"> </w:t>
      </w:r>
      <w:r>
        <w:rPr>
          <w:lang w:val="de-CH"/>
        </w:rPr>
        <w:t xml:space="preserve">PDZ-3 ·</w:t>
      </w:r>
      <w:r>
        <w:rPr>
          <w:lang w:val="de-CH"/>
        </w:rPr>
        <w:t xml:space="preserve"> </w:t>
      </w:r>
      <w:r>
        <w:rPr>
          <w:i/>
          <w:iCs/>
          <w:lang w:val="de-CH"/>
        </w:rPr>
        <w:t xml:space="preserve">Use Case:</w:t>
      </w:r>
      <w:r>
        <w:rPr>
          <w:lang w:val="de-CH"/>
        </w:rPr>
        <w:t xml:space="preserve"> </w:t>
      </w:r>
      <w:r>
        <w:rPr>
          <w:lang w:val="de-CH"/>
        </w:rPr>
        <w:t xml:space="preserve">UC-02, UC-06</w:t>
      </w:r>
    </w:p>
    <w:p>
      <w:pPr>
        <w:numPr>
          <w:ilvl w:val="0"/>
          <w:numId w:val="1046"/>
        </w:numPr>
        <w:spacing w:before="0" w:after="60" w:line="264" w:lineRule="auto"/>
      </w:pPr>
      <w:r>
        <w:rPr>
          <w:i/>
          <w:iCs/>
          <w:lang w:val="de-CH"/>
        </w:rPr>
        <w:t xml:space="preserve">Facetten:</w:t>
      </w:r>
      <w:r>
        <w:rPr>
          <w:lang w:val="de-CH"/>
        </w:rPr>
        <w:t xml:space="preserve"> </w:t>
      </w:r>
      <w:r>
        <w:rPr>
          <w:lang w:val="de-CH"/>
        </w:rPr>
        <w:t xml:space="preserve">deklarativ · hart · Vorschrift</w:t>
      </w:r>
    </w:p>
    <w:p>
      <w:pPr>
        <w:spacing w:before="0" w:after="160" w:line="276" w:lineRule="auto"/>
      </w:pPr>
      <w:r>
        <w:rPr>
          <w:b/>
          <w:bCs/>
          <w:lang w:val="de-CH"/>
        </w:rPr>
        <w:t xml:space="preserve">QA-11 Löschung inaktiver Konten</w:t>
      </w:r>
      <w:r>
        <w:rPr>
          <w:lang w:val="de-CH"/>
        </w:rPr>
        <w:t xml:space="preserve"> </w:t>
      </w:r>
      <w:r>
        <w:rPr>
          <w:lang w:val="de-CH"/>
        </w:rPr>
        <w:t xml:space="preserve">· Must</w:t>
      </w:r>
    </w:p>
    <w:p>
      <w:pPr>
        <w:spacing w:before="0" w:after="160" w:line="276" w:lineRule="auto"/>
      </w:pPr>
      <w:r>
        <w:rPr>
          <w:lang w:val="de-CH"/>
        </w:rPr>
        <w:t xml:space="preserve">Das System muss Kundenkonten ohne Reservation innerhalb der Aufbewahrungsfrist (PA-07) löschen und die zugehörigen Reservationen für Auswertungen anonymisieren.</w:t>
      </w:r>
    </w:p>
    <w:p>
      <w:pPr>
        <w:numPr>
          <w:ilvl w:val="0"/>
          <w:numId w:val="1047"/>
        </w:numPr>
        <w:spacing w:before="0" w:after="60" w:line="264" w:lineRule="auto"/>
      </w:pPr>
      <w:r>
        <w:rPr>
          <w:i/>
          <w:iCs/>
          <w:lang w:val="de-CH"/>
        </w:rPr>
        <w:t xml:space="preserve">Akzeptanz:</w:t>
      </w:r>
      <w:r>
        <w:rPr>
          <w:lang w:val="de-CH"/>
        </w:rPr>
        <w:t xml:space="preserve"> </w:t>
      </w:r>
      <w:r>
        <w:rPr>
          <w:lang w:val="de-CH"/>
        </w:rPr>
        <w:t xml:space="preserve">Ein Testkonto, dessen letzte Reservation länger als PA-07 zurückliegt, ist nach dem nächsten nächtlichen Lauf gelöscht; FA-29 zählt die Reservationen weiterhin, ohne Personenbezug.</w:t>
      </w:r>
    </w:p>
    <w:p>
      <w:pPr>
        <w:numPr>
          <w:ilvl w:val="0"/>
          <w:numId w:val="1047"/>
        </w:numPr>
        <w:spacing w:before="0" w:after="60" w:line="264" w:lineRule="auto"/>
      </w:pPr>
      <w:r>
        <w:rPr>
          <w:i/>
          <w:iCs/>
          <w:lang w:val="de-CH"/>
        </w:rPr>
        <w:t xml:space="preserve">Quelle:</w:t>
      </w:r>
      <w:r>
        <w:rPr>
          <w:lang w:val="de-CH"/>
        </w:rPr>
        <w:t xml:space="preserve"> </w:t>
      </w:r>
      <w:r>
        <w:rPr>
          <w:lang w:val="de-CH"/>
        </w:rPr>
        <w:t xml:space="preserve">RB-01 (DSG Art. 6),</w:t>
      </w:r>
      <w:r>
        <w:rPr>
          <w:lang w:val="de-CH"/>
        </w:rPr>
        <w:t xml:space="preserve"> </w:t>
      </w:r>
      <w:r>
        <w:rPr>
          <w:rStyle w:val="VerbatimChar"/>
          <w:lang w:val="de-CH"/>
        </w:rPr>
        <w:t xml:space="preserve">A</w:t>
      </w:r>
      <w:r>
        <w:rPr>
          <w:lang w:val="de-CH"/>
        </w:rPr>
        <w:t xml:space="preserve"> </w:t>
      </w:r>
      <w:r>
        <w:rPr>
          <w:lang w:val="de-CH"/>
        </w:rPr>
        <w:t xml:space="preserve">(Frist, OP-17) ·</w:t>
      </w:r>
      <w:r>
        <w:rPr>
          <w:lang w:val="de-CH"/>
        </w:rPr>
        <w:t xml:space="preserve"> </w:t>
      </w:r>
      <w:r>
        <w:rPr>
          <w:i/>
          <w:iCs/>
          <w:lang w:val="de-CH"/>
        </w:rPr>
        <w:t xml:space="preserve">Ziel:</w:t>
      </w:r>
      <w:r>
        <w:rPr>
          <w:lang w:val="de-CH"/>
        </w:rPr>
        <w:t xml:space="preserve"> </w:t>
      </w:r>
      <w:r>
        <w:rPr>
          <w:lang w:val="de-CH"/>
        </w:rPr>
        <w:t xml:space="preserve">– (Randbedingung) ·</w:t>
      </w:r>
      <w:r>
        <w:rPr>
          <w:lang w:val="de-CH"/>
        </w:rPr>
        <w:t xml:space="preserve"> </w:t>
      </w:r>
      <w:r>
        <w:rPr>
          <w:i/>
          <w:iCs/>
          <w:lang w:val="de-CH"/>
        </w:rPr>
        <w:t xml:space="preserve">Use Case:</w:t>
      </w:r>
      <w:r>
        <w:rPr>
          <w:lang w:val="de-CH"/>
        </w:rPr>
        <w:t xml:space="preserve"> </w:t>
      </w:r>
      <w:r>
        <w:rPr>
          <w:lang w:val="de-CH"/>
        </w:rPr>
        <w:t xml:space="preserve">–</w:t>
      </w:r>
    </w:p>
    <w:p>
      <w:pPr>
        <w:spacing w:before="0" w:after="160" w:line="276" w:lineRule="auto"/>
      </w:pPr>
      <w:r>
        <w:rPr>
          <w:b/>
          <w:bCs/>
          <w:lang w:val="de-CH"/>
        </w:rPr>
        <w:t xml:space="preserve">QA-12 Auskunft und Herausgabe</w:t>
      </w:r>
      <w:r>
        <w:rPr>
          <w:lang w:val="de-CH"/>
        </w:rPr>
        <w:t xml:space="preserve"> </w:t>
      </w:r>
      <w:r>
        <w:rPr>
          <w:lang w:val="de-CH"/>
        </w:rPr>
        <w:t xml:space="preserve">· Should</w:t>
      </w:r>
    </w:p>
    <w:p>
      <w:pPr>
        <w:spacing w:before="0" w:after="160" w:line="276" w:lineRule="auto"/>
      </w:pPr>
      <w:r>
        <w:rPr>
          <w:lang w:val="de-CH"/>
        </w:rPr>
        <w:t xml:space="preserve">Das System soll der Administration die Möglichkeit bieten, alle zu einer Person gespeicherten Daten in einem gängigen elektronischen Format (z. B. PDF oder CSV) auszugeben.</w:t>
      </w:r>
    </w:p>
    <w:p>
      <w:pPr>
        <w:numPr>
          <w:ilvl w:val="0"/>
          <w:numId w:val="1048"/>
        </w:numPr>
        <w:spacing w:before="0" w:after="60" w:line="264" w:lineRule="auto"/>
      </w:pPr>
      <w:r>
        <w:rPr>
          <w:i/>
          <w:iCs/>
          <w:lang w:val="de-CH"/>
        </w:rPr>
        <w:t xml:space="preserve">Akzeptanz:</w:t>
      </w:r>
      <w:r>
        <w:rPr>
          <w:lang w:val="de-CH"/>
        </w:rPr>
        <w:t xml:space="preserve"> </w:t>
      </w:r>
      <w:r>
        <w:rPr>
          <w:lang w:val="de-CH"/>
        </w:rPr>
        <w:t xml:space="preserve">Für ein Testkonto enthält die Ausgabe alle Stammdaten und Reservationen der Person und keine Daten anderer Personen.</w:t>
      </w:r>
    </w:p>
    <w:p>
      <w:pPr>
        <w:numPr>
          <w:ilvl w:val="0"/>
          <w:numId w:val="1048"/>
        </w:numPr>
        <w:spacing w:before="0" w:after="60" w:line="264" w:lineRule="auto"/>
      </w:pPr>
      <w:r>
        <w:rPr>
          <w:i/>
          <w:iCs/>
          <w:lang w:val="de-CH"/>
        </w:rPr>
        <w:t xml:space="preserve">Quelle:</w:t>
      </w:r>
      <w:r>
        <w:rPr>
          <w:lang w:val="de-CH"/>
        </w:rPr>
        <w:t xml:space="preserve"> </w:t>
      </w:r>
      <w:r>
        <w:rPr>
          <w:lang w:val="de-CH"/>
        </w:rPr>
        <w:t xml:space="preserve">RB-01 (DSG Art. 25 Auskunftsrecht, Art. 28 Datenherausgabe) ·</w:t>
      </w:r>
      <w:r>
        <w:rPr>
          <w:lang w:val="de-CH"/>
        </w:rPr>
        <w:t xml:space="preserve"> </w:t>
      </w:r>
      <w:r>
        <w:rPr>
          <w:i/>
          <w:iCs/>
          <w:lang w:val="de-CH"/>
        </w:rPr>
        <w:t xml:space="preserve">Ziel:</w:t>
      </w:r>
      <w:r>
        <w:rPr>
          <w:lang w:val="de-CH"/>
        </w:rPr>
        <w:t xml:space="preserve"> </w:t>
      </w:r>
      <w:r>
        <w:rPr>
          <w:lang w:val="de-CH"/>
        </w:rPr>
        <w:t xml:space="preserve">– (Randbedingung) ·</w:t>
      </w:r>
      <w:r>
        <w:rPr>
          <w:lang w:val="de-CH"/>
        </w:rPr>
        <w:t xml:space="preserve"> </w:t>
      </w:r>
      <w:r>
        <w:rPr>
          <w:i/>
          <w:iCs/>
          <w:lang w:val="de-CH"/>
        </w:rPr>
        <w:t xml:space="preserve">Use Case:</w:t>
      </w:r>
      <w:r>
        <w:rPr>
          <w:lang w:val="de-CH"/>
        </w:rPr>
        <w:t xml:space="preserve"> </w:t>
      </w:r>
      <w:r>
        <w:rPr>
          <w:lang w:val="de-CH"/>
        </w:rPr>
        <w:t xml:space="preserve">–</w:t>
      </w:r>
    </w:p>
    <w:p>
      <w:pPr>
        <w:spacing w:before="0" w:after="160" w:line="276" w:lineRule="auto"/>
      </w:pPr>
      <w:r>
        <w:rPr>
          <w:b/>
          <w:bCs/>
          <w:lang w:val="de-CH"/>
        </w:rPr>
        <w:t xml:space="preserve">Sicherheit und Rollen</w:t>
      </w:r>
    </w:p>
    <w:p>
      <w:pPr>
        <w:spacing w:before="0" w:after="160" w:line="276" w:lineRule="auto"/>
      </w:pPr>
      <w:r>
        <w:rPr>
          <w:b/>
          <w:bCs/>
          <w:lang w:val="de-CH"/>
        </w:rPr>
        <w:t xml:space="preserve">QA-13 Rollen und Berechtigungen</w:t>
      </w:r>
      <w:r>
        <w:rPr>
          <w:lang w:val="de-CH"/>
        </w:rPr>
        <w:t xml:space="preserve"> </w:t>
      </w:r>
      <w:r>
        <w:rPr>
          <w:lang w:val="de-CH"/>
        </w:rPr>
        <w:t xml:space="preserve">· Must</w:t>
      </w:r>
    </w:p>
    <w:p>
      <w:pPr>
        <w:spacing w:before="0" w:after="160" w:line="276" w:lineRule="auto"/>
      </w:pPr>
      <w:r>
        <w:rPr>
          <w:lang w:val="de-CH"/>
        </w:rPr>
        <w:t xml:space="preserve">Das System muss jede Funktion nur den Rollen zur Verfügung stellen, die in der folgenden Berechtigungsmatrix dafür vorgesehen sind.</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497"/>
        <w:gridCol w:w="724"/>
        <w:gridCol w:w="1531"/>
        <w:gridCol w:w="926"/>
        <w:gridCol w:w="926"/>
        <w:gridCol w:w="1833"/>
        <w:gridCol w:w="1634"/>
      </w:tblGrid>
      <w:tr>
        <w:trPr>
          <w:cantSplit/>
          <w:tblHeader/>
        </w:trPr>
        <w:tc>
          <w:tcPr>
            <w:tcW w:w="1497" w:type="dxa"/>
            <w:shd w:val="clear" w:color="auto" w:fill="D9D9D9"/>
          </w:tcPr>
          <w:p>
            <w:pPr>
              <w:spacing w:before="40" w:after="40" w:line="240" w:lineRule="auto"/>
            </w:pPr>
            <w:r>
              <w:rPr>
                <w:b/>
                <w:bCs/>
                <w:sz w:val="18"/>
                <w:szCs w:val="18"/>
                <w:lang w:val="de-CH"/>
              </w:rPr>
              <w:t xml:space="preserve">Funktion</w:t>
            </w:r>
          </w:p>
        </w:tc>
        <w:tc>
          <w:tcPr>
            <w:tcW w:w="724" w:type="dxa"/>
            <w:shd w:val="clear" w:color="auto" w:fill="D9D9D9"/>
          </w:tcPr>
          <w:p>
            <w:pPr>
              <w:spacing w:before="40" w:after="40" w:line="240" w:lineRule="auto"/>
            </w:pPr>
            <w:r>
              <w:rPr>
                <w:b/>
                <w:bCs/>
                <w:sz w:val="18"/>
                <w:szCs w:val="18"/>
                <w:lang w:val="de-CH"/>
              </w:rPr>
              <w:t xml:space="preserve">Kunde</w:t>
            </w:r>
          </w:p>
        </w:tc>
        <w:tc>
          <w:tcPr>
            <w:tcW w:w="1531" w:type="dxa"/>
            <w:shd w:val="clear" w:color="auto" w:fill="D9D9D9"/>
          </w:tcPr>
          <w:p>
            <w:pPr>
              <w:spacing w:before="40" w:after="40" w:line="240" w:lineRule="auto"/>
            </w:pPr>
            <w:r>
              <w:rPr>
                <w:b/>
                <w:bCs/>
                <w:sz w:val="18"/>
                <w:szCs w:val="18"/>
                <w:lang w:val="de-CH"/>
              </w:rPr>
              <w:t xml:space="preserve">Vereins-/​Firmenkontakt</w:t>
            </w:r>
          </w:p>
        </w:tc>
        <w:tc>
          <w:tcPr>
            <w:tcW w:w="926" w:type="dxa"/>
            <w:shd w:val="clear" w:color="auto" w:fill="D9D9D9"/>
          </w:tcPr>
          <w:p>
            <w:pPr>
              <w:spacing w:before="40" w:after="40" w:line="240" w:lineRule="auto"/>
            </w:pPr>
            <w:r>
              <w:rPr>
                <w:b/>
                <w:bCs/>
                <w:sz w:val="18"/>
                <w:szCs w:val="18"/>
                <w:lang w:val="de-CH"/>
              </w:rPr>
              <w:t xml:space="preserve">Trainer</w:t>
            </w:r>
          </w:p>
        </w:tc>
        <w:tc>
          <w:tcPr>
            <w:tcW w:w="926" w:type="dxa"/>
            <w:shd w:val="clear" w:color="auto" w:fill="D9D9D9"/>
          </w:tcPr>
          <w:p>
            <w:pPr>
              <w:spacing w:before="40" w:after="40" w:line="240" w:lineRule="auto"/>
            </w:pPr>
            <w:r>
              <w:rPr>
                <w:b/>
                <w:bCs/>
                <w:sz w:val="18"/>
                <w:szCs w:val="18"/>
                <w:lang w:val="de-CH"/>
              </w:rPr>
              <w:t xml:space="preserve">Empfang</w:t>
            </w:r>
          </w:p>
        </w:tc>
        <w:tc>
          <w:tcPr>
            <w:tcW w:w="1833" w:type="dxa"/>
            <w:shd w:val="clear" w:color="auto" w:fill="D9D9D9"/>
          </w:tcPr>
          <w:p>
            <w:pPr>
              <w:spacing w:before="40" w:after="40" w:line="240" w:lineRule="auto"/>
            </w:pPr>
            <w:r>
              <w:rPr>
                <w:b/>
                <w:bCs/>
                <w:sz w:val="18"/>
                <w:szCs w:val="18"/>
                <w:lang w:val="de-CH"/>
              </w:rPr>
              <w:t xml:space="preserve">Geschäftsleitung</w:t>
            </w:r>
          </w:p>
        </w:tc>
        <w:tc>
          <w:tcPr>
            <w:tcW w:w="1634" w:type="dxa"/>
            <w:shd w:val="clear" w:color="auto" w:fill="D9D9D9"/>
          </w:tcPr>
          <w:p>
            <w:pPr>
              <w:spacing w:before="40" w:after="40" w:line="240" w:lineRule="auto"/>
            </w:pPr>
            <w:r>
              <w:rPr>
                <w:b/>
                <w:bCs/>
                <w:sz w:val="18"/>
                <w:szCs w:val="18"/>
                <w:lang w:val="de-CH"/>
              </w:rPr>
              <w:t xml:space="preserve">Administration</w:t>
            </w:r>
          </w:p>
        </w:tc>
      </w:tr>
      <w:tr>
        <w:trPr>
          <w:cantSplit/>
        </w:trPr>
        <w:tc>
          <w:tcPr>
            <w:tcW w:w="1497" w:type="dxa"/>
          </w:tcPr>
          <w:p>
            <w:pPr>
              <w:spacing w:before="40" w:after="40" w:line="240" w:lineRule="auto"/>
            </w:pPr>
            <w:r>
              <w:rPr>
                <w:sz w:val="18"/>
                <w:szCs w:val="18"/>
                <w:lang w:val="de-CH"/>
              </w:rPr>
              <w:t xml:space="preserve">Verfügbarkeit sehen (FA-01)</w:t>
            </w:r>
          </w:p>
        </w:tc>
        <w:tc>
          <w:tcPr>
            <w:tcW w:w="724" w:type="dxa"/>
          </w:tcPr>
          <w:p>
            <w:pPr>
              <w:spacing w:before="40" w:after="40" w:line="240" w:lineRule="auto"/>
            </w:pPr>
            <w:r>
              <w:rPr>
                <w:sz w:val="18"/>
                <w:szCs w:val="18"/>
                <w:lang w:val="de-CH"/>
              </w:rPr>
              <w:t xml:space="preserve">✓</w:t>
            </w:r>
          </w:p>
        </w:tc>
        <w:tc>
          <w:tcPr>
            <w:tcW w:w="1531"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1833" w:type="dxa"/>
          </w:tcPr>
          <w:p>
            <w:pPr>
              <w:spacing w:before="40" w:after="40" w:line="240" w:lineRule="auto"/>
            </w:pPr>
            <w:r>
              <w:rPr>
                <w:sz w:val="18"/>
                <w:szCs w:val="18"/>
                <w:lang w:val="de-CH"/>
              </w:rPr>
              <w:t xml:space="preserve">✓</w:t>
            </w:r>
          </w:p>
        </w:tc>
        <w:tc>
          <w:tcPr>
            <w:tcW w:w="1634" w:type="dxa"/>
          </w:tcPr>
          <w:p>
            <w:pPr>
              <w:spacing w:before="40" w:after="40" w:line="240" w:lineRule="auto"/>
            </w:pPr>
            <w:r>
              <w:rPr>
                <w:sz w:val="18"/>
                <w:szCs w:val="18"/>
                <w:lang w:val="de-CH"/>
              </w:rPr>
              <w:t xml:space="preserve">✓</w:t>
            </w:r>
          </w:p>
        </w:tc>
      </w:tr>
      <w:tr>
        <w:trPr>
          <w:cantSplit/>
        </w:trPr>
        <w:tc>
          <w:tcPr>
            <w:tcW w:w="1497" w:type="dxa"/>
          </w:tcPr>
          <w:p>
            <w:pPr>
              <w:spacing w:before="40" w:after="40" w:line="240" w:lineRule="auto"/>
            </w:pPr>
            <w:r>
              <w:rPr>
                <w:sz w:val="18"/>
                <w:szCs w:val="18"/>
                <w:lang w:val="de-CH"/>
              </w:rPr>
              <w:t xml:space="preserve">Gesamtbelegung mit Namen (FA-02)</w:t>
            </w:r>
          </w:p>
        </w:tc>
        <w:tc>
          <w:tcPr>
            <w:tcW w:w="724" w:type="dxa"/>
          </w:tcPr>
          <w:p>
            <w:pPr>
              <w:spacing w:before="40" w:after="40" w:line="240" w:lineRule="auto"/>
            </w:pPr>
            <w:r>
              <w:rPr>
                <w:sz w:val="18"/>
                <w:szCs w:val="18"/>
                <w:lang w:val="de-CH"/>
              </w:rPr>
              <w:t xml:space="preserve">–</w:t>
            </w:r>
          </w:p>
        </w:tc>
        <w:tc>
          <w:tcPr>
            <w:tcW w:w="1531"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nur eigene Gruppen</w:t>
            </w:r>
          </w:p>
        </w:tc>
        <w:tc>
          <w:tcPr>
            <w:tcW w:w="926" w:type="dxa"/>
          </w:tcPr>
          <w:p>
            <w:pPr>
              <w:spacing w:before="40" w:after="40" w:line="240" w:lineRule="auto"/>
            </w:pPr>
            <w:r>
              <w:rPr>
                <w:sz w:val="18"/>
                <w:szCs w:val="18"/>
                <w:lang w:val="de-CH"/>
              </w:rPr>
              <w:t xml:space="preserve">✓</w:t>
            </w:r>
          </w:p>
        </w:tc>
        <w:tc>
          <w:tcPr>
            <w:tcW w:w="1833" w:type="dxa"/>
          </w:tcPr>
          <w:p>
            <w:pPr>
              <w:spacing w:before="40" w:after="40" w:line="240" w:lineRule="auto"/>
            </w:pPr>
            <w:r>
              <w:rPr>
                <w:sz w:val="18"/>
                <w:szCs w:val="18"/>
                <w:lang w:val="de-CH"/>
              </w:rPr>
              <w:t xml:space="preserve">✓</w:t>
            </w:r>
          </w:p>
        </w:tc>
        <w:tc>
          <w:tcPr>
            <w:tcW w:w="1634" w:type="dxa"/>
          </w:tcPr>
          <w:p>
            <w:pPr>
              <w:spacing w:before="40" w:after="40" w:line="240" w:lineRule="auto"/>
            </w:pPr>
            <w:r>
              <w:rPr>
                <w:sz w:val="18"/>
                <w:szCs w:val="18"/>
                <w:lang w:val="de-CH"/>
              </w:rPr>
              <w:t xml:space="preserve">–</w:t>
            </w:r>
          </w:p>
        </w:tc>
      </w:tr>
      <w:tr>
        <w:trPr>
          <w:cantSplit/>
        </w:trPr>
        <w:tc>
          <w:tcPr>
            <w:tcW w:w="1497" w:type="dxa"/>
          </w:tcPr>
          <w:p>
            <w:pPr>
              <w:spacing w:before="40" w:after="40" w:line="240" w:lineRule="auto"/>
            </w:pPr>
            <w:r>
              <w:rPr>
                <w:sz w:val="18"/>
                <w:szCs w:val="18"/>
                <w:lang w:val="de-CH"/>
              </w:rPr>
              <w:t xml:space="preserve">eigene Reservation, Warteliste (FA-04, FA-09, FA-10, FA-13)</w:t>
            </w:r>
          </w:p>
        </w:tc>
        <w:tc>
          <w:tcPr>
            <w:tcW w:w="724" w:type="dxa"/>
          </w:tcPr>
          <w:p>
            <w:pPr>
              <w:spacing w:before="40" w:after="40" w:line="240" w:lineRule="auto"/>
            </w:pPr>
            <w:r>
              <w:rPr>
                <w:sz w:val="18"/>
                <w:szCs w:val="18"/>
                <w:lang w:val="de-CH"/>
              </w:rPr>
              <w:t xml:space="preserve">✓</w:t>
            </w:r>
          </w:p>
        </w:tc>
        <w:tc>
          <w:tcPr>
            <w:tcW w:w="1531"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1833" w:type="dxa"/>
          </w:tcPr>
          <w:p>
            <w:pPr>
              <w:spacing w:before="40" w:after="40" w:line="240" w:lineRule="auto"/>
            </w:pPr>
            <w:r>
              <w:rPr>
                <w:sz w:val="18"/>
                <w:szCs w:val="18"/>
                <w:lang w:val="de-CH"/>
              </w:rPr>
              <w:t xml:space="preserve">–</w:t>
            </w:r>
          </w:p>
        </w:tc>
        <w:tc>
          <w:tcPr>
            <w:tcW w:w="1634" w:type="dxa"/>
          </w:tcPr>
          <w:p>
            <w:pPr>
              <w:spacing w:before="40" w:after="40" w:line="240" w:lineRule="auto"/>
            </w:pPr>
            <w:r>
              <w:rPr>
                <w:sz w:val="18"/>
                <w:szCs w:val="18"/>
                <w:lang w:val="de-CH"/>
              </w:rPr>
              <w:t xml:space="preserve">–</w:t>
            </w:r>
          </w:p>
        </w:tc>
      </w:tr>
      <w:tr>
        <w:trPr>
          <w:cantSplit/>
        </w:trPr>
        <w:tc>
          <w:tcPr>
            <w:tcW w:w="1497" w:type="dxa"/>
          </w:tcPr>
          <w:p>
            <w:pPr>
              <w:spacing w:before="40" w:after="40" w:line="240" w:lineRule="auto"/>
            </w:pPr>
            <w:r>
              <w:rPr>
                <w:sz w:val="18"/>
                <w:szCs w:val="18"/>
                <w:lang w:val="de-CH"/>
              </w:rPr>
              <w:t xml:space="preserve">Reservation im Auftrag (FA-05, FA-11)</w:t>
            </w:r>
          </w:p>
        </w:tc>
        <w:tc>
          <w:tcPr>
            <w:tcW w:w="724" w:type="dxa"/>
          </w:tcPr>
          <w:p>
            <w:pPr>
              <w:spacing w:before="40" w:after="40" w:line="240" w:lineRule="auto"/>
            </w:pPr>
            <w:r>
              <w:rPr>
                <w:sz w:val="18"/>
                <w:szCs w:val="18"/>
                <w:lang w:val="de-CH"/>
              </w:rPr>
              <w:t xml:space="preserve">–</w:t>
            </w:r>
          </w:p>
        </w:tc>
        <w:tc>
          <w:tcPr>
            <w:tcW w:w="1531"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1833" w:type="dxa"/>
          </w:tcPr>
          <w:p>
            <w:pPr>
              <w:spacing w:before="40" w:after="40" w:line="240" w:lineRule="auto"/>
            </w:pPr>
            <w:r>
              <w:rPr>
                <w:sz w:val="18"/>
                <w:szCs w:val="18"/>
                <w:lang w:val="de-CH"/>
              </w:rPr>
              <w:t xml:space="preserve">✓</w:t>
            </w:r>
          </w:p>
        </w:tc>
        <w:tc>
          <w:tcPr>
            <w:tcW w:w="1634" w:type="dxa"/>
          </w:tcPr>
          <w:p>
            <w:pPr>
              <w:spacing w:before="40" w:after="40" w:line="240" w:lineRule="auto"/>
            </w:pPr>
            <w:r>
              <w:rPr>
                <w:sz w:val="18"/>
                <w:szCs w:val="18"/>
                <w:lang w:val="de-CH"/>
              </w:rPr>
              <w:t xml:space="preserve">–</w:t>
            </w:r>
          </w:p>
        </w:tc>
      </w:tr>
      <w:tr>
        <w:trPr>
          <w:cantSplit/>
        </w:trPr>
        <w:tc>
          <w:tcPr>
            <w:tcW w:w="1497" w:type="dxa"/>
          </w:tcPr>
          <w:p>
            <w:pPr>
              <w:spacing w:before="40" w:after="40" w:line="240" w:lineRule="auto"/>
            </w:pPr>
            <w:r>
              <w:rPr>
                <w:sz w:val="18"/>
                <w:szCs w:val="18"/>
                <w:lang w:val="de-CH"/>
              </w:rPr>
              <w:t xml:space="preserve">Serie beantragen (FA-16)</w:t>
            </w:r>
          </w:p>
        </w:tc>
        <w:tc>
          <w:tcPr>
            <w:tcW w:w="724" w:type="dxa"/>
          </w:tcPr>
          <w:p>
            <w:pPr>
              <w:spacing w:before="40" w:after="40" w:line="240" w:lineRule="auto"/>
            </w:pPr>
            <w:r>
              <w:rPr>
                <w:sz w:val="18"/>
                <w:szCs w:val="18"/>
                <w:lang w:val="de-CH"/>
              </w:rPr>
              <w:t xml:space="preserve">–</w:t>
            </w:r>
          </w:p>
        </w:tc>
        <w:tc>
          <w:tcPr>
            <w:tcW w:w="1531"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1833" w:type="dxa"/>
          </w:tcPr>
          <w:p>
            <w:pPr>
              <w:spacing w:before="40" w:after="40" w:line="240" w:lineRule="auto"/>
            </w:pPr>
            <w:r>
              <w:rPr>
                <w:sz w:val="18"/>
                <w:szCs w:val="18"/>
                <w:lang w:val="de-CH"/>
              </w:rPr>
              <w:t xml:space="preserve">–</w:t>
            </w:r>
          </w:p>
        </w:tc>
        <w:tc>
          <w:tcPr>
            <w:tcW w:w="1634" w:type="dxa"/>
          </w:tcPr>
          <w:p>
            <w:pPr>
              <w:spacing w:before="40" w:after="40" w:line="240" w:lineRule="auto"/>
            </w:pPr>
            <w:r>
              <w:rPr>
                <w:sz w:val="18"/>
                <w:szCs w:val="18"/>
                <w:lang w:val="de-CH"/>
              </w:rPr>
              <w:t xml:space="preserve">–</w:t>
            </w:r>
          </w:p>
        </w:tc>
      </w:tr>
      <w:tr>
        <w:trPr>
          <w:cantSplit/>
        </w:trPr>
        <w:tc>
          <w:tcPr>
            <w:tcW w:w="1497" w:type="dxa"/>
          </w:tcPr>
          <w:p>
            <w:pPr>
              <w:spacing w:before="40" w:after="40" w:line="240" w:lineRule="auto"/>
            </w:pPr>
            <w:r>
              <w:rPr>
                <w:sz w:val="18"/>
                <w:szCs w:val="18"/>
                <w:lang w:val="de-CH"/>
              </w:rPr>
              <w:t xml:space="preserve">Serie bestätigen, Anlage sperren (FA-18, FA-27)</w:t>
            </w:r>
          </w:p>
        </w:tc>
        <w:tc>
          <w:tcPr>
            <w:tcW w:w="724" w:type="dxa"/>
          </w:tcPr>
          <w:p>
            <w:pPr>
              <w:spacing w:before="40" w:after="40" w:line="240" w:lineRule="auto"/>
            </w:pPr>
            <w:r>
              <w:rPr>
                <w:sz w:val="18"/>
                <w:szCs w:val="18"/>
                <w:lang w:val="de-CH"/>
              </w:rPr>
              <w:t xml:space="preserve">–</w:t>
            </w:r>
          </w:p>
        </w:tc>
        <w:tc>
          <w:tcPr>
            <w:tcW w:w="1531"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1833" w:type="dxa"/>
          </w:tcPr>
          <w:p>
            <w:pPr>
              <w:spacing w:before="40" w:after="40" w:line="240" w:lineRule="auto"/>
            </w:pPr>
            <w:r>
              <w:rPr>
                <w:sz w:val="18"/>
                <w:szCs w:val="18"/>
                <w:lang w:val="de-CH"/>
              </w:rPr>
              <w:t xml:space="preserve">✓</w:t>
            </w:r>
          </w:p>
        </w:tc>
        <w:tc>
          <w:tcPr>
            <w:tcW w:w="1634" w:type="dxa"/>
          </w:tcPr>
          <w:p>
            <w:pPr>
              <w:spacing w:before="40" w:after="40" w:line="240" w:lineRule="auto"/>
            </w:pPr>
            <w:r>
              <w:rPr>
                <w:sz w:val="18"/>
                <w:szCs w:val="18"/>
                <w:lang w:val="de-CH"/>
              </w:rPr>
              <w:t xml:space="preserve">–</w:t>
            </w:r>
          </w:p>
        </w:tc>
      </w:tr>
      <w:tr>
        <w:trPr>
          <w:cantSplit/>
        </w:trPr>
        <w:tc>
          <w:tcPr>
            <w:tcW w:w="1497" w:type="dxa"/>
          </w:tcPr>
          <w:p>
            <w:pPr>
              <w:spacing w:before="40" w:after="40" w:line="240" w:lineRule="auto"/>
            </w:pPr>
            <w:r>
              <w:rPr>
                <w:sz w:val="18"/>
                <w:szCs w:val="18"/>
                <w:lang w:val="de-CH"/>
              </w:rPr>
              <w:t xml:space="preserve">Regeln, Kundengruppen, Kontingente (FA-24 bis FA-26)</w:t>
            </w:r>
          </w:p>
        </w:tc>
        <w:tc>
          <w:tcPr>
            <w:tcW w:w="724" w:type="dxa"/>
          </w:tcPr>
          <w:p>
            <w:pPr>
              <w:spacing w:before="40" w:after="40" w:line="240" w:lineRule="auto"/>
            </w:pPr>
            <w:r>
              <w:rPr>
                <w:sz w:val="18"/>
                <w:szCs w:val="18"/>
                <w:lang w:val="de-CH"/>
              </w:rPr>
              <w:t xml:space="preserve">–</w:t>
            </w:r>
          </w:p>
        </w:tc>
        <w:tc>
          <w:tcPr>
            <w:tcW w:w="1531"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1833" w:type="dxa"/>
          </w:tcPr>
          <w:p>
            <w:pPr>
              <w:spacing w:before="40" w:after="40" w:line="240" w:lineRule="auto"/>
            </w:pPr>
            <w:r>
              <w:rPr>
                <w:sz w:val="18"/>
                <w:szCs w:val="18"/>
                <w:lang w:val="de-CH"/>
              </w:rPr>
              <w:t xml:space="preserve">✓</w:t>
            </w:r>
          </w:p>
        </w:tc>
        <w:tc>
          <w:tcPr>
            <w:tcW w:w="1634" w:type="dxa"/>
          </w:tcPr>
          <w:p>
            <w:pPr>
              <w:spacing w:before="40" w:after="40" w:line="240" w:lineRule="auto"/>
            </w:pPr>
            <w:r>
              <w:rPr>
                <w:sz w:val="18"/>
                <w:szCs w:val="18"/>
                <w:lang w:val="de-CH"/>
              </w:rPr>
              <w:t xml:space="preserve">–</w:t>
            </w:r>
          </w:p>
        </w:tc>
      </w:tr>
      <w:tr>
        <w:trPr>
          <w:cantSplit/>
        </w:trPr>
        <w:tc>
          <w:tcPr>
            <w:tcW w:w="1497" w:type="dxa"/>
          </w:tcPr>
          <w:p>
            <w:pPr>
              <w:spacing w:before="40" w:after="40" w:line="240" w:lineRule="auto"/>
            </w:pPr>
            <w:r>
              <w:rPr>
                <w:sz w:val="18"/>
                <w:szCs w:val="18"/>
                <w:lang w:val="de-CH"/>
              </w:rPr>
              <w:t xml:space="preserve">Auswertungen (FA-29 bis FA-31)</w:t>
            </w:r>
          </w:p>
        </w:tc>
        <w:tc>
          <w:tcPr>
            <w:tcW w:w="724" w:type="dxa"/>
          </w:tcPr>
          <w:p>
            <w:pPr>
              <w:spacing w:before="40" w:after="40" w:line="240" w:lineRule="auto"/>
            </w:pPr>
            <w:r>
              <w:rPr>
                <w:sz w:val="18"/>
                <w:szCs w:val="18"/>
                <w:lang w:val="de-CH"/>
              </w:rPr>
              <w:t xml:space="preserve">–</w:t>
            </w:r>
          </w:p>
        </w:tc>
        <w:tc>
          <w:tcPr>
            <w:tcW w:w="1531"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1833" w:type="dxa"/>
          </w:tcPr>
          <w:p>
            <w:pPr>
              <w:spacing w:before="40" w:after="40" w:line="240" w:lineRule="auto"/>
            </w:pPr>
            <w:r>
              <w:rPr>
                <w:sz w:val="18"/>
                <w:szCs w:val="18"/>
                <w:lang w:val="de-CH"/>
              </w:rPr>
              <w:t xml:space="preserve">✓</w:t>
            </w:r>
          </w:p>
        </w:tc>
        <w:tc>
          <w:tcPr>
            <w:tcW w:w="1634" w:type="dxa"/>
          </w:tcPr>
          <w:p>
            <w:pPr>
              <w:spacing w:before="40" w:after="40" w:line="240" w:lineRule="auto"/>
            </w:pPr>
            <w:r>
              <w:rPr>
                <w:sz w:val="18"/>
                <w:szCs w:val="18"/>
                <w:lang w:val="de-CH"/>
              </w:rPr>
              <w:t xml:space="preserve">–</w:t>
            </w:r>
          </w:p>
        </w:tc>
      </w:tr>
      <w:tr>
        <w:trPr>
          <w:cantSplit/>
        </w:trPr>
        <w:tc>
          <w:tcPr>
            <w:tcW w:w="1497" w:type="dxa"/>
          </w:tcPr>
          <w:p>
            <w:pPr>
              <w:spacing w:before="40" w:after="40" w:line="240" w:lineRule="auto"/>
            </w:pPr>
            <w:r>
              <w:rPr>
                <w:sz w:val="18"/>
                <w:szCs w:val="18"/>
                <w:lang w:val="de-CH"/>
              </w:rPr>
              <w:t xml:space="preserve">Anlagen, Benutzer, Datenauskunft (FA-32, FA-33, QA-12)</w:t>
            </w:r>
          </w:p>
        </w:tc>
        <w:tc>
          <w:tcPr>
            <w:tcW w:w="724" w:type="dxa"/>
          </w:tcPr>
          <w:p>
            <w:pPr>
              <w:spacing w:before="40" w:after="40" w:line="240" w:lineRule="auto"/>
            </w:pPr>
            <w:r>
              <w:rPr>
                <w:sz w:val="18"/>
                <w:szCs w:val="18"/>
                <w:lang w:val="de-CH"/>
              </w:rPr>
              <w:t xml:space="preserve">–</w:t>
            </w:r>
          </w:p>
        </w:tc>
        <w:tc>
          <w:tcPr>
            <w:tcW w:w="1531"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926" w:type="dxa"/>
          </w:tcPr>
          <w:p>
            <w:pPr>
              <w:spacing w:before="40" w:after="40" w:line="240" w:lineRule="auto"/>
            </w:pPr>
            <w:r>
              <w:rPr>
                <w:sz w:val="18"/>
                <w:szCs w:val="18"/>
                <w:lang w:val="de-CH"/>
              </w:rPr>
              <w:t xml:space="preserve">–</w:t>
            </w:r>
          </w:p>
        </w:tc>
        <w:tc>
          <w:tcPr>
            <w:tcW w:w="1833" w:type="dxa"/>
          </w:tcPr>
          <w:p>
            <w:pPr>
              <w:spacing w:before="40" w:after="40" w:line="240" w:lineRule="auto"/>
            </w:pPr>
            <w:r>
              <w:rPr>
                <w:sz w:val="18"/>
                <w:szCs w:val="18"/>
                <w:lang w:val="de-CH"/>
              </w:rPr>
              <w:t xml:space="preserve">–</w:t>
            </w:r>
          </w:p>
        </w:tc>
        <w:tc>
          <w:tcPr>
            <w:tcW w:w="1634" w:type="dxa"/>
          </w:tcPr>
          <w:p>
            <w:pPr>
              <w:spacing w:before="40" w:after="40" w:line="240" w:lineRule="auto"/>
            </w:pPr>
            <w:r>
              <w:rPr>
                <w:sz w:val="18"/>
                <w:szCs w:val="18"/>
                <w:lang w:val="de-CH"/>
              </w:rPr>
              <w:t xml:space="preserve">✓</w:t>
            </w:r>
          </w:p>
        </w:tc>
      </w:tr>
    </w:tbl>
    <w:p>
      <w:pPr>
        <w:spacing w:before="200" w:after="160" w:line="276" w:lineRule="auto"/>
      </w:pPr>
      <w:r>
        <w:rPr>
          <w:lang w:val="de-CH"/>
        </w:rPr>
        <w:t xml:space="preserve">Die Verfügbarkeit (FA-01) ist ohne Anmeldung öffentlich (QA-14); die Spalte Administration sagt nur, dass auch angemeldete Mitarbeitende sie sehen. Anlage sperren (FA-27) darf zusätzlich die Rolle «Betrieb der Anlage» (SH-09), falls es sie gibt (</w:t>
      </w:r>
      <w:r>
        <w:rPr>
          <w:rStyle w:val="VerbatimChar"/>
          <w:lang w:val="de-CH"/>
        </w:rPr>
        <w:t xml:space="preserve">A</w:t>
      </w:r>
      <w:r>
        <w:rPr>
          <w:lang w:val="de-CH"/>
        </w:rPr>
        <w:t xml:space="preserve">, OP-19); sie hat sonst keine Rechte.</w:t>
      </w:r>
    </w:p>
    <w:p>
      <w:pPr>
        <w:numPr>
          <w:ilvl w:val="0"/>
          <w:numId w:val="1049"/>
        </w:numPr>
        <w:spacing w:before="0" w:after="60" w:line="264" w:lineRule="auto"/>
      </w:pPr>
      <w:r>
        <w:rPr>
          <w:i/>
          <w:iCs/>
          <w:lang w:val="de-CH"/>
        </w:rPr>
        <w:t xml:space="preserve">Akzeptanz:</w:t>
      </w:r>
      <w:r>
        <w:rPr>
          <w:lang w:val="de-CH"/>
        </w:rPr>
        <w:t xml:space="preserve"> </w:t>
      </w:r>
      <w:r>
        <w:rPr>
          <w:lang w:val="de-CH"/>
        </w:rPr>
        <w:t xml:space="preserve">Für jede Zelle der Matrix ein Testfall: erlaubte Funktionen sind ausführbar, nicht erlaubte sind weder sichtbar noch über einen direkten Aufruf ausführbar.</w:t>
      </w:r>
    </w:p>
    <w:p>
      <w:pPr>
        <w:numPr>
          <w:ilvl w:val="0"/>
          <w:numId w:val="1049"/>
        </w:numPr>
        <w:spacing w:before="0" w:after="60" w:line="264" w:lineRule="auto"/>
      </w:pPr>
      <w:r>
        <w:rPr>
          <w:i/>
          <w:iCs/>
          <w:lang w:val="de-CH"/>
        </w:rPr>
        <w:t xml:space="preserve">Quelle:</w:t>
      </w:r>
      <w:r>
        <w:rPr>
          <w:lang w:val="de-CH"/>
        </w:rPr>
        <w:t xml:space="preserve"> </w:t>
      </w:r>
      <w:r>
        <w:rPr>
          <w:rStyle w:val="VerbatimChar"/>
          <w:lang w:val="de-CH"/>
        </w:rPr>
        <w:t xml:space="preserve">F5</w:t>
      </w:r>
      <w:r>
        <w:rPr>
          <w:lang w:val="de-CH"/>
        </w:rPr>
        <w:t xml:space="preserve"> </w:t>
      </w:r>
      <w:r>
        <w:rPr>
          <w:lang w:val="de-CH"/>
        </w:rPr>
        <w:t xml:space="preserve">(Regeln und Berechtigungen), H-18 +</w:t>
      </w:r>
      <w:r>
        <w:rPr>
          <w:lang w:val="de-CH"/>
        </w:rPr>
        <w:t xml:space="preserve"> </w:t>
      </w:r>
      <w:r>
        <w:rPr>
          <w:rStyle w:val="VerbatimChar"/>
          <w:lang w:val="de-CH"/>
        </w:rPr>
        <w:t xml:space="preserve">A</w:t>
      </w:r>
      <w:r>
        <w:rPr>
          <w:lang w:val="de-CH"/>
        </w:rPr>
        <w:t xml:space="preserve"> </w:t>
      </w:r>
      <w:r>
        <w:rPr>
          <w:lang w:val="de-CH"/>
        </w:rPr>
        <w:t xml:space="preserve">(Matrix) ·</w:t>
      </w:r>
      <w:r>
        <w:rPr>
          <w:lang w:val="de-CH"/>
        </w:rPr>
        <w:t xml:space="preserve"> </w:t>
      </w:r>
      <w:r>
        <w:rPr>
          <w:i/>
          <w:iCs/>
          <w:lang w:val="de-CH"/>
        </w:rPr>
        <w:t xml:space="preserve">Ziel:</w:t>
      </w:r>
      <w:r>
        <w:rPr>
          <w:lang w:val="de-CH"/>
        </w:rPr>
        <w:t xml:space="preserve"> </w:t>
      </w:r>
      <w:r>
        <w:rPr>
          <w:lang w:val="de-CH"/>
        </w:rPr>
        <w:t xml:space="preserve">PDZ-3 ·</w:t>
      </w:r>
      <w:r>
        <w:rPr>
          <w:lang w:val="de-CH"/>
        </w:rPr>
        <w:t xml:space="preserve"> </w:t>
      </w:r>
      <w:r>
        <w:rPr>
          <w:i/>
          <w:iCs/>
          <w:lang w:val="de-CH"/>
        </w:rPr>
        <w:t xml:space="preserve">Use Case:</w:t>
      </w:r>
      <w:r>
        <w:rPr>
          <w:lang w:val="de-CH"/>
        </w:rPr>
        <w:t xml:space="preserve"> </w:t>
      </w:r>
      <w:r>
        <w:rPr>
          <w:lang w:val="de-CH"/>
        </w:rPr>
        <w:t xml:space="preserve">alle</w:t>
      </w:r>
    </w:p>
    <w:p>
      <w:pPr>
        <w:spacing w:before="0" w:after="160" w:line="276" w:lineRule="auto"/>
      </w:pPr>
      <w:r>
        <w:rPr>
          <w:b/>
          <w:bCs/>
          <w:lang w:val="de-CH"/>
        </w:rPr>
        <w:t xml:space="preserve">QA-14 Anmeldung</w:t>
      </w:r>
      <w:r>
        <w:rPr>
          <w:lang w:val="de-CH"/>
        </w:rPr>
        <w:t xml:space="preserve"> </w:t>
      </w:r>
      <w:r>
        <w:rPr>
          <w:lang w:val="de-CH"/>
        </w:rPr>
        <w:t xml:space="preserve">· Must</w:t>
      </w:r>
    </w:p>
    <w:p>
      <w:pPr>
        <w:spacing w:before="0" w:after="160" w:line="276" w:lineRule="auto"/>
      </w:pPr>
      <w:r>
        <w:rPr>
          <w:lang w:val="de-CH"/>
        </w:rPr>
        <w:t xml:space="preserve">Das System muss vor jeder Funktion ausser FA-01 eine Anmeldung mit persönlichem Konto verlangen, bei Mitarbeitenden zusätzlich mit einem zweiten Faktor.</w:t>
      </w:r>
    </w:p>
    <w:p>
      <w:pPr>
        <w:numPr>
          <w:ilvl w:val="0"/>
          <w:numId w:val="1050"/>
        </w:numPr>
        <w:spacing w:before="0" w:after="60" w:line="264" w:lineRule="auto"/>
      </w:pPr>
      <w:r>
        <w:rPr>
          <w:i/>
          <w:iCs/>
          <w:lang w:val="de-CH"/>
        </w:rPr>
        <w:t xml:space="preserve">Akzeptanz:</w:t>
      </w:r>
      <w:r>
        <w:rPr>
          <w:lang w:val="de-CH"/>
        </w:rPr>
        <w:t xml:space="preserve"> </w:t>
      </w:r>
      <w:r>
        <w:rPr>
          <w:lang w:val="de-CH"/>
        </w:rPr>
        <w:t xml:space="preserve">Ohne Anmeldung sind nur die freien Zeitfenster ohne Namen sichtbar; eine Funktion ausser FA-01 lässt sich ohne Anmeldung weder aufrufen noch ausführen; ein Mitarbeiterkonto mit richtigem Passwort (mindestens 12 Zeichen), aber ohne zweiten Faktor wird abgewiesen.</w:t>
      </w:r>
    </w:p>
    <w:p>
      <w:pPr>
        <w:numPr>
          <w:ilvl w:val="0"/>
          <w:numId w:val="1050"/>
        </w:numPr>
        <w:spacing w:before="0" w:after="60" w:line="264" w:lineRule="auto"/>
      </w:pPr>
      <w:r>
        <w:rPr>
          <w:i/>
          <w:iCs/>
          <w:lang w:val="de-CH"/>
        </w:rPr>
        <w:t xml:space="preserve">Quelle:</w:t>
      </w:r>
      <w:r>
        <w:rPr>
          <w:lang w:val="de-CH"/>
        </w:rPr>
        <w:t xml:space="preserve"> </w:t>
      </w:r>
      <w:r>
        <w:rPr>
          <w:lang w:val="de-CH"/>
        </w:rPr>
        <w:t xml:space="preserve">RB-01 (DSG Art. 8 Datensicherheit),</w:t>
      </w:r>
      <w:r>
        <w:rPr>
          <w:lang w:val="de-CH"/>
        </w:rPr>
        <w:t xml:space="preserve"> </w:t>
      </w:r>
      <w:r>
        <w:rPr>
          <w:rStyle w:val="VerbatimChar"/>
          <w:lang w:val="de-CH"/>
        </w:rPr>
        <w:t xml:space="preserve">A</w:t>
      </w:r>
      <w:r>
        <w:rPr>
          <w:lang w:val="de-CH"/>
        </w:rPr>
        <w:t xml:space="preserve"> </w:t>
      </w:r>
      <w:r>
        <w:rPr>
          <w:lang w:val="de-CH"/>
        </w:rPr>
        <w:t xml:space="preserve">·</w:t>
      </w:r>
      <w:r>
        <w:rPr>
          <w:lang w:val="de-CH"/>
        </w:rPr>
        <w:t xml:space="preserve"> </w:t>
      </w:r>
      <w:r>
        <w:rPr>
          <w:i/>
          <w:iCs/>
          <w:lang w:val="de-CH"/>
        </w:rPr>
        <w:t xml:space="preserve">Ziel:</w:t>
      </w:r>
      <w:r>
        <w:rPr>
          <w:lang w:val="de-CH"/>
        </w:rPr>
        <w:t xml:space="preserve"> </w:t>
      </w:r>
      <w:r>
        <w:rPr>
          <w:lang w:val="de-CH"/>
        </w:rPr>
        <w:t xml:space="preserve">PDZ-3 ·</w:t>
      </w:r>
      <w:r>
        <w:rPr>
          <w:lang w:val="de-CH"/>
        </w:rPr>
        <w:t xml:space="preserve"> </w:t>
      </w:r>
      <w:r>
        <w:rPr>
          <w:i/>
          <w:iCs/>
          <w:lang w:val="de-CH"/>
        </w:rPr>
        <w:t xml:space="preserve">Use Case:</w:t>
      </w:r>
      <w:r>
        <w:rPr>
          <w:lang w:val="de-CH"/>
        </w:rPr>
        <w:t xml:space="preserve"> </w:t>
      </w:r>
      <w:r>
        <w:rPr>
          <w:lang w:val="de-CH"/>
        </w:rPr>
        <w:t xml:space="preserve">alle</w:t>
      </w:r>
    </w:p>
    <w:p>
      <w:pPr>
        <w:spacing w:before="0" w:after="160" w:line="276" w:lineRule="auto"/>
      </w:pPr>
      <w:r>
        <w:rPr>
          <w:b/>
          <w:bCs/>
          <w:lang w:val="de-CH"/>
        </w:rPr>
        <w:t xml:space="preserve">QA-15 Änderungen nachvollziehen</w:t>
      </w:r>
      <w:r>
        <w:rPr>
          <w:lang w:val="de-CH"/>
        </w:rPr>
        <w:t xml:space="preserve"> </w:t>
      </w:r>
      <w:r>
        <w:rPr>
          <w:lang w:val="de-CH"/>
        </w:rPr>
        <w:t xml:space="preserve">· Must</w:t>
      </w:r>
    </w:p>
    <w:p>
      <w:pPr>
        <w:spacing w:before="0" w:after="160" w:line="276" w:lineRule="auto"/>
      </w:pPr>
      <w:r>
        <w:rPr>
          <w:lang w:val="de-CH"/>
        </w:rPr>
        <w:t xml:space="preserve">Das System muss bei jeder Reservation, Änderung, Stornierung und Sperrzeit speichern, wer sie wann über welchen Kanal ausgelöst hat.</w:t>
      </w:r>
    </w:p>
    <w:p>
      <w:pPr>
        <w:numPr>
          <w:ilvl w:val="0"/>
          <w:numId w:val="1051"/>
        </w:numPr>
        <w:spacing w:before="0" w:after="60" w:line="264" w:lineRule="auto"/>
      </w:pPr>
      <w:r>
        <w:rPr>
          <w:i/>
          <w:iCs/>
          <w:lang w:val="de-CH"/>
        </w:rPr>
        <w:t xml:space="preserve">Akzeptanz:</w:t>
      </w:r>
      <w:r>
        <w:rPr>
          <w:lang w:val="de-CH"/>
        </w:rPr>
        <w:t xml:space="preserve"> </w:t>
      </w:r>
      <w:r>
        <w:rPr>
          <w:lang w:val="de-CH"/>
        </w:rPr>
        <w:t xml:space="preserve">Für jede Testreservation zeigt der Verlauf alle Aktionen mit Benutzer, Zeitpunkt und Kanal; Einträge lassen sich nicht ändern. Einzige Ausnahme ist die Anonymisierung nach QA-11: Der Personenbezug wird ersetzt, der Eintrag selbst bleibt (</w:t>
      </w:r>
      <w:r>
        <w:rPr>
          <w:rStyle w:val="VerbatimChar"/>
          <w:lang w:val="de-CH"/>
        </w:rPr>
        <w:t xml:space="preserve">A</w:t>
      </w:r>
      <w:r>
        <w:rPr>
          <w:lang w:val="de-CH"/>
        </w:rPr>
        <w:t xml:space="preserve">, OP-17).</w:t>
      </w:r>
    </w:p>
    <w:p>
      <w:pPr>
        <w:numPr>
          <w:ilvl w:val="0"/>
          <w:numId w:val="1051"/>
        </w:numPr>
        <w:spacing w:before="0" w:after="60" w:line="264" w:lineRule="auto"/>
      </w:pPr>
      <w:r>
        <w:rPr>
          <w:i/>
          <w:iCs/>
          <w:lang w:val="de-CH"/>
        </w:rPr>
        <w:t xml:space="preserve">Quelle:</w:t>
      </w:r>
      <w:r>
        <w:rPr>
          <w:lang w:val="de-CH"/>
        </w:rPr>
        <w:t xml:space="preserve"> </w:t>
      </w:r>
      <w:r>
        <w:rPr>
          <w:rStyle w:val="VerbatimChar"/>
          <w:lang w:val="de-CH"/>
        </w:rPr>
        <w:t xml:space="preserve">F3</w:t>
      </w:r>
      <w:r>
        <w:rPr>
          <w:lang w:val="de-CH"/>
        </w:rPr>
        <w:t xml:space="preserve"> </w:t>
      </w:r>
      <w:r>
        <w:rPr>
          <w:lang w:val="de-CH"/>
        </w:rPr>
        <w:t xml:space="preserve">(1, 3; Rückfragen),</w:t>
      </w:r>
      <w:r>
        <w:rPr>
          <w:lang w:val="de-CH"/>
        </w:rPr>
        <w:t xml:space="preserve"> </w:t>
      </w:r>
      <w:r>
        <w:rPr>
          <w:rStyle w:val="VerbatimChar"/>
          <w:lang w:val="de-CH"/>
        </w:rPr>
        <w:t xml:space="preserve">A</w:t>
      </w:r>
      <w:r>
        <w:rPr>
          <w:lang w:val="de-CH"/>
        </w:rPr>
        <w:t xml:space="preserve"> </w:t>
      </w:r>
      <w:r>
        <w:rPr>
          <w:lang w:val="de-CH"/>
        </w:rPr>
        <w:t xml:space="preserve">·</w:t>
      </w:r>
      <w:r>
        <w:rPr>
          <w:lang w:val="de-CH"/>
        </w:rPr>
        <w:t xml:space="preserve"> </w:t>
      </w:r>
      <w:r>
        <w:rPr>
          <w:i/>
          <w:iCs/>
          <w:lang w:val="de-CH"/>
        </w:rPr>
        <w:t xml:space="preserve">Ziel:</w:t>
      </w:r>
      <w:r>
        <w:rPr>
          <w:lang w:val="de-CH"/>
        </w:rPr>
        <w:t xml:space="preserve"> </w:t>
      </w:r>
      <w:r>
        <w:rPr>
          <w:lang w:val="de-CH"/>
        </w:rPr>
        <w:t xml:space="preserve">PZ-3 ·</w:t>
      </w:r>
      <w:r>
        <w:rPr>
          <w:lang w:val="de-CH"/>
        </w:rPr>
        <w:t xml:space="preserve"> </w:t>
      </w:r>
      <w:r>
        <w:rPr>
          <w:i/>
          <w:iCs/>
          <w:lang w:val="de-CH"/>
        </w:rPr>
        <w:t xml:space="preserve">Use Case:</w:t>
      </w:r>
      <w:r>
        <w:rPr>
          <w:lang w:val="de-CH"/>
        </w:rPr>
        <w:t xml:space="preserve"> </w:t>
      </w:r>
      <w:r>
        <w:rPr>
          <w:lang w:val="de-CH"/>
        </w:rPr>
        <w:t xml:space="preserve">UC-04, UC-06</w:t>
      </w:r>
    </w:p>
    <w:p>
      <w:pPr>
        <w:spacing w:before="0" w:after="160" w:line="276" w:lineRule="auto"/>
      </w:pPr>
      <w:r>
        <w:rPr>
          <w:b/>
          <w:bCs/>
          <w:lang w:val="de-CH"/>
        </w:rPr>
        <w:t xml:space="preserve">QA-16 Verschlüsselte Übertragung und Datensicherung</w:t>
      </w:r>
      <w:r>
        <w:rPr>
          <w:lang w:val="de-CH"/>
        </w:rPr>
        <w:t xml:space="preserve"> </w:t>
      </w:r>
      <w:r>
        <w:rPr>
          <w:lang w:val="de-CH"/>
        </w:rPr>
        <w:t xml:space="preserve">· Must</w:t>
      </w:r>
    </w:p>
    <w:p>
      <w:pPr>
        <w:spacing w:before="0" w:after="160" w:line="276" w:lineRule="auto"/>
      </w:pPr>
      <w:r>
        <w:rPr>
          <w:lang w:val="de-CH"/>
        </w:rPr>
        <w:t xml:space="preserve">Das System muss alle Daten verschlüsselt übertragen und mindestens täglich so sichern, dass höchstens die Daten der letzten 24 Stunden verloren gehen können.</w:t>
      </w:r>
    </w:p>
    <w:p>
      <w:pPr>
        <w:numPr>
          <w:ilvl w:val="0"/>
          <w:numId w:val="1052"/>
        </w:numPr>
        <w:spacing w:before="0" w:after="60" w:line="264" w:lineRule="auto"/>
      </w:pPr>
      <w:r>
        <w:rPr>
          <w:i/>
          <w:iCs/>
          <w:lang w:val="de-CH"/>
        </w:rPr>
        <w:t xml:space="preserve">Akzeptanz:</w:t>
      </w:r>
      <w:r>
        <w:rPr>
          <w:lang w:val="de-CH"/>
        </w:rPr>
        <w:t xml:space="preserve"> </w:t>
      </w:r>
      <w:r>
        <w:rPr>
          <w:lang w:val="de-CH"/>
        </w:rPr>
        <w:t xml:space="preserve">Aufruf über unverschlüsselte Verbindung wird auf verschlüsselt umgeleitet; eine Wiederherstellung aus der Sicherung gelingt im Test vollständig.</w:t>
      </w:r>
    </w:p>
    <w:p>
      <w:pPr>
        <w:numPr>
          <w:ilvl w:val="0"/>
          <w:numId w:val="1052"/>
        </w:numPr>
        <w:spacing w:before="0" w:after="60" w:line="264" w:lineRule="auto"/>
      </w:pPr>
      <w:r>
        <w:rPr>
          <w:i/>
          <w:iCs/>
          <w:lang w:val="de-CH"/>
        </w:rPr>
        <w:t xml:space="preserve">Quelle:</w:t>
      </w:r>
      <w:r>
        <w:rPr>
          <w:lang w:val="de-CH"/>
        </w:rPr>
        <w:t xml:space="preserve"> </w:t>
      </w:r>
      <w:r>
        <w:rPr>
          <w:lang w:val="de-CH"/>
        </w:rPr>
        <w:t xml:space="preserve">RB-01 (DSG Art. 8 Datensicherheit),</w:t>
      </w:r>
      <w:r>
        <w:rPr>
          <w:lang w:val="de-CH"/>
        </w:rPr>
        <w:t xml:space="preserve"> </w:t>
      </w:r>
      <w:r>
        <w:rPr>
          <w:rStyle w:val="VerbatimChar"/>
          <w:lang w:val="de-CH"/>
        </w:rPr>
        <w:t xml:space="preserve">A</w:t>
      </w:r>
      <w:r>
        <w:rPr>
          <w:lang w:val="de-CH"/>
        </w:rPr>
        <w:t xml:space="preserve"> </w:t>
      </w:r>
      <w:r>
        <w:rPr>
          <w:lang w:val="de-CH"/>
        </w:rPr>
        <w:t xml:space="preserve">·</w:t>
      </w:r>
      <w:r>
        <w:rPr>
          <w:lang w:val="de-CH"/>
        </w:rPr>
        <w:t xml:space="preserve"> </w:t>
      </w:r>
      <w:r>
        <w:rPr>
          <w:i/>
          <w:iCs/>
          <w:lang w:val="de-CH"/>
        </w:rPr>
        <w:t xml:space="preserve">Ziel:</w:t>
      </w:r>
      <w:r>
        <w:rPr>
          <w:lang w:val="de-CH"/>
        </w:rPr>
        <w:t xml:space="preserve"> </w:t>
      </w:r>
      <w:r>
        <w:rPr>
          <w:lang w:val="de-CH"/>
        </w:rPr>
        <w:t xml:space="preserve">PZ-1 ·</w:t>
      </w:r>
      <w:r>
        <w:rPr>
          <w:lang w:val="de-CH"/>
        </w:rPr>
        <w:t xml:space="preserve"> </w:t>
      </w:r>
      <w:r>
        <w:rPr>
          <w:i/>
          <w:iCs/>
          <w:lang w:val="de-CH"/>
        </w:rPr>
        <w:t xml:space="preserve">Use Case:</w:t>
      </w:r>
      <w:r>
        <w:rPr>
          <w:lang w:val="de-CH"/>
        </w:rPr>
        <w:t xml:space="preserve"> </w:t>
      </w:r>
      <w:r>
        <w:rPr>
          <w:lang w:val="de-CH"/>
        </w:rPr>
        <w:t xml:space="preserve">–</w:t>
      </w:r>
    </w:p>
    <w:p>
      <w:pPr>
        <w:numPr>
          <w:ilvl w:val="0"/>
          <w:numId w:val="1052"/>
        </w:numPr>
        <w:spacing w:before="0" w:after="60" w:line="264" w:lineRule="auto"/>
      </w:pPr>
      <w:r>
        <w:rPr>
          <w:i/>
          <w:iCs/>
          <w:lang w:val="de-CH"/>
        </w:rPr>
        <w:t xml:space="preserve">Facetten:</w:t>
      </w:r>
      <w:r>
        <w:rPr>
          <w:lang w:val="de-CH"/>
        </w:rPr>
        <w:t xml:space="preserve"> </w:t>
      </w:r>
      <w:r>
        <w:rPr>
          <w:lang w:val="de-CH"/>
        </w:rPr>
        <w:t xml:space="preserve">deklarativ · hart · Vorschrift</w:t>
      </w:r>
    </w:p>
    <w:p>
      <w:pPr>
        <w:pStyle w:val="Heading2"/>
      </w:pPr>
      <w:bookmarkStart w:id="50033" w:name="_Toc00033"/>
      <w:r>
        <w:rPr>
          <w:lang w:val="de-CH"/>
        </w:rPr>
        <w:t xml:space="preserve">Randbedingungen und Annahmen</w:t>
      </w:r>
      <w:bookmarkEnd w:id="50033"/>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705"/>
        <w:gridCol w:w="2581"/>
        <w:gridCol w:w="1904"/>
        <w:gridCol w:w="1477"/>
        <w:gridCol w:w="2404"/>
      </w:tblGrid>
      <w:tr>
        <w:trPr>
          <w:cantSplit/>
          <w:tblHeader/>
        </w:trPr>
        <w:tc>
          <w:tcPr>
            <w:tcW w:w="705" w:type="dxa"/>
            <w:shd w:val="clear" w:color="auto" w:fill="D9D9D9"/>
          </w:tcPr>
          <w:p>
            <w:pPr>
              <w:spacing w:before="40" w:after="40" w:line="240" w:lineRule="auto"/>
            </w:pPr>
            <w:r>
              <w:rPr>
                <w:b/>
                <w:bCs/>
                <w:sz w:val="18"/>
                <w:szCs w:val="18"/>
                <w:lang w:val="de-CH"/>
              </w:rPr>
              <w:t xml:space="preserve">ID</w:t>
            </w:r>
          </w:p>
        </w:tc>
        <w:tc>
          <w:tcPr>
            <w:tcW w:w="2581" w:type="dxa"/>
            <w:shd w:val="clear" w:color="auto" w:fill="D9D9D9"/>
          </w:tcPr>
          <w:p>
            <w:pPr>
              <w:spacing w:before="40" w:after="40" w:line="240" w:lineRule="auto"/>
            </w:pPr>
            <w:r>
              <w:rPr>
                <w:b/>
                <w:bCs/>
                <w:sz w:val="18"/>
                <w:szCs w:val="18"/>
                <w:lang w:val="de-CH"/>
              </w:rPr>
              <w:t xml:space="preserve">Randbedingung / Annahme</w:t>
            </w:r>
          </w:p>
        </w:tc>
        <w:tc>
          <w:tcPr>
            <w:tcW w:w="1904" w:type="dxa"/>
            <w:shd w:val="clear" w:color="auto" w:fill="D9D9D9"/>
          </w:tcPr>
          <w:p>
            <w:pPr>
              <w:spacing w:before="40" w:after="40" w:line="240" w:lineRule="auto"/>
            </w:pPr>
            <w:r>
              <w:rPr>
                <w:b/>
                <w:bCs/>
                <w:sz w:val="18"/>
                <w:szCs w:val="18"/>
                <w:lang w:val="de-CH"/>
              </w:rPr>
              <w:t xml:space="preserve">Rolle (Folie 42)</w:t>
            </w:r>
          </w:p>
        </w:tc>
        <w:tc>
          <w:tcPr>
            <w:tcW w:w="1477" w:type="dxa"/>
            <w:shd w:val="clear" w:color="auto" w:fill="D9D9D9"/>
          </w:tcPr>
          <w:p>
            <w:pPr>
              <w:spacing w:before="40" w:after="40" w:line="240" w:lineRule="auto"/>
            </w:pPr>
            <w:r>
              <w:rPr>
                <w:b/>
                <w:bCs/>
                <w:sz w:val="18"/>
                <w:szCs w:val="18"/>
                <w:lang w:val="de-CH"/>
              </w:rPr>
              <w:t xml:space="preserve">Quelle</w:t>
            </w:r>
          </w:p>
        </w:tc>
        <w:tc>
          <w:tcPr>
            <w:tcW w:w="2404" w:type="dxa"/>
            <w:shd w:val="clear" w:color="auto" w:fill="D9D9D9"/>
          </w:tcPr>
          <w:p>
            <w:pPr>
              <w:spacing w:before="40" w:after="40" w:line="240" w:lineRule="auto"/>
            </w:pPr>
            <w:r>
              <w:rPr>
                <w:b/>
                <w:bCs/>
                <w:sz w:val="18"/>
                <w:szCs w:val="18"/>
                <w:lang w:val="de-CH"/>
              </w:rPr>
              <w:t xml:space="preserve">Auswirkung</w:t>
            </w:r>
          </w:p>
        </w:tc>
      </w:tr>
      <w:tr>
        <w:trPr>
          <w:cantSplit/>
        </w:trPr>
        <w:tc>
          <w:tcPr>
            <w:tcW w:w="705" w:type="dxa"/>
          </w:tcPr>
          <w:p>
            <w:pPr>
              <w:spacing w:before="40" w:after="40" w:line="240" w:lineRule="auto"/>
            </w:pPr>
            <w:r>
              <w:rPr>
                <w:sz w:val="18"/>
                <w:szCs w:val="18"/>
                <w:lang w:val="de-CH"/>
              </w:rPr>
              <w:t xml:space="preserve">RB-01</w:t>
            </w:r>
          </w:p>
        </w:tc>
        <w:tc>
          <w:tcPr>
            <w:tcW w:w="2581" w:type="dxa"/>
          </w:tcPr>
          <w:p>
            <w:pPr>
              <w:spacing w:before="40" w:after="40" w:line="240" w:lineRule="auto"/>
            </w:pPr>
            <w:r>
              <w:rPr>
                <w:sz w:val="18"/>
                <w:szCs w:val="18"/>
                <w:lang w:val="de-CH"/>
              </w:rPr>
              <w:t xml:space="preserve">Die Bearbeitung von Personendaten muss dem Bundesgesetz über den Datenschutz (DSG, SR 235.1) entsprechen, insbesondere den Grundsätzen (Art. 6), dem Datenschutz durch Technik und durch datenschutzfreundliche Voreinstellungen (Art. 7), der Datensicherheit (Art. 8), der Informationspflicht (Art. 19) sowie dem Auskunftsrecht und dem Recht auf Datenherausgabe (Art. 25, Art. 28).</w:t>
            </w:r>
          </w:p>
        </w:tc>
        <w:tc>
          <w:tcPr>
            <w:tcW w:w="1904" w:type="dxa"/>
          </w:tcPr>
          <w:p>
            <w:pPr>
              <w:spacing w:before="40" w:after="40" w:line="240" w:lineRule="auto"/>
            </w:pPr>
            <w:r>
              <w:rPr>
                <w:sz w:val="18"/>
                <w:szCs w:val="18"/>
                <w:lang w:val="de-CH"/>
              </w:rPr>
              <w:t xml:space="preserve">Vorschrift</w:t>
            </w:r>
          </w:p>
        </w:tc>
        <w:tc>
          <w:tcPr>
            <w:tcW w:w="1477" w:type="dxa"/>
          </w:tcPr>
          <w:p>
            <w:pPr>
              <w:spacing w:before="40" w:after="40" w:line="240" w:lineRule="auto"/>
            </w:pPr>
            <w:r>
              <w:rPr>
                <w:sz w:val="18"/>
                <w:szCs w:val="18"/>
                <w:lang w:val="de-CH"/>
              </w:rPr>
              <w:t xml:space="preserve">DSG;</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(Gruppe 2 nennt Datenschutz nicht, OP-17)</w:t>
            </w:r>
          </w:p>
        </w:tc>
        <w:tc>
          <w:tcPr>
            <w:tcW w:w="2404" w:type="dxa"/>
          </w:tcPr>
          <w:p>
            <w:pPr>
              <w:spacing w:before="40" w:after="40" w:line="240" w:lineRule="auto"/>
            </w:pPr>
            <w:r>
              <w:rPr>
                <w:sz w:val="18"/>
                <w:szCs w:val="18"/>
                <w:lang w:val="de-CH"/>
              </w:rPr>
              <w:t xml:space="preserve">QA-10 bis QA-12, QA-14, QA-16; Datenschutzerklärung bei der Registrierung</w:t>
            </w:r>
          </w:p>
        </w:tc>
      </w:tr>
      <w:tr>
        <w:trPr>
          <w:cantSplit/>
        </w:trPr>
        <w:tc>
          <w:tcPr>
            <w:tcW w:w="705" w:type="dxa"/>
          </w:tcPr>
          <w:p>
            <w:pPr>
              <w:spacing w:before="40" w:after="40" w:line="240" w:lineRule="auto"/>
            </w:pPr>
            <w:r>
              <w:rPr>
                <w:sz w:val="18"/>
                <w:szCs w:val="18"/>
                <w:lang w:val="de-CH"/>
              </w:rPr>
              <w:t xml:space="preserve">RB-02</w:t>
            </w:r>
          </w:p>
        </w:tc>
        <w:tc>
          <w:tcPr>
            <w:tcW w:w="2581" w:type="dxa"/>
          </w:tcPr>
          <w:p>
            <w:pPr>
              <w:spacing w:before="40" w:after="40" w:line="240" w:lineRule="auto"/>
            </w:pPr>
            <w:r>
              <w:rPr>
                <w:sz w:val="18"/>
                <w:szCs w:val="18"/>
                <w:lang w:val="de-CH"/>
              </w:rPr>
              <w:t xml:space="preserve">Finanz- und Lohnbuchhaltung, Personalplanung, Gastronomie und ein vollständiges CRM sind nicht Teil des Systems.</w:t>
            </w:r>
          </w:p>
        </w:tc>
        <w:tc>
          <w:tcPr>
            <w:tcW w:w="1904" w:type="dxa"/>
          </w:tcPr>
          <w:p>
            <w:pPr>
              <w:spacing w:before="40" w:after="40" w:line="240" w:lineRule="auto"/>
            </w:pPr>
            <w:r>
              <w:rPr>
                <w:sz w:val="18"/>
                <w:szCs w:val="18"/>
                <w:lang w:val="de-CH"/>
              </w:rPr>
              <w:t xml:space="preserve">Vorschrift (Auftraggeber)</w:t>
            </w:r>
          </w:p>
        </w:tc>
        <w:tc>
          <w:tcPr>
            <w:tcW w:w="1477" w:type="dxa"/>
          </w:tcPr>
          <w:p>
            <w:pPr>
              <w:spacing w:before="40" w:after="40" w:line="240" w:lineRule="auto"/>
            </w:pPr>
            <w:r>
              <w:rPr>
                <w:rStyle w:val="VerbatimChar"/>
                <w:sz w:val="18"/>
                <w:szCs w:val="18"/>
                <w:lang w:val="de-CH"/>
              </w:rPr>
              <w:t xml:space="preserve">F4</w:t>
            </w:r>
          </w:p>
        </w:tc>
        <w:tc>
          <w:tcPr>
            <w:tcW w:w="2404" w:type="dxa"/>
          </w:tcPr>
          <w:p>
            <w:pPr>
              <w:spacing w:before="40" w:after="40" w:line="240" w:lineRule="auto"/>
            </w:pPr>
            <w:r>
              <w:rPr>
                <w:sz w:val="18"/>
                <w:szCs w:val="18"/>
                <w:lang w:val="de-CH"/>
              </w:rPr>
              <w:t xml:space="preserve">keine Schnittstelle zur Buchhaltung in v1</w:t>
            </w:r>
          </w:p>
        </w:tc>
      </w:tr>
      <w:tr>
        <w:trPr>
          <w:cantSplit/>
        </w:trPr>
        <w:tc>
          <w:tcPr>
            <w:tcW w:w="705" w:type="dxa"/>
          </w:tcPr>
          <w:p>
            <w:pPr>
              <w:spacing w:before="40" w:after="40" w:line="240" w:lineRule="auto"/>
            </w:pPr>
            <w:r>
              <w:rPr>
                <w:sz w:val="18"/>
                <w:szCs w:val="18"/>
                <w:lang w:val="de-CH"/>
              </w:rPr>
              <w:t xml:space="preserve">RB-03</w:t>
            </w:r>
          </w:p>
        </w:tc>
        <w:tc>
          <w:tcPr>
            <w:tcW w:w="2581" w:type="dxa"/>
          </w:tcPr>
          <w:p>
            <w:pPr>
              <w:spacing w:before="40" w:after="40" w:line="240" w:lineRule="auto"/>
            </w:pPr>
            <w:r>
              <w:rPr>
                <w:sz w:val="18"/>
                <w:szCs w:val="18"/>
                <w:lang w:val="de-CH"/>
              </w:rPr>
              <w:t xml:space="preserve">Die technische Lösung ist offen; Make-or-Buy wird nach Vorliegen der Anforderungen entschieden.</w:t>
            </w:r>
          </w:p>
        </w:tc>
        <w:tc>
          <w:tcPr>
            <w:tcW w:w="1904" w:type="dxa"/>
          </w:tcPr>
          <w:p>
            <w:pPr>
              <w:spacing w:before="40" w:after="40" w:line="240" w:lineRule="auto"/>
            </w:pPr>
            <w:r>
              <w:rPr>
                <w:sz w:val="18"/>
                <w:szCs w:val="18"/>
                <w:lang w:val="de-CH"/>
              </w:rPr>
              <w:t xml:space="preserve">Tatsache</w:t>
            </w:r>
          </w:p>
        </w:tc>
        <w:tc>
          <w:tcPr>
            <w:tcW w:w="1477" w:type="dxa"/>
          </w:tcPr>
          <w:p>
            <w:pPr>
              <w:spacing w:before="40" w:after="40" w:line="240" w:lineRule="auto"/>
            </w:pPr>
            <w:r>
              <w:rPr>
                <w:rStyle w:val="VerbatimChar"/>
                <w:sz w:val="18"/>
                <w:szCs w:val="18"/>
                <w:lang w:val="de-CH"/>
              </w:rPr>
              <w:t xml:space="preserve">F4</w:t>
            </w:r>
            <w:r>
              <w:rPr>
                <w:sz w:val="18"/>
                <w:szCs w:val="18"/>
                <w:lang w:val="de-CH"/>
              </w:rPr>
              <w:t xml:space="preserve">,</w:t>
            </w:r>
            <w:r>
              <w:rPr>
                <w:sz w:val="18"/>
                <w:szCs w:val="18"/>
                <w:lang w:val="de-CH"/>
              </w:rPr>
              <w:t xml:space="preserve"> </w:t>
            </w:r>
            <w:r>
              <w:rPr>
                <w:rStyle w:val="VerbatimChar"/>
                <w:sz w:val="18"/>
                <w:szCs w:val="18"/>
                <w:lang w:val="de-CH"/>
              </w:rPr>
              <w:t xml:space="preserve">N5</w:t>
            </w:r>
          </w:p>
        </w:tc>
        <w:tc>
          <w:tcPr>
            <w:tcW w:w="2404" w:type="dxa"/>
          </w:tcPr>
          <w:p>
            <w:pPr>
              <w:spacing w:before="40" w:after="40" w:line="240" w:lineRule="auto"/>
            </w:pPr>
            <w:r>
              <w:rPr>
                <w:sz w:val="18"/>
                <w:szCs w:val="18"/>
                <w:lang w:val="de-CH"/>
              </w:rPr>
              <w:t xml:space="preserve">Anforderungen lösungsneutral formuliert</w:t>
            </w:r>
          </w:p>
        </w:tc>
      </w:tr>
      <w:tr>
        <w:trPr>
          <w:cantSplit/>
        </w:trPr>
        <w:tc>
          <w:tcPr>
            <w:tcW w:w="705" w:type="dxa"/>
          </w:tcPr>
          <w:p>
            <w:pPr>
              <w:spacing w:before="40" w:after="40" w:line="240" w:lineRule="auto"/>
            </w:pPr>
            <w:r>
              <w:rPr>
                <w:sz w:val="18"/>
                <w:szCs w:val="18"/>
                <w:lang w:val="de-CH"/>
              </w:rPr>
              <w:t xml:space="preserve">RB-04</w:t>
            </w:r>
          </w:p>
        </w:tc>
        <w:tc>
          <w:tcPr>
            <w:tcW w:w="2581" w:type="dxa"/>
          </w:tcPr>
          <w:p>
            <w:pPr>
              <w:spacing w:before="40" w:after="40" w:line="240" w:lineRule="auto"/>
            </w:pPr>
            <w:r>
              <w:rPr>
                <w:sz w:val="18"/>
                <w:szCs w:val="18"/>
                <w:lang w:val="de-CH"/>
              </w:rPr>
              <w:t xml:space="preserve">Ab Einführung ist nur eine im System gespeicherte Reservation verbindlich; Telefon, E-Mail und Schalter bleiben als Kanäle bestehen, erfassen aber im System.</w:t>
            </w:r>
          </w:p>
        </w:tc>
        <w:tc>
          <w:tcPr>
            <w:tcW w:w="1904" w:type="dxa"/>
          </w:tcPr>
          <w:p>
            <w:pPr>
              <w:spacing w:before="40" w:after="40" w:line="240" w:lineRule="auto"/>
            </w:pPr>
            <w:r>
              <w:rPr>
                <w:sz w:val="18"/>
                <w:szCs w:val="18"/>
                <w:lang w:val="de-CH"/>
              </w:rPr>
              <w:t xml:space="preserve">Vorschrift (organisatorisch)</w:t>
            </w:r>
          </w:p>
        </w:tc>
        <w:tc>
          <w:tcPr>
            <w:tcW w:w="1477"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F3</w:t>
            </w:r>
            <w:r>
              <w:rPr>
                <w:sz w:val="18"/>
                <w:szCs w:val="18"/>
                <w:lang w:val="de-CH"/>
              </w:rPr>
              <w:t xml:space="preserve"> </w:t>
            </w:r>
            <w:r>
              <w:rPr>
                <w:sz w:val="18"/>
                <w:szCs w:val="18"/>
                <w:lang w:val="de-CH"/>
              </w:rPr>
              <w:t xml:space="preserve">+</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(H-02)</w:t>
            </w:r>
          </w:p>
        </w:tc>
        <w:tc>
          <w:tcPr>
            <w:tcW w:w="2404" w:type="dxa"/>
          </w:tcPr>
          <w:p>
            <w:pPr>
              <w:spacing w:before="40" w:after="40" w:line="240" w:lineRule="auto"/>
            </w:pPr>
            <w:r>
              <w:rPr>
                <w:sz w:val="18"/>
                <w:szCs w:val="18"/>
                <w:lang w:val="de-CH"/>
              </w:rPr>
              <w:t xml:space="preserve">FA-05, FA-34</w:t>
            </w:r>
          </w:p>
        </w:tc>
      </w:tr>
      <w:tr>
        <w:trPr>
          <w:cantSplit/>
        </w:trPr>
        <w:tc>
          <w:tcPr>
            <w:tcW w:w="705" w:type="dxa"/>
          </w:tcPr>
          <w:p>
            <w:pPr>
              <w:spacing w:before="40" w:after="40" w:line="240" w:lineRule="auto"/>
            </w:pPr>
            <w:r>
              <w:rPr>
                <w:sz w:val="18"/>
                <w:szCs w:val="18"/>
                <w:lang w:val="de-CH"/>
              </w:rPr>
              <w:t xml:space="preserve">RB-05</w:t>
            </w:r>
          </w:p>
        </w:tc>
        <w:tc>
          <w:tcPr>
            <w:tcW w:w="2581" w:type="dxa"/>
          </w:tcPr>
          <w:p>
            <w:pPr>
              <w:spacing w:before="40" w:after="40" w:line="240" w:lineRule="auto"/>
            </w:pPr>
            <w:r>
              <w:rPr>
                <w:sz w:val="18"/>
                <w:szCs w:val="18"/>
                <w:lang w:val="de-CH"/>
              </w:rPr>
              <w:t xml:space="preserve">Ein Teil der Kundschaft (z. B. ältere Vereinsmitglieder) wird nicht online reservieren.</w:t>
            </w:r>
          </w:p>
        </w:tc>
        <w:tc>
          <w:tcPr>
            <w:tcW w:w="1904" w:type="dxa"/>
          </w:tcPr>
          <w:p>
            <w:pPr>
              <w:spacing w:before="40" w:after="40" w:line="240" w:lineRule="auto"/>
            </w:pPr>
            <w:r>
              <w:rPr>
                <w:sz w:val="18"/>
                <w:szCs w:val="18"/>
                <w:lang w:val="de-CH"/>
              </w:rPr>
              <w:t xml:space="preserve">Annahme</w:t>
            </w:r>
          </w:p>
        </w:tc>
        <w:tc>
          <w:tcPr>
            <w:tcW w:w="1477" w:type="dxa"/>
          </w:tcPr>
          <w:p>
            <w:pPr>
              <w:spacing w:before="40" w:after="40" w:line="240" w:lineRule="auto"/>
            </w:pPr>
            <w:r>
              <w:rPr>
                <w:rStyle w:val="VerbatimChar"/>
                <w:sz w:val="18"/>
                <w:szCs w:val="18"/>
                <w:lang w:val="de-CH"/>
              </w:rPr>
              <w:t xml:space="preserve">A</w:t>
            </w:r>
            <w:r>
              <w:rPr>
                <w:sz w:val="18"/>
                <w:szCs w:val="18"/>
                <w:lang w:val="de-CH"/>
              </w:rPr>
              <w:t xml:space="preserve"> </w:t>
            </w:r>
            <w:r>
              <w:rPr>
                <w:sz w:val="18"/>
                <w:szCs w:val="18"/>
                <w:lang w:val="de-CH"/>
              </w:rPr>
              <w:t xml:space="preserve">(Risiko R-P4 der Analyse)</w:t>
            </w:r>
          </w:p>
        </w:tc>
        <w:tc>
          <w:tcPr>
            <w:tcW w:w="2404" w:type="dxa"/>
          </w:tcPr>
          <w:p>
            <w:pPr>
              <w:spacing w:before="40" w:after="40" w:line="240" w:lineRule="auto"/>
            </w:pPr>
            <w:r>
              <w:rPr>
                <w:sz w:val="18"/>
                <w:szCs w:val="18"/>
                <w:lang w:val="de-CH"/>
              </w:rPr>
              <w:t xml:space="preserve">Empfang reserviert im Auftrag (FA-05); QA-02</w:t>
            </w:r>
          </w:p>
        </w:tc>
      </w:tr>
      <w:tr>
        <w:trPr>
          <w:cantSplit/>
        </w:trPr>
        <w:tc>
          <w:tcPr>
            <w:tcW w:w="705" w:type="dxa"/>
          </w:tcPr>
          <w:p>
            <w:pPr>
              <w:spacing w:before="40" w:after="40" w:line="240" w:lineRule="auto"/>
            </w:pPr>
            <w:r>
              <w:rPr>
                <w:sz w:val="18"/>
                <w:szCs w:val="18"/>
                <w:lang w:val="de-CH"/>
              </w:rPr>
              <w:t xml:space="preserve">RB-06</w:t>
            </w:r>
          </w:p>
        </w:tc>
        <w:tc>
          <w:tcPr>
            <w:tcW w:w="2581" w:type="dxa"/>
          </w:tcPr>
          <w:p>
            <w:pPr>
              <w:spacing w:before="40" w:after="40" w:line="240" w:lineRule="auto"/>
            </w:pPr>
            <w:r>
              <w:rPr>
                <w:sz w:val="18"/>
                <w:szCs w:val="18"/>
                <w:lang w:val="de-CH"/>
              </w:rPr>
              <w:t xml:space="preserve">ArenaOne ist ein fiktives Unternehmen; Zahlen und Abläufe legt Gruppe 2 als Auftraggeber fest.</w:t>
            </w:r>
          </w:p>
        </w:tc>
        <w:tc>
          <w:tcPr>
            <w:tcW w:w="1904" w:type="dxa"/>
          </w:tcPr>
          <w:p>
            <w:pPr>
              <w:spacing w:before="40" w:after="40" w:line="240" w:lineRule="auto"/>
            </w:pPr>
            <w:r>
              <w:rPr>
                <w:sz w:val="18"/>
                <w:szCs w:val="18"/>
                <w:lang w:val="de-CH"/>
              </w:rPr>
              <w:t xml:space="preserve">Tatsache</w:t>
            </w:r>
          </w:p>
        </w:tc>
        <w:tc>
          <w:tcPr>
            <w:tcW w:w="1477" w:type="dxa"/>
          </w:tcPr>
          <w:p>
            <w:pPr>
              <w:spacing w:before="40" w:after="40" w:line="240" w:lineRule="auto"/>
            </w:pPr>
            <w:r>
              <w:rPr>
                <w:rStyle w:val="VerbatimChar"/>
                <w:sz w:val="18"/>
                <w:szCs w:val="18"/>
                <w:lang w:val="de-CH"/>
              </w:rPr>
              <w:t xml:space="preserve">N1</w:t>
            </w:r>
          </w:p>
        </w:tc>
        <w:tc>
          <w:tcPr>
            <w:tcW w:w="2404" w:type="dxa"/>
          </w:tcPr>
          <w:p>
            <w:pPr>
              <w:spacing w:before="40" w:after="40" w:line="240" w:lineRule="auto"/>
            </w:pPr>
            <w:r>
              <w:rPr>
                <w:sz w:val="18"/>
                <w:szCs w:val="18"/>
                <w:lang w:val="de-CH"/>
              </w:rPr>
              <w:t xml:space="preserve">alle Werte in 7.3 bis zur Bestätigung Annahmen</w:t>
            </w:r>
          </w:p>
        </w:tc>
      </w:tr>
    </w:tbl>
    <w:p>
      <w:pPr>
        <w:pStyle w:val="Heading2"/>
      </w:pPr>
      <w:bookmarkStart w:id="50034" w:name="_Toc00034"/>
      <w:r>
        <w:rPr>
          <w:lang w:val="de-CH"/>
        </w:rPr>
        <w:t xml:space="preserve">Parameter (zu bestätigende Werte)</w:t>
      </w:r>
      <w:bookmarkEnd w:id="50034"/>
    </w:p>
    <w:p>
      <w:pPr>
        <w:spacing w:before="0" w:after="160" w:line="276" w:lineRule="auto"/>
      </w:pPr>
      <w:r>
        <w:rPr>
          <w:lang w:val="de-CH"/>
        </w:rPr>
        <w:t xml:space="preserve">Die Werte sind Vorschläge von Gruppe 9:</w:t>
      </w:r>
      <w:r>
        <w:rPr>
          <w:lang w:val="de-CH"/>
        </w:rPr>
        <w:t xml:space="preserve"> </w:t>
      </w:r>
      <w:r>
        <w:rPr>
          <w:rStyle w:val="VerbatimChar"/>
          <w:lang w:val="de-CH"/>
        </w:rPr>
        <w:t xml:space="preserve">A</w:t>
      </w:r>
      <w:r>
        <w:rPr>
          <w:lang w:val="de-CH"/>
        </w:rPr>
        <w:t xml:space="preserve"> </w:t>
      </w:r>
      <w:r>
        <w:rPr>
          <w:lang w:val="de-CH"/>
        </w:rPr>
        <w:t xml:space="preserve">= unsere Annahme,</w:t>
      </w:r>
      <w:r>
        <w:rPr>
          <w:lang w:val="de-CH"/>
        </w:rPr>
        <w:t xml:space="preserve"> </w:t>
      </w:r>
      <w:r>
        <w:rPr>
          <w:rStyle w:val="VerbatimChar"/>
          <w:lang w:val="de-CH"/>
        </w:rPr>
        <w:t xml:space="preserve">B</w:t>
      </w:r>
      <w:r>
        <w:rPr>
          <w:lang w:val="de-CH"/>
        </w:rPr>
        <w:t xml:space="preserve"> </w:t>
      </w:r>
      <w:r>
        <w:rPr>
          <w:lang w:val="de-CH"/>
        </w:rPr>
        <w:t xml:space="preserve">= angelehnt an übliche Werte von Buchungsplattformen,</w:t>
      </w:r>
      <w:r>
        <w:rPr>
          <w:lang w:val="de-CH"/>
        </w:rPr>
        <w:t xml:space="preserve"> </w:t>
      </w:r>
      <w:r>
        <w:rPr>
          <w:rStyle w:val="VerbatimChar"/>
          <w:lang w:val="de-CH"/>
        </w:rPr>
        <w:t xml:space="preserve">S</w:t>
      </w:r>
      <w:r>
        <w:rPr>
          <w:lang w:val="de-CH"/>
        </w:rPr>
        <w:t xml:space="preserve"> </w:t>
      </w:r>
      <w:r>
        <w:rPr>
          <w:lang w:val="de-CH"/>
        </w:rPr>
        <w:t xml:space="preserve">= Wert, den eine gespielte Rolle im simulierten Interview genannt hat. Keiner ist von Gruppe 2 bestätigt. Die Geschäftsleitung kann sie später ändern (FA-25), ohne dass die Anforderungen neu formuliert werden müssen.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705"/>
        <w:gridCol w:w="2527"/>
        <w:gridCol w:w="2162"/>
        <w:gridCol w:w="1195"/>
        <w:gridCol w:w="1642"/>
        <w:gridCol w:w="840"/>
      </w:tblGrid>
      <w:tr>
        <w:trPr>
          <w:cantSplit/>
          <w:tblHeader/>
        </w:trPr>
        <w:tc>
          <w:tcPr>
            <w:tcW w:w="705" w:type="dxa"/>
            <w:shd w:val="clear" w:color="auto" w:fill="D9D9D9"/>
          </w:tcPr>
          <w:p>
            <w:pPr>
              <w:spacing w:before="40" w:after="40" w:line="240" w:lineRule="auto"/>
            </w:pPr>
            <w:r>
              <w:rPr>
                <w:b/>
                <w:bCs/>
                <w:sz w:val="18"/>
                <w:szCs w:val="18"/>
                <w:lang w:val="de-CH"/>
              </w:rPr>
              <w:t xml:space="preserve">ID</w:t>
            </w:r>
          </w:p>
        </w:tc>
        <w:tc>
          <w:tcPr>
            <w:tcW w:w="2527" w:type="dxa"/>
            <w:shd w:val="clear" w:color="auto" w:fill="D9D9D9"/>
          </w:tcPr>
          <w:p>
            <w:pPr>
              <w:spacing w:before="40" w:after="40" w:line="240" w:lineRule="auto"/>
            </w:pPr>
            <w:r>
              <w:rPr>
                <w:b/>
                <w:bCs/>
                <w:sz w:val="18"/>
                <w:szCs w:val="18"/>
                <w:lang w:val="de-CH"/>
              </w:rPr>
              <w:t xml:space="preserve">Parameter</w:t>
            </w:r>
          </w:p>
        </w:tc>
        <w:tc>
          <w:tcPr>
            <w:tcW w:w="2162" w:type="dxa"/>
            <w:shd w:val="clear" w:color="auto" w:fill="D9D9D9"/>
          </w:tcPr>
          <w:p>
            <w:pPr>
              <w:spacing w:before="40" w:after="40" w:line="240" w:lineRule="auto"/>
            </w:pPr>
            <w:r>
              <w:rPr>
                <w:b/>
                <w:bCs/>
                <w:sz w:val="18"/>
                <w:szCs w:val="18"/>
                <w:lang w:val="de-CH"/>
              </w:rPr>
              <w:t xml:space="preserve">Vorschlag</w:t>
            </w:r>
          </w:p>
        </w:tc>
        <w:tc>
          <w:tcPr>
            <w:tcW w:w="1195" w:type="dxa"/>
            <w:shd w:val="clear" w:color="auto" w:fill="D9D9D9"/>
          </w:tcPr>
          <w:p>
            <w:pPr>
              <w:spacing w:before="40" w:after="40" w:line="240" w:lineRule="auto"/>
            </w:pPr>
            <w:r>
              <w:rPr>
                <w:b/>
                <w:bCs/>
                <w:sz w:val="18"/>
                <w:szCs w:val="18"/>
                <w:lang w:val="de-CH"/>
              </w:rPr>
              <w:t xml:space="preserve">verwendet in</w:t>
            </w:r>
          </w:p>
        </w:tc>
        <w:tc>
          <w:tcPr>
            <w:tcW w:w="1642" w:type="dxa"/>
            <w:shd w:val="clear" w:color="auto" w:fill="D9D9D9"/>
          </w:tcPr>
          <w:p>
            <w:pPr>
              <w:spacing w:before="40" w:after="40" w:line="240" w:lineRule="auto"/>
            </w:pPr>
            <w:r>
              <w:rPr>
                <w:b/>
                <w:bCs/>
                <w:sz w:val="18"/>
                <w:szCs w:val="18"/>
                <w:lang w:val="de-CH"/>
              </w:rPr>
              <w:t xml:space="preserve">Quelle</w:t>
            </w:r>
          </w:p>
        </w:tc>
        <w:tc>
          <w:tcPr>
            <w:tcW w:w="840" w:type="dxa"/>
            <w:shd w:val="clear" w:color="auto" w:fill="D9D9D9"/>
          </w:tcPr>
          <w:p>
            <w:pPr>
              <w:spacing w:before="40" w:after="40" w:line="240" w:lineRule="auto"/>
            </w:pPr>
            <w:r>
              <w:rPr>
                <w:b/>
                <w:bCs/>
                <w:sz w:val="18"/>
                <w:szCs w:val="18"/>
                <w:lang w:val="de-CH"/>
              </w:rPr>
              <w:t xml:space="preserve">offen</w:t>
            </w:r>
          </w:p>
        </w:tc>
      </w:tr>
      <w:tr>
        <w:trPr>
          <w:cantSplit/>
        </w:trPr>
        <w:tc>
          <w:tcPr>
            <w:tcW w:w="705" w:type="dxa"/>
          </w:tcPr>
          <w:p>
            <w:pPr>
              <w:spacing w:before="40" w:after="40" w:line="240" w:lineRule="auto"/>
            </w:pPr>
            <w:r>
              <w:rPr>
                <w:sz w:val="18"/>
                <w:szCs w:val="18"/>
                <w:lang w:val="de-CH"/>
              </w:rPr>
              <w:t xml:space="preserve">PA-01</w:t>
            </w:r>
          </w:p>
        </w:tc>
        <w:tc>
          <w:tcPr>
            <w:tcW w:w="2527" w:type="dxa"/>
          </w:tcPr>
          <w:p>
            <w:pPr>
              <w:spacing w:before="40" w:after="40" w:line="240" w:lineRule="auto"/>
            </w:pPr>
            <w:r>
              <w:rPr>
                <w:sz w:val="18"/>
                <w:szCs w:val="18"/>
                <w:lang w:val="de-CH"/>
              </w:rPr>
              <w:t xml:space="preserve">Zeitraster und Mindestdauer einer Reservation</w:t>
            </w:r>
          </w:p>
        </w:tc>
        <w:tc>
          <w:tcPr>
            <w:tcW w:w="2162" w:type="dxa"/>
          </w:tcPr>
          <w:p>
            <w:pPr>
              <w:spacing w:before="40" w:after="40" w:line="240" w:lineRule="auto"/>
            </w:pPr>
            <w:r>
              <w:rPr>
                <w:sz w:val="18"/>
                <w:szCs w:val="18"/>
                <w:lang w:val="de-CH"/>
              </w:rPr>
              <w:t xml:space="preserve">30-Minuten-Raster, mind. 60 Minuten</w:t>
            </w:r>
          </w:p>
        </w:tc>
        <w:tc>
          <w:tcPr>
            <w:tcW w:w="1195" w:type="dxa"/>
          </w:tcPr>
          <w:p>
            <w:pPr>
              <w:spacing w:before="40" w:after="40" w:line="240" w:lineRule="auto"/>
            </w:pPr>
            <w:r>
              <w:rPr>
                <w:sz w:val="18"/>
                <w:szCs w:val="18"/>
                <w:lang w:val="de-CH"/>
              </w:rPr>
              <w:t xml:space="preserve">FA-01, FA-04</w:t>
            </w:r>
          </w:p>
        </w:tc>
        <w:tc>
          <w:tcPr>
            <w:tcW w:w="1642" w:type="dxa"/>
          </w:tcPr>
          <w:p>
            <w:pPr>
              <w:spacing w:before="40" w:after="40" w:line="240" w:lineRule="auto"/>
            </w:pPr>
            <w:r>
              <w:rPr>
                <w:rStyle w:val="VerbatimChar"/>
                <w:sz w:val="18"/>
                <w:szCs w:val="18"/>
                <w:lang w:val="de-CH"/>
              </w:rPr>
              <w:t xml:space="preserve">A</w:t>
            </w:r>
          </w:p>
        </w:tc>
        <w:tc>
          <w:tcPr>
            <w:tcW w:w="840" w:type="dxa"/>
          </w:tcPr>
          <w:p>
            <w:pPr>
              <w:spacing w:before="40" w:after="40" w:line="240" w:lineRule="auto"/>
            </w:pPr>
            <w:r>
              <w:rPr>
                <w:sz w:val="18"/>
                <w:szCs w:val="18"/>
                <w:lang w:val="de-CH"/>
              </w:rPr>
              <w:t xml:space="preserve">OP-01</w:t>
            </w:r>
          </w:p>
        </w:tc>
      </w:tr>
      <w:tr>
        <w:trPr>
          <w:cantSplit/>
        </w:trPr>
        <w:tc>
          <w:tcPr>
            <w:tcW w:w="705" w:type="dxa"/>
          </w:tcPr>
          <w:p>
            <w:pPr>
              <w:spacing w:before="40" w:after="40" w:line="240" w:lineRule="auto"/>
            </w:pPr>
            <w:r>
              <w:rPr>
                <w:sz w:val="18"/>
                <w:szCs w:val="18"/>
                <w:lang w:val="de-CH"/>
              </w:rPr>
              <w:t xml:space="preserve">PA-02</w:t>
            </w:r>
          </w:p>
        </w:tc>
        <w:tc>
          <w:tcPr>
            <w:tcW w:w="2527" w:type="dxa"/>
          </w:tcPr>
          <w:p>
            <w:pPr>
              <w:spacing w:before="40" w:after="40" w:line="240" w:lineRule="auto"/>
            </w:pPr>
            <w:r>
              <w:rPr>
                <w:sz w:val="18"/>
                <w:szCs w:val="18"/>
                <w:lang w:val="de-CH"/>
              </w:rPr>
              <w:t xml:space="preserve">Buchungsvorlauf (für Einzelreservationen; Serien siehe OP-03)</w:t>
            </w:r>
          </w:p>
        </w:tc>
        <w:tc>
          <w:tcPr>
            <w:tcW w:w="2162" w:type="dxa"/>
          </w:tcPr>
          <w:p>
            <w:pPr>
              <w:spacing w:before="40" w:after="40" w:line="240" w:lineRule="auto"/>
            </w:pPr>
            <w:r>
              <w:rPr>
                <w:sz w:val="18"/>
                <w:szCs w:val="18"/>
                <w:lang w:val="de-CH"/>
              </w:rPr>
              <w:t xml:space="preserve">Privat 14 Tage, Verein/​Firma/​Trainingsgruppe 90 Tage</w:t>
            </w:r>
          </w:p>
        </w:tc>
        <w:tc>
          <w:tcPr>
            <w:tcW w:w="1195" w:type="dxa"/>
          </w:tcPr>
          <w:p>
            <w:pPr>
              <w:spacing w:before="40" w:after="40" w:line="240" w:lineRule="auto"/>
            </w:pPr>
            <w:r>
              <w:rPr>
                <w:sz w:val="18"/>
                <w:szCs w:val="18"/>
                <w:lang w:val="de-CH"/>
              </w:rPr>
              <w:t xml:space="preserve">FA-04, FA-25</w:t>
            </w:r>
          </w:p>
        </w:tc>
        <w:tc>
          <w:tcPr>
            <w:tcW w:w="1642" w:type="dxa"/>
          </w:tcPr>
          <w:p>
            <w:pPr>
              <w:spacing w:before="40" w:after="40" w:line="240" w:lineRule="auto"/>
            </w:pPr>
            <w:r>
              <w:rPr>
                <w:rStyle w:val="VerbatimChar"/>
                <w:sz w:val="18"/>
                <w:szCs w:val="18"/>
                <w:lang w:val="de-CH"/>
              </w:rPr>
              <w:t xml:space="preserve">A</w:t>
            </w:r>
          </w:p>
        </w:tc>
        <w:tc>
          <w:tcPr>
            <w:tcW w:w="840" w:type="dxa"/>
          </w:tcPr>
          <w:p>
            <w:pPr>
              <w:spacing w:before="40" w:after="40" w:line="240" w:lineRule="auto"/>
            </w:pPr>
            <w:r>
              <w:rPr>
                <w:sz w:val="18"/>
                <w:szCs w:val="18"/>
                <w:lang w:val="de-CH"/>
              </w:rPr>
              <w:t xml:space="preserve">OP-02, OP-03</w:t>
            </w:r>
          </w:p>
        </w:tc>
      </w:tr>
      <w:tr>
        <w:trPr>
          <w:cantSplit/>
        </w:trPr>
        <w:tc>
          <w:tcPr>
            <w:tcW w:w="705" w:type="dxa"/>
          </w:tcPr>
          <w:p>
            <w:pPr>
              <w:spacing w:before="40" w:after="40" w:line="240" w:lineRule="auto"/>
            </w:pPr>
            <w:r>
              <w:rPr>
                <w:sz w:val="18"/>
                <w:szCs w:val="18"/>
                <w:lang w:val="de-CH"/>
              </w:rPr>
              <w:t xml:space="preserve">PA-03</w:t>
            </w:r>
          </w:p>
        </w:tc>
        <w:tc>
          <w:tcPr>
            <w:tcW w:w="2527" w:type="dxa"/>
          </w:tcPr>
          <w:p>
            <w:pPr>
              <w:spacing w:before="40" w:after="40" w:line="240" w:lineRule="auto"/>
            </w:pPr>
            <w:r>
              <w:rPr>
                <w:sz w:val="18"/>
                <w:szCs w:val="18"/>
                <w:lang w:val="de-CH"/>
              </w:rPr>
              <w:t xml:space="preserve">gleichzeitig offene Einzelreservationen</w:t>
            </w:r>
          </w:p>
        </w:tc>
        <w:tc>
          <w:tcPr>
            <w:tcW w:w="2162" w:type="dxa"/>
          </w:tcPr>
          <w:p>
            <w:pPr>
              <w:spacing w:before="40" w:after="40" w:line="240" w:lineRule="auto"/>
            </w:pPr>
            <w:r>
              <w:rPr>
                <w:sz w:val="18"/>
                <w:szCs w:val="18"/>
                <w:lang w:val="de-CH"/>
              </w:rPr>
              <w:t xml:space="preserve">Privat 3, übrige Gruppen ohne Begrenzung</w:t>
            </w:r>
          </w:p>
        </w:tc>
        <w:tc>
          <w:tcPr>
            <w:tcW w:w="1195" w:type="dxa"/>
          </w:tcPr>
          <w:p>
            <w:pPr>
              <w:spacing w:before="40" w:after="40" w:line="240" w:lineRule="auto"/>
            </w:pPr>
            <w:r>
              <w:rPr>
                <w:sz w:val="18"/>
                <w:szCs w:val="18"/>
                <w:lang w:val="de-CH"/>
              </w:rPr>
              <w:t xml:space="preserve">FA-25</w:t>
            </w:r>
          </w:p>
        </w:tc>
        <w:tc>
          <w:tcPr>
            <w:tcW w:w="1642" w:type="dxa"/>
          </w:tcPr>
          <w:p>
            <w:pPr>
              <w:spacing w:before="40" w:after="40" w:line="240" w:lineRule="auto"/>
            </w:pPr>
            <w:r>
              <w:rPr>
                <w:rStyle w:val="VerbatimChar"/>
                <w:sz w:val="18"/>
                <w:szCs w:val="18"/>
                <w:lang w:val="de-CH"/>
              </w:rPr>
              <w:t xml:space="preserve">A</w:t>
            </w:r>
          </w:p>
        </w:tc>
        <w:tc>
          <w:tcPr>
            <w:tcW w:w="840" w:type="dxa"/>
          </w:tcPr>
          <w:p>
            <w:pPr>
              <w:spacing w:before="40" w:after="40" w:line="240" w:lineRule="auto"/>
            </w:pPr>
            <w:r>
              <w:rPr>
                <w:sz w:val="18"/>
                <w:szCs w:val="18"/>
                <w:lang w:val="de-CH"/>
              </w:rPr>
              <w:t xml:space="preserve">OP-02</w:t>
            </w:r>
          </w:p>
        </w:tc>
      </w:tr>
      <w:tr>
        <w:trPr>
          <w:cantSplit/>
        </w:trPr>
        <w:tc>
          <w:tcPr>
            <w:tcW w:w="705" w:type="dxa"/>
          </w:tcPr>
          <w:p>
            <w:pPr>
              <w:spacing w:before="40" w:after="40" w:line="240" w:lineRule="auto"/>
            </w:pPr>
            <w:r>
              <w:rPr>
                <w:sz w:val="18"/>
                <w:szCs w:val="18"/>
                <w:lang w:val="de-CH"/>
              </w:rPr>
              <w:t xml:space="preserve">PA-04</w:t>
            </w:r>
          </w:p>
        </w:tc>
        <w:tc>
          <w:tcPr>
            <w:tcW w:w="2527" w:type="dxa"/>
          </w:tcPr>
          <w:p>
            <w:pPr>
              <w:spacing w:before="40" w:after="40" w:line="240" w:lineRule="auto"/>
            </w:pPr>
            <w:r>
              <w:rPr>
                <w:sz w:val="18"/>
                <w:szCs w:val="18"/>
                <w:lang w:val="de-CH"/>
              </w:rPr>
              <w:t xml:space="preserve">Stornofrist (kostenlos, ohne Vermerk)</w:t>
            </w:r>
          </w:p>
        </w:tc>
        <w:tc>
          <w:tcPr>
            <w:tcW w:w="2162" w:type="dxa"/>
          </w:tcPr>
          <w:p>
            <w:pPr>
              <w:spacing w:before="40" w:after="40" w:line="240" w:lineRule="auto"/>
            </w:pPr>
            <w:r>
              <w:rPr>
                <w:sz w:val="18"/>
                <w:szCs w:val="18"/>
                <w:lang w:val="de-CH"/>
              </w:rPr>
              <w:t xml:space="preserve">24 Stunden vor Beginn</w:t>
            </w:r>
          </w:p>
        </w:tc>
        <w:tc>
          <w:tcPr>
            <w:tcW w:w="1195" w:type="dxa"/>
          </w:tcPr>
          <w:p>
            <w:pPr>
              <w:spacing w:before="40" w:after="40" w:line="240" w:lineRule="auto"/>
            </w:pPr>
            <w:r>
              <w:rPr>
                <w:sz w:val="18"/>
                <w:szCs w:val="18"/>
                <w:lang w:val="de-CH"/>
              </w:rPr>
              <w:t xml:space="preserve">FA-09, FA-10</w:t>
            </w:r>
          </w:p>
        </w:tc>
        <w:tc>
          <w:tcPr>
            <w:tcW w:w="1642" w:type="dxa"/>
          </w:tcPr>
          <w:p>
            <w:pPr>
              <w:spacing w:before="40" w:after="40" w:line="240" w:lineRule="auto"/>
            </w:pPr>
            <w:r>
              <w:rPr>
                <w:rStyle w:val="VerbatimChar"/>
                <w:sz w:val="18"/>
                <w:szCs w:val="18"/>
                <w:lang w:val="de-CH"/>
              </w:rPr>
              <w:t xml:space="preserve">S</w:t>
            </w:r>
            <w:r>
              <w:rPr>
                <w:sz w:val="18"/>
                <w:szCs w:val="18"/>
                <w:lang w:val="de-CH"/>
              </w:rPr>
              <w:t xml:space="preserve"> </w:t>
            </w:r>
            <w:r>
              <w:rPr>
                <w:sz w:val="18"/>
                <w:szCs w:val="18"/>
                <w:lang w:val="de-CH"/>
              </w:rPr>
              <w:t xml:space="preserve">(S-05),</w:t>
            </w:r>
            <w:r>
              <w:rPr>
                <w:sz w:val="18"/>
                <w:szCs w:val="18"/>
                <w:lang w:val="de-CH"/>
              </w:rPr>
              <w:t xml:space="preserve"> </w:t>
            </w:r>
            <w:r>
              <w:rPr>
                <w:rStyle w:val="VerbatimChar"/>
                <w:sz w:val="18"/>
                <w:szCs w:val="18"/>
                <w:lang w:val="de-CH"/>
              </w:rPr>
              <w:t xml:space="preserve">B</w:t>
            </w:r>
          </w:p>
        </w:tc>
        <w:tc>
          <w:tcPr>
            <w:tcW w:w="840" w:type="dxa"/>
          </w:tcPr>
          <w:p>
            <w:pPr>
              <w:spacing w:before="40" w:after="40" w:line="240" w:lineRule="auto"/>
            </w:pPr>
            <w:r>
              <w:rPr>
                <w:sz w:val="18"/>
                <w:szCs w:val="18"/>
                <w:lang w:val="de-CH"/>
              </w:rPr>
              <w:t xml:space="preserve">OP-05</w:t>
            </w:r>
          </w:p>
        </w:tc>
      </w:tr>
      <w:tr>
        <w:trPr>
          <w:cantSplit/>
        </w:trPr>
        <w:tc>
          <w:tcPr>
            <w:tcW w:w="705" w:type="dxa"/>
          </w:tcPr>
          <w:p>
            <w:pPr>
              <w:spacing w:before="40" w:after="40" w:line="240" w:lineRule="auto"/>
            </w:pPr>
            <w:r>
              <w:rPr>
                <w:sz w:val="18"/>
                <w:szCs w:val="18"/>
                <w:lang w:val="de-CH"/>
              </w:rPr>
              <w:t xml:space="preserve">PA-05</w:t>
            </w:r>
          </w:p>
        </w:tc>
        <w:tc>
          <w:tcPr>
            <w:tcW w:w="2527" w:type="dxa"/>
          </w:tcPr>
          <w:p>
            <w:pPr>
              <w:spacing w:before="40" w:after="40" w:line="240" w:lineRule="auto"/>
            </w:pPr>
            <w:r>
              <w:rPr>
                <w:sz w:val="18"/>
                <w:szCs w:val="18"/>
                <w:lang w:val="de-CH"/>
              </w:rPr>
              <w:t xml:space="preserve">Annahmefrist Warteliste</w:t>
            </w:r>
          </w:p>
        </w:tc>
        <w:tc>
          <w:tcPr>
            <w:tcW w:w="2162" w:type="dxa"/>
          </w:tcPr>
          <w:p>
            <w:pPr>
              <w:spacing w:before="40" w:after="40" w:line="240" w:lineRule="auto"/>
            </w:pPr>
            <w:r>
              <w:rPr>
                <w:sz w:val="18"/>
                <w:szCs w:val="18"/>
                <w:lang w:val="de-CH"/>
              </w:rPr>
              <w:t xml:space="preserve">30 Minuten, höchstens bis Beginn</w:t>
            </w:r>
          </w:p>
        </w:tc>
        <w:tc>
          <w:tcPr>
            <w:tcW w:w="1195" w:type="dxa"/>
          </w:tcPr>
          <w:p>
            <w:pPr>
              <w:spacing w:before="40" w:after="40" w:line="240" w:lineRule="auto"/>
            </w:pPr>
            <w:r>
              <w:rPr>
                <w:sz w:val="18"/>
                <w:szCs w:val="18"/>
                <w:lang w:val="de-CH"/>
              </w:rPr>
              <w:t xml:space="preserve">FA-15</w:t>
            </w:r>
          </w:p>
        </w:tc>
        <w:tc>
          <w:tcPr>
            <w:tcW w:w="1642" w:type="dxa"/>
          </w:tcPr>
          <w:p>
            <w:pPr>
              <w:spacing w:before="40" w:after="40" w:line="240" w:lineRule="auto"/>
            </w:pPr>
            <w:r>
              <w:rPr>
                <w:rStyle w:val="VerbatimChar"/>
                <w:sz w:val="18"/>
                <w:szCs w:val="18"/>
                <w:lang w:val="de-CH"/>
              </w:rPr>
              <w:t xml:space="preserve">A</w:t>
            </w:r>
            <w:r>
              <w:rPr>
                <w:sz w:val="18"/>
                <w:szCs w:val="18"/>
                <w:lang w:val="de-CH"/>
              </w:rPr>
              <w:t xml:space="preserve"> </w:t>
            </w:r>
            <w:r>
              <w:rPr>
                <w:sz w:val="18"/>
                <w:szCs w:val="18"/>
                <w:lang w:val="de-CH"/>
              </w:rPr>
              <w:t xml:space="preserve">(Vergabe «wer zuerst bucht»:</w:t>
            </w:r>
            <w:r>
              <w:rPr>
                <w:sz w:val="18"/>
                <w:szCs w:val="18"/>
                <w:lang w:val="de-CH"/>
              </w:rPr>
              <w:t xml:space="preserve"> </w:t>
            </w:r>
            <w:r>
              <w:rPr>
                <w:rStyle w:val="VerbatimChar"/>
                <w:sz w:val="18"/>
                <w:szCs w:val="18"/>
                <w:lang w:val="de-CH"/>
              </w:rPr>
              <w:t xml:space="preserve">S</w:t>
            </w:r>
            <w:r>
              <w:rPr>
                <w:sz w:val="18"/>
                <w:szCs w:val="18"/>
                <w:lang w:val="de-CH"/>
              </w:rPr>
              <w:t xml:space="preserve">, S-07)</w:t>
            </w:r>
          </w:p>
        </w:tc>
        <w:tc>
          <w:tcPr>
            <w:tcW w:w="840" w:type="dxa"/>
          </w:tcPr>
          <w:p>
            <w:pPr>
              <w:spacing w:before="40" w:after="40" w:line="240" w:lineRule="auto"/>
            </w:pPr>
            <w:r>
              <w:rPr>
                <w:sz w:val="18"/>
                <w:szCs w:val="18"/>
                <w:lang w:val="de-CH"/>
              </w:rPr>
              <w:t xml:space="preserve">OP-06</w:t>
            </w:r>
          </w:p>
        </w:tc>
      </w:tr>
      <w:tr>
        <w:trPr>
          <w:cantSplit/>
        </w:trPr>
        <w:tc>
          <w:tcPr>
            <w:tcW w:w="705" w:type="dxa"/>
          </w:tcPr>
          <w:p>
            <w:pPr>
              <w:spacing w:before="40" w:after="40" w:line="240" w:lineRule="auto"/>
            </w:pPr>
            <w:r>
              <w:rPr>
                <w:sz w:val="18"/>
                <w:szCs w:val="18"/>
                <w:lang w:val="de-CH"/>
              </w:rPr>
              <w:t xml:space="preserve">PA-06</w:t>
            </w:r>
          </w:p>
        </w:tc>
        <w:tc>
          <w:tcPr>
            <w:tcW w:w="2527" w:type="dxa"/>
          </w:tcPr>
          <w:p>
            <w:pPr>
              <w:spacing w:before="40" w:after="40" w:line="240" w:lineRule="auto"/>
            </w:pPr>
            <w:r>
              <w:rPr>
                <w:sz w:val="18"/>
                <w:szCs w:val="18"/>
                <w:lang w:val="de-CH"/>
              </w:rPr>
              <w:t xml:space="preserve">Erinnerungsfrist</w:t>
            </w:r>
          </w:p>
        </w:tc>
        <w:tc>
          <w:tcPr>
            <w:tcW w:w="2162" w:type="dxa"/>
          </w:tcPr>
          <w:p>
            <w:pPr>
              <w:spacing w:before="40" w:after="40" w:line="240" w:lineRule="auto"/>
            </w:pPr>
            <w:r>
              <w:rPr>
                <w:sz w:val="18"/>
                <w:szCs w:val="18"/>
                <w:lang w:val="de-CH"/>
              </w:rPr>
              <w:t xml:space="preserve">24 Stunden vor Beginn («am Vortag»)</w:t>
            </w:r>
          </w:p>
        </w:tc>
        <w:tc>
          <w:tcPr>
            <w:tcW w:w="1195" w:type="dxa"/>
          </w:tcPr>
          <w:p>
            <w:pPr>
              <w:spacing w:before="40" w:after="40" w:line="240" w:lineRule="auto"/>
            </w:pPr>
            <w:r>
              <w:rPr>
                <w:sz w:val="18"/>
                <w:szCs w:val="18"/>
                <w:lang w:val="de-CH"/>
              </w:rPr>
              <w:t xml:space="preserve">FA-22</w:t>
            </w:r>
          </w:p>
        </w:tc>
        <w:tc>
          <w:tcPr>
            <w:tcW w:w="1642" w:type="dxa"/>
          </w:tcPr>
          <w:p>
            <w:pPr>
              <w:spacing w:before="40" w:after="40" w:line="240" w:lineRule="auto"/>
            </w:pPr>
            <w:r>
              <w:rPr>
                <w:rStyle w:val="VerbatimChar"/>
                <w:sz w:val="18"/>
                <w:szCs w:val="18"/>
                <w:lang w:val="de-CH"/>
              </w:rPr>
              <w:t xml:space="preserve">S</w:t>
            </w:r>
            <w:r>
              <w:rPr>
                <w:sz w:val="18"/>
                <w:szCs w:val="18"/>
                <w:lang w:val="de-CH"/>
              </w:rPr>
              <w:t xml:space="preserve"> </w:t>
            </w:r>
            <w:r>
              <w:rPr>
                <w:sz w:val="18"/>
                <w:szCs w:val="18"/>
                <w:lang w:val="de-CH"/>
              </w:rPr>
              <w:t xml:space="preserve">(S-08),</w:t>
            </w:r>
            <w:r>
              <w:rPr>
                <w:sz w:val="18"/>
                <w:szCs w:val="18"/>
                <w:lang w:val="de-CH"/>
              </w:rPr>
              <w:t xml:space="preserve"> </w:t>
            </w:r>
            <w:r>
              <w:rPr>
                <w:rStyle w:val="VerbatimChar"/>
                <w:sz w:val="18"/>
                <w:szCs w:val="18"/>
                <w:lang w:val="de-CH"/>
              </w:rPr>
              <w:t xml:space="preserve">B</w:t>
            </w:r>
          </w:p>
        </w:tc>
        <w:tc>
          <w:tcPr>
            <w:tcW w:w="840" w:type="dxa"/>
          </w:tcPr>
          <w:p>
            <w:pPr>
              <w:spacing w:before="40" w:after="40" w:line="240" w:lineRule="auto"/>
            </w:pPr>
            <w:r>
              <w:rPr>
                <w:sz w:val="18"/>
                <w:szCs w:val="18"/>
                <w:lang w:val="de-CH"/>
              </w:rPr>
              <w:t xml:space="preserve">OP-07</w:t>
            </w:r>
          </w:p>
        </w:tc>
      </w:tr>
      <w:tr>
        <w:trPr>
          <w:cantSplit/>
        </w:trPr>
        <w:tc>
          <w:tcPr>
            <w:tcW w:w="705" w:type="dxa"/>
          </w:tcPr>
          <w:p>
            <w:pPr>
              <w:spacing w:before="40" w:after="40" w:line="240" w:lineRule="auto"/>
            </w:pPr>
            <w:r>
              <w:rPr>
                <w:sz w:val="18"/>
                <w:szCs w:val="18"/>
                <w:lang w:val="de-CH"/>
              </w:rPr>
              <w:t xml:space="preserve">PA-07</w:t>
            </w:r>
          </w:p>
        </w:tc>
        <w:tc>
          <w:tcPr>
            <w:tcW w:w="2527" w:type="dxa"/>
          </w:tcPr>
          <w:p>
            <w:pPr>
              <w:spacing w:before="40" w:after="40" w:line="240" w:lineRule="auto"/>
            </w:pPr>
            <w:r>
              <w:rPr>
                <w:sz w:val="18"/>
                <w:szCs w:val="18"/>
                <w:lang w:val="de-CH"/>
              </w:rPr>
              <w:t xml:space="preserve">Aufbewahrung inaktiver Kundenkonten</w:t>
            </w:r>
          </w:p>
        </w:tc>
        <w:tc>
          <w:tcPr>
            <w:tcW w:w="2162" w:type="dxa"/>
          </w:tcPr>
          <w:p>
            <w:pPr>
              <w:spacing w:before="40" w:after="40" w:line="240" w:lineRule="auto"/>
            </w:pPr>
            <w:r>
              <w:rPr>
                <w:sz w:val="18"/>
                <w:szCs w:val="18"/>
                <w:lang w:val="de-CH"/>
              </w:rPr>
              <w:t xml:space="preserve">24 Monate nach der letzten Reservation</w:t>
            </w:r>
          </w:p>
        </w:tc>
        <w:tc>
          <w:tcPr>
            <w:tcW w:w="1195" w:type="dxa"/>
          </w:tcPr>
          <w:p>
            <w:pPr>
              <w:spacing w:before="40" w:after="40" w:line="240" w:lineRule="auto"/>
            </w:pPr>
            <w:r>
              <w:rPr>
                <w:sz w:val="18"/>
                <w:szCs w:val="18"/>
                <w:lang w:val="de-CH"/>
              </w:rPr>
              <w:t xml:space="preserve">QA-11</w:t>
            </w:r>
          </w:p>
        </w:tc>
        <w:tc>
          <w:tcPr>
            <w:tcW w:w="1642" w:type="dxa"/>
          </w:tcPr>
          <w:p>
            <w:pPr>
              <w:spacing w:before="40" w:after="40" w:line="240" w:lineRule="auto"/>
            </w:pPr>
            <w:r>
              <w:rPr>
                <w:rStyle w:val="VerbatimChar"/>
                <w:sz w:val="18"/>
                <w:szCs w:val="18"/>
                <w:lang w:val="de-CH"/>
              </w:rPr>
              <w:t xml:space="preserve">A</w:t>
            </w:r>
            <w:r>
              <w:rPr>
                <w:sz w:val="18"/>
                <w:szCs w:val="18"/>
                <w:lang w:val="de-CH"/>
              </w:rPr>
              <w:t xml:space="preserve"> </w:t>
            </w:r>
            <w:r>
              <w:rPr>
                <w:sz w:val="18"/>
                <w:szCs w:val="18"/>
                <w:lang w:val="de-CH"/>
              </w:rPr>
              <w:t xml:space="preserve">(in der Simulation hat «noch niemand festgelegt», W-6)</w:t>
            </w:r>
          </w:p>
        </w:tc>
        <w:tc>
          <w:tcPr>
            <w:tcW w:w="840" w:type="dxa"/>
          </w:tcPr>
          <w:p>
            <w:pPr>
              <w:spacing w:before="40" w:after="40" w:line="240" w:lineRule="auto"/>
            </w:pPr>
            <w:r>
              <w:rPr>
                <w:sz w:val="18"/>
                <w:szCs w:val="18"/>
                <w:lang w:val="de-CH"/>
              </w:rPr>
              <w:t xml:space="preserve">OP-17</w:t>
            </w:r>
          </w:p>
        </w:tc>
      </w:tr>
      <w:tr>
        <w:trPr>
          <w:cantSplit/>
        </w:trPr>
        <w:tc>
          <w:tcPr>
            <w:tcW w:w="705" w:type="dxa"/>
          </w:tcPr>
          <w:p>
            <w:pPr>
              <w:spacing w:before="40" w:after="40" w:line="240" w:lineRule="auto"/>
            </w:pPr>
            <w:r>
              <w:rPr>
                <w:sz w:val="18"/>
                <w:szCs w:val="18"/>
                <w:lang w:val="de-CH"/>
              </w:rPr>
              <w:t xml:space="preserve">PA-08</w:t>
            </w:r>
          </w:p>
        </w:tc>
        <w:tc>
          <w:tcPr>
            <w:tcW w:w="2527" w:type="dxa"/>
          </w:tcPr>
          <w:p>
            <w:pPr>
              <w:spacing w:before="40" w:after="40" w:line="240" w:lineRule="auto"/>
            </w:pPr>
            <w:r>
              <w:rPr>
                <w:sz w:val="18"/>
                <w:szCs w:val="18"/>
                <w:lang w:val="de-CH"/>
              </w:rPr>
              <w:t xml:space="preserve">Betriebszeit für Verfügbarkeitsmessung (= Öffnungszeiten)</w:t>
            </w:r>
          </w:p>
        </w:tc>
        <w:tc>
          <w:tcPr>
            <w:tcW w:w="2162" w:type="dxa"/>
          </w:tcPr>
          <w:p>
            <w:pPr>
              <w:spacing w:before="40" w:after="40" w:line="240" w:lineRule="auto"/>
            </w:pPr>
            <w:r>
              <w:rPr>
                <w:sz w:val="18"/>
                <w:szCs w:val="18"/>
                <w:lang w:val="de-CH"/>
              </w:rPr>
              <w:t xml:space="preserve">Mo–Fr 07:00–23:00, Sa/​So 08:00–20:00 Uhr</w:t>
            </w:r>
          </w:p>
        </w:tc>
        <w:tc>
          <w:tcPr>
            <w:tcW w:w="1195" w:type="dxa"/>
          </w:tcPr>
          <w:p>
            <w:pPr>
              <w:spacing w:before="40" w:after="40" w:line="240" w:lineRule="auto"/>
            </w:pPr>
            <w:r>
              <w:rPr>
                <w:sz w:val="18"/>
                <w:szCs w:val="18"/>
                <w:lang w:val="de-CH"/>
              </w:rPr>
              <w:t xml:space="preserve">QA-05</w:t>
            </w:r>
          </w:p>
        </w:tc>
        <w:tc>
          <w:tcPr>
            <w:tcW w:w="1642" w:type="dxa"/>
          </w:tcPr>
          <w:p>
            <w:pPr>
              <w:spacing w:before="40" w:after="40" w:line="240" w:lineRule="auto"/>
            </w:pPr>
            <w:r>
              <w:rPr>
                <w:rStyle w:val="VerbatimChar"/>
                <w:sz w:val="18"/>
                <w:szCs w:val="18"/>
                <w:lang w:val="de-CH"/>
              </w:rPr>
              <w:t xml:space="preserve">S</w:t>
            </w:r>
            <w:r>
              <w:rPr>
                <w:sz w:val="18"/>
                <w:szCs w:val="18"/>
                <w:lang w:val="de-CH"/>
              </w:rPr>
              <w:t xml:space="preserve"> </w:t>
            </w:r>
            <w:r>
              <w:rPr>
                <w:sz w:val="18"/>
                <w:szCs w:val="18"/>
                <w:lang w:val="de-CH"/>
              </w:rPr>
              <w:t xml:space="preserve">(S-12)</w:t>
            </w:r>
          </w:p>
        </w:tc>
        <w:tc>
          <w:tcPr>
            <w:tcW w:w="840" w:type="dxa"/>
          </w:tcPr>
          <w:p>
            <w:pPr>
              <w:spacing w:before="40" w:after="40" w:line="240" w:lineRule="auto"/>
            </w:pPr>
            <w:r>
              <w:rPr>
                <w:sz w:val="18"/>
                <w:szCs w:val="18"/>
                <w:lang w:val="de-CH"/>
              </w:rPr>
              <w:t xml:space="preserve">OP-01</w:t>
            </w:r>
          </w:p>
        </w:tc>
      </w:tr>
      <w:tr>
        <w:trPr>
          <w:cantSplit/>
        </w:trPr>
        <w:tc>
          <w:tcPr>
            <w:tcW w:w="705" w:type="dxa"/>
          </w:tcPr>
          <w:p>
            <w:pPr>
              <w:spacing w:before="40" w:after="40" w:line="240" w:lineRule="auto"/>
            </w:pPr>
            <w:r>
              <w:rPr>
                <w:sz w:val="18"/>
                <w:szCs w:val="18"/>
                <w:lang w:val="de-CH"/>
              </w:rPr>
              <w:t xml:space="preserve">PA-09</w:t>
            </w:r>
          </w:p>
        </w:tc>
        <w:tc>
          <w:tcPr>
            <w:tcW w:w="2527" w:type="dxa"/>
          </w:tcPr>
          <w:p>
            <w:pPr>
              <w:spacing w:before="40" w:after="40" w:line="240" w:lineRule="auto"/>
            </w:pPr>
            <w:r>
              <w:rPr>
                <w:sz w:val="18"/>
                <w:szCs w:val="18"/>
                <w:lang w:val="de-CH"/>
              </w:rPr>
              <w:t xml:space="preserve">gleichzeitig aktive Personen (Kundschaft und Mitarbeitende) in der Spitze</w:t>
            </w:r>
          </w:p>
        </w:tc>
        <w:tc>
          <w:tcPr>
            <w:tcW w:w="2162" w:type="dxa"/>
          </w:tcPr>
          <w:p>
            <w:pPr>
              <w:spacing w:before="40" w:after="40" w:line="240" w:lineRule="auto"/>
            </w:pPr>
            <w:r>
              <w:rPr>
                <w:sz w:val="18"/>
                <w:szCs w:val="18"/>
                <w:lang w:val="de-CH"/>
              </w:rPr>
              <w:t xml:space="preserve">100</w:t>
            </w:r>
          </w:p>
        </w:tc>
        <w:tc>
          <w:tcPr>
            <w:tcW w:w="1195" w:type="dxa"/>
          </w:tcPr>
          <w:p>
            <w:pPr>
              <w:spacing w:before="40" w:after="40" w:line="240" w:lineRule="auto"/>
            </w:pPr>
            <w:r>
              <w:rPr>
                <w:sz w:val="18"/>
                <w:szCs w:val="18"/>
                <w:lang w:val="de-CH"/>
              </w:rPr>
              <w:t xml:space="preserve">QA-07, QA-08</w:t>
            </w:r>
          </w:p>
        </w:tc>
        <w:tc>
          <w:tcPr>
            <w:tcW w:w="1642" w:type="dxa"/>
          </w:tcPr>
          <w:p>
            <w:pPr>
              <w:spacing w:before="40" w:after="40" w:line="240" w:lineRule="auto"/>
            </w:pPr>
            <w:r>
              <w:rPr>
                <w:rStyle w:val="VerbatimChar"/>
                <w:sz w:val="18"/>
                <w:szCs w:val="18"/>
                <w:lang w:val="de-CH"/>
              </w:rPr>
              <w:t xml:space="preserve">A</w:t>
            </w:r>
          </w:p>
        </w:tc>
        <w:tc>
          <w:tcPr>
            <w:tcW w:w="840" w:type="dxa"/>
          </w:tcPr>
          <w:p>
            <w:pPr>
              <w:spacing w:before="40" w:after="40" w:line="240" w:lineRule="auto"/>
            </w:pPr>
            <w:r>
              <w:rPr>
                <w:sz w:val="18"/>
                <w:szCs w:val="18"/>
                <w:lang w:val="de-CH"/>
              </w:rPr>
              <w:t xml:space="preserve">OP-01</w:t>
            </w:r>
          </w:p>
        </w:tc>
      </w:tr>
      <w:tr>
        <w:trPr>
          <w:cantSplit/>
        </w:trPr>
        <w:tc>
          <w:tcPr>
            <w:tcW w:w="705" w:type="dxa"/>
          </w:tcPr>
          <w:p>
            <w:pPr>
              <w:spacing w:before="40" w:after="40" w:line="240" w:lineRule="auto"/>
            </w:pPr>
            <w:r>
              <w:rPr>
                <w:sz w:val="18"/>
                <w:szCs w:val="18"/>
                <w:lang w:val="de-CH"/>
              </w:rPr>
              <w:t xml:space="preserve">PA-10</w:t>
            </w:r>
          </w:p>
        </w:tc>
        <w:tc>
          <w:tcPr>
            <w:tcW w:w="2527" w:type="dxa"/>
          </w:tcPr>
          <w:p>
            <w:pPr>
              <w:spacing w:before="40" w:after="40" w:line="240" w:lineRule="auto"/>
            </w:pPr>
            <w:r>
              <w:rPr>
                <w:sz w:val="18"/>
                <w:szCs w:val="18"/>
                <w:lang w:val="de-CH"/>
              </w:rPr>
              <w:t xml:space="preserve">Höchstanteil der Abendstunden (werktags 17–22 Uhr) für Kontingente und Serien</w:t>
            </w:r>
          </w:p>
        </w:tc>
        <w:tc>
          <w:tcPr>
            <w:tcW w:w="2162" w:type="dxa"/>
          </w:tcPr>
          <w:p>
            <w:pPr>
              <w:spacing w:before="40" w:after="40" w:line="240" w:lineRule="auto"/>
            </w:pPr>
            <w:r>
              <w:rPr>
                <w:sz w:val="18"/>
                <w:szCs w:val="18"/>
                <w:lang w:val="de-CH"/>
              </w:rPr>
              <w:t xml:space="preserve">50 % je Anlage</w:t>
            </w:r>
          </w:p>
        </w:tc>
        <w:tc>
          <w:tcPr>
            <w:tcW w:w="1195" w:type="dxa"/>
          </w:tcPr>
          <w:p>
            <w:pPr>
              <w:spacing w:before="40" w:after="40" w:line="240" w:lineRule="auto"/>
            </w:pPr>
            <w:r>
              <w:rPr>
                <w:sz w:val="18"/>
                <w:szCs w:val="18"/>
                <w:lang w:val="de-CH"/>
              </w:rPr>
              <w:t xml:space="preserve">FA-26</w:t>
            </w:r>
          </w:p>
        </w:tc>
        <w:tc>
          <w:tcPr>
            <w:tcW w:w="1642" w:type="dxa"/>
          </w:tcPr>
          <w:p>
            <w:pPr>
              <w:spacing w:before="40" w:after="40" w:line="240" w:lineRule="auto"/>
            </w:pPr>
            <w:r>
              <w:rPr>
                <w:rStyle w:val="VerbatimChar"/>
                <w:sz w:val="18"/>
                <w:szCs w:val="18"/>
                <w:lang w:val="de-CH"/>
              </w:rPr>
              <w:t xml:space="preserve">S</w:t>
            </w:r>
            <w:r>
              <w:rPr>
                <w:sz w:val="18"/>
                <w:szCs w:val="18"/>
                <w:lang w:val="de-CH"/>
              </w:rPr>
              <w:t xml:space="preserve"> </w:t>
            </w:r>
            <w:r>
              <w:rPr>
                <w:sz w:val="18"/>
                <w:szCs w:val="18"/>
                <w:lang w:val="de-CH"/>
              </w:rPr>
              <w:t xml:space="preserve">(S-04; «Hälfte oder ein Drittel» offen)</w:t>
            </w:r>
          </w:p>
        </w:tc>
        <w:tc>
          <w:tcPr>
            <w:tcW w:w="840" w:type="dxa"/>
          </w:tcPr>
          <w:p>
            <w:pPr>
              <w:spacing w:before="40" w:after="40" w:line="240" w:lineRule="auto"/>
            </w:pPr>
            <w:r>
              <w:rPr>
                <w:sz w:val="18"/>
                <w:szCs w:val="18"/>
                <w:lang w:val="de-CH"/>
              </w:rPr>
              <w:t xml:space="preserve">OP-09</w:t>
            </w:r>
          </w:p>
        </w:tc>
      </w:tr>
      <w:tr>
        <w:trPr>
          <w:cantSplit/>
        </w:trPr>
        <w:tc>
          <w:tcPr>
            <w:tcW w:w="705" w:type="dxa"/>
          </w:tcPr>
          <w:p>
            <w:pPr>
              <w:spacing w:before="40" w:after="40" w:line="240" w:lineRule="auto"/>
            </w:pPr>
            <w:r>
              <w:rPr>
                <w:sz w:val="18"/>
                <w:szCs w:val="18"/>
                <w:lang w:val="de-CH"/>
              </w:rPr>
              <w:t xml:space="preserve">PA-11</w:t>
            </w:r>
          </w:p>
        </w:tc>
        <w:tc>
          <w:tcPr>
            <w:tcW w:w="2527" w:type="dxa"/>
          </w:tcPr>
          <w:p>
            <w:pPr>
              <w:spacing w:before="40" w:after="40" w:line="240" w:lineRule="auto"/>
            </w:pPr>
            <w:r>
              <w:rPr>
                <w:sz w:val="18"/>
                <w:szCs w:val="18"/>
                <w:lang w:val="de-CH"/>
              </w:rPr>
              <w:t xml:space="preserve">maximale Dauer einer Reservation</w:t>
            </w:r>
          </w:p>
        </w:tc>
        <w:tc>
          <w:tcPr>
            <w:tcW w:w="2162" w:type="dxa"/>
          </w:tcPr>
          <w:p>
            <w:pPr>
              <w:spacing w:before="40" w:after="40" w:line="240" w:lineRule="auto"/>
            </w:pPr>
            <w:r>
              <w:rPr>
                <w:sz w:val="18"/>
                <w:szCs w:val="18"/>
                <w:lang w:val="de-CH"/>
              </w:rPr>
              <w:t xml:space="preserve">Privat 120 Minuten, übrige Gruppen 240 Minuten</w:t>
            </w:r>
          </w:p>
        </w:tc>
        <w:tc>
          <w:tcPr>
            <w:tcW w:w="1195" w:type="dxa"/>
          </w:tcPr>
          <w:p>
            <w:pPr>
              <w:spacing w:before="40" w:after="40" w:line="240" w:lineRule="auto"/>
            </w:pPr>
            <w:r>
              <w:rPr>
                <w:sz w:val="18"/>
                <w:szCs w:val="18"/>
                <w:lang w:val="de-CH"/>
              </w:rPr>
              <w:t xml:space="preserve">FA-25</w:t>
            </w:r>
          </w:p>
        </w:tc>
        <w:tc>
          <w:tcPr>
            <w:tcW w:w="1642" w:type="dxa"/>
          </w:tcPr>
          <w:p>
            <w:pPr>
              <w:spacing w:before="40" w:after="40" w:line="240" w:lineRule="auto"/>
            </w:pPr>
            <w:r>
              <w:rPr>
                <w:rStyle w:val="VerbatimChar"/>
                <w:sz w:val="18"/>
                <w:szCs w:val="18"/>
                <w:lang w:val="de-CH"/>
              </w:rPr>
              <w:t xml:space="preserve">A</w:t>
            </w:r>
            <w:r>
              <w:rPr>
                <w:sz w:val="18"/>
                <w:szCs w:val="18"/>
                <w:lang w:val="de-CH"/>
              </w:rPr>
              <w:t xml:space="preserve"> </w:t>
            </w:r>
            <w:r>
              <w:rPr>
                <w:sz w:val="18"/>
                <w:szCs w:val="18"/>
                <w:lang w:val="de-CH"/>
              </w:rPr>
              <w:t xml:space="preserve">(fehlte bis v0.5, KI-Versuch A-12)</w:t>
            </w:r>
          </w:p>
        </w:tc>
        <w:tc>
          <w:tcPr>
            <w:tcW w:w="840" w:type="dxa"/>
          </w:tcPr>
          <w:p>
            <w:pPr>
              <w:spacing w:before="40" w:after="40" w:line="240" w:lineRule="auto"/>
            </w:pPr>
            <w:r>
              <w:rPr>
                <w:sz w:val="18"/>
                <w:szCs w:val="18"/>
                <w:lang w:val="de-CH"/>
              </w:rPr>
              <w:t xml:space="preserve">OP-02</w:t>
            </w:r>
          </w:p>
        </w:tc>
      </w:tr>
    </w:tbl>
    <w:p>
      <w:pPr>
        <w:pStyle w:val="Heading1"/>
      </w:pPr>
      <w:bookmarkStart w:id="50035" w:name="_Toc00035"/>
      <w:r>
        <w:rPr>
          <w:lang w:val="de-CH"/>
        </w:rPr>
        <w:t xml:space="preserve">Priorisierung (MoSCoW)</w:t>
      </w:r>
      <w:bookmarkEnd w:id="50035"/>
    </w:p>
    <w:p>
      <w:pPr>
        <w:spacing w:before="0" w:after="160" w:line="276" w:lineRule="auto"/>
      </w:pPr>
      <w:r>
        <w:rPr>
          <w:lang w:val="de-CH"/>
        </w:rPr>
        <w:t xml:space="preserve">Priorisiert nach MoSCoW. Die Stufen entsprechen den Prioritäten aus Block 1 (Folie 43) und dem Modalverb der Satzschablone.</w:t>
      </w:r>
      <w:r>
        <w:rPr>
          <w:lang w:val="de-CH"/>
        </w:rPr>
        <w:t xml:space="preserve"> </w:t>
      </w:r>
      <w:r>
        <w:rPr>
          <w:b/>
          <w:bCs/>
          <w:lang w:val="de-CH"/>
        </w:rPr>
        <w:t xml:space="preserve">Die Priorisierung ist unser Vorschlag; entscheiden muss die Geschäftsleitung von ArenaOne in PVA 5</w:t>
      </w:r>
      <w:r>
        <w:rPr>
          <w:lang w:val="de-CH"/>
        </w:rPr>
        <w:t xml:space="preserve"> </w:t>
      </w:r>
      <w:r>
        <w:rPr>
          <w:lang w:val="de-CH"/>
        </w:rPr>
        <w:t xml:space="preserve">(Folie 43: priorisiert der Auftraggeber).</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242"/>
        <w:gridCol w:w="855"/>
        <w:gridCol w:w="1175"/>
        <w:gridCol w:w="2248"/>
        <w:gridCol w:w="860"/>
        <w:gridCol w:w="2691"/>
      </w:tblGrid>
      <w:tr>
        <w:trPr>
          <w:cantSplit/>
          <w:tblHeader/>
        </w:trPr>
        <w:tc>
          <w:tcPr>
            <w:tcW w:w="1242" w:type="dxa"/>
            <w:shd w:val="clear" w:color="auto" w:fill="D9D9D9"/>
          </w:tcPr>
          <w:p>
            <w:pPr>
              <w:spacing w:before="40" w:after="40" w:line="240" w:lineRule="auto"/>
            </w:pPr>
            <w:r>
              <w:rPr>
                <w:b/>
                <w:bCs/>
                <w:sz w:val="18"/>
                <w:szCs w:val="18"/>
                <w:lang w:val="de-CH"/>
              </w:rPr>
              <w:t xml:space="preserve">MoSCoW</w:t>
            </w:r>
          </w:p>
        </w:tc>
        <w:tc>
          <w:tcPr>
            <w:tcW w:w="855" w:type="dxa"/>
            <w:shd w:val="clear" w:color="auto" w:fill="D9D9D9"/>
          </w:tcPr>
          <w:p>
            <w:pPr>
              <w:spacing w:before="40" w:after="40" w:line="240" w:lineRule="auto"/>
            </w:pPr>
            <w:r>
              <w:rPr>
                <w:b/>
                <w:bCs/>
                <w:sz w:val="18"/>
                <w:szCs w:val="18"/>
                <w:lang w:val="de-CH"/>
              </w:rPr>
              <w:t xml:space="preserve">Folie 43</w:t>
            </w:r>
          </w:p>
        </w:tc>
        <w:tc>
          <w:tcPr>
            <w:tcW w:w="1175" w:type="dxa"/>
            <w:shd w:val="clear" w:color="auto" w:fill="D9D9D9"/>
          </w:tcPr>
          <w:p>
            <w:pPr>
              <w:spacing w:before="40" w:after="40" w:line="240" w:lineRule="auto"/>
            </w:pPr>
            <w:r>
              <w:rPr>
                <w:b/>
                <w:bCs/>
                <w:sz w:val="18"/>
                <w:szCs w:val="18"/>
                <w:lang w:val="de-CH"/>
              </w:rPr>
              <w:t xml:space="preserve">Modalverb</w:t>
            </w:r>
          </w:p>
        </w:tc>
        <w:tc>
          <w:tcPr>
            <w:tcW w:w="2248" w:type="dxa"/>
            <w:shd w:val="clear" w:color="auto" w:fill="D9D9D9"/>
          </w:tcPr>
          <w:p>
            <w:pPr>
              <w:spacing w:before="40" w:after="40" w:line="240" w:lineRule="auto"/>
            </w:pPr>
            <w:r>
              <w:rPr>
                <w:b/>
                <w:bCs/>
                <w:sz w:val="18"/>
                <w:szCs w:val="18"/>
                <w:lang w:val="de-CH"/>
              </w:rPr>
              <w:t xml:space="preserve">Bedeutung für Release 1</w:t>
            </w:r>
          </w:p>
        </w:tc>
        <w:tc>
          <w:tcPr>
            <w:tcW w:w="860" w:type="dxa"/>
            <w:shd w:val="clear" w:color="auto" w:fill="D9D9D9"/>
          </w:tcPr>
          <w:p>
            <w:pPr>
              <w:spacing w:before="40" w:after="40" w:line="240" w:lineRule="auto"/>
            </w:pPr>
            <w:r>
              <w:rPr>
                <w:b/>
                <w:bCs/>
                <w:sz w:val="18"/>
                <w:szCs w:val="18"/>
                <w:lang w:val="de-CH"/>
              </w:rPr>
              <w:t xml:space="preserve">Anzahl</w:t>
            </w:r>
          </w:p>
        </w:tc>
        <w:tc>
          <w:tcPr>
            <w:tcW w:w="2691" w:type="dxa"/>
            <w:shd w:val="clear" w:color="auto" w:fill="D9D9D9"/>
          </w:tcPr>
          <w:p>
            <w:pPr>
              <w:spacing w:before="40" w:after="40" w:line="240" w:lineRule="auto"/>
            </w:pPr>
            <w:r>
              <w:rPr>
                <w:b/>
                <w:bCs/>
                <w:sz w:val="18"/>
                <w:szCs w:val="18"/>
                <w:lang w:val="de-CH"/>
              </w:rPr>
              <w:t xml:space="preserve">Anforderungen</w:t>
            </w:r>
          </w:p>
        </w:tc>
      </w:tr>
      <w:tr>
        <w:trPr>
          <w:cantSplit/>
        </w:trPr>
        <w:tc>
          <w:tcPr>
            <w:tcW w:w="1242" w:type="dxa"/>
          </w:tcPr>
          <w:p>
            <w:pPr>
              <w:spacing w:before="40" w:after="40" w:line="240" w:lineRule="auto"/>
            </w:pPr>
            <w:r>
              <w:rPr>
                <w:b/>
                <w:bCs/>
                <w:sz w:val="18"/>
                <w:szCs w:val="18"/>
                <w:lang w:val="de-CH"/>
              </w:rPr>
              <w:t xml:space="preserve">Must</w:t>
            </w:r>
          </w:p>
        </w:tc>
        <w:tc>
          <w:tcPr>
            <w:tcW w:w="855" w:type="dxa"/>
          </w:tcPr>
          <w:p>
            <w:pPr>
              <w:spacing w:before="40" w:after="40" w:line="240" w:lineRule="auto"/>
            </w:pPr>
            <w:r>
              <w:rPr>
                <w:sz w:val="18"/>
                <w:szCs w:val="18"/>
                <w:lang w:val="de-CH"/>
              </w:rPr>
              <w:t xml:space="preserve">Muss</w:t>
            </w:r>
          </w:p>
        </w:tc>
        <w:tc>
          <w:tcPr>
            <w:tcW w:w="1175" w:type="dxa"/>
          </w:tcPr>
          <w:p>
            <w:pPr>
              <w:spacing w:before="40" w:after="40" w:line="240" w:lineRule="auto"/>
            </w:pPr>
            <w:r>
              <w:rPr>
                <w:sz w:val="18"/>
                <w:szCs w:val="18"/>
                <w:lang w:val="de-CH"/>
              </w:rPr>
              <w:t xml:space="preserve">muss</w:t>
            </w:r>
          </w:p>
        </w:tc>
        <w:tc>
          <w:tcPr>
            <w:tcW w:w="2248" w:type="dxa"/>
          </w:tcPr>
          <w:p>
            <w:pPr>
              <w:spacing w:before="40" w:after="40" w:line="240" w:lineRule="auto"/>
            </w:pPr>
            <w:r>
              <w:rPr>
                <w:sz w:val="18"/>
                <w:szCs w:val="18"/>
                <w:lang w:val="de-CH"/>
              </w:rPr>
              <w:t xml:space="preserve">unverzichtbar, ohne sie kein Betrieb</w:t>
            </w:r>
          </w:p>
        </w:tc>
        <w:tc>
          <w:tcPr>
            <w:tcW w:w="860" w:type="dxa"/>
          </w:tcPr>
          <w:p>
            <w:pPr>
              <w:spacing w:before="40" w:after="40" w:line="240" w:lineRule="auto"/>
            </w:pPr>
            <w:r>
              <w:rPr>
                <w:sz w:val="18"/>
                <w:szCs w:val="18"/>
                <w:lang w:val="de-CH"/>
              </w:rPr>
              <w:t xml:space="preserve">33</w:t>
            </w:r>
          </w:p>
        </w:tc>
        <w:tc>
          <w:tcPr>
            <w:tcW w:w="2691" w:type="dxa"/>
          </w:tcPr>
          <w:p>
            <w:pPr>
              <w:spacing w:before="40" w:after="40" w:line="240" w:lineRule="auto"/>
            </w:pPr>
            <w:r>
              <w:rPr>
                <w:sz w:val="18"/>
                <w:szCs w:val="18"/>
                <w:lang w:val="de-CH"/>
              </w:rPr>
              <w:t xml:space="preserve">FA-01, FA-02, FA-03, FA-05, FA-06, FA-07, FA-10, FA-11, FA-12, FA-16, FA-17, FA-18, FA-19, FA-21, FA-24, FA-25, FA-27, FA-28, FA-32, FA-33, FA-34, QA-02, QA-03, QA-04, QA-05, QA-07, QA-09, QA-10, QA-11, QA-13, QA-14, QA-15, QA-16</w:t>
            </w:r>
          </w:p>
        </w:tc>
      </w:tr>
      <w:tr>
        <w:trPr>
          <w:cantSplit/>
        </w:trPr>
        <w:tc>
          <w:tcPr>
            <w:tcW w:w="1242" w:type="dxa"/>
          </w:tcPr>
          <w:p>
            <w:pPr>
              <w:spacing w:before="40" w:after="40" w:line="240" w:lineRule="auto"/>
            </w:pPr>
            <w:r>
              <w:rPr>
                <w:b/>
                <w:bCs/>
                <w:sz w:val="18"/>
                <w:szCs w:val="18"/>
                <w:lang w:val="de-CH"/>
              </w:rPr>
              <w:t xml:space="preserve">Should</w:t>
            </w:r>
          </w:p>
        </w:tc>
        <w:tc>
          <w:tcPr>
            <w:tcW w:w="855" w:type="dxa"/>
          </w:tcPr>
          <w:p>
            <w:pPr>
              <w:spacing w:before="40" w:after="40" w:line="240" w:lineRule="auto"/>
            </w:pPr>
            <w:r>
              <w:rPr>
                <w:sz w:val="18"/>
                <w:szCs w:val="18"/>
                <w:lang w:val="de-CH"/>
              </w:rPr>
              <w:t xml:space="preserve">Soll</w:t>
            </w:r>
          </w:p>
        </w:tc>
        <w:tc>
          <w:tcPr>
            <w:tcW w:w="1175" w:type="dxa"/>
          </w:tcPr>
          <w:p>
            <w:pPr>
              <w:spacing w:before="40" w:after="40" w:line="240" w:lineRule="auto"/>
            </w:pPr>
            <w:r>
              <w:rPr>
                <w:sz w:val="18"/>
                <w:szCs w:val="18"/>
                <w:lang w:val="de-CH"/>
              </w:rPr>
              <w:t xml:space="preserve">soll</w:t>
            </w:r>
          </w:p>
        </w:tc>
        <w:tc>
          <w:tcPr>
            <w:tcW w:w="2248" w:type="dxa"/>
          </w:tcPr>
          <w:p>
            <w:pPr>
              <w:spacing w:before="40" w:after="40" w:line="240" w:lineRule="auto"/>
            </w:pPr>
            <w:r>
              <w:rPr>
                <w:sz w:val="18"/>
                <w:szCs w:val="18"/>
                <w:lang w:val="de-CH"/>
              </w:rPr>
              <w:t xml:space="preserve">wichtig, bei zu hohen Kosten verschiebbar</w:t>
            </w:r>
          </w:p>
        </w:tc>
        <w:tc>
          <w:tcPr>
            <w:tcW w:w="860" w:type="dxa"/>
          </w:tcPr>
          <w:p>
            <w:pPr>
              <w:spacing w:before="40" w:after="40" w:line="240" w:lineRule="auto"/>
            </w:pPr>
            <w:r>
              <w:rPr>
                <w:sz w:val="18"/>
                <w:szCs w:val="18"/>
                <w:lang w:val="de-CH"/>
              </w:rPr>
              <w:t xml:space="preserve">16</w:t>
            </w:r>
          </w:p>
        </w:tc>
        <w:tc>
          <w:tcPr>
            <w:tcW w:w="2691" w:type="dxa"/>
          </w:tcPr>
          <w:p>
            <w:pPr>
              <w:spacing w:before="40" w:after="40" w:line="240" w:lineRule="auto"/>
            </w:pPr>
            <w:r>
              <w:rPr>
                <w:sz w:val="18"/>
                <w:szCs w:val="18"/>
                <w:lang w:val="de-CH"/>
              </w:rPr>
              <w:t xml:space="preserve">FA-04, FA-08, FA-09, FA-13, FA-14, FA-15, FA-20, FA-22, FA-23, FA-26, FA-29, FA-30, QA-01, QA-06, QA-08, QA-12</w:t>
            </w:r>
          </w:p>
        </w:tc>
      </w:tr>
      <w:tr>
        <w:trPr>
          <w:cantSplit/>
        </w:trPr>
        <w:tc>
          <w:tcPr>
            <w:tcW w:w="1242" w:type="dxa"/>
          </w:tcPr>
          <w:p>
            <w:pPr>
              <w:spacing w:before="40" w:after="40" w:line="240" w:lineRule="auto"/>
            </w:pPr>
            <w:r>
              <w:rPr>
                <w:b/>
                <w:bCs/>
                <w:sz w:val="18"/>
                <w:szCs w:val="18"/>
                <w:lang w:val="de-CH"/>
              </w:rPr>
              <w:t xml:space="preserve">Could</w:t>
            </w:r>
          </w:p>
        </w:tc>
        <w:tc>
          <w:tcPr>
            <w:tcW w:w="855" w:type="dxa"/>
          </w:tcPr>
          <w:p>
            <w:pPr>
              <w:spacing w:before="40" w:after="40" w:line="240" w:lineRule="auto"/>
            </w:pPr>
            <w:r>
              <w:rPr>
                <w:sz w:val="18"/>
                <w:szCs w:val="18"/>
                <w:lang w:val="de-CH"/>
              </w:rPr>
              <w:t xml:space="preserve">Wunsch</w:t>
            </w:r>
          </w:p>
        </w:tc>
        <w:tc>
          <w:tcPr>
            <w:tcW w:w="1175" w:type="dxa"/>
          </w:tcPr>
          <w:p>
            <w:pPr>
              <w:spacing w:before="40" w:after="40" w:line="240" w:lineRule="auto"/>
            </w:pPr>
            <w:r>
              <w:rPr>
                <w:sz w:val="18"/>
                <w:szCs w:val="18"/>
                <w:lang w:val="de-CH"/>
              </w:rPr>
              <w:t xml:space="preserve">wird</w:t>
            </w:r>
          </w:p>
        </w:tc>
        <w:tc>
          <w:tcPr>
            <w:tcW w:w="2248" w:type="dxa"/>
          </w:tcPr>
          <w:p>
            <w:pPr>
              <w:spacing w:before="40" w:after="40" w:line="240" w:lineRule="auto"/>
            </w:pPr>
            <w:r>
              <w:rPr>
                <w:sz w:val="18"/>
                <w:szCs w:val="18"/>
                <w:lang w:val="de-CH"/>
              </w:rPr>
              <w:t xml:space="preserve">schön zu haben, wenn Zeit und Budget reichen</w:t>
            </w:r>
          </w:p>
        </w:tc>
        <w:tc>
          <w:tcPr>
            <w:tcW w:w="860" w:type="dxa"/>
          </w:tcPr>
          <w:p>
            <w:pPr>
              <w:spacing w:before="40" w:after="40" w:line="240" w:lineRule="auto"/>
            </w:pPr>
            <w:r>
              <w:rPr>
                <w:sz w:val="18"/>
                <w:szCs w:val="18"/>
                <w:lang w:val="de-CH"/>
              </w:rPr>
              <w:t xml:space="preserve">2</w:t>
            </w:r>
          </w:p>
        </w:tc>
        <w:tc>
          <w:tcPr>
            <w:tcW w:w="2691" w:type="dxa"/>
          </w:tcPr>
          <w:p>
            <w:pPr>
              <w:spacing w:before="40" w:after="40" w:line="240" w:lineRule="auto"/>
            </w:pPr>
            <w:r>
              <w:rPr>
                <w:sz w:val="18"/>
                <w:szCs w:val="18"/>
                <w:lang w:val="de-CH"/>
              </w:rPr>
              <w:t xml:space="preserve">FA-31, FA-35</w:t>
            </w:r>
          </w:p>
        </w:tc>
      </w:tr>
      <w:tr>
        <w:trPr>
          <w:cantSplit/>
        </w:trPr>
        <w:tc>
          <w:tcPr>
            <w:tcW w:w="1242" w:type="dxa"/>
          </w:tcPr>
          <w:p>
            <w:pPr>
              <w:spacing w:before="40" w:after="40" w:line="240" w:lineRule="auto"/>
            </w:pPr>
            <w:r>
              <w:rPr>
                <w:b/>
                <w:bCs/>
                <w:sz w:val="18"/>
                <w:szCs w:val="18"/>
                <w:lang w:val="de-CH"/>
              </w:rPr>
              <w:t xml:space="preserve">Won't</w:t>
            </w:r>
            <w:r>
              <w:rPr>
                <w:sz w:val="18"/>
                <w:szCs w:val="18"/>
                <w:lang w:val="de-CH"/>
              </w:rPr>
              <w:t xml:space="preserve"> </w:t>
            </w:r>
            <w:r>
              <w:rPr>
                <w:sz w:val="18"/>
                <w:szCs w:val="18"/>
                <w:lang w:val="de-CH"/>
              </w:rPr>
              <w:t xml:space="preserve">(in v1)</w:t>
            </w:r>
          </w:p>
        </w:tc>
        <w:tc>
          <w:tcPr>
            <w:tcW w:w="855" w:type="dxa"/>
          </w:tcPr>
          <w:p>
            <w:pPr>
              <w:spacing w:before="40" w:after="40" w:line="240" w:lineRule="auto"/>
            </w:pPr>
            <w:r>
              <w:rPr>
                <w:sz w:val="18"/>
                <w:szCs w:val="18"/>
                <w:lang w:val="de-CH"/>
              </w:rPr>
              <w:t xml:space="preserve">–</w:t>
            </w:r>
          </w:p>
        </w:tc>
        <w:tc>
          <w:tcPr>
            <w:tcW w:w="1175" w:type="dxa"/>
          </w:tcPr>
          <w:p>
            <w:pPr>
              <w:spacing w:before="40" w:after="40" w:line="240" w:lineRule="auto"/>
            </w:pPr>
            <w:r>
              <w:rPr>
                <w:sz w:val="18"/>
                <w:szCs w:val="18"/>
                <w:lang w:val="de-CH"/>
              </w:rPr>
              <w:t xml:space="preserve">–</w:t>
            </w:r>
          </w:p>
        </w:tc>
        <w:tc>
          <w:tcPr>
            <w:tcW w:w="2248" w:type="dxa"/>
          </w:tcPr>
          <w:p>
            <w:pPr>
              <w:spacing w:before="40" w:after="40" w:line="240" w:lineRule="auto"/>
            </w:pPr>
            <w:r>
              <w:rPr>
                <w:sz w:val="18"/>
                <w:szCs w:val="18"/>
                <w:lang w:val="de-CH"/>
              </w:rPr>
              <w:t xml:space="preserve">bewusst nicht in Release 1, später neu beurteilen</w:t>
            </w:r>
          </w:p>
        </w:tc>
        <w:tc>
          <w:tcPr>
            <w:tcW w:w="860" w:type="dxa"/>
          </w:tcPr>
          <w:p>
            <w:pPr>
              <w:spacing w:before="40" w:after="40" w:line="240" w:lineRule="auto"/>
            </w:pPr>
            <w:r>
              <w:rPr>
                <w:sz w:val="18"/>
                <w:szCs w:val="18"/>
                <w:lang w:val="de-CH"/>
              </w:rPr>
              <w:t xml:space="preserve">5</w:t>
            </w:r>
          </w:p>
        </w:tc>
        <w:tc>
          <w:tcPr>
            <w:tcW w:w="2691" w:type="dxa"/>
          </w:tcPr>
          <w:p>
            <w:pPr>
              <w:spacing w:before="40" w:after="40" w:line="240" w:lineRule="auto"/>
            </w:pPr>
            <w:r>
              <w:rPr>
                <w:sz w:val="18"/>
                <w:szCs w:val="18"/>
                <w:lang w:val="de-CH"/>
              </w:rPr>
              <w:t xml:space="preserve">WO-01 bis WO-05 (unten)</w:t>
            </w:r>
          </w:p>
        </w:tc>
      </w:tr>
    </w:tbl>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705"/>
        <w:gridCol w:w="2507"/>
        <w:gridCol w:w="2929"/>
        <w:gridCol w:w="2930"/>
      </w:tblGrid>
      <w:tr>
        <w:trPr>
          <w:cantSplit/>
          <w:tblHeader/>
        </w:trPr>
        <w:tc>
          <w:tcPr>
            <w:tcW w:w="705" w:type="dxa"/>
            <w:shd w:val="clear" w:color="auto" w:fill="D9D9D9"/>
          </w:tcPr>
          <w:p>
            <w:pPr>
              <w:spacing w:before="40" w:after="40" w:line="240" w:lineRule="auto"/>
            </w:pPr>
            <w:r>
              <w:rPr>
                <w:b/>
                <w:bCs/>
                <w:sz w:val="18"/>
                <w:szCs w:val="18"/>
                <w:lang w:val="de-CH"/>
              </w:rPr>
              <w:t xml:space="preserve">ID</w:t>
            </w:r>
          </w:p>
        </w:tc>
        <w:tc>
          <w:tcPr>
            <w:tcW w:w="2507" w:type="dxa"/>
            <w:shd w:val="clear" w:color="auto" w:fill="D9D9D9"/>
          </w:tcPr>
          <w:p>
            <w:pPr>
              <w:spacing w:before="40" w:after="40" w:line="240" w:lineRule="auto"/>
            </w:pPr>
            <w:r>
              <w:rPr>
                <w:b/>
                <w:bCs/>
                <w:sz w:val="18"/>
                <w:szCs w:val="18"/>
                <w:lang w:val="de-CH"/>
              </w:rPr>
              <w:t xml:space="preserve">Won't in Release 1</w:t>
            </w:r>
          </w:p>
        </w:tc>
        <w:tc>
          <w:tcPr>
            <w:tcW w:w="2929" w:type="dxa"/>
            <w:shd w:val="clear" w:color="auto" w:fill="D9D9D9"/>
          </w:tcPr>
          <w:p>
            <w:pPr>
              <w:spacing w:before="40" w:after="40" w:line="240" w:lineRule="auto"/>
            </w:pPr>
            <w:r>
              <w:rPr>
                <w:b/>
                <w:bCs/>
                <w:sz w:val="18"/>
                <w:szCs w:val="18"/>
                <w:lang w:val="de-CH"/>
              </w:rPr>
              <w:t xml:space="preserve">Begründung</w:t>
            </w:r>
          </w:p>
        </w:tc>
        <w:tc>
          <w:tcPr>
            <w:tcW w:w="2930" w:type="dxa"/>
            <w:shd w:val="clear" w:color="auto" w:fill="D9D9D9"/>
          </w:tcPr>
          <w:p>
            <w:pPr>
              <w:spacing w:before="40" w:after="40" w:line="240" w:lineRule="auto"/>
            </w:pPr>
            <w:r>
              <w:rPr>
                <w:b/>
                <w:bCs/>
                <w:sz w:val="18"/>
                <w:szCs w:val="18"/>
                <w:lang w:val="de-CH"/>
              </w:rPr>
              <w:t xml:space="preserve">Quelle</w:t>
            </w:r>
          </w:p>
        </w:tc>
      </w:tr>
      <w:tr>
        <w:trPr>
          <w:cantSplit/>
        </w:trPr>
        <w:tc>
          <w:tcPr>
            <w:tcW w:w="705" w:type="dxa"/>
          </w:tcPr>
          <w:p>
            <w:pPr>
              <w:spacing w:before="40" w:after="40" w:line="240" w:lineRule="auto"/>
            </w:pPr>
            <w:r>
              <w:rPr>
                <w:sz w:val="18"/>
                <w:szCs w:val="18"/>
                <w:lang w:val="de-CH"/>
              </w:rPr>
              <w:t xml:space="preserve">WO-01</w:t>
            </w:r>
          </w:p>
        </w:tc>
        <w:tc>
          <w:tcPr>
            <w:tcW w:w="2507" w:type="dxa"/>
          </w:tcPr>
          <w:p>
            <w:pPr>
              <w:spacing w:before="40" w:after="40" w:line="240" w:lineRule="auto"/>
            </w:pPr>
            <w:r>
              <w:rPr>
                <w:sz w:val="18"/>
                <w:szCs w:val="18"/>
                <w:lang w:val="de-CH"/>
              </w:rPr>
              <w:t xml:space="preserve">Online-Bezahlung und Rechnungsstellung</w:t>
            </w:r>
          </w:p>
        </w:tc>
        <w:tc>
          <w:tcPr>
            <w:tcW w:w="2929" w:type="dxa"/>
          </w:tcPr>
          <w:p>
            <w:pPr>
              <w:spacing w:before="40" w:after="40" w:line="240" w:lineRule="auto"/>
            </w:pPr>
            <w:r>
              <w:rPr>
                <w:sz w:val="18"/>
                <w:szCs w:val="18"/>
                <w:lang w:val="de-CH"/>
              </w:rPr>
              <w:t xml:space="preserve">Buchhaltung ist nicht im Scope; Gruppe 2 erwähnt Preise und Zahlung nicht</w:t>
            </w:r>
          </w:p>
        </w:tc>
        <w:tc>
          <w:tcPr>
            <w:tcW w:w="2930" w:type="dxa"/>
          </w:tcPr>
          <w:p>
            <w:pPr>
              <w:spacing w:before="40" w:after="40" w:line="240" w:lineRule="auto"/>
            </w:pPr>
            <w:r>
              <w:rPr>
                <w:rStyle w:val="VerbatimChar"/>
                <w:sz w:val="18"/>
                <w:szCs w:val="18"/>
                <w:lang w:val="de-CH"/>
              </w:rPr>
              <w:t xml:space="preserve">F4</w:t>
            </w:r>
            <w:r>
              <w:rPr>
                <w:sz w:val="18"/>
                <w:szCs w:val="18"/>
                <w:lang w:val="de-CH"/>
              </w:rPr>
              <w:t xml:space="preserve"> </w:t>
            </w:r>
            <w:r>
              <w:rPr>
                <w:sz w:val="18"/>
                <w:szCs w:val="18"/>
                <w:lang w:val="de-CH"/>
              </w:rPr>
              <w:t xml:space="preserve">+</w:t>
            </w:r>
            <w:r>
              <w:rPr>
                <w:sz w:val="18"/>
                <w:szCs w:val="18"/>
                <w:lang w:val="de-CH"/>
              </w:rPr>
              <w:t xml:space="preserve"> </w:t>
            </w:r>
            <w:r>
              <w:rPr>
                <w:rStyle w:val="VerbatimChar"/>
                <w:sz w:val="18"/>
                <w:szCs w:val="18"/>
                <w:lang w:val="de-CH"/>
              </w:rPr>
              <w:t xml:space="preserve">A</w:t>
            </w:r>
            <w:r>
              <w:rPr>
                <w:sz w:val="18"/>
                <w:szCs w:val="18"/>
                <w:lang w:val="de-CH"/>
              </w:rPr>
              <w:t xml:space="preserve">;</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(W-3: in der Simulation weder klar im noch ausser Scope) (OP-04)</w:t>
            </w:r>
          </w:p>
        </w:tc>
      </w:tr>
      <w:tr>
        <w:trPr>
          <w:cantSplit/>
        </w:trPr>
        <w:tc>
          <w:tcPr>
            <w:tcW w:w="705" w:type="dxa"/>
          </w:tcPr>
          <w:p>
            <w:pPr>
              <w:spacing w:before="40" w:after="40" w:line="240" w:lineRule="auto"/>
            </w:pPr>
            <w:r>
              <w:rPr>
                <w:sz w:val="18"/>
                <w:szCs w:val="18"/>
                <w:lang w:val="de-CH"/>
              </w:rPr>
              <w:t xml:space="preserve">WO-02</w:t>
            </w:r>
          </w:p>
        </w:tc>
        <w:tc>
          <w:tcPr>
            <w:tcW w:w="2507" w:type="dxa"/>
          </w:tcPr>
          <w:p>
            <w:pPr>
              <w:spacing w:before="40" w:after="40" w:line="240" w:lineRule="auto"/>
            </w:pPr>
            <w:r>
              <w:rPr>
                <w:sz w:val="18"/>
                <w:szCs w:val="18"/>
                <w:lang w:val="de-CH"/>
              </w:rPr>
              <w:t xml:space="preserve">Einsatzplanung von Trainerinnen und Trainern</w:t>
            </w:r>
          </w:p>
        </w:tc>
        <w:tc>
          <w:tcPr>
            <w:tcW w:w="2929" w:type="dxa"/>
          </w:tcPr>
          <w:p>
            <w:pPr>
              <w:spacing w:before="40" w:after="40" w:line="240" w:lineRule="auto"/>
            </w:pPr>
            <w:r>
              <w:rPr>
                <w:sz w:val="18"/>
                <w:szCs w:val="18"/>
                <w:lang w:val="de-CH"/>
              </w:rPr>
              <w:t xml:space="preserve">Personalplanung ist nicht im Scope</w:t>
            </w:r>
          </w:p>
        </w:tc>
        <w:tc>
          <w:tcPr>
            <w:tcW w:w="2930" w:type="dxa"/>
          </w:tcPr>
          <w:p>
            <w:pPr>
              <w:spacing w:before="40" w:after="40" w:line="240" w:lineRule="auto"/>
            </w:pPr>
            <w:r>
              <w:rPr>
                <w:rStyle w:val="VerbatimChar"/>
                <w:sz w:val="18"/>
                <w:szCs w:val="18"/>
                <w:lang w:val="de-CH"/>
              </w:rPr>
              <w:t xml:space="preserve">F4</w:t>
            </w:r>
            <w:r>
              <w:rPr>
                <w:sz w:val="18"/>
                <w:szCs w:val="18"/>
                <w:lang w:val="de-CH"/>
              </w:rPr>
              <w:t xml:space="preserve">;</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(S-11: «keine Trainerplanung») (OP-08)</w:t>
            </w:r>
          </w:p>
        </w:tc>
      </w:tr>
      <w:tr>
        <w:trPr>
          <w:cantSplit/>
        </w:trPr>
        <w:tc>
          <w:tcPr>
            <w:tcW w:w="705" w:type="dxa"/>
          </w:tcPr>
          <w:p>
            <w:pPr>
              <w:spacing w:before="40" w:after="40" w:line="240" w:lineRule="auto"/>
            </w:pPr>
            <w:r>
              <w:rPr>
                <w:sz w:val="18"/>
                <w:szCs w:val="18"/>
                <w:lang w:val="de-CH"/>
              </w:rPr>
              <w:t xml:space="preserve">WO-03</w:t>
            </w:r>
          </w:p>
        </w:tc>
        <w:tc>
          <w:tcPr>
            <w:tcW w:w="2507" w:type="dxa"/>
          </w:tcPr>
          <w:p>
            <w:pPr>
              <w:spacing w:before="40" w:after="40" w:line="240" w:lineRule="auto"/>
            </w:pPr>
            <w:r>
              <w:rPr>
                <w:sz w:val="18"/>
                <w:szCs w:val="18"/>
                <w:lang w:val="de-CH"/>
              </w:rPr>
              <w:t xml:space="preserve">Zutritts- und Lichtsteuerung</w:t>
            </w:r>
          </w:p>
        </w:tc>
        <w:tc>
          <w:tcPr>
            <w:tcW w:w="2929" w:type="dxa"/>
          </w:tcPr>
          <w:p>
            <w:pPr>
              <w:spacing w:before="40" w:after="40" w:line="240" w:lineRule="auto"/>
            </w:pPr>
            <w:r>
              <w:rPr>
                <w:sz w:val="18"/>
                <w:szCs w:val="18"/>
                <w:lang w:val="de-CH"/>
              </w:rPr>
              <w:t xml:space="preserve">nicht erwähnt, eigenes Umsystem</w:t>
            </w:r>
          </w:p>
        </w:tc>
        <w:tc>
          <w:tcPr>
            <w:tcW w:w="2930" w:type="dxa"/>
          </w:tcPr>
          <w:p>
            <w:pPr>
              <w:spacing w:before="40" w:after="40" w:line="240" w:lineRule="auto"/>
            </w:pPr>
            <w:r>
              <w:rPr>
                <w:rStyle w:val="VerbatimChar"/>
                <w:sz w:val="18"/>
                <w:szCs w:val="18"/>
                <w:lang w:val="de-CH"/>
              </w:rPr>
              <w:t xml:space="preserve">A</w:t>
            </w:r>
            <w:r>
              <w:rPr>
                <w:sz w:val="18"/>
                <w:szCs w:val="18"/>
                <w:lang w:val="de-CH"/>
              </w:rPr>
              <w:t xml:space="preserve">,</w:t>
            </w:r>
            <w:r>
              <w:rPr>
                <w:sz w:val="18"/>
                <w:szCs w:val="18"/>
                <w:lang w:val="de-CH"/>
              </w:rPr>
              <w:t xml:space="preserve"> </w:t>
            </w:r>
            <w:r>
              <w:rPr>
                <w:rStyle w:val="VerbatimChar"/>
                <w:sz w:val="18"/>
                <w:szCs w:val="18"/>
                <w:lang w:val="de-CH"/>
              </w:rPr>
              <w:t xml:space="preserve">B</w:t>
            </w:r>
            <w:r>
              <w:rPr>
                <w:sz w:val="18"/>
                <w:szCs w:val="18"/>
                <w:lang w:val="de-CH"/>
              </w:rPr>
              <w:t xml:space="preserve"> </w:t>
            </w:r>
            <w:r>
              <w:rPr>
                <w:sz w:val="18"/>
                <w:szCs w:val="18"/>
                <w:lang w:val="de-CH"/>
              </w:rPr>
              <w:t xml:space="preserve">(OP-11)</w:t>
            </w:r>
          </w:p>
        </w:tc>
      </w:tr>
      <w:tr>
        <w:trPr>
          <w:cantSplit/>
        </w:trPr>
        <w:tc>
          <w:tcPr>
            <w:tcW w:w="705" w:type="dxa"/>
          </w:tcPr>
          <w:p>
            <w:pPr>
              <w:spacing w:before="40" w:after="40" w:line="240" w:lineRule="auto"/>
            </w:pPr>
            <w:r>
              <w:rPr>
                <w:sz w:val="18"/>
                <w:szCs w:val="18"/>
                <w:lang w:val="de-CH"/>
              </w:rPr>
              <w:t xml:space="preserve">WO-04</w:t>
            </w:r>
          </w:p>
        </w:tc>
        <w:tc>
          <w:tcPr>
            <w:tcW w:w="2507" w:type="dxa"/>
          </w:tcPr>
          <w:p>
            <w:pPr>
              <w:spacing w:before="40" w:after="40" w:line="240" w:lineRule="auto"/>
            </w:pPr>
            <w:r>
              <w:rPr>
                <w:sz w:val="18"/>
                <w:szCs w:val="18"/>
                <w:lang w:val="de-CH"/>
              </w:rPr>
              <w:t xml:space="preserve">eigene Smartphone-App</w:t>
            </w:r>
          </w:p>
        </w:tc>
        <w:tc>
          <w:tcPr>
            <w:tcW w:w="2929" w:type="dxa"/>
          </w:tcPr>
          <w:p>
            <w:pPr>
              <w:spacing w:before="40" w:after="40" w:line="240" w:lineRule="auto"/>
            </w:pPr>
            <w:r>
              <w:rPr>
                <w:sz w:val="18"/>
                <w:szCs w:val="18"/>
                <w:lang w:val="de-CH"/>
              </w:rPr>
              <w:t xml:space="preserve">Browser genügt für alle Kundenfunktionen (QA-03)</w:t>
            </w:r>
          </w:p>
        </w:tc>
        <w:tc>
          <w:tcPr>
            <w:tcW w:w="2930" w:type="dxa"/>
          </w:tcPr>
          <w:p>
            <w:pPr>
              <w:spacing w:before="40" w:after="40" w:line="240" w:lineRule="auto"/>
            </w:pPr>
            <w:r>
              <w:rPr>
                <w:rStyle w:val="VerbatimChar"/>
                <w:sz w:val="18"/>
                <w:szCs w:val="18"/>
                <w:lang w:val="de-CH"/>
              </w:rPr>
              <w:t xml:space="preserve">A</w:t>
            </w:r>
            <w:r>
              <w:rPr>
                <w:sz w:val="18"/>
                <w:szCs w:val="18"/>
                <w:lang w:val="de-CH"/>
              </w:rPr>
              <w:t xml:space="preserve">;</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(S-14)</w:t>
            </w:r>
          </w:p>
        </w:tc>
      </w:tr>
      <w:tr>
        <w:trPr>
          <w:cantSplit/>
        </w:trPr>
        <w:tc>
          <w:tcPr>
            <w:tcW w:w="705" w:type="dxa"/>
          </w:tcPr>
          <w:p>
            <w:pPr>
              <w:spacing w:before="40" w:after="40" w:line="240" w:lineRule="auto"/>
            </w:pPr>
            <w:r>
              <w:rPr>
                <w:sz w:val="18"/>
                <w:szCs w:val="18"/>
                <w:lang w:val="de-CH"/>
              </w:rPr>
              <w:t xml:space="preserve">WO-05</w:t>
            </w:r>
          </w:p>
        </w:tc>
        <w:tc>
          <w:tcPr>
            <w:tcW w:w="2507" w:type="dxa"/>
          </w:tcPr>
          <w:p>
            <w:pPr>
              <w:spacing w:before="40" w:after="40" w:line="240" w:lineRule="auto"/>
            </w:pPr>
            <w:r>
              <w:rPr>
                <w:sz w:val="18"/>
                <w:szCs w:val="18"/>
                <w:lang w:val="de-CH"/>
              </w:rPr>
              <w:t xml:space="preserve">Spielpartnersuche, Turnierverwaltung</w:t>
            </w:r>
          </w:p>
        </w:tc>
        <w:tc>
          <w:tcPr>
            <w:tcW w:w="2929" w:type="dxa"/>
          </w:tcPr>
          <w:p>
            <w:pPr>
              <w:spacing w:before="40" w:after="40" w:line="240" w:lineRule="auto"/>
            </w:pPr>
            <w:r>
              <w:rPr>
                <w:sz w:val="18"/>
                <w:szCs w:val="18"/>
                <w:lang w:val="de-CH"/>
              </w:rPr>
              <w:t xml:space="preserve">Funktionen von Plattformen wie Playtomic, aber nicht im Auftrag</w:t>
            </w:r>
          </w:p>
        </w:tc>
        <w:tc>
          <w:tcPr>
            <w:tcW w:w="2930" w:type="dxa"/>
          </w:tcPr>
          <w:p>
            <w:pPr>
              <w:spacing w:before="40" w:after="40" w:line="240" w:lineRule="auto"/>
            </w:pPr>
            <w:r>
              <w:rPr>
                <w:rStyle w:val="VerbatimChar"/>
                <w:sz w:val="18"/>
                <w:szCs w:val="18"/>
                <w:lang w:val="de-CH"/>
              </w:rPr>
              <w:t xml:space="preserve">B</w:t>
            </w:r>
          </w:p>
        </w:tc>
      </w:tr>
    </w:tbl>
    <w:p>
      <w:pPr>
        <w:spacing w:before="200" w:after="160" w:line="276" w:lineRule="auto"/>
      </w:pPr>
      <w:r>
        <w:rPr>
          <w:b/>
          <w:bCs/>
          <w:lang w:val="de-CH"/>
        </w:rPr>
        <w:t xml:space="preserve">Warum FA-04 (Online-Reservation) nur Should ist:</w:t>
      </w:r>
      <w:r>
        <w:rPr>
          <w:lang w:val="de-CH"/>
        </w:rPr>
        <w:t xml:space="preserve"> </w:t>
      </w:r>
      <w:r>
        <w:rPr>
          <w:lang w:val="de-CH"/>
        </w:rPr>
        <w:t xml:space="preserve">Gruppe 2 nennt «komfortablerer Buchungsprozess für Kunden» als Nutzen (</w:t>
      </w:r>
      <w:r>
        <w:rPr>
          <w:rStyle w:val="VerbatimChar"/>
          <w:lang w:val="de-CH"/>
        </w:rPr>
        <w:t xml:space="preserve">F4</w:t>
      </w:r>
      <w:r>
        <w:rPr>
          <w:lang w:val="de-CH"/>
        </w:rPr>
        <w:t xml:space="preserve">), aber nicht, dass Kundinnen selbst reservieren sollen. Ohne Self-Service erfüllen FA-02, FA-05 und FA-06 bereits das Kernproblem (eine zentrale Belegung). Weil Self-Service den Umfang stark verändert, ist er die erste Frage für PVA 5 (OP-02). Wird er Must, steigen auch FA-09, FA-13 und QA-01 in der Bedeutung. Das simulierte Interview stützt diese Einstufung («Online buchen ist wichtig, aber wenn es am Anfang nur über den Empfang geht, überleben wir das», S-03) – bestätigt ist sie damit nicht.</w:t>
      </w:r>
    </w:p>
    <w:p>
      <w:pPr>
        <w:spacing w:before="0" w:after="160" w:line="276" w:lineRule="auto"/>
      </w:pPr>
      <w:r>
        <w:rPr>
          <w:b/>
          <w:bCs/>
          <w:lang w:val="de-CH"/>
        </w:rPr>
        <w:t xml:space="preserve">Was die Simulation an der Priorisierung verschoben hat</w:t>
      </w:r>
      <w:r>
        <w:rPr>
          <w:lang w:val="de-CH"/>
        </w:rPr>
        <w:t xml:space="preserve"> </w:t>
      </w:r>
      <w:r>
        <w:rPr>
          <w:lang w:val="de-CH"/>
        </w:rPr>
        <w:t xml:space="preserve">(alles</w:t>
      </w:r>
      <w:r>
        <w:rPr>
          <w:lang w:val="de-CH"/>
        </w:rPr>
        <w:t xml:space="preserve"> </w:t>
      </w:r>
      <w:r>
        <w:rPr>
          <w:rStyle w:val="VerbatimChar"/>
          <w:lang w:val="de-CH"/>
        </w:rPr>
        <w:t xml:space="preserve">S</w:t>
      </w:r>
      <w:r>
        <w:rPr>
          <w:lang w:val="de-CH"/>
        </w:rPr>
        <w:t xml:space="preserve">, in PVA 5 zu bestätigen): die Erinnerung am Vortag (FA-22) von Could auf Should (S-08), Kontingente für Abendstunden (FA-26) von Could auf Should (S-04, Konflikt K-01). Die drei Muss-Punkte der gespielten Geschäftsleitung – Gesamtübersicht, keine Doppelbuchungen, Vereinsserien (S-01) – waren schon vorher Must.</w:t>
      </w:r>
    </w:p>
    <w:p>
      <w:pPr>
        <w:pStyle w:val="Heading1"/>
      </w:pPr>
      <w:bookmarkStart w:id="50036" w:name="_Toc00036"/>
      <w:r>
        <w:rPr>
          <w:lang w:val="de-CH"/>
        </w:rPr>
        <w:t xml:space="preserve">Nachverfolgbarkeit</w:t>
      </w:r>
      <w:bookmarkEnd w:id="50036"/>
    </w:p>
    <w:p>
      <w:pPr>
        <w:spacing w:before="0" w:after="160" w:line="276" w:lineRule="auto"/>
      </w:pPr>
      <w:r>
        <w:rPr>
          <w:lang w:val="de-CH"/>
        </w:rPr>
        <w:t xml:space="preserve">Ziel → Anforderung → Use Case → Quelle. Die Matrix wird aus den Anforderungen in Kapitel 6 und 7 erzeugt (</w:t>
      </w:r>
      <w:r>
        <w:rPr>
          <w:rStyle w:val="VerbatimChar"/>
          <w:lang w:val="de-CH"/>
        </w:rPr>
        <w:t xml:space="preserve">werkzeuge/pruefe_spezifikation.py</w:t>
      </w:r>
      <w:r>
        <w:rPr>
          <w:lang w:val="de-CH"/>
        </w:rPr>
        <w:t xml:space="preserve">), damit sie nicht von Hand auseinanderläuft.</w:t>
      </w:r>
    </w:p>
    <w:p>
      <w:pPr>
        <w:spacing w:before="0" w:after="160" w:line="276" w:lineRule="auto"/>
      </w:pPr>
      <w:r>
        <w:rPr>
          <w:b/>
          <w:bCs/>
          <w:lang w:val="de-CH"/>
        </w:rPr>
        <w:t xml:space="preserve">Ziel → Anforderungen → Use Cases</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705"/>
        <w:gridCol w:w="4819"/>
        <w:gridCol w:w="3547"/>
      </w:tblGrid>
      <w:tr>
        <w:trPr>
          <w:cantSplit/>
          <w:tblHeader/>
        </w:trPr>
        <w:tc>
          <w:tcPr>
            <w:tcW w:w="705" w:type="dxa"/>
            <w:shd w:val="clear" w:color="auto" w:fill="D9D9D9"/>
          </w:tcPr>
          <w:p>
            <w:pPr>
              <w:spacing w:before="40" w:after="40" w:line="240" w:lineRule="auto"/>
            </w:pPr>
            <w:r>
              <w:rPr>
                <w:b/>
                <w:bCs/>
                <w:sz w:val="18"/>
                <w:szCs w:val="18"/>
                <w:lang w:val="de-CH"/>
              </w:rPr>
              <w:t xml:space="preserve">Ziel</w:t>
            </w:r>
          </w:p>
        </w:tc>
        <w:tc>
          <w:tcPr>
            <w:tcW w:w="4819" w:type="dxa"/>
            <w:shd w:val="clear" w:color="auto" w:fill="D9D9D9"/>
          </w:tcPr>
          <w:p>
            <w:pPr>
              <w:spacing w:before="40" w:after="40" w:line="240" w:lineRule="auto"/>
            </w:pPr>
            <w:r>
              <w:rPr>
                <w:b/>
                <w:bCs/>
                <w:sz w:val="18"/>
                <w:szCs w:val="18"/>
                <w:lang w:val="de-CH"/>
              </w:rPr>
              <w:t xml:space="preserve">Anforderungen</w:t>
            </w:r>
          </w:p>
        </w:tc>
        <w:tc>
          <w:tcPr>
            <w:tcW w:w="3547" w:type="dxa"/>
            <w:shd w:val="clear" w:color="auto" w:fill="D9D9D9"/>
          </w:tcPr>
          <w:p>
            <w:pPr>
              <w:spacing w:before="40" w:after="40" w:line="240" w:lineRule="auto"/>
            </w:pPr>
            <w:r>
              <w:rPr>
                <w:b/>
                <w:bCs/>
                <w:sz w:val="18"/>
                <w:szCs w:val="18"/>
                <w:lang w:val="de-CH"/>
              </w:rPr>
              <w:t xml:space="preserve">Use Cases</w:t>
            </w:r>
          </w:p>
        </w:tc>
      </w:tr>
      <w:tr>
        <w:trPr>
          <w:cantSplit/>
        </w:trPr>
        <w:tc>
          <w:tcPr>
            <w:tcW w:w="705" w:type="dxa"/>
          </w:tcPr>
          <w:p>
            <w:pPr>
              <w:spacing w:before="40" w:after="40" w:line="240" w:lineRule="auto"/>
            </w:pPr>
            <w:r>
              <w:rPr>
                <w:sz w:val="18"/>
                <w:szCs w:val="18"/>
                <w:lang w:val="de-CH"/>
              </w:rPr>
              <w:t xml:space="preserve">GZ-1</w:t>
            </w:r>
          </w:p>
        </w:tc>
        <w:tc>
          <w:tcPr>
            <w:tcW w:w="4819" w:type="dxa"/>
          </w:tcPr>
          <w:p>
            <w:pPr>
              <w:spacing w:before="40" w:after="40" w:line="240" w:lineRule="auto"/>
            </w:pPr>
            <w:r>
              <w:rPr>
                <w:sz w:val="18"/>
                <w:szCs w:val="18"/>
                <w:lang w:val="de-CH"/>
              </w:rPr>
              <w:t xml:space="preserve">FA-12, FA-13, FA-26, FA-29</w:t>
            </w:r>
          </w:p>
        </w:tc>
        <w:tc>
          <w:tcPr>
            <w:tcW w:w="3547" w:type="dxa"/>
          </w:tcPr>
          <w:p>
            <w:pPr>
              <w:spacing w:before="40" w:after="40" w:line="240" w:lineRule="auto"/>
            </w:pPr>
            <w:r>
              <w:rPr>
                <w:sz w:val="18"/>
                <w:szCs w:val="18"/>
                <w:lang w:val="de-CH"/>
              </w:rPr>
              <w:t xml:space="preserve">UC-03, UC-04, UC-08, UC-09</w:t>
            </w:r>
          </w:p>
        </w:tc>
      </w:tr>
      <w:tr>
        <w:trPr>
          <w:cantSplit/>
        </w:trPr>
        <w:tc>
          <w:tcPr>
            <w:tcW w:w="705" w:type="dxa"/>
          </w:tcPr>
          <w:p>
            <w:pPr>
              <w:spacing w:before="40" w:after="40" w:line="240" w:lineRule="auto"/>
            </w:pPr>
            <w:r>
              <w:rPr>
                <w:sz w:val="18"/>
                <w:szCs w:val="18"/>
                <w:lang w:val="de-CH"/>
              </w:rPr>
              <w:t xml:space="preserve">GZ-2</w:t>
            </w:r>
          </w:p>
        </w:tc>
        <w:tc>
          <w:tcPr>
            <w:tcW w:w="4819" w:type="dxa"/>
          </w:tcPr>
          <w:p>
            <w:pPr>
              <w:spacing w:before="40" w:after="40" w:line="240" w:lineRule="auto"/>
            </w:pPr>
            <w:r>
              <w:rPr>
                <w:sz w:val="18"/>
                <w:szCs w:val="18"/>
                <w:lang w:val="de-CH"/>
              </w:rPr>
              <w:t xml:space="preserve">FA-04, QA-02</w:t>
            </w:r>
          </w:p>
        </w:tc>
        <w:tc>
          <w:tcPr>
            <w:tcW w:w="3547" w:type="dxa"/>
          </w:tcPr>
          <w:p>
            <w:pPr>
              <w:spacing w:before="40" w:after="40" w:line="240" w:lineRule="auto"/>
            </w:pPr>
            <w:r>
              <w:rPr>
                <w:sz w:val="18"/>
                <w:szCs w:val="18"/>
                <w:lang w:val="de-CH"/>
              </w:rPr>
              <w:t xml:space="preserve">UC-02, UC-06</w:t>
            </w:r>
          </w:p>
        </w:tc>
      </w:tr>
      <w:tr>
        <w:trPr>
          <w:cantSplit/>
        </w:trPr>
        <w:tc>
          <w:tcPr>
            <w:tcW w:w="705" w:type="dxa"/>
          </w:tcPr>
          <w:p>
            <w:pPr>
              <w:spacing w:before="40" w:after="40" w:line="240" w:lineRule="auto"/>
            </w:pPr>
            <w:r>
              <w:rPr>
                <w:sz w:val="18"/>
                <w:szCs w:val="18"/>
                <w:lang w:val="de-CH"/>
              </w:rPr>
              <w:t xml:space="preserve">GZ-3</w:t>
            </w:r>
          </w:p>
        </w:tc>
        <w:tc>
          <w:tcPr>
            <w:tcW w:w="4819" w:type="dxa"/>
          </w:tcPr>
          <w:p>
            <w:pPr>
              <w:spacing w:before="40" w:after="40" w:line="240" w:lineRule="auto"/>
            </w:pPr>
            <w:r>
              <w:rPr>
                <w:sz w:val="18"/>
                <w:szCs w:val="18"/>
                <w:lang w:val="de-CH"/>
              </w:rPr>
              <w:t xml:space="preserve">FA-01, FA-04, FA-09, QA-01, QA-03, QA-04, QA-07, QA-08</w:t>
            </w:r>
          </w:p>
        </w:tc>
        <w:tc>
          <w:tcPr>
            <w:tcW w:w="3547" w:type="dxa"/>
          </w:tcPr>
          <w:p>
            <w:pPr>
              <w:spacing w:before="40" w:after="40" w:line="240" w:lineRule="auto"/>
            </w:pPr>
            <w:r>
              <w:rPr>
                <w:sz w:val="18"/>
                <w:szCs w:val="18"/>
                <w:lang w:val="de-CH"/>
              </w:rPr>
              <w:t xml:space="preserve">UC-01, UC-02, UC-04</w:t>
            </w:r>
          </w:p>
        </w:tc>
      </w:tr>
      <w:tr>
        <w:trPr>
          <w:cantSplit/>
        </w:trPr>
        <w:tc>
          <w:tcPr>
            <w:tcW w:w="705" w:type="dxa"/>
          </w:tcPr>
          <w:p>
            <w:pPr>
              <w:spacing w:before="40" w:after="40" w:line="240" w:lineRule="auto"/>
            </w:pPr>
            <w:r>
              <w:rPr>
                <w:sz w:val="18"/>
                <w:szCs w:val="18"/>
                <w:lang w:val="de-CH"/>
              </w:rPr>
              <w:t xml:space="preserve">PZ-1</w:t>
            </w:r>
          </w:p>
        </w:tc>
        <w:tc>
          <w:tcPr>
            <w:tcW w:w="4819" w:type="dxa"/>
          </w:tcPr>
          <w:p>
            <w:pPr>
              <w:spacing w:before="40" w:after="40" w:line="240" w:lineRule="auto"/>
            </w:pPr>
            <w:r>
              <w:rPr>
                <w:sz w:val="18"/>
                <w:szCs w:val="18"/>
                <w:lang w:val="de-CH"/>
              </w:rPr>
              <w:t xml:space="preserve">FA-02, FA-05, FA-34, QA-05, QA-06, QA-16</w:t>
            </w:r>
          </w:p>
        </w:tc>
        <w:tc>
          <w:tcPr>
            <w:tcW w:w="3547" w:type="dxa"/>
          </w:tcPr>
          <w:p>
            <w:pPr>
              <w:spacing w:before="40" w:after="40" w:line="240" w:lineRule="auto"/>
            </w:pPr>
            <w:r>
              <w:rPr>
                <w:sz w:val="18"/>
                <w:szCs w:val="18"/>
                <w:lang w:val="de-CH"/>
              </w:rPr>
              <w:t xml:space="preserve">UC-01, UC-02, UC-06</w:t>
            </w:r>
          </w:p>
        </w:tc>
      </w:tr>
      <w:tr>
        <w:trPr>
          <w:cantSplit/>
        </w:trPr>
        <w:tc>
          <w:tcPr>
            <w:tcW w:w="705" w:type="dxa"/>
          </w:tcPr>
          <w:p>
            <w:pPr>
              <w:spacing w:before="40" w:after="40" w:line="240" w:lineRule="auto"/>
            </w:pPr>
            <w:r>
              <w:rPr>
                <w:sz w:val="18"/>
                <w:szCs w:val="18"/>
                <w:lang w:val="de-CH"/>
              </w:rPr>
              <w:t xml:space="preserve">PZ-2</w:t>
            </w:r>
          </w:p>
        </w:tc>
        <w:tc>
          <w:tcPr>
            <w:tcW w:w="4819" w:type="dxa"/>
          </w:tcPr>
          <w:p>
            <w:pPr>
              <w:spacing w:before="40" w:after="40" w:line="240" w:lineRule="auto"/>
            </w:pPr>
            <w:r>
              <w:rPr>
                <w:sz w:val="18"/>
                <w:szCs w:val="18"/>
                <w:lang w:val="de-CH"/>
              </w:rPr>
              <w:t xml:space="preserve">FA-10, FA-12, FA-13, FA-14, FA-15, FA-19, FA-22, FA-30</w:t>
            </w:r>
          </w:p>
        </w:tc>
        <w:tc>
          <w:tcPr>
            <w:tcW w:w="3547" w:type="dxa"/>
          </w:tcPr>
          <w:p>
            <w:pPr>
              <w:spacing w:before="40" w:after="40" w:line="240" w:lineRule="auto"/>
            </w:pPr>
            <w:r>
              <w:rPr>
                <w:sz w:val="18"/>
                <w:szCs w:val="18"/>
                <w:lang w:val="de-CH"/>
              </w:rPr>
              <w:t xml:space="preserve">UC-02, UC-03, UC-04, UC-05, UC-08</w:t>
            </w:r>
          </w:p>
        </w:tc>
      </w:tr>
      <w:tr>
        <w:trPr>
          <w:cantSplit/>
        </w:trPr>
        <w:tc>
          <w:tcPr>
            <w:tcW w:w="705" w:type="dxa"/>
          </w:tcPr>
          <w:p>
            <w:pPr>
              <w:spacing w:before="40" w:after="40" w:line="240" w:lineRule="auto"/>
            </w:pPr>
            <w:r>
              <w:rPr>
                <w:sz w:val="18"/>
                <w:szCs w:val="18"/>
                <w:lang w:val="de-CH"/>
              </w:rPr>
              <w:t xml:space="preserve">PZ-3</w:t>
            </w:r>
          </w:p>
        </w:tc>
        <w:tc>
          <w:tcPr>
            <w:tcW w:w="4819" w:type="dxa"/>
          </w:tcPr>
          <w:p>
            <w:pPr>
              <w:spacing w:before="40" w:after="40" w:line="240" w:lineRule="auto"/>
            </w:pPr>
            <w:r>
              <w:rPr>
                <w:sz w:val="18"/>
                <w:szCs w:val="18"/>
                <w:lang w:val="de-CH"/>
              </w:rPr>
              <w:t xml:space="preserve">FA-03, FA-06, FA-17, FA-21, FA-23, FA-27, FA-28, QA-09, QA-15</w:t>
            </w:r>
          </w:p>
        </w:tc>
        <w:tc>
          <w:tcPr>
            <w:tcW w:w="3547" w:type="dxa"/>
          </w:tcPr>
          <w:p>
            <w:pPr>
              <w:spacing w:before="40" w:after="40" w:line="240" w:lineRule="auto"/>
            </w:pPr>
            <w:r>
              <w:rPr>
                <w:sz w:val="18"/>
                <w:szCs w:val="18"/>
                <w:lang w:val="de-CH"/>
              </w:rPr>
              <w:t xml:space="preserve">UC-01, UC-02, UC-03, UC-04, UC-05, UC-06, UC-07</w:t>
            </w:r>
          </w:p>
        </w:tc>
      </w:tr>
      <w:tr>
        <w:trPr>
          <w:cantSplit/>
        </w:trPr>
        <w:tc>
          <w:tcPr>
            <w:tcW w:w="705" w:type="dxa"/>
          </w:tcPr>
          <w:p>
            <w:pPr>
              <w:spacing w:before="40" w:after="40" w:line="240" w:lineRule="auto"/>
            </w:pPr>
            <w:r>
              <w:rPr>
                <w:sz w:val="18"/>
                <w:szCs w:val="18"/>
                <w:lang w:val="de-CH"/>
              </w:rPr>
              <w:t xml:space="preserve">PZ-4</w:t>
            </w:r>
          </w:p>
        </w:tc>
        <w:tc>
          <w:tcPr>
            <w:tcW w:w="4819" w:type="dxa"/>
          </w:tcPr>
          <w:p>
            <w:pPr>
              <w:spacing w:before="40" w:after="40" w:line="240" w:lineRule="auto"/>
            </w:pPr>
            <w:r>
              <w:rPr>
                <w:sz w:val="18"/>
                <w:szCs w:val="18"/>
                <w:lang w:val="de-CH"/>
              </w:rPr>
              <w:t xml:space="preserve">FA-16, FA-18, FA-24, FA-25, FA-26</w:t>
            </w:r>
          </w:p>
        </w:tc>
        <w:tc>
          <w:tcPr>
            <w:tcW w:w="3547" w:type="dxa"/>
          </w:tcPr>
          <w:p>
            <w:pPr>
              <w:spacing w:before="40" w:after="40" w:line="240" w:lineRule="auto"/>
            </w:pPr>
            <w:r>
              <w:rPr>
                <w:sz w:val="18"/>
                <w:szCs w:val="18"/>
                <w:lang w:val="de-CH"/>
              </w:rPr>
              <w:t xml:space="preserve">UC-05, UC-09</w:t>
            </w:r>
          </w:p>
        </w:tc>
      </w:tr>
      <w:tr>
        <w:trPr>
          <w:cantSplit/>
        </w:trPr>
        <w:tc>
          <w:tcPr>
            <w:tcW w:w="705" w:type="dxa"/>
          </w:tcPr>
          <w:p>
            <w:pPr>
              <w:spacing w:before="40" w:after="40" w:line="240" w:lineRule="auto"/>
            </w:pPr>
            <w:r>
              <w:rPr>
                <w:sz w:val="18"/>
                <w:szCs w:val="18"/>
                <w:lang w:val="de-CH"/>
              </w:rPr>
              <w:t xml:space="preserve">PDZ-1</w:t>
            </w:r>
          </w:p>
        </w:tc>
        <w:tc>
          <w:tcPr>
            <w:tcW w:w="4819" w:type="dxa"/>
          </w:tcPr>
          <w:p>
            <w:pPr>
              <w:spacing w:before="40" w:after="40" w:line="240" w:lineRule="auto"/>
            </w:pPr>
            <w:r>
              <w:rPr>
                <w:sz w:val="18"/>
                <w:szCs w:val="18"/>
                <w:lang w:val="de-CH"/>
              </w:rPr>
              <w:t xml:space="preserve">FA-01, FA-02, FA-03, FA-20, FA-27, FA-32, QA-05, QA-09</w:t>
            </w:r>
          </w:p>
        </w:tc>
        <w:tc>
          <w:tcPr>
            <w:tcW w:w="3547" w:type="dxa"/>
          </w:tcPr>
          <w:p>
            <w:pPr>
              <w:spacing w:before="40" w:after="40" w:line="240" w:lineRule="auto"/>
            </w:pPr>
            <w:r>
              <w:rPr>
                <w:sz w:val="18"/>
                <w:szCs w:val="18"/>
                <w:lang w:val="de-CH"/>
              </w:rPr>
              <w:t xml:space="preserve">UC-01, UC-03, UC-05, UC-06, UC-07, UC-09</w:t>
            </w:r>
          </w:p>
        </w:tc>
      </w:tr>
      <w:tr>
        <w:trPr>
          <w:cantSplit/>
        </w:trPr>
        <w:tc>
          <w:tcPr>
            <w:tcW w:w="705" w:type="dxa"/>
          </w:tcPr>
          <w:p>
            <w:pPr>
              <w:spacing w:before="40" w:after="40" w:line="240" w:lineRule="auto"/>
            </w:pPr>
            <w:r>
              <w:rPr>
                <w:sz w:val="18"/>
                <w:szCs w:val="18"/>
                <w:lang w:val="de-CH"/>
              </w:rPr>
              <w:t xml:space="preserve">PDZ-2</w:t>
            </w:r>
          </w:p>
        </w:tc>
        <w:tc>
          <w:tcPr>
            <w:tcW w:w="4819" w:type="dxa"/>
          </w:tcPr>
          <w:p>
            <w:pPr>
              <w:spacing w:before="40" w:after="40" w:line="240" w:lineRule="auto"/>
            </w:pPr>
            <w:r>
              <w:rPr>
                <w:sz w:val="18"/>
                <w:szCs w:val="18"/>
                <w:lang w:val="de-CH"/>
              </w:rPr>
              <w:t xml:space="preserve">FA-04, FA-05, FA-09, FA-10, FA-11</w:t>
            </w:r>
          </w:p>
        </w:tc>
        <w:tc>
          <w:tcPr>
            <w:tcW w:w="3547" w:type="dxa"/>
          </w:tcPr>
          <w:p>
            <w:pPr>
              <w:spacing w:before="40" w:after="40" w:line="240" w:lineRule="auto"/>
            </w:pPr>
            <w:r>
              <w:rPr>
                <w:sz w:val="18"/>
                <w:szCs w:val="18"/>
                <w:lang w:val="de-CH"/>
              </w:rPr>
              <w:t xml:space="preserve">UC-02, UC-04, UC-06</w:t>
            </w:r>
          </w:p>
        </w:tc>
      </w:tr>
      <w:tr>
        <w:trPr>
          <w:cantSplit/>
        </w:trPr>
        <w:tc>
          <w:tcPr>
            <w:tcW w:w="705" w:type="dxa"/>
          </w:tcPr>
          <w:p>
            <w:pPr>
              <w:spacing w:before="40" w:after="40" w:line="240" w:lineRule="auto"/>
            </w:pPr>
            <w:r>
              <w:rPr>
                <w:sz w:val="18"/>
                <w:szCs w:val="18"/>
                <w:lang w:val="de-CH"/>
              </w:rPr>
              <w:t xml:space="preserve">PDZ-3</w:t>
            </w:r>
          </w:p>
        </w:tc>
        <w:tc>
          <w:tcPr>
            <w:tcW w:w="4819" w:type="dxa"/>
          </w:tcPr>
          <w:p>
            <w:pPr>
              <w:spacing w:before="40" w:after="40" w:line="240" w:lineRule="auto"/>
            </w:pPr>
            <w:r>
              <w:rPr>
                <w:sz w:val="18"/>
                <w:szCs w:val="18"/>
                <w:lang w:val="de-CH"/>
              </w:rPr>
              <w:t xml:space="preserve">FA-07, FA-08, FA-24, FA-25, FA-33, QA-10, QA-13, QA-14</w:t>
            </w:r>
          </w:p>
        </w:tc>
        <w:tc>
          <w:tcPr>
            <w:tcW w:w="3547" w:type="dxa"/>
          </w:tcPr>
          <w:p>
            <w:pPr>
              <w:spacing w:before="40" w:after="40" w:line="240" w:lineRule="auto"/>
            </w:pPr>
            <w:r>
              <w:rPr>
                <w:sz w:val="18"/>
                <w:szCs w:val="18"/>
                <w:lang w:val="de-CH"/>
              </w:rPr>
              <w:t xml:space="preserve">UC-02, UC-05, UC-06, UC-09</w:t>
            </w:r>
          </w:p>
        </w:tc>
      </w:tr>
      <w:tr>
        <w:trPr>
          <w:cantSplit/>
        </w:trPr>
        <w:tc>
          <w:tcPr>
            <w:tcW w:w="705" w:type="dxa"/>
          </w:tcPr>
          <w:p>
            <w:pPr>
              <w:spacing w:before="40" w:after="40" w:line="240" w:lineRule="auto"/>
            </w:pPr>
            <w:r>
              <w:rPr>
                <w:sz w:val="18"/>
                <w:szCs w:val="18"/>
                <w:lang w:val="de-CH"/>
              </w:rPr>
              <w:t xml:space="preserve">PDZ-4</w:t>
            </w:r>
          </w:p>
        </w:tc>
        <w:tc>
          <w:tcPr>
            <w:tcW w:w="4819" w:type="dxa"/>
          </w:tcPr>
          <w:p>
            <w:pPr>
              <w:spacing w:before="40" w:after="40" w:line="240" w:lineRule="auto"/>
            </w:pPr>
            <w:r>
              <w:rPr>
                <w:sz w:val="18"/>
                <w:szCs w:val="18"/>
                <w:lang w:val="de-CH"/>
              </w:rPr>
              <w:t xml:space="preserve">FA-16, FA-17, FA-18, FA-19, FA-20</w:t>
            </w:r>
          </w:p>
        </w:tc>
        <w:tc>
          <w:tcPr>
            <w:tcW w:w="3547" w:type="dxa"/>
          </w:tcPr>
          <w:p>
            <w:pPr>
              <w:spacing w:before="40" w:after="40" w:line="240" w:lineRule="auto"/>
            </w:pPr>
            <w:r>
              <w:rPr>
                <w:sz w:val="18"/>
                <w:szCs w:val="18"/>
                <w:lang w:val="de-CH"/>
              </w:rPr>
              <w:t xml:space="preserve">UC-05, UC-06</w:t>
            </w:r>
          </w:p>
        </w:tc>
      </w:tr>
      <w:tr>
        <w:trPr>
          <w:cantSplit/>
        </w:trPr>
        <w:tc>
          <w:tcPr>
            <w:tcW w:w="705" w:type="dxa"/>
          </w:tcPr>
          <w:p>
            <w:pPr>
              <w:spacing w:before="40" w:after="40" w:line="240" w:lineRule="auto"/>
            </w:pPr>
            <w:r>
              <w:rPr>
                <w:sz w:val="18"/>
                <w:szCs w:val="18"/>
                <w:lang w:val="de-CH"/>
              </w:rPr>
              <w:t xml:space="preserve">PDZ-5</w:t>
            </w:r>
          </w:p>
        </w:tc>
        <w:tc>
          <w:tcPr>
            <w:tcW w:w="4819" w:type="dxa"/>
          </w:tcPr>
          <w:p>
            <w:pPr>
              <w:spacing w:before="40" w:after="40" w:line="240" w:lineRule="auto"/>
            </w:pPr>
            <w:r>
              <w:rPr>
                <w:sz w:val="18"/>
                <w:szCs w:val="18"/>
                <w:lang w:val="de-CH"/>
              </w:rPr>
              <w:t xml:space="preserve">FA-14, FA-21, FA-22, FA-23, FA-35</w:t>
            </w:r>
          </w:p>
        </w:tc>
        <w:tc>
          <w:tcPr>
            <w:tcW w:w="3547" w:type="dxa"/>
          </w:tcPr>
          <w:p>
            <w:pPr>
              <w:spacing w:before="40" w:after="40" w:line="240" w:lineRule="auto"/>
            </w:pPr>
            <w:r>
              <w:rPr>
                <w:sz w:val="18"/>
                <w:szCs w:val="18"/>
                <w:lang w:val="de-CH"/>
              </w:rPr>
              <w:t xml:space="preserve">UC-02, UC-03, UC-04, UC-05, UC-07</w:t>
            </w:r>
          </w:p>
        </w:tc>
      </w:tr>
      <w:tr>
        <w:trPr>
          <w:cantSplit/>
        </w:trPr>
        <w:tc>
          <w:tcPr>
            <w:tcW w:w="705" w:type="dxa"/>
          </w:tcPr>
          <w:p>
            <w:pPr>
              <w:spacing w:before="40" w:after="40" w:line="240" w:lineRule="auto"/>
            </w:pPr>
            <w:r>
              <w:rPr>
                <w:sz w:val="18"/>
                <w:szCs w:val="18"/>
                <w:lang w:val="de-CH"/>
              </w:rPr>
              <w:t xml:space="preserve">PDZ-6</w:t>
            </w:r>
          </w:p>
        </w:tc>
        <w:tc>
          <w:tcPr>
            <w:tcW w:w="4819" w:type="dxa"/>
          </w:tcPr>
          <w:p>
            <w:pPr>
              <w:spacing w:before="40" w:after="40" w:line="240" w:lineRule="auto"/>
            </w:pPr>
            <w:r>
              <w:rPr>
                <w:sz w:val="18"/>
                <w:szCs w:val="18"/>
                <w:lang w:val="de-CH"/>
              </w:rPr>
              <w:t xml:space="preserve">FA-29, FA-30, FA-31</w:t>
            </w:r>
          </w:p>
        </w:tc>
        <w:tc>
          <w:tcPr>
            <w:tcW w:w="3547" w:type="dxa"/>
          </w:tcPr>
          <w:p>
            <w:pPr>
              <w:spacing w:before="40" w:after="40" w:line="240" w:lineRule="auto"/>
            </w:pPr>
            <w:r>
              <w:rPr>
                <w:sz w:val="18"/>
                <w:szCs w:val="18"/>
                <w:lang w:val="de-CH"/>
              </w:rPr>
              <w:t xml:space="preserve">UC-08</w:t>
            </w:r>
          </w:p>
        </w:tc>
      </w:tr>
      <w:tr>
        <w:trPr>
          <w:cantSplit/>
        </w:trPr>
        <w:tc>
          <w:tcPr>
            <w:tcW w:w="705" w:type="dxa"/>
          </w:tcPr>
          <w:p>
            <w:pPr>
              <w:spacing w:before="40" w:after="40" w:line="240" w:lineRule="auto"/>
            </w:pPr>
            <w:r>
              <w:rPr>
                <w:sz w:val="18"/>
                <w:szCs w:val="18"/>
                <w:lang w:val="de-CH"/>
              </w:rPr>
              <w:t xml:space="preserve">PJ-1</w:t>
            </w:r>
          </w:p>
        </w:tc>
        <w:tc>
          <w:tcPr>
            <w:tcW w:w="4819" w:type="dxa"/>
          </w:tcPr>
          <w:p>
            <w:pPr>
              <w:spacing w:before="40" w:after="40" w:line="240" w:lineRule="auto"/>
            </w:pPr>
            <w:r>
              <w:rPr>
                <w:sz w:val="18"/>
                <w:szCs w:val="18"/>
                <w:lang w:val="de-CH"/>
              </w:rPr>
              <w:t xml:space="preserve">– (Projektziel, keine Systemanforderung)</w:t>
            </w:r>
          </w:p>
        </w:tc>
        <w:tc>
          <w:tcPr>
            <w:tcW w:w="3547" w:type="dxa"/>
          </w:tcPr>
          <w:p>
            <w:pPr>
              <w:spacing w:before="40" w:after="40" w:line="240" w:lineRule="auto"/>
            </w:pPr>
            <w:r>
              <w:rPr>
                <w:sz w:val="18"/>
                <w:szCs w:val="18"/>
                <w:lang w:val="de-CH"/>
              </w:rPr>
              <w:t xml:space="preserve">–</w:t>
            </w:r>
          </w:p>
        </w:tc>
      </w:tr>
      <w:tr>
        <w:trPr>
          <w:cantSplit/>
        </w:trPr>
        <w:tc>
          <w:tcPr>
            <w:tcW w:w="705" w:type="dxa"/>
          </w:tcPr>
          <w:p>
            <w:pPr>
              <w:spacing w:before="40" w:after="40" w:line="240" w:lineRule="auto"/>
            </w:pPr>
            <w:r>
              <w:rPr>
                <w:sz w:val="18"/>
                <w:szCs w:val="18"/>
                <w:lang w:val="de-CH"/>
              </w:rPr>
              <w:t xml:space="preserve">PJ-2</w:t>
            </w:r>
          </w:p>
        </w:tc>
        <w:tc>
          <w:tcPr>
            <w:tcW w:w="4819" w:type="dxa"/>
          </w:tcPr>
          <w:p>
            <w:pPr>
              <w:spacing w:before="40" w:after="40" w:line="240" w:lineRule="auto"/>
            </w:pPr>
            <w:r>
              <w:rPr>
                <w:sz w:val="18"/>
                <w:szCs w:val="18"/>
                <w:lang w:val="de-CH"/>
              </w:rPr>
              <w:t xml:space="preserve">– (Projektziel, keine Systemanforderung)</w:t>
            </w:r>
          </w:p>
        </w:tc>
        <w:tc>
          <w:tcPr>
            <w:tcW w:w="3547" w:type="dxa"/>
          </w:tcPr>
          <w:p>
            <w:pPr>
              <w:spacing w:before="40" w:after="40" w:line="240" w:lineRule="auto"/>
            </w:pPr>
            <w:r>
              <w:rPr>
                <w:sz w:val="18"/>
                <w:szCs w:val="18"/>
                <w:lang w:val="de-CH"/>
              </w:rPr>
              <w:t xml:space="preserve">–</w:t>
            </w:r>
          </w:p>
        </w:tc>
      </w:tr>
    </w:tbl>
    <w:p>
      <w:pPr>
        <w:spacing w:before="200" w:after="160" w:line="276" w:lineRule="auto"/>
      </w:pPr>
      <w:r>
        <w:rPr>
          <w:b/>
          <w:bCs/>
          <w:lang w:val="de-CH"/>
        </w:rPr>
        <w:t xml:space="preserve">Anforderung → Ziel, Use Case, Quelle</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121"/>
        <w:gridCol w:w="800"/>
        <w:gridCol w:w="1659"/>
        <w:gridCol w:w="830"/>
        <w:gridCol w:w="2432"/>
        <w:gridCol w:w="1229"/>
      </w:tblGrid>
      <w:tr>
        <w:trPr>
          <w:cantSplit/>
          <w:tblHeader/>
        </w:trPr>
        <w:tc>
          <w:tcPr>
            <w:tcW w:w="2121" w:type="dxa"/>
            <w:shd w:val="clear" w:color="auto" w:fill="D9D9D9"/>
          </w:tcPr>
          <w:p>
            <w:pPr>
              <w:spacing w:before="40" w:after="40" w:line="240" w:lineRule="auto"/>
            </w:pPr>
            <w:r>
              <w:rPr>
                <w:b/>
                <w:bCs/>
                <w:sz w:val="18"/>
                <w:szCs w:val="18"/>
                <w:lang w:val="de-CH"/>
              </w:rPr>
              <w:t xml:space="preserve">Anforderung</w:t>
            </w:r>
          </w:p>
        </w:tc>
        <w:tc>
          <w:tcPr>
            <w:tcW w:w="800" w:type="dxa"/>
            <w:shd w:val="clear" w:color="auto" w:fill="D9D9D9"/>
          </w:tcPr>
          <w:p>
            <w:pPr>
              <w:spacing w:before="40" w:after="40" w:line="240" w:lineRule="auto"/>
            </w:pPr>
            <w:r>
              <w:rPr>
                <w:b/>
                <w:bCs/>
                <w:sz w:val="18"/>
                <w:szCs w:val="18"/>
                <w:lang w:val="de-CH"/>
              </w:rPr>
              <w:t xml:space="preserve">Prio</w:t>
            </w:r>
          </w:p>
        </w:tc>
        <w:tc>
          <w:tcPr>
            <w:tcW w:w="1659" w:type="dxa"/>
            <w:shd w:val="clear" w:color="auto" w:fill="D9D9D9"/>
          </w:tcPr>
          <w:p>
            <w:pPr>
              <w:spacing w:before="40" w:after="40" w:line="240" w:lineRule="auto"/>
            </w:pPr>
            <w:r>
              <w:rPr>
                <w:b/>
                <w:bCs/>
                <w:sz w:val="18"/>
                <w:szCs w:val="18"/>
                <w:lang w:val="de-CH"/>
              </w:rPr>
              <w:t xml:space="preserve">Ziele</w:t>
            </w:r>
          </w:p>
        </w:tc>
        <w:tc>
          <w:tcPr>
            <w:tcW w:w="830" w:type="dxa"/>
            <w:shd w:val="clear" w:color="auto" w:fill="D9D9D9"/>
          </w:tcPr>
          <w:p>
            <w:pPr>
              <w:spacing w:before="40" w:after="40" w:line="240" w:lineRule="auto"/>
            </w:pPr>
            <w:r>
              <w:rPr>
                <w:b/>
                <w:bCs/>
                <w:sz w:val="18"/>
                <w:szCs w:val="18"/>
                <w:lang w:val="de-CH"/>
              </w:rPr>
              <w:t xml:space="preserve">Use Cases</w:t>
            </w:r>
          </w:p>
        </w:tc>
        <w:tc>
          <w:tcPr>
            <w:tcW w:w="2432" w:type="dxa"/>
            <w:shd w:val="clear" w:color="auto" w:fill="D9D9D9"/>
          </w:tcPr>
          <w:p>
            <w:pPr>
              <w:spacing w:before="40" w:after="40" w:line="240" w:lineRule="auto"/>
            </w:pPr>
            <w:r>
              <w:rPr>
                <w:b/>
                <w:bCs/>
                <w:sz w:val="18"/>
                <w:szCs w:val="18"/>
                <w:lang w:val="de-CH"/>
              </w:rPr>
              <w:t xml:space="preserve">Quelle</w:t>
            </w:r>
          </w:p>
        </w:tc>
        <w:tc>
          <w:tcPr>
            <w:tcW w:w="1229" w:type="dxa"/>
            <w:shd w:val="clear" w:color="auto" w:fill="D9D9D9"/>
          </w:tcPr>
          <w:p>
            <w:pPr>
              <w:spacing w:before="40" w:after="40" w:line="240" w:lineRule="auto"/>
            </w:pPr>
            <w:r>
              <w:rPr>
                <w:b/>
                <w:bCs/>
                <w:sz w:val="18"/>
                <w:szCs w:val="18"/>
                <w:lang w:val="de-CH"/>
              </w:rPr>
              <w:t xml:space="preserve">Art der Quelle</w:t>
            </w:r>
          </w:p>
        </w:tc>
      </w:tr>
      <w:tr>
        <w:trPr>
          <w:cantSplit/>
        </w:trPr>
        <w:tc>
          <w:tcPr>
            <w:tcW w:w="2121" w:type="dxa"/>
          </w:tcPr>
          <w:p>
            <w:pPr>
              <w:spacing w:before="40" w:after="40" w:line="240" w:lineRule="auto"/>
            </w:pPr>
            <w:r>
              <w:rPr>
                <w:sz w:val="18"/>
                <w:szCs w:val="18"/>
                <w:lang w:val="de-CH"/>
              </w:rPr>
              <w:t xml:space="preserve">FA-01 Verfügbarkeit für Kunden anzeigen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GZ-3, PDZ-1</w:t>
            </w:r>
          </w:p>
        </w:tc>
        <w:tc>
          <w:tcPr>
            <w:tcW w:w="830" w:type="dxa"/>
          </w:tcPr>
          <w:p>
            <w:pPr>
              <w:spacing w:before="40" w:after="40" w:line="240" w:lineRule="auto"/>
            </w:pPr>
            <w:r>
              <w:rPr>
                <w:sz w:val="18"/>
                <w:szCs w:val="18"/>
                <w:lang w:val="de-CH"/>
              </w:rPr>
              <w:t xml:space="preserve">UC-01</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(2),</w:t>
            </w:r>
            <w:r>
              <w:rPr>
                <w:sz w:val="18"/>
                <w:szCs w:val="18"/>
                <w:lang w:val="de-CH"/>
              </w:rPr>
              <w:t xml:space="preserve"> </w:t>
            </w:r>
            <w:r>
              <w:rPr>
                <w:rStyle w:val="VerbatimChar"/>
                <w:sz w:val="18"/>
                <w:szCs w:val="18"/>
                <w:lang w:val="de-CH"/>
              </w:rPr>
              <w:t xml:space="preserve">F4</w:t>
            </w:r>
            <w:r>
              <w:rPr>
                <w:sz w:val="18"/>
                <w:szCs w:val="18"/>
                <w:lang w:val="de-CH"/>
              </w:rPr>
              <w:t xml:space="preserve"> </w:t>
            </w:r>
            <w:r>
              <w:rPr>
                <w:sz w:val="18"/>
                <w:szCs w:val="18"/>
                <w:lang w:val="de-CH"/>
              </w:rPr>
              <w:t xml:space="preserve">(«Verfügbarkeiten»), H-01</w:t>
            </w:r>
          </w:p>
        </w:tc>
        <w:tc>
          <w:tcPr>
            <w:tcW w:w="1229" w:type="dxa"/>
          </w:tcPr>
          <w:p>
            <w:pPr>
              <w:spacing w:before="40" w:after="40" w:line="240" w:lineRule="auto"/>
            </w:pPr>
            <w:r>
              <w:rPr>
                <w:sz w:val="18"/>
                <w:szCs w:val="18"/>
                <w:lang w:val="de-CH"/>
              </w:rPr>
              <w:t xml:space="preserve">Folie</w:t>
            </w:r>
          </w:p>
        </w:tc>
      </w:tr>
      <w:tr>
        <w:trPr>
          <w:cantSplit/>
        </w:trPr>
        <w:tc>
          <w:tcPr>
            <w:tcW w:w="2121" w:type="dxa"/>
          </w:tcPr>
          <w:p>
            <w:pPr>
              <w:spacing w:before="40" w:after="40" w:line="240" w:lineRule="auto"/>
            </w:pPr>
            <w:r>
              <w:rPr>
                <w:sz w:val="18"/>
                <w:szCs w:val="18"/>
                <w:lang w:val="de-CH"/>
              </w:rPr>
              <w:t xml:space="preserve">FA-02 Gesamtbelegung für den Empfang anzeigen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PDZ-1, PZ-1</w:t>
            </w:r>
          </w:p>
        </w:tc>
        <w:tc>
          <w:tcPr>
            <w:tcW w:w="830" w:type="dxa"/>
          </w:tcPr>
          <w:p>
            <w:pPr>
              <w:spacing w:before="40" w:after="40" w:line="240" w:lineRule="auto"/>
            </w:pPr>
            <w:r>
              <w:rPr>
                <w:sz w:val="18"/>
                <w:szCs w:val="18"/>
                <w:lang w:val="de-CH"/>
              </w:rPr>
              <w:t xml:space="preserve">UC-01, UC-06</w:t>
            </w:r>
          </w:p>
        </w:tc>
        <w:tc>
          <w:tcPr>
            <w:tcW w:w="2432"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F3</w:t>
            </w:r>
            <w:r>
              <w:rPr>
                <w:sz w:val="18"/>
                <w:szCs w:val="18"/>
                <w:lang w:val="de-CH"/>
              </w:rPr>
              <w:t xml:space="preserve"> </w:t>
            </w:r>
            <w:r>
              <w:rPr>
                <w:sz w:val="18"/>
                <w:szCs w:val="18"/>
                <w:lang w:val="de-CH"/>
              </w:rPr>
              <w:t xml:space="preserve">(2), H-01;</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(S-01: «eine Übersicht, auf der alle dasselbe sehen»)</w:t>
            </w:r>
          </w:p>
        </w:tc>
        <w:tc>
          <w:tcPr>
            <w:tcW w:w="1229" w:type="dxa"/>
          </w:tcPr>
          <w:p>
            <w:pPr>
              <w:spacing w:before="40" w:after="40" w:line="240" w:lineRule="auto"/>
            </w:pPr>
            <w:r>
              <w:rPr>
                <w:sz w:val="18"/>
                <w:szCs w:val="18"/>
                <w:lang w:val="de-CH"/>
              </w:rPr>
              <w:t xml:space="preserve">Folie + Simulation</w:t>
            </w:r>
          </w:p>
        </w:tc>
      </w:tr>
      <w:tr>
        <w:trPr>
          <w:cantSplit/>
        </w:trPr>
        <w:tc>
          <w:tcPr>
            <w:tcW w:w="2121" w:type="dxa"/>
          </w:tcPr>
          <w:p>
            <w:pPr>
              <w:spacing w:before="40" w:after="40" w:line="240" w:lineRule="auto"/>
            </w:pPr>
            <w:r>
              <w:rPr>
                <w:sz w:val="18"/>
                <w:szCs w:val="18"/>
                <w:lang w:val="de-CH"/>
              </w:rPr>
              <w:t xml:space="preserve">FA-03 Belegung aktuell halten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PDZ-1, PZ-3</w:t>
            </w:r>
          </w:p>
        </w:tc>
        <w:tc>
          <w:tcPr>
            <w:tcW w:w="830" w:type="dxa"/>
          </w:tcPr>
          <w:p>
            <w:pPr>
              <w:spacing w:before="40" w:after="40" w:line="240" w:lineRule="auto"/>
            </w:pPr>
            <w:r>
              <w:rPr>
                <w:sz w:val="18"/>
                <w:szCs w:val="18"/>
                <w:lang w:val="de-CH"/>
              </w:rPr>
              <w:t xml:space="preserve">UC-01</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(2, 3)</w:t>
            </w:r>
          </w:p>
        </w:tc>
        <w:tc>
          <w:tcPr>
            <w:tcW w:w="1229" w:type="dxa"/>
          </w:tcPr>
          <w:p>
            <w:pPr>
              <w:spacing w:before="40" w:after="40" w:line="240" w:lineRule="auto"/>
            </w:pPr>
            <w:r>
              <w:rPr>
                <w:sz w:val="18"/>
                <w:szCs w:val="18"/>
                <w:lang w:val="de-CH"/>
              </w:rPr>
              <w:t xml:space="preserve">Folie</w:t>
            </w:r>
          </w:p>
        </w:tc>
      </w:tr>
      <w:tr>
        <w:trPr>
          <w:cantSplit/>
        </w:trPr>
        <w:tc>
          <w:tcPr>
            <w:tcW w:w="2121" w:type="dxa"/>
          </w:tcPr>
          <w:p>
            <w:pPr>
              <w:spacing w:before="40" w:after="40" w:line="240" w:lineRule="auto"/>
            </w:pPr>
            <w:r>
              <w:rPr>
                <w:sz w:val="18"/>
                <w:szCs w:val="18"/>
                <w:lang w:val="de-CH"/>
              </w:rPr>
              <w:t xml:space="preserve">FA-04 Einzelreservation online vornehmen</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GZ-2, GZ-3, PDZ-2</w:t>
            </w:r>
          </w:p>
        </w:tc>
        <w:tc>
          <w:tcPr>
            <w:tcW w:w="830" w:type="dxa"/>
          </w:tcPr>
          <w:p>
            <w:pPr>
              <w:spacing w:before="40" w:after="40" w:line="240" w:lineRule="auto"/>
            </w:pPr>
            <w:r>
              <w:rPr>
                <w:sz w:val="18"/>
                <w:szCs w:val="18"/>
                <w:lang w:val="de-CH"/>
              </w:rPr>
              <w:t xml:space="preserve">UC-02</w:t>
            </w:r>
          </w:p>
        </w:tc>
        <w:tc>
          <w:tcPr>
            <w:tcW w:w="2432" w:type="dxa"/>
          </w:tcPr>
          <w:p>
            <w:pPr>
              <w:spacing w:before="40" w:after="40" w:line="240" w:lineRule="auto"/>
            </w:pPr>
            <w:r>
              <w:rPr>
                <w:rStyle w:val="VerbatimChar"/>
                <w:sz w:val="18"/>
                <w:szCs w:val="18"/>
                <w:lang w:val="de-CH"/>
              </w:rPr>
              <w:t xml:space="preserve">F4</w:t>
            </w:r>
            <w:r>
              <w:rPr>
                <w:sz w:val="18"/>
                <w:szCs w:val="18"/>
                <w:lang w:val="de-CH"/>
              </w:rPr>
              <w:t xml:space="preserve"> </w:t>
            </w:r>
            <w:r>
              <w:rPr>
                <w:sz w:val="18"/>
                <w:szCs w:val="18"/>
                <w:lang w:val="de-CH"/>
              </w:rPr>
              <w:t xml:space="preserve">(Nutzen «komfortabler für Kunden») +</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(Self-Service nicht ausdrücklich gefordert, OP-02), H-05;</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(S-03: wichtig, zum Start verzichtbar)</w:t>
            </w:r>
          </w:p>
        </w:tc>
        <w:tc>
          <w:tcPr>
            <w:tcW w:w="1229" w:type="dxa"/>
          </w:tcPr>
          <w:p>
            <w:pPr>
              <w:spacing w:before="40" w:after="40" w:line="240" w:lineRule="auto"/>
            </w:pPr>
            <w:r>
              <w:rPr>
                <w:sz w:val="18"/>
                <w:szCs w:val="18"/>
                <w:lang w:val="de-CH"/>
              </w:rPr>
              <w:t xml:space="preserve">Folie + Simulation + Annahme</w:t>
            </w:r>
          </w:p>
        </w:tc>
      </w:tr>
      <w:tr>
        <w:trPr>
          <w:cantSplit/>
        </w:trPr>
        <w:tc>
          <w:tcPr>
            <w:tcW w:w="2121" w:type="dxa"/>
          </w:tcPr>
          <w:p>
            <w:pPr>
              <w:spacing w:before="40" w:after="40" w:line="240" w:lineRule="auto"/>
            </w:pPr>
            <w:r>
              <w:rPr>
                <w:sz w:val="18"/>
                <w:szCs w:val="18"/>
                <w:lang w:val="de-CH"/>
              </w:rPr>
              <w:t xml:space="preserve">FA-05 Reservation im Auftrag erfassen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PDZ-2, PZ-1</w:t>
            </w:r>
          </w:p>
        </w:tc>
        <w:tc>
          <w:tcPr>
            <w:tcW w:w="830" w:type="dxa"/>
          </w:tcPr>
          <w:p>
            <w:pPr>
              <w:spacing w:before="40" w:after="40" w:line="240" w:lineRule="auto"/>
            </w:pPr>
            <w:r>
              <w:rPr>
                <w:sz w:val="18"/>
                <w:szCs w:val="18"/>
                <w:lang w:val="de-CH"/>
              </w:rPr>
              <w:t xml:space="preserve">UC-02, UC-06</w:t>
            </w:r>
          </w:p>
        </w:tc>
        <w:tc>
          <w:tcPr>
            <w:tcW w:w="2432" w:type="dxa"/>
          </w:tcPr>
          <w:p>
            <w:pPr>
              <w:spacing w:before="40" w:after="40" w:line="240" w:lineRule="auto"/>
            </w:pPr>
            <w:r>
              <w:rPr>
                <w:rStyle w:val="VerbatimChar"/>
                <w:sz w:val="18"/>
                <w:szCs w:val="18"/>
                <w:lang w:val="de-CH"/>
              </w:rPr>
              <w:t xml:space="preserve">F2</w:t>
            </w:r>
            <w:r>
              <w:rPr>
                <w:sz w:val="18"/>
                <w:szCs w:val="18"/>
                <w:lang w:val="de-CH"/>
              </w:rPr>
              <w:t xml:space="preserve"> </w:t>
            </w:r>
            <w:r>
              <w:rPr>
                <w:sz w:val="18"/>
                <w:szCs w:val="18"/>
                <w:lang w:val="de-CH"/>
              </w:rPr>
              <w:t xml:space="preserve">(Empfang koordiniert, vier Kanäle),</w:t>
            </w:r>
            <w:r>
              <w:rPr>
                <w:sz w:val="18"/>
                <w:szCs w:val="18"/>
                <w:lang w:val="de-CH"/>
              </w:rPr>
              <w:t xml:space="preserve"> </w:t>
            </w:r>
            <w:r>
              <w:rPr>
                <w:rStyle w:val="VerbatimChar"/>
                <w:sz w:val="18"/>
                <w:szCs w:val="18"/>
                <w:lang w:val="de-CH"/>
              </w:rPr>
              <w:t xml:space="preserve">N5</w:t>
            </w:r>
            <w:r>
              <w:rPr>
                <w:sz w:val="18"/>
                <w:szCs w:val="18"/>
                <w:lang w:val="de-CH"/>
              </w:rPr>
              <w:t xml:space="preserve">, H-03;</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(S-02)</w:t>
            </w:r>
          </w:p>
        </w:tc>
        <w:tc>
          <w:tcPr>
            <w:tcW w:w="1229" w:type="dxa"/>
          </w:tcPr>
          <w:p>
            <w:pPr>
              <w:spacing w:before="40" w:after="40" w:line="240" w:lineRule="auto"/>
            </w:pPr>
            <w:r>
              <w:rPr>
                <w:sz w:val="18"/>
                <w:szCs w:val="18"/>
                <w:lang w:val="de-CH"/>
              </w:rPr>
              <w:t xml:space="preserve">Folie + Simulation</w:t>
            </w:r>
          </w:p>
        </w:tc>
      </w:tr>
      <w:tr>
        <w:trPr>
          <w:cantSplit/>
        </w:trPr>
        <w:tc>
          <w:tcPr>
            <w:tcW w:w="2121" w:type="dxa"/>
          </w:tcPr>
          <w:p>
            <w:pPr>
              <w:spacing w:before="40" w:after="40" w:line="240" w:lineRule="auto"/>
            </w:pPr>
            <w:r>
              <w:rPr>
                <w:sz w:val="18"/>
                <w:szCs w:val="18"/>
                <w:lang w:val="de-CH"/>
              </w:rPr>
              <w:t xml:space="preserve">FA-06 Doppelbuchung verhindern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PZ-3</w:t>
            </w:r>
          </w:p>
        </w:tc>
        <w:tc>
          <w:tcPr>
            <w:tcW w:w="830" w:type="dxa"/>
          </w:tcPr>
          <w:p>
            <w:pPr>
              <w:spacing w:before="40" w:after="40" w:line="240" w:lineRule="auto"/>
            </w:pPr>
            <w:r>
              <w:rPr>
                <w:sz w:val="18"/>
                <w:szCs w:val="18"/>
                <w:lang w:val="de-CH"/>
              </w:rPr>
              <w:t xml:space="preserve">UC-02, UC-06</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(3), H-04;</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(S-01)</w:t>
            </w:r>
          </w:p>
        </w:tc>
        <w:tc>
          <w:tcPr>
            <w:tcW w:w="1229" w:type="dxa"/>
          </w:tcPr>
          <w:p>
            <w:pPr>
              <w:spacing w:before="40" w:after="40" w:line="240" w:lineRule="auto"/>
            </w:pPr>
            <w:r>
              <w:rPr>
                <w:sz w:val="18"/>
                <w:szCs w:val="18"/>
                <w:lang w:val="de-CH"/>
              </w:rPr>
              <w:t xml:space="preserve">Folie + Simulation</w:t>
            </w:r>
          </w:p>
        </w:tc>
      </w:tr>
      <w:tr>
        <w:trPr>
          <w:cantSplit/>
        </w:trPr>
        <w:tc>
          <w:tcPr>
            <w:tcW w:w="2121" w:type="dxa"/>
          </w:tcPr>
          <w:p>
            <w:pPr>
              <w:spacing w:before="40" w:after="40" w:line="240" w:lineRule="auto"/>
            </w:pPr>
            <w:r>
              <w:rPr>
                <w:sz w:val="18"/>
                <w:szCs w:val="18"/>
                <w:lang w:val="de-CH"/>
              </w:rPr>
              <w:t xml:space="preserve">FA-07 Kundenkonto führen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PDZ-3</w:t>
            </w:r>
          </w:p>
        </w:tc>
        <w:tc>
          <w:tcPr>
            <w:tcW w:w="830" w:type="dxa"/>
          </w:tcPr>
          <w:p>
            <w:pPr>
              <w:spacing w:before="40" w:after="40" w:line="240" w:lineRule="auto"/>
            </w:pPr>
            <w:r>
              <w:rPr>
                <w:sz w:val="18"/>
                <w:szCs w:val="18"/>
                <w:lang w:val="de-CH"/>
              </w:rPr>
              <w:t xml:space="preserve">UC-02, UC-06</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(5) +</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(Grenze zum CRM,</w:t>
            </w:r>
            <w:r>
              <w:rPr>
                <w:sz w:val="18"/>
                <w:szCs w:val="18"/>
                <w:lang w:val="de-CH"/>
              </w:rPr>
              <w:t xml:space="preserve"> </w:t>
            </w:r>
            <w:r>
              <w:rPr>
                <w:rStyle w:val="VerbatimChar"/>
                <w:sz w:val="18"/>
                <w:szCs w:val="18"/>
                <w:lang w:val="de-CH"/>
              </w:rPr>
              <w:t xml:space="preserve">F4</w:t>
            </w:r>
            <w:r>
              <w:rPr>
                <w:sz w:val="18"/>
                <w:szCs w:val="18"/>
                <w:lang w:val="de-CH"/>
              </w:rPr>
              <w:t xml:space="preserve">; OP-14);</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(S-10)</w:t>
            </w:r>
          </w:p>
        </w:tc>
        <w:tc>
          <w:tcPr>
            <w:tcW w:w="1229" w:type="dxa"/>
          </w:tcPr>
          <w:p>
            <w:pPr>
              <w:spacing w:before="40" w:after="40" w:line="240" w:lineRule="auto"/>
            </w:pPr>
            <w:r>
              <w:rPr>
                <w:sz w:val="18"/>
                <w:szCs w:val="18"/>
                <w:lang w:val="de-CH"/>
              </w:rPr>
              <w:t xml:space="preserve">Folie + Simulation + Annahme</w:t>
            </w:r>
          </w:p>
        </w:tc>
      </w:tr>
      <w:tr>
        <w:trPr>
          <w:cantSplit/>
        </w:trPr>
        <w:tc>
          <w:tcPr>
            <w:tcW w:w="2121" w:type="dxa"/>
          </w:tcPr>
          <w:p>
            <w:pPr>
              <w:spacing w:before="40" w:after="40" w:line="240" w:lineRule="auto"/>
            </w:pPr>
            <w:r>
              <w:rPr>
                <w:sz w:val="18"/>
                <w:szCs w:val="18"/>
                <w:lang w:val="de-CH"/>
              </w:rPr>
              <w:t xml:space="preserve">FA-08 Organisationen mit mehreren Berechtigten</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PDZ-3</w:t>
            </w:r>
          </w:p>
        </w:tc>
        <w:tc>
          <w:tcPr>
            <w:tcW w:w="830" w:type="dxa"/>
          </w:tcPr>
          <w:p>
            <w:pPr>
              <w:spacing w:before="40" w:after="40" w:line="240" w:lineRule="auto"/>
            </w:pPr>
            <w:r>
              <w:rPr>
                <w:sz w:val="18"/>
                <w:szCs w:val="18"/>
                <w:lang w:val="de-CH"/>
              </w:rPr>
              <w:t xml:space="preserve">UC-05</w:t>
            </w:r>
          </w:p>
        </w:tc>
        <w:tc>
          <w:tcPr>
            <w:tcW w:w="2432"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F5</w:t>
            </w:r>
            <w:r>
              <w:rPr>
                <w:sz w:val="18"/>
                <w:szCs w:val="18"/>
                <w:lang w:val="de-CH"/>
              </w:rPr>
              <w:t xml:space="preserve"> </w:t>
            </w:r>
            <w:r>
              <w:rPr>
                <w:sz w:val="18"/>
                <w:szCs w:val="18"/>
                <w:lang w:val="de-CH"/>
              </w:rPr>
              <w:t xml:space="preserve">(Vereine und Firmen) +</w:t>
            </w:r>
            <w:r>
              <w:rPr>
                <w:sz w:val="18"/>
                <w:szCs w:val="18"/>
                <w:lang w:val="de-CH"/>
              </w:rPr>
              <w:t xml:space="preserve"> </w:t>
            </w:r>
            <w:r>
              <w:rPr>
                <w:rStyle w:val="VerbatimChar"/>
                <w:sz w:val="18"/>
                <w:szCs w:val="18"/>
                <w:lang w:val="de-CH"/>
              </w:rPr>
              <w:t xml:space="preserve">A</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FA-09 Eigene Reservation verschieben</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GZ-3, PDZ-2</w:t>
            </w:r>
          </w:p>
        </w:tc>
        <w:tc>
          <w:tcPr>
            <w:tcW w:w="830" w:type="dxa"/>
          </w:tcPr>
          <w:p>
            <w:pPr>
              <w:spacing w:before="40" w:after="40" w:line="240" w:lineRule="auto"/>
            </w:pPr>
            <w:r>
              <w:rPr>
                <w:sz w:val="18"/>
                <w:szCs w:val="18"/>
                <w:lang w:val="de-CH"/>
              </w:rPr>
              <w:t xml:space="preserve">UC-04</w:t>
            </w:r>
          </w:p>
        </w:tc>
        <w:tc>
          <w:tcPr>
            <w:tcW w:w="2432" w:type="dxa"/>
          </w:tcPr>
          <w:p>
            <w:pPr>
              <w:spacing w:before="40" w:after="40" w:line="240" w:lineRule="auto"/>
            </w:pPr>
            <w:r>
              <w:rPr>
                <w:rStyle w:val="VerbatimChar"/>
                <w:sz w:val="18"/>
                <w:szCs w:val="18"/>
                <w:lang w:val="de-CH"/>
              </w:rPr>
              <w:t xml:space="preserve">F4</w:t>
            </w:r>
            <w:r>
              <w:rPr>
                <w:sz w:val="18"/>
                <w:szCs w:val="18"/>
                <w:lang w:val="de-CH"/>
              </w:rPr>
              <w:t xml:space="preserve"> </w:t>
            </w:r>
            <w:r>
              <w:rPr>
                <w:sz w:val="18"/>
                <w:szCs w:val="18"/>
                <w:lang w:val="de-CH"/>
              </w:rPr>
              <w:t xml:space="preserve">(«Änderungen»), H-05 +</w:t>
            </w:r>
            <w:r>
              <w:rPr>
                <w:sz w:val="18"/>
                <w:szCs w:val="18"/>
                <w:lang w:val="de-CH"/>
              </w:rPr>
              <w:t xml:space="preserve"> </w:t>
            </w:r>
            <w:r>
              <w:rPr>
                <w:rStyle w:val="VerbatimChar"/>
                <w:sz w:val="18"/>
                <w:szCs w:val="18"/>
                <w:lang w:val="de-CH"/>
              </w:rPr>
              <w:t xml:space="preserve">A</w:t>
            </w:r>
            <w:r>
              <w:rPr>
                <w:sz w:val="18"/>
                <w:szCs w:val="18"/>
                <w:lang w:val="de-CH"/>
              </w:rPr>
              <w:t xml:space="preserve">;</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(S-11: Trainer wollen selbst verschieben)</w:t>
            </w:r>
          </w:p>
        </w:tc>
        <w:tc>
          <w:tcPr>
            <w:tcW w:w="1229" w:type="dxa"/>
          </w:tcPr>
          <w:p>
            <w:pPr>
              <w:spacing w:before="40" w:after="40" w:line="240" w:lineRule="auto"/>
            </w:pPr>
            <w:r>
              <w:rPr>
                <w:sz w:val="18"/>
                <w:szCs w:val="18"/>
                <w:lang w:val="de-CH"/>
              </w:rPr>
              <w:t xml:space="preserve">Folie + Simulation + Annahme</w:t>
            </w:r>
          </w:p>
        </w:tc>
      </w:tr>
      <w:tr>
        <w:trPr>
          <w:cantSplit/>
        </w:trPr>
        <w:tc>
          <w:tcPr>
            <w:tcW w:w="2121" w:type="dxa"/>
          </w:tcPr>
          <w:p>
            <w:pPr>
              <w:spacing w:before="40" w:after="40" w:line="240" w:lineRule="auto"/>
            </w:pPr>
            <w:r>
              <w:rPr>
                <w:sz w:val="18"/>
                <w:szCs w:val="18"/>
                <w:lang w:val="de-CH"/>
              </w:rPr>
              <w:t xml:space="preserve">FA-10 Eigene Reservation stornieren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PDZ-2, PZ-2</w:t>
            </w:r>
          </w:p>
        </w:tc>
        <w:tc>
          <w:tcPr>
            <w:tcW w:w="830" w:type="dxa"/>
          </w:tcPr>
          <w:p>
            <w:pPr>
              <w:spacing w:before="40" w:after="40" w:line="240" w:lineRule="auto"/>
            </w:pPr>
            <w:r>
              <w:rPr>
                <w:sz w:val="18"/>
                <w:szCs w:val="18"/>
                <w:lang w:val="de-CH"/>
              </w:rPr>
              <w:t xml:space="preserve">UC-04</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(4),</w:t>
            </w:r>
            <w:r>
              <w:rPr>
                <w:sz w:val="18"/>
                <w:szCs w:val="18"/>
                <w:lang w:val="de-CH"/>
              </w:rPr>
              <w:t xml:space="preserve"> </w:t>
            </w:r>
            <w:r>
              <w:rPr>
                <w:rStyle w:val="VerbatimChar"/>
                <w:sz w:val="18"/>
                <w:szCs w:val="18"/>
                <w:lang w:val="de-CH"/>
              </w:rPr>
              <w:t xml:space="preserve">F4</w:t>
            </w:r>
            <w:r>
              <w:rPr>
                <w:sz w:val="18"/>
                <w:szCs w:val="18"/>
                <w:lang w:val="de-CH"/>
              </w:rPr>
              <w:t xml:space="preserve"> </w:t>
            </w:r>
            <w:r>
              <w:rPr>
                <w:sz w:val="18"/>
                <w:szCs w:val="18"/>
                <w:lang w:val="de-CH"/>
              </w:rPr>
              <w:t xml:space="preserve">(«Stornierungen»), H-12; Frist</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(S-05)</w:t>
            </w:r>
          </w:p>
        </w:tc>
        <w:tc>
          <w:tcPr>
            <w:tcW w:w="1229" w:type="dxa"/>
          </w:tcPr>
          <w:p>
            <w:pPr>
              <w:spacing w:before="40" w:after="40" w:line="240" w:lineRule="auto"/>
            </w:pPr>
            <w:r>
              <w:rPr>
                <w:sz w:val="18"/>
                <w:szCs w:val="18"/>
                <w:lang w:val="de-CH"/>
              </w:rPr>
              <w:t xml:space="preserve">Folie + Simulation</w:t>
            </w:r>
          </w:p>
        </w:tc>
      </w:tr>
      <w:tr>
        <w:trPr>
          <w:cantSplit/>
        </w:trPr>
        <w:tc>
          <w:tcPr>
            <w:tcW w:w="2121" w:type="dxa"/>
          </w:tcPr>
          <w:p>
            <w:pPr>
              <w:spacing w:before="40" w:after="40" w:line="240" w:lineRule="auto"/>
            </w:pPr>
            <w:r>
              <w:rPr>
                <w:sz w:val="18"/>
                <w:szCs w:val="18"/>
                <w:lang w:val="de-CH"/>
              </w:rPr>
              <w:t xml:space="preserve">FA-11 Reservationen im Auftrag ändern und stornieren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PDZ-2</w:t>
            </w:r>
          </w:p>
        </w:tc>
        <w:tc>
          <w:tcPr>
            <w:tcW w:w="830" w:type="dxa"/>
          </w:tcPr>
          <w:p>
            <w:pPr>
              <w:spacing w:before="40" w:after="40" w:line="240" w:lineRule="auto"/>
            </w:pPr>
            <w:r>
              <w:rPr>
                <w:sz w:val="18"/>
                <w:szCs w:val="18"/>
                <w:lang w:val="de-CH"/>
              </w:rPr>
              <w:t xml:space="preserve">UC-04, UC-06</w:t>
            </w:r>
          </w:p>
        </w:tc>
        <w:tc>
          <w:tcPr>
            <w:tcW w:w="2432" w:type="dxa"/>
          </w:tcPr>
          <w:p>
            <w:pPr>
              <w:spacing w:before="40" w:after="40" w:line="240" w:lineRule="auto"/>
            </w:pPr>
            <w:r>
              <w:rPr>
                <w:rStyle w:val="VerbatimChar"/>
                <w:sz w:val="18"/>
                <w:szCs w:val="18"/>
                <w:lang w:val="de-CH"/>
              </w:rPr>
              <w:t xml:space="preserve">F2</w:t>
            </w:r>
            <w:r>
              <w:rPr>
                <w:sz w:val="18"/>
                <w:szCs w:val="18"/>
                <w:lang w:val="de-CH"/>
              </w:rPr>
              <w:t xml:space="preserve">, H-03</w:t>
            </w:r>
          </w:p>
        </w:tc>
        <w:tc>
          <w:tcPr>
            <w:tcW w:w="1229" w:type="dxa"/>
          </w:tcPr>
          <w:p>
            <w:pPr>
              <w:spacing w:before="40" w:after="40" w:line="240" w:lineRule="auto"/>
            </w:pPr>
            <w:r>
              <w:rPr>
                <w:sz w:val="18"/>
                <w:szCs w:val="18"/>
                <w:lang w:val="de-CH"/>
              </w:rPr>
              <w:t xml:space="preserve">Folie</w:t>
            </w:r>
          </w:p>
        </w:tc>
      </w:tr>
      <w:tr>
        <w:trPr>
          <w:cantSplit/>
        </w:trPr>
        <w:tc>
          <w:tcPr>
            <w:tcW w:w="2121" w:type="dxa"/>
          </w:tcPr>
          <w:p>
            <w:pPr>
              <w:spacing w:before="40" w:after="40" w:line="240" w:lineRule="auto"/>
            </w:pPr>
            <w:r>
              <w:rPr>
                <w:sz w:val="18"/>
                <w:szCs w:val="18"/>
                <w:lang w:val="de-CH"/>
              </w:rPr>
              <w:t xml:space="preserve">FA-12 Zeitfenster nach Stornierung freigeben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GZ-1, PZ-2</w:t>
            </w:r>
          </w:p>
        </w:tc>
        <w:tc>
          <w:tcPr>
            <w:tcW w:w="830" w:type="dxa"/>
          </w:tcPr>
          <w:p>
            <w:pPr>
              <w:spacing w:before="40" w:after="40" w:line="240" w:lineRule="auto"/>
            </w:pPr>
            <w:r>
              <w:rPr>
                <w:sz w:val="18"/>
                <w:szCs w:val="18"/>
                <w:lang w:val="de-CH"/>
              </w:rPr>
              <w:t xml:space="preserve">UC-04</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(4), H-10</w:t>
            </w:r>
          </w:p>
        </w:tc>
        <w:tc>
          <w:tcPr>
            <w:tcW w:w="1229" w:type="dxa"/>
          </w:tcPr>
          <w:p>
            <w:pPr>
              <w:spacing w:before="40" w:after="40" w:line="240" w:lineRule="auto"/>
            </w:pPr>
            <w:r>
              <w:rPr>
                <w:sz w:val="18"/>
                <w:szCs w:val="18"/>
                <w:lang w:val="de-CH"/>
              </w:rPr>
              <w:t xml:space="preserve">Folie</w:t>
            </w:r>
          </w:p>
        </w:tc>
      </w:tr>
      <w:tr>
        <w:trPr>
          <w:cantSplit/>
        </w:trPr>
        <w:tc>
          <w:tcPr>
            <w:tcW w:w="2121" w:type="dxa"/>
          </w:tcPr>
          <w:p>
            <w:pPr>
              <w:spacing w:before="40" w:after="40" w:line="240" w:lineRule="auto"/>
            </w:pPr>
            <w:r>
              <w:rPr>
                <w:sz w:val="18"/>
                <w:szCs w:val="18"/>
                <w:lang w:val="de-CH"/>
              </w:rPr>
              <w:t xml:space="preserve">FA-13 Auf Warteliste eintragen</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GZ-1, PZ-2</w:t>
            </w:r>
          </w:p>
        </w:tc>
        <w:tc>
          <w:tcPr>
            <w:tcW w:w="830" w:type="dxa"/>
          </w:tcPr>
          <w:p>
            <w:pPr>
              <w:spacing w:before="40" w:after="40" w:line="240" w:lineRule="auto"/>
            </w:pPr>
            <w:r>
              <w:rPr>
                <w:sz w:val="18"/>
                <w:szCs w:val="18"/>
                <w:lang w:val="de-CH"/>
              </w:rPr>
              <w:t xml:space="preserve">UC-03</w:t>
            </w:r>
          </w:p>
        </w:tc>
        <w:tc>
          <w:tcPr>
            <w:tcW w:w="2432"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(Frage «sind Wartelisten sinnvoll?»),</w:t>
            </w:r>
            <w:r>
              <w:rPr>
                <w:sz w:val="18"/>
                <w:szCs w:val="18"/>
                <w:lang w:val="de-CH"/>
              </w:rPr>
              <w:t xml:space="preserve"> </w:t>
            </w:r>
            <w:r>
              <w:rPr>
                <w:rStyle w:val="VerbatimChar"/>
                <w:sz w:val="18"/>
                <w:szCs w:val="18"/>
                <w:lang w:val="de-CH"/>
              </w:rPr>
              <w:t xml:space="preserve">F3</w:t>
            </w:r>
            <w:r>
              <w:rPr>
                <w:sz w:val="18"/>
                <w:szCs w:val="18"/>
                <w:lang w:val="de-CH"/>
              </w:rPr>
              <w:t xml:space="preserve"> </w:t>
            </w:r>
            <w:r>
              <w:rPr>
                <w:sz w:val="18"/>
                <w:szCs w:val="18"/>
                <w:lang w:val="de-CH"/>
              </w:rPr>
              <w:t xml:space="preserve">(4),</w:t>
            </w:r>
            <w:r>
              <w:rPr>
                <w:sz w:val="18"/>
                <w:szCs w:val="18"/>
                <w:lang w:val="de-CH"/>
              </w:rPr>
              <w:t xml:space="preserve"> </w:t>
            </w:r>
            <w:r>
              <w:rPr>
                <w:rStyle w:val="VerbatimChar"/>
                <w:sz w:val="18"/>
                <w:szCs w:val="18"/>
                <w:lang w:val="de-CH"/>
              </w:rPr>
              <w:t xml:space="preserve">B</w:t>
            </w:r>
            <w:r>
              <w:rPr>
                <w:sz w:val="18"/>
                <w:szCs w:val="18"/>
                <w:lang w:val="de-CH"/>
              </w:rPr>
              <w:t xml:space="preserve"> </w:t>
            </w:r>
            <w:r>
              <w:rPr>
                <w:sz w:val="18"/>
                <w:szCs w:val="18"/>
                <w:lang w:val="de-CH"/>
              </w:rPr>
              <w:t xml:space="preserve">(eTermin), H-11</w:t>
            </w:r>
          </w:p>
        </w:tc>
        <w:tc>
          <w:tcPr>
            <w:tcW w:w="1229" w:type="dxa"/>
          </w:tcPr>
          <w:p>
            <w:pPr>
              <w:spacing w:before="40" w:after="40" w:line="240" w:lineRule="auto"/>
            </w:pPr>
            <w:r>
              <w:rPr>
                <w:sz w:val="18"/>
                <w:szCs w:val="18"/>
                <w:lang w:val="de-CH"/>
              </w:rPr>
              <w:t xml:space="preserve">Folie + Benchmark</w:t>
            </w:r>
          </w:p>
        </w:tc>
      </w:tr>
      <w:tr>
        <w:trPr>
          <w:cantSplit/>
        </w:trPr>
        <w:tc>
          <w:tcPr>
            <w:tcW w:w="2121" w:type="dxa"/>
          </w:tcPr>
          <w:p>
            <w:pPr>
              <w:spacing w:before="40" w:after="40" w:line="240" w:lineRule="auto"/>
            </w:pPr>
            <w:r>
              <w:rPr>
                <w:sz w:val="18"/>
                <w:szCs w:val="18"/>
                <w:lang w:val="de-CH"/>
              </w:rPr>
              <w:t xml:space="preserve">FA-14 Warteliste benachrichtigen</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PDZ-5, PZ-2</w:t>
            </w:r>
          </w:p>
        </w:tc>
        <w:tc>
          <w:tcPr>
            <w:tcW w:w="830" w:type="dxa"/>
          </w:tcPr>
          <w:p>
            <w:pPr>
              <w:spacing w:before="40" w:after="40" w:line="240" w:lineRule="auto"/>
            </w:pPr>
            <w:r>
              <w:rPr>
                <w:sz w:val="18"/>
                <w:szCs w:val="18"/>
                <w:lang w:val="de-CH"/>
              </w:rPr>
              <w:t xml:space="preserve">UC-03</w:t>
            </w:r>
          </w:p>
        </w:tc>
        <w:tc>
          <w:tcPr>
            <w:tcW w:w="2432"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(«Stornierung», «Information»), H-11 +</w:t>
            </w:r>
            <w:r>
              <w:rPr>
                <w:sz w:val="18"/>
                <w:szCs w:val="18"/>
                <w:lang w:val="de-CH"/>
              </w:rPr>
              <w:t xml:space="preserve"> </w:t>
            </w:r>
            <w:r>
              <w:rPr>
                <w:rStyle w:val="VerbatimChar"/>
                <w:sz w:val="18"/>
                <w:szCs w:val="18"/>
                <w:lang w:val="de-CH"/>
              </w:rPr>
              <w:t xml:space="preserve">A</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FA-15 Nachrücken nach dem Prinzip «wer zuerst bestätigt»</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PZ-2</w:t>
            </w:r>
          </w:p>
        </w:tc>
        <w:tc>
          <w:tcPr>
            <w:tcW w:w="830" w:type="dxa"/>
          </w:tcPr>
          <w:p>
            <w:pPr>
              <w:spacing w:before="40" w:after="40" w:line="240" w:lineRule="auto"/>
            </w:pPr>
            <w:r>
              <w:rPr>
                <w:sz w:val="18"/>
                <w:szCs w:val="18"/>
                <w:lang w:val="de-CH"/>
              </w:rPr>
              <w:t xml:space="preserve">UC-03</w:t>
            </w:r>
          </w:p>
        </w:tc>
        <w:tc>
          <w:tcPr>
            <w:tcW w:w="2432" w:type="dxa"/>
          </w:tcPr>
          <w:p>
            <w:pPr>
              <w:spacing w:before="40" w:after="40" w:line="240" w:lineRule="auto"/>
            </w:pPr>
            <w:r>
              <w:rPr>
                <w:rStyle w:val="VerbatimChar"/>
                <w:sz w:val="18"/>
                <w:szCs w:val="18"/>
                <w:lang w:val="de-CH"/>
              </w:rPr>
              <w:t xml:space="preserve">S</w:t>
            </w:r>
            <w:r>
              <w:rPr>
                <w:sz w:val="18"/>
                <w:szCs w:val="18"/>
                <w:lang w:val="de-CH"/>
              </w:rPr>
              <w:t xml:space="preserve"> </w:t>
            </w:r>
            <w:r>
              <w:rPr>
                <w:sz w:val="18"/>
                <w:szCs w:val="18"/>
                <w:lang w:val="de-CH"/>
              </w:rPr>
              <w:t xml:space="preserve">(S-07, von der GL selbst als unsicher bezeichnet),</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(OP-06: Reihenfolge nach Eintrag oder «wer zuerst»)</w:t>
            </w:r>
          </w:p>
        </w:tc>
        <w:tc>
          <w:tcPr>
            <w:tcW w:w="1229" w:type="dxa"/>
          </w:tcPr>
          <w:p>
            <w:pPr>
              <w:spacing w:before="40" w:after="40" w:line="240" w:lineRule="auto"/>
            </w:pPr>
            <w:r>
              <w:rPr>
                <w:sz w:val="18"/>
                <w:szCs w:val="18"/>
                <w:lang w:val="de-CH"/>
              </w:rPr>
              <w:t xml:space="preserve">Simulation + Annahme</w:t>
            </w:r>
          </w:p>
        </w:tc>
      </w:tr>
      <w:tr>
        <w:trPr>
          <w:cantSplit/>
        </w:trPr>
        <w:tc>
          <w:tcPr>
            <w:tcW w:w="2121" w:type="dxa"/>
          </w:tcPr>
          <w:p>
            <w:pPr>
              <w:spacing w:before="40" w:after="40" w:line="240" w:lineRule="auto"/>
            </w:pPr>
            <w:r>
              <w:rPr>
                <w:sz w:val="18"/>
                <w:szCs w:val="18"/>
                <w:lang w:val="de-CH"/>
              </w:rPr>
              <w:t xml:space="preserve">FA-16 Serie beantragen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PDZ-4, PZ-4</w:t>
            </w:r>
          </w:p>
        </w:tc>
        <w:tc>
          <w:tcPr>
            <w:tcW w:w="830" w:type="dxa"/>
          </w:tcPr>
          <w:p>
            <w:pPr>
              <w:spacing w:before="40" w:after="40" w:line="240" w:lineRule="auto"/>
            </w:pPr>
            <w:r>
              <w:rPr>
                <w:sz w:val="18"/>
                <w:szCs w:val="18"/>
                <w:lang w:val="de-CH"/>
              </w:rPr>
              <w:t xml:space="preserve">UC-05</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(6),</w:t>
            </w:r>
            <w:r>
              <w:rPr>
                <w:sz w:val="18"/>
                <w:szCs w:val="18"/>
                <w:lang w:val="de-CH"/>
              </w:rPr>
              <w:t xml:space="preserve"> </w:t>
            </w:r>
            <w:r>
              <w:rPr>
                <w:rStyle w:val="VerbatimChar"/>
                <w:sz w:val="18"/>
                <w:szCs w:val="18"/>
                <w:lang w:val="de-CH"/>
              </w:rPr>
              <w:t xml:space="preserve">F5</w:t>
            </w:r>
            <w:r>
              <w:rPr>
                <w:sz w:val="18"/>
                <w:szCs w:val="18"/>
                <w:lang w:val="de-CH"/>
              </w:rPr>
              <w:t xml:space="preserve"> </w:t>
            </w:r>
            <w:r>
              <w:rPr>
                <w:sz w:val="18"/>
                <w:szCs w:val="18"/>
                <w:lang w:val="de-CH"/>
              </w:rPr>
              <w:t xml:space="preserve">(Serien), H-08;</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(S-01, S-11)</w:t>
            </w:r>
          </w:p>
        </w:tc>
        <w:tc>
          <w:tcPr>
            <w:tcW w:w="1229" w:type="dxa"/>
          </w:tcPr>
          <w:p>
            <w:pPr>
              <w:spacing w:before="40" w:after="40" w:line="240" w:lineRule="auto"/>
            </w:pPr>
            <w:r>
              <w:rPr>
                <w:sz w:val="18"/>
                <w:szCs w:val="18"/>
                <w:lang w:val="de-CH"/>
              </w:rPr>
              <w:t xml:space="preserve">Folie + Simulation</w:t>
            </w:r>
          </w:p>
        </w:tc>
      </w:tr>
      <w:tr>
        <w:trPr>
          <w:cantSplit/>
        </w:trPr>
        <w:tc>
          <w:tcPr>
            <w:tcW w:w="2121" w:type="dxa"/>
          </w:tcPr>
          <w:p>
            <w:pPr>
              <w:spacing w:before="40" w:after="40" w:line="240" w:lineRule="auto"/>
            </w:pPr>
            <w:r>
              <w:rPr>
                <w:sz w:val="18"/>
                <w:szCs w:val="18"/>
                <w:lang w:val="de-CH"/>
              </w:rPr>
              <w:t xml:space="preserve">FA-17 Konflikte einer Serie anzeigen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PDZ-4, PZ-3</w:t>
            </w:r>
          </w:p>
        </w:tc>
        <w:tc>
          <w:tcPr>
            <w:tcW w:w="830" w:type="dxa"/>
          </w:tcPr>
          <w:p>
            <w:pPr>
              <w:spacing w:before="40" w:after="40" w:line="240" w:lineRule="auto"/>
            </w:pPr>
            <w:r>
              <w:rPr>
                <w:sz w:val="18"/>
                <w:szCs w:val="18"/>
                <w:lang w:val="de-CH"/>
              </w:rPr>
              <w:t xml:space="preserve">UC-05, UC-06</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(3, 6), H-08,</w:t>
            </w:r>
            <w:r>
              <w:rPr>
                <w:sz w:val="18"/>
                <w:szCs w:val="18"/>
                <w:lang w:val="de-CH"/>
              </w:rPr>
              <w:t xml:space="preserve"> </w:t>
            </w:r>
            <w:r>
              <w:rPr>
                <w:rStyle w:val="VerbatimChar"/>
                <w:sz w:val="18"/>
                <w:szCs w:val="18"/>
                <w:lang w:val="de-CH"/>
              </w:rPr>
              <w:t xml:space="preserve">B</w:t>
            </w:r>
            <w:r>
              <w:rPr>
                <w:sz w:val="18"/>
                <w:szCs w:val="18"/>
                <w:lang w:val="de-CH"/>
              </w:rPr>
              <w:t xml:space="preserve"> </w:t>
            </w:r>
            <w:r>
              <w:rPr>
                <w:sz w:val="18"/>
                <w:szCs w:val="18"/>
                <w:lang w:val="de-CH"/>
              </w:rPr>
              <w:t xml:space="preserve">(Playtomic: Konfliktmeldung bei Serien); Abnahmeszenario</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(S-16)</w:t>
            </w:r>
          </w:p>
        </w:tc>
        <w:tc>
          <w:tcPr>
            <w:tcW w:w="1229" w:type="dxa"/>
          </w:tcPr>
          <w:p>
            <w:pPr>
              <w:spacing w:before="40" w:after="40" w:line="240" w:lineRule="auto"/>
            </w:pPr>
            <w:r>
              <w:rPr>
                <w:sz w:val="18"/>
                <w:szCs w:val="18"/>
                <w:lang w:val="de-CH"/>
              </w:rPr>
              <w:t xml:space="preserve">Folie + Simulation + Benchmark</w:t>
            </w:r>
          </w:p>
        </w:tc>
      </w:tr>
      <w:tr>
        <w:trPr>
          <w:cantSplit/>
        </w:trPr>
        <w:tc>
          <w:tcPr>
            <w:tcW w:w="2121" w:type="dxa"/>
          </w:tcPr>
          <w:p>
            <w:pPr>
              <w:spacing w:before="40" w:after="40" w:line="240" w:lineRule="auto"/>
            </w:pPr>
            <w:r>
              <w:rPr>
                <w:sz w:val="18"/>
                <w:szCs w:val="18"/>
                <w:lang w:val="de-CH"/>
              </w:rPr>
              <w:t xml:space="preserve">FA-18 Serie bestätigen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PDZ-4, PZ-4</w:t>
            </w:r>
          </w:p>
        </w:tc>
        <w:tc>
          <w:tcPr>
            <w:tcW w:w="830" w:type="dxa"/>
          </w:tcPr>
          <w:p>
            <w:pPr>
              <w:spacing w:before="40" w:after="40" w:line="240" w:lineRule="auto"/>
            </w:pPr>
            <w:r>
              <w:rPr>
                <w:sz w:val="18"/>
                <w:szCs w:val="18"/>
                <w:lang w:val="de-CH"/>
              </w:rPr>
              <w:t xml:space="preserve">UC-05</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(6) +</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(Bestätigung durch den Empfang, OP-03);</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(S-06: neue Abendzeiten steuert die GL)</w:t>
            </w:r>
          </w:p>
        </w:tc>
        <w:tc>
          <w:tcPr>
            <w:tcW w:w="1229" w:type="dxa"/>
          </w:tcPr>
          <w:p>
            <w:pPr>
              <w:spacing w:before="40" w:after="40" w:line="240" w:lineRule="auto"/>
            </w:pPr>
            <w:r>
              <w:rPr>
                <w:sz w:val="18"/>
                <w:szCs w:val="18"/>
                <w:lang w:val="de-CH"/>
              </w:rPr>
              <w:t xml:space="preserve">Folie + Simulation + Annahme</w:t>
            </w:r>
          </w:p>
        </w:tc>
      </w:tr>
      <w:tr>
        <w:trPr>
          <w:cantSplit/>
        </w:trPr>
        <w:tc>
          <w:tcPr>
            <w:tcW w:w="2121" w:type="dxa"/>
          </w:tcPr>
          <w:p>
            <w:pPr>
              <w:spacing w:before="40" w:after="40" w:line="240" w:lineRule="auto"/>
            </w:pPr>
            <w:r>
              <w:rPr>
                <w:sz w:val="18"/>
                <w:szCs w:val="18"/>
                <w:lang w:val="de-CH"/>
              </w:rPr>
              <w:t xml:space="preserve">FA-19 Einzeltermin einer Serie absagen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PDZ-4, PZ-2</w:t>
            </w:r>
          </w:p>
        </w:tc>
        <w:tc>
          <w:tcPr>
            <w:tcW w:w="830" w:type="dxa"/>
          </w:tcPr>
          <w:p>
            <w:pPr>
              <w:spacing w:before="40" w:after="40" w:line="240" w:lineRule="auto"/>
            </w:pPr>
            <w:r>
              <w:rPr>
                <w:sz w:val="18"/>
                <w:szCs w:val="18"/>
                <w:lang w:val="de-CH"/>
              </w:rPr>
              <w:t xml:space="preserve">UC-05</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(6), H-09;</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(S-06)</w:t>
            </w:r>
          </w:p>
        </w:tc>
        <w:tc>
          <w:tcPr>
            <w:tcW w:w="1229" w:type="dxa"/>
          </w:tcPr>
          <w:p>
            <w:pPr>
              <w:spacing w:before="40" w:after="40" w:line="240" w:lineRule="auto"/>
            </w:pPr>
            <w:r>
              <w:rPr>
                <w:sz w:val="18"/>
                <w:szCs w:val="18"/>
                <w:lang w:val="de-CH"/>
              </w:rPr>
              <w:t xml:space="preserve">Folie + Simulation</w:t>
            </w:r>
          </w:p>
        </w:tc>
      </w:tr>
      <w:tr>
        <w:trPr>
          <w:cantSplit/>
        </w:trPr>
        <w:tc>
          <w:tcPr>
            <w:tcW w:w="2121" w:type="dxa"/>
          </w:tcPr>
          <w:p>
            <w:pPr>
              <w:spacing w:before="40" w:after="40" w:line="240" w:lineRule="auto"/>
            </w:pPr>
            <w:r>
              <w:rPr>
                <w:sz w:val="18"/>
                <w:szCs w:val="18"/>
                <w:lang w:val="de-CH"/>
              </w:rPr>
              <w:t xml:space="preserve">FA-20 Serienzugehörigkeit erkennen</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PDZ-1, PDZ-4</w:t>
            </w:r>
          </w:p>
        </w:tc>
        <w:tc>
          <w:tcPr>
            <w:tcW w:w="830" w:type="dxa"/>
          </w:tcPr>
          <w:p>
            <w:pPr>
              <w:spacing w:before="40" w:after="40" w:line="240" w:lineRule="auto"/>
            </w:pPr>
            <w:r>
              <w:rPr>
                <w:sz w:val="18"/>
                <w:szCs w:val="18"/>
                <w:lang w:val="de-CH"/>
              </w:rPr>
              <w:t xml:space="preserve">UC-05, UC-06</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(6) +</w:t>
            </w:r>
            <w:r>
              <w:rPr>
                <w:sz w:val="18"/>
                <w:szCs w:val="18"/>
                <w:lang w:val="de-CH"/>
              </w:rPr>
              <w:t xml:space="preserve"> </w:t>
            </w:r>
            <w:r>
              <w:rPr>
                <w:rStyle w:val="VerbatimChar"/>
                <w:sz w:val="18"/>
                <w:szCs w:val="18"/>
                <w:lang w:val="de-CH"/>
              </w:rPr>
              <w:t xml:space="preserve">A</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FA-21 Bestätigung senden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PDZ-5, PZ-3</w:t>
            </w:r>
          </w:p>
        </w:tc>
        <w:tc>
          <w:tcPr>
            <w:tcW w:w="830" w:type="dxa"/>
          </w:tcPr>
          <w:p>
            <w:pPr>
              <w:spacing w:before="40" w:after="40" w:line="240" w:lineRule="auto"/>
            </w:pPr>
            <w:r>
              <w:rPr>
                <w:sz w:val="18"/>
                <w:szCs w:val="18"/>
                <w:lang w:val="de-CH"/>
              </w:rPr>
              <w:t xml:space="preserve">UC-02, UC-04, UC-05</w:t>
            </w:r>
          </w:p>
        </w:tc>
        <w:tc>
          <w:tcPr>
            <w:tcW w:w="2432"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(«Information») +</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(Kanal E-Mail, OP-07), H-13</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FA-22 Erinnerung vor dem Termin</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PDZ-5, PZ-2</w:t>
            </w:r>
          </w:p>
        </w:tc>
        <w:tc>
          <w:tcPr>
            <w:tcW w:w="830" w:type="dxa"/>
          </w:tcPr>
          <w:p>
            <w:pPr>
              <w:spacing w:before="40" w:after="40" w:line="240" w:lineRule="auto"/>
            </w:pPr>
            <w:r>
              <w:rPr>
                <w:sz w:val="18"/>
                <w:szCs w:val="18"/>
                <w:lang w:val="de-CH"/>
              </w:rPr>
              <w:t xml:space="preserve">UC-02</w:t>
            </w:r>
          </w:p>
        </w:tc>
        <w:tc>
          <w:tcPr>
            <w:tcW w:w="2432"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(«Information»),</w:t>
            </w:r>
            <w:r>
              <w:rPr>
                <w:sz w:val="18"/>
                <w:szCs w:val="18"/>
                <w:lang w:val="de-CH"/>
              </w:rPr>
              <w:t xml:space="preserve"> </w:t>
            </w:r>
            <w:r>
              <w:rPr>
                <w:rStyle w:val="VerbatimChar"/>
                <w:sz w:val="18"/>
                <w:szCs w:val="18"/>
                <w:lang w:val="de-CH"/>
              </w:rPr>
              <w:t xml:space="preserve">B</w:t>
            </w:r>
            <w:r>
              <w:rPr>
                <w:sz w:val="18"/>
                <w:szCs w:val="18"/>
                <w:lang w:val="de-CH"/>
              </w:rPr>
              <w:t xml:space="preserve"> </w:t>
            </w:r>
            <w:r>
              <w:rPr>
                <w:sz w:val="18"/>
                <w:szCs w:val="18"/>
                <w:lang w:val="de-CH"/>
              </w:rPr>
              <w:t xml:space="preserve">(eTermin), H-14;</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(S-08: Erinnerung am Vortag)</w:t>
            </w:r>
          </w:p>
        </w:tc>
        <w:tc>
          <w:tcPr>
            <w:tcW w:w="1229" w:type="dxa"/>
          </w:tcPr>
          <w:p>
            <w:pPr>
              <w:spacing w:before="40" w:after="40" w:line="240" w:lineRule="auto"/>
            </w:pPr>
            <w:r>
              <w:rPr>
                <w:sz w:val="18"/>
                <w:szCs w:val="18"/>
                <w:lang w:val="de-CH"/>
              </w:rPr>
              <w:t xml:space="preserve">Folie + Simulation + Benchmark</w:t>
            </w:r>
          </w:p>
        </w:tc>
      </w:tr>
      <w:tr>
        <w:trPr>
          <w:cantSplit/>
        </w:trPr>
        <w:tc>
          <w:tcPr>
            <w:tcW w:w="2121" w:type="dxa"/>
          </w:tcPr>
          <w:p>
            <w:pPr>
              <w:spacing w:before="40" w:after="40" w:line="240" w:lineRule="auto"/>
            </w:pPr>
            <w:r>
              <w:rPr>
                <w:sz w:val="18"/>
                <w:szCs w:val="18"/>
                <w:lang w:val="de-CH"/>
              </w:rPr>
              <w:t xml:space="preserve">FA-23 Betroffene bei Sperrzeit informieren</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PDZ-5, PZ-3</w:t>
            </w:r>
          </w:p>
        </w:tc>
        <w:tc>
          <w:tcPr>
            <w:tcW w:w="830" w:type="dxa"/>
          </w:tcPr>
          <w:p>
            <w:pPr>
              <w:spacing w:before="40" w:after="40" w:line="240" w:lineRule="auto"/>
            </w:pPr>
            <w:r>
              <w:rPr>
                <w:sz w:val="18"/>
                <w:szCs w:val="18"/>
                <w:lang w:val="de-CH"/>
              </w:rPr>
              <w:t xml:space="preserve">UC-07</w:t>
            </w:r>
          </w:p>
        </w:tc>
        <w:tc>
          <w:tcPr>
            <w:tcW w:w="2432" w:type="dxa"/>
          </w:tcPr>
          <w:p>
            <w:pPr>
              <w:spacing w:before="40" w:after="40" w:line="240" w:lineRule="auto"/>
            </w:pPr>
            <w:r>
              <w:rPr>
                <w:rStyle w:val="VerbatimChar"/>
                <w:sz w:val="18"/>
                <w:szCs w:val="18"/>
                <w:lang w:val="de-CH"/>
              </w:rPr>
              <w:t xml:space="preserve">A</w:t>
            </w:r>
            <w:r>
              <w:rPr>
                <w:sz w:val="18"/>
                <w:szCs w:val="18"/>
                <w:lang w:val="de-CH"/>
              </w:rPr>
              <w:t xml:space="preserve"> </w:t>
            </w:r>
            <w:r>
              <w:rPr>
                <w:sz w:val="18"/>
                <w:szCs w:val="18"/>
                <w:lang w:val="de-CH"/>
              </w:rPr>
              <w:t xml:space="preserve">(H-16),</w:t>
            </w:r>
            <w:r>
              <w:rPr>
                <w:sz w:val="18"/>
                <w:szCs w:val="18"/>
                <w:lang w:val="de-CH"/>
              </w:rPr>
              <w:t xml:space="preserve"> </w:t>
            </w:r>
            <w:r>
              <w:rPr>
                <w:rStyle w:val="VerbatimChar"/>
                <w:sz w:val="18"/>
                <w:szCs w:val="18"/>
                <w:lang w:val="de-CH"/>
              </w:rPr>
              <w:t xml:space="preserve">F5</w:t>
            </w:r>
            <w:r>
              <w:rPr>
                <w:sz w:val="18"/>
                <w:szCs w:val="18"/>
                <w:lang w:val="de-CH"/>
              </w:rPr>
              <w:t xml:space="preserve"> </w:t>
            </w:r>
            <w:r>
              <w:rPr>
                <w:sz w:val="18"/>
                <w:szCs w:val="18"/>
                <w:lang w:val="de-CH"/>
              </w:rPr>
              <w:t xml:space="preserve">(«Information»)</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FA-24 Kundengruppen festlegen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PDZ-3, PZ-4</w:t>
            </w:r>
          </w:p>
        </w:tc>
        <w:tc>
          <w:tcPr>
            <w:tcW w:w="830" w:type="dxa"/>
          </w:tcPr>
          <w:p>
            <w:pPr>
              <w:spacing w:before="40" w:after="40" w:line="240" w:lineRule="auto"/>
            </w:pPr>
            <w:r>
              <w:rPr>
                <w:sz w:val="18"/>
                <w:szCs w:val="18"/>
                <w:lang w:val="de-CH"/>
              </w:rPr>
              <w:t xml:space="preserve">UC-09</w:t>
            </w:r>
          </w:p>
        </w:tc>
        <w:tc>
          <w:tcPr>
            <w:tcW w:w="2432" w:type="dxa"/>
          </w:tcPr>
          <w:p>
            <w:pPr>
              <w:spacing w:before="40" w:after="40" w:line="240" w:lineRule="auto"/>
            </w:pPr>
            <w:r>
              <w:rPr>
                <w:rStyle w:val="VerbatimChar"/>
                <w:sz w:val="18"/>
                <w:szCs w:val="18"/>
                <w:lang w:val="de-CH"/>
              </w:rPr>
              <w:t xml:space="preserve">F2</w:t>
            </w:r>
            <w:r>
              <w:rPr>
                <w:sz w:val="18"/>
                <w:szCs w:val="18"/>
                <w:lang w:val="de-CH"/>
              </w:rPr>
              <w:t xml:space="preserve">,</w:t>
            </w:r>
            <w:r>
              <w:rPr>
                <w:sz w:val="18"/>
                <w:szCs w:val="18"/>
                <w:lang w:val="de-CH"/>
              </w:rPr>
              <w:t xml:space="preserve"> </w:t>
            </w:r>
            <w:r>
              <w:rPr>
                <w:rStyle w:val="VerbatimChar"/>
                <w:sz w:val="18"/>
                <w:szCs w:val="18"/>
                <w:lang w:val="de-CH"/>
              </w:rPr>
              <w:t xml:space="preserve">F3</w:t>
            </w:r>
            <w:r>
              <w:rPr>
                <w:sz w:val="18"/>
                <w:szCs w:val="18"/>
                <w:lang w:val="de-CH"/>
              </w:rPr>
              <w:t xml:space="preserve"> </w:t>
            </w:r>
            <w:r>
              <w:rPr>
                <w:sz w:val="18"/>
                <w:szCs w:val="18"/>
                <w:lang w:val="de-CH"/>
              </w:rPr>
              <w:t xml:space="preserve">(5),</w:t>
            </w:r>
            <w:r>
              <w:rPr>
                <w:sz w:val="18"/>
                <w:szCs w:val="18"/>
                <w:lang w:val="de-CH"/>
              </w:rPr>
              <w:t xml:space="preserve"> </w:t>
            </w:r>
            <w:r>
              <w:rPr>
                <w:rStyle w:val="VerbatimChar"/>
                <w:sz w:val="18"/>
                <w:szCs w:val="18"/>
                <w:lang w:val="de-CH"/>
              </w:rPr>
              <w:t xml:space="preserve">F5</w:t>
            </w:r>
            <w:r>
              <w:rPr>
                <w:sz w:val="18"/>
                <w:szCs w:val="18"/>
                <w:lang w:val="de-CH"/>
              </w:rPr>
              <w:t xml:space="preserve"> </w:t>
            </w:r>
            <w:r>
              <w:rPr>
                <w:sz w:val="18"/>
                <w:szCs w:val="18"/>
                <w:lang w:val="de-CH"/>
              </w:rPr>
              <w:t xml:space="preserve">(Regeln), H-06</w:t>
            </w:r>
          </w:p>
        </w:tc>
        <w:tc>
          <w:tcPr>
            <w:tcW w:w="1229" w:type="dxa"/>
          </w:tcPr>
          <w:p>
            <w:pPr>
              <w:spacing w:before="40" w:after="40" w:line="240" w:lineRule="auto"/>
            </w:pPr>
            <w:r>
              <w:rPr>
                <w:sz w:val="18"/>
                <w:szCs w:val="18"/>
                <w:lang w:val="de-CH"/>
              </w:rPr>
              <w:t xml:space="preserve">Folie</w:t>
            </w:r>
          </w:p>
        </w:tc>
      </w:tr>
      <w:tr>
        <w:trPr>
          <w:cantSplit/>
        </w:trPr>
        <w:tc>
          <w:tcPr>
            <w:tcW w:w="2121" w:type="dxa"/>
          </w:tcPr>
          <w:p>
            <w:pPr>
              <w:spacing w:before="40" w:after="40" w:line="240" w:lineRule="auto"/>
            </w:pPr>
            <w:r>
              <w:rPr>
                <w:sz w:val="18"/>
                <w:szCs w:val="18"/>
                <w:lang w:val="de-CH"/>
              </w:rPr>
              <w:t xml:space="preserve">FA-25 Buchungsregeln je Kundengruppe festlegen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PDZ-3, PZ-4</w:t>
            </w:r>
          </w:p>
        </w:tc>
        <w:tc>
          <w:tcPr>
            <w:tcW w:w="830" w:type="dxa"/>
          </w:tcPr>
          <w:p>
            <w:pPr>
              <w:spacing w:before="40" w:after="40" w:line="240" w:lineRule="auto"/>
            </w:pPr>
            <w:r>
              <w:rPr>
                <w:sz w:val="18"/>
                <w:szCs w:val="18"/>
                <w:lang w:val="de-CH"/>
              </w:rPr>
              <w:t xml:space="preserve">UC-09</w:t>
            </w:r>
          </w:p>
        </w:tc>
        <w:tc>
          <w:tcPr>
            <w:tcW w:w="2432"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(«Welche Regeln … gelten für welche Kundengruppen?»), H-06; Regelarten</w:t>
            </w:r>
            <w:r>
              <w:rPr>
                <w:sz w:val="18"/>
                <w:szCs w:val="18"/>
                <w:lang w:val="de-CH"/>
              </w:rPr>
              <w:t xml:space="preserve"> </w:t>
            </w:r>
            <w:r>
              <w:rPr>
                <w:rStyle w:val="VerbatimChar"/>
                <w:sz w:val="18"/>
                <w:szCs w:val="18"/>
                <w:lang w:val="de-CH"/>
              </w:rPr>
              <w:t xml:space="preserve">A</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FA-26 Kontingente festlegen</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GZ-1, PZ-4</w:t>
            </w:r>
          </w:p>
        </w:tc>
        <w:tc>
          <w:tcPr>
            <w:tcW w:w="830" w:type="dxa"/>
          </w:tcPr>
          <w:p>
            <w:pPr>
              <w:spacing w:before="40" w:after="40" w:line="240" w:lineRule="auto"/>
            </w:pPr>
            <w:r>
              <w:rPr>
                <w:sz w:val="18"/>
                <w:szCs w:val="18"/>
                <w:lang w:val="de-CH"/>
              </w:rPr>
              <w:t xml:space="preserve">UC-09</w:t>
            </w:r>
          </w:p>
        </w:tc>
        <w:tc>
          <w:tcPr>
            <w:tcW w:w="2432" w:type="dxa"/>
          </w:tcPr>
          <w:p>
            <w:pPr>
              <w:spacing w:before="40" w:after="40" w:line="240" w:lineRule="auto"/>
            </w:pPr>
            <w:r>
              <w:rPr>
                <w:rStyle w:val="VerbatimChar"/>
                <w:sz w:val="18"/>
                <w:szCs w:val="18"/>
                <w:lang w:val="de-CH"/>
              </w:rPr>
              <w:t xml:space="preserve">A</w:t>
            </w:r>
            <w:r>
              <w:rPr>
                <w:sz w:val="18"/>
                <w:szCs w:val="18"/>
                <w:lang w:val="de-CH"/>
              </w:rPr>
              <w:t xml:space="preserve"> </w:t>
            </w:r>
            <w:r>
              <w:rPr>
                <w:sz w:val="18"/>
                <w:szCs w:val="18"/>
                <w:lang w:val="de-CH"/>
              </w:rPr>
              <w:t xml:space="preserve">(H-07, Konflikt K-01, OP-09);</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(S-04: höchstens die Hälfte der Abendstunden für Serien)</w:t>
            </w:r>
          </w:p>
        </w:tc>
        <w:tc>
          <w:tcPr>
            <w:tcW w:w="1229" w:type="dxa"/>
          </w:tcPr>
          <w:p>
            <w:pPr>
              <w:spacing w:before="40" w:after="40" w:line="240" w:lineRule="auto"/>
            </w:pPr>
            <w:r>
              <w:rPr>
                <w:sz w:val="18"/>
                <w:szCs w:val="18"/>
                <w:lang w:val="de-CH"/>
              </w:rPr>
              <w:t xml:space="preserve">Simulation + Annahme</w:t>
            </w:r>
          </w:p>
        </w:tc>
      </w:tr>
      <w:tr>
        <w:trPr>
          <w:cantSplit/>
        </w:trPr>
        <w:tc>
          <w:tcPr>
            <w:tcW w:w="2121" w:type="dxa"/>
          </w:tcPr>
          <w:p>
            <w:pPr>
              <w:spacing w:before="40" w:after="40" w:line="240" w:lineRule="auto"/>
            </w:pPr>
            <w:r>
              <w:rPr>
                <w:sz w:val="18"/>
                <w:szCs w:val="18"/>
                <w:lang w:val="de-CH"/>
              </w:rPr>
              <w:t xml:space="preserve">FA-27 Anlage sperren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PDZ-1, PZ-3</w:t>
            </w:r>
          </w:p>
        </w:tc>
        <w:tc>
          <w:tcPr>
            <w:tcW w:w="830" w:type="dxa"/>
          </w:tcPr>
          <w:p>
            <w:pPr>
              <w:spacing w:before="40" w:after="40" w:line="240" w:lineRule="auto"/>
            </w:pPr>
            <w:r>
              <w:rPr>
                <w:sz w:val="18"/>
                <w:szCs w:val="18"/>
                <w:lang w:val="de-CH"/>
              </w:rPr>
              <w:t xml:space="preserve">UC-07</w:t>
            </w:r>
          </w:p>
        </w:tc>
        <w:tc>
          <w:tcPr>
            <w:tcW w:w="2432" w:type="dxa"/>
          </w:tcPr>
          <w:p>
            <w:pPr>
              <w:spacing w:before="40" w:after="40" w:line="240" w:lineRule="auto"/>
            </w:pPr>
            <w:r>
              <w:rPr>
                <w:rStyle w:val="VerbatimChar"/>
                <w:sz w:val="18"/>
                <w:szCs w:val="18"/>
                <w:lang w:val="de-CH"/>
              </w:rPr>
              <w:t xml:space="preserve">A</w:t>
            </w:r>
            <w:r>
              <w:rPr>
                <w:sz w:val="18"/>
                <w:szCs w:val="18"/>
                <w:lang w:val="de-CH"/>
              </w:rPr>
              <w:t xml:space="preserve"> </w:t>
            </w:r>
            <w:r>
              <w:rPr>
                <w:sz w:val="18"/>
                <w:szCs w:val="18"/>
                <w:lang w:val="de-CH"/>
              </w:rPr>
              <w:t xml:space="preserve">(H-16),</w:t>
            </w:r>
            <w:r>
              <w:rPr>
                <w:sz w:val="18"/>
                <w:szCs w:val="18"/>
                <w:lang w:val="de-CH"/>
              </w:rPr>
              <w:t xml:space="preserve"> </w:t>
            </w:r>
            <w:r>
              <w:rPr>
                <w:rStyle w:val="VerbatimChar"/>
                <w:sz w:val="18"/>
                <w:szCs w:val="18"/>
                <w:lang w:val="de-CH"/>
              </w:rPr>
              <w:t xml:space="preserve">F3</w:t>
            </w:r>
            <w:r>
              <w:rPr>
                <w:sz w:val="18"/>
                <w:szCs w:val="18"/>
                <w:lang w:val="de-CH"/>
              </w:rPr>
              <w:t xml:space="preserve"> </w:t>
            </w:r>
            <w:r>
              <w:rPr>
                <w:sz w:val="18"/>
                <w:szCs w:val="18"/>
                <w:lang w:val="de-CH"/>
              </w:rPr>
              <w:t xml:space="preserve">(2)</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FA-28 Betroffene Reservationen bei Sperrzeit anzeigen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PZ-3</w:t>
            </w:r>
          </w:p>
        </w:tc>
        <w:tc>
          <w:tcPr>
            <w:tcW w:w="830" w:type="dxa"/>
          </w:tcPr>
          <w:p>
            <w:pPr>
              <w:spacing w:before="40" w:after="40" w:line="240" w:lineRule="auto"/>
            </w:pPr>
            <w:r>
              <w:rPr>
                <w:sz w:val="18"/>
                <w:szCs w:val="18"/>
                <w:lang w:val="de-CH"/>
              </w:rPr>
              <w:t xml:space="preserve">UC-07</w:t>
            </w:r>
          </w:p>
        </w:tc>
        <w:tc>
          <w:tcPr>
            <w:tcW w:w="2432" w:type="dxa"/>
          </w:tcPr>
          <w:p>
            <w:pPr>
              <w:spacing w:before="40" w:after="40" w:line="240" w:lineRule="auto"/>
            </w:pPr>
            <w:r>
              <w:rPr>
                <w:rStyle w:val="VerbatimChar"/>
                <w:sz w:val="18"/>
                <w:szCs w:val="18"/>
                <w:lang w:val="de-CH"/>
              </w:rPr>
              <w:t xml:space="preserve">A</w:t>
            </w:r>
            <w:r>
              <w:rPr>
                <w:sz w:val="18"/>
                <w:szCs w:val="18"/>
                <w:lang w:val="de-CH"/>
              </w:rPr>
              <w:t xml:space="preserve"> </w:t>
            </w:r>
            <w:r>
              <w:rPr>
                <w:sz w:val="18"/>
                <w:szCs w:val="18"/>
                <w:lang w:val="de-CH"/>
              </w:rPr>
              <w:t xml:space="preserve">(H-16),</w:t>
            </w:r>
            <w:r>
              <w:rPr>
                <w:sz w:val="18"/>
                <w:szCs w:val="18"/>
                <w:lang w:val="de-CH"/>
              </w:rPr>
              <w:t xml:space="preserve"> </w:t>
            </w:r>
            <w:r>
              <w:rPr>
                <w:rStyle w:val="VerbatimChar"/>
                <w:sz w:val="18"/>
                <w:szCs w:val="18"/>
                <w:lang w:val="de-CH"/>
              </w:rPr>
              <w:t xml:space="preserve">F3</w:t>
            </w:r>
            <w:r>
              <w:rPr>
                <w:sz w:val="18"/>
                <w:szCs w:val="18"/>
                <w:lang w:val="de-CH"/>
              </w:rPr>
              <w:t xml:space="preserve"> </w:t>
            </w:r>
            <w:r>
              <w:rPr>
                <w:sz w:val="18"/>
                <w:szCs w:val="18"/>
                <w:lang w:val="de-CH"/>
              </w:rPr>
              <w:t xml:space="preserve">(3)</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FA-29 Auslastung auswerten</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GZ-1, PDZ-6</w:t>
            </w:r>
          </w:p>
        </w:tc>
        <w:tc>
          <w:tcPr>
            <w:tcW w:w="830" w:type="dxa"/>
          </w:tcPr>
          <w:p>
            <w:pPr>
              <w:spacing w:before="40" w:after="40" w:line="240" w:lineRule="auto"/>
            </w:pPr>
            <w:r>
              <w:rPr>
                <w:sz w:val="18"/>
                <w:szCs w:val="18"/>
                <w:lang w:val="de-CH"/>
              </w:rPr>
              <w:t xml:space="preserve">UC-08</w:t>
            </w:r>
          </w:p>
        </w:tc>
        <w:tc>
          <w:tcPr>
            <w:tcW w:w="2432"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(Steuerung),</w:t>
            </w:r>
            <w:r>
              <w:rPr>
                <w:sz w:val="18"/>
                <w:szCs w:val="18"/>
                <w:lang w:val="de-CH"/>
              </w:rPr>
              <w:t xml:space="preserve"> </w:t>
            </w:r>
            <w:r>
              <w:rPr>
                <w:rStyle w:val="VerbatimChar"/>
                <w:sz w:val="18"/>
                <w:szCs w:val="18"/>
                <w:lang w:val="de-CH"/>
              </w:rPr>
              <w:t xml:space="preserve">F4</w:t>
            </w:r>
            <w:r>
              <w:rPr>
                <w:sz w:val="18"/>
                <w:szCs w:val="18"/>
                <w:lang w:val="de-CH"/>
              </w:rPr>
              <w:t xml:space="preserve"> </w:t>
            </w:r>
            <w:r>
              <w:rPr>
                <w:sz w:val="18"/>
                <w:szCs w:val="18"/>
                <w:lang w:val="de-CH"/>
              </w:rPr>
              <w:t xml:space="preserve">(Ziel «Kapazitäten besser nutzen»), H-15; Kennzahlen</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(S-09)</w:t>
            </w:r>
          </w:p>
        </w:tc>
        <w:tc>
          <w:tcPr>
            <w:tcW w:w="1229" w:type="dxa"/>
          </w:tcPr>
          <w:p>
            <w:pPr>
              <w:spacing w:before="40" w:after="40" w:line="240" w:lineRule="auto"/>
            </w:pPr>
            <w:r>
              <w:rPr>
                <w:sz w:val="18"/>
                <w:szCs w:val="18"/>
                <w:lang w:val="de-CH"/>
              </w:rPr>
              <w:t xml:space="preserve">Folie + Simulation</w:t>
            </w:r>
          </w:p>
        </w:tc>
      </w:tr>
      <w:tr>
        <w:trPr>
          <w:cantSplit/>
        </w:trPr>
        <w:tc>
          <w:tcPr>
            <w:tcW w:w="2121" w:type="dxa"/>
          </w:tcPr>
          <w:p>
            <w:pPr>
              <w:spacing w:before="40" w:after="40" w:line="240" w:lineRule="auto"/>
            </w:pPr>
            <w:r>
              <w:rPr>
                <w:sz w:val="18"/>
                <w:szCs w:val="18"/>
                <w:lang w:val="de-CH"/>
              </w:rPr>
              <w:t xml:space="preserve">FA-30 Stornierungen auswerten</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PDZ-6, PZ-2</w:t>
            </w:r>
          </w:p>
        </w:tc>
        <w:tc>
          <w:tcPr>
            <w:tcW w:w="830" w:type="dxa"/>
          </w:tcPr>
          <w:p>
            <w:pPr>
              <w:spacing w:before="40" w:after="40" w:line="240" w:lineRule="auto"/>
            </w:pPr>
            <w:r>
              <w:rPr>
                <w:sz w:val="18"/>
                <w:szCs w:val="18"/>
                <w:lang w:val="de-CH"/>
              </w:rPr>
              <w:t xml:space="preserve">UC-08</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(4),</w:t>
            </w:r>
            <w:r>
              <w:rPr>
                <w:sz w:val="18"/>
                <w:szCs w:val="18"/>
                <w:lang w:val="de-CH"/>
              </w:rPr>
              <w:t xml:space="preserve"> </w:t>
            </w:r>
            <w:r>
              <w:rPr>
                <w:rStyle w:val="VerbatimChar"/>
                <w:sz w:val="18"/>
                <w:szCs w:val="18"/>
                <w:lang w:val="de-CH"/>
              </w:rPr>
              <w:t xml:space="preserve">F5</w:t>
            </w:r>
            <w:r>
              <w:rPr>
                <w:sz w:val="18"/>
                <w:szCs w:val="18"/>
                <w:lang w:val="de-CH"/>
              </w:rPr>
              <w:t xml:space="preserve"> </w:t>
            </w:r>
            <w:r>
              <w:rPr>
                <w:sz w:val="18"/>
                <w:szCs w:val="18"/>
                <w:lang w:val="de-CH"/>
              </w:rPr>
              <w:t xml:space="preserve">(Steuerung) +</w:t>
            </w:r>
            <w:r>
              <w:rPr>
                <w:sz w:val="18"/>
                <w:szCs w:val="18"/>
                <w:lang w:val="de-CH"/>
              </w:rPr>
              <w:t xml:space="preserve"> </w:t>
            </w:r>
            <w:r>
              <w:rPr>
                <w:rStyle w:val="VerbatimChar"/>
                <w:sz w:val="18"/>
                <w:szCs w:val="18"/>
                <w:lang w:val="de-CH"/>
              </w:rPr>
              <w:t xml:space="preserve">A</w:t>
            </w:r>
            <w:r>
              <w:rPr>
                <w:sz w:val="18"/>
                <w:szCs w:val="18"/>
                <w:lang w:val="de-CH"/>
              </w:rPr>
              <w:t xml:space="preserve">;</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(S-09)</w:t>
            </w:r>
          </w:p>
        </w:tc>
        <w:tc>
          <w:tcPr>
            <w:tcW w:w="1229" w:type="dxa"/>
          </w:tcPr>
          <w:p>
            <w:pPr>
              <w:spacing w:before="40" w:after="40" w:line="240" w:lineRule="auto"/>
            </w:pPr>
            <w:r>
              <w:rPr>
                <w:sz w:val="18"/>
                <w:szCs w:val="18"/>
                <w:lang w:val="de-CH"/>
              </w:rPr>
              <w:t xml:space="preserve">Folie + Simulation + Annahme</w:t>
            </w:r>
          </w:p>
        </w:tc>
      </w:tr>
      <w:tr>
        <w:trPr>
          <w:cantSplit/>
        </w:trPr>
        <w:tc>
          <w:tcPr>
            <w:tcW w:w="2121" w:type="dxa"/>
          </w:tcPr>
          <w:p>
            <w:pPr>
              <w:spacing w:before="40" w:after="40" w:line="240" w:lineRule="auto"/>
            </w:pPr>
            <w:r>
              <w:rPr>
                <w:sz w:val="18"/>
                <w:szCs w:val="18"/>
                <w:lang w:val="de-CH"/>
              </w:rPr>
              <w:t xml:space="preserve">FA-31 Auswertungen exportieren</w:t>
            </w:r>
          </w:p>
        </w:tc>
        <w:tc>
          <w:tcPr>
            <w:tcW w:w="800" w:type="dxa"/>
          </w:tcPr>
          <w:p>
            <w:pPr>
              <w:spacing w:before="40" w:after="40" w:line="240" w:lineRule="auto"/>
            </w:pPr>
            <w:r>
              <w:rPr>
                <w:sz w:val="18"/>
                <w:szCs w:val="18"/>
                <w:lang w:val="de-CH"/>
              </w:rPr>
              <w:t xml:space="preserve">Could</w:t>
            </w:r>
          </w:p>
        </w:tc>
        <w:tc>
          <w:tcPr>
            <w:tcW w:w="1659" w:type="dxa"/>
          </w:tcPr>
          <w:p>
            <w:pPr>
              <w:spacing w:before="40" w:after="40" w:line="240" w:lineRule="auto"/>
            </w:pPr>
            <w:r>
              <w:rPr>
                <w:sz w:val="18"/>
                <w:szCs w:val="18"/>
                <w:lang w:val="de-CH"/>
              </w:rPr>
              <w:t xml:space="preserve">PDZ-6</w:t>
            </w:r>
          </w:p>
        </w:tc>
        <w:tc>
          <w:tcPr>
            <w:tcW w:w="830" w:type="dxa"/>
          </w:tcPr>
          <w:p>
            <w:pPr>
              <w:spacing w:before="40" w:after="40" w:line="240" w:lineRule="auto"/>
            </w:pPr>
            <w:r>
              <w:rPr>
                <w:sz w:val="18"/>
                <w:szCs w:val="18"/>
                <w:lang w:val="de-CH"/>
              </w:rPr>
              <w:t xml:space="preserve">UC-08</w:t>
            </w:r>
          </w:p>
        </w:tc>
        <w:tc>
          <w:tcPr>
            <w:tcW w:w="2432" w:type="dxa"/>
          </w:tcPr>
          <w:p>
            <w:pPr>
              <w:spacing w:before="40" w:after="40" w:line="240" w:lineRule="auto"/>
            </w:pPr>
            <w:r>
              <w:rPr>
                <w:rStyle w:val="VerbatimChar"/>
                <w:sz w:val="18"/>
                <w:szCs w:val="18"/>
                <w:lang w:val="de-CH"/>
              </w:rPr>
              <w:t xml:space="preserve">S</w:t>
            </w:r>
            <w:r>
              <w:rPr>
                <w:sz w:val="18"/>
                <w:szCs w:val="18"/>
                <w:lang w:val="de-CH"/>
              </w:rPr>
              <w:t xml:space="preserve"> </w:t>
            </w:r>
            <w:r>
              <w:rPr>
                <w:sz w:val="18"/>
                <w:szCs w:val="18"/>
                <w:lang w:val="de-CH"/>
              </w:rPr>
              <w:t xml:space="preserve">(S-09: «Einmal im Monat reicht, als Tabelle für den Verwaltungsrat»),</w:t>
            </w:r>
            <w:r>
              <w:rPr>
                <w:sz w:val="18"/>
                <w:szCs w:val="18"/>
                <w:lang w:val="de-CH"/>
              </w:rPr>
              <w:t xml:space="preserve"> </w:t>
            </w:r>
            <w:r>
              <w:rPr>
                <w:rStyle w:val="VerbatimChar"/>
                <w:sz w:val="18"/>
                <w:szCs w:val="18"/>
                <w:lang w:val="de-CH"/>
              </w:rPr>
              <w:t xml:space="preserve">A</w:t>
            </w:r>
          </w:p>
        </w:tc>
        <w:tc>
          <w:tcPr>
            <w:tcW w:w="1229" w:type="dxa"/>
          </w:tcPr>
          <w:p>
            <w:pPr>
              <w:spacing w:before="40" w:after="40" w:line="240" w:lineRule="auto"/>
            </w:pPr>
            <w:r>
              <w:rPr>
                <w:sz w:val="18"/>
                <w:szCs w:val="18"/>
                <w:lang w:val="de-CH"/>
              </w:rPr>
              <w:t xml:space="preserve">Simulation + Annahme</w:t>
            </w:r>
          </w:p>
        </w:tc>
      </w:tr>
      <w:tr>
        <w:trPr>
          <w:cantSplit/>
        </w:trPr>
        <w:tc>
          <w:tcPr>
            <w:tcW w:w="2121" w:type="dxa"/>
          </w:tcPr>
          <w:p>
            <w:pPr>
              <w:spacing w:before="40" w:after="40" w:line="240" w:lineRule="auto"/>
            </w:pPr>
            <w:r>
              <w:rPr>
                <w:sz w:val="18"/>
                <w:szCs w:val="18"/>
                <w:lang w:val="de-CH"/>
              </w:rPr>
              <w:t xml:space="preserve">FA-32 Anlagen und Öffnungszeiten pflegen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PDZ-1</w:t>
            </w:r>
          </w:p>
        </w:tc>
        <w:tc>
          <w:tcPr>
            <w:tcW w:w="830" w:type="dxa"/>
          </w:tcPr>
          <w:p>
            <w:pPr>
              <w:spacing w:before="40" w:after="40" w:line="240" w:lineRule="auto"/>
            </w:pPr>
            <w:r>
              <w:rPr>
                <w:sz w:val="18"/>
                <w:szCs w:val="18"/>
                <w:lang w:val="de-CH"/>
              </w:rPr>
              <w:t xml:space="preserve">UC-09</w:t>
            </w:r>
          </w:p>
        </w:tc>
        <w:tc>
          <w:tcPr>
            <w:tcW w:w="2432" w:type="dxa"/>
          </w:tcPr>
          <w:p>
            <w:pPr>
              <w:spacing w:before="40" w:after="40" w:line="240" w:lineRule="auto"/>
            </w:pPr>
            <w:r>
              <w:rPr>
                <w:rStyle w:val="VerbatimChar"/>
                <w:sz w:val="18"/>
                <w:szCs w:val="18"/>
                <w:lang w:val="de-CH"/>
              </w:rPr>
              <w:t xml:space="preserve">F2</w:t>
            </w:r>
            <w:r>
              <w:rPr>
                <w:sz w:val="18"/>
                <w:szCs w:val="18"/>
                <w:lang w:val="de-CH"/>
              </w:rPr>
              <w:t xml:space="preserve"> </w:t>
            </w:r>
            <w:r>
              <w:rPr>
                <w:sz w:val="18"/>
                <w:szCs w:val="18"/>
                <w:lang w:val="de-CH"/>
              </w:rPr>
              <w:t xml:space="preserve">(Angebot),</w:t>
            </w:r>
            <w:r>
              <w:rPr>
                <w:sz w:val="18"/>
                <w:szCs w:val="18"/>
                <w:lang w:val="de-CH"/>
              </w:rPr>
              <w:t xml:space="preserve"> </w:t>
            </w:r>
            <w:r>
              <w:rPr>
                <w:rStyle w:val="VerbatimChar"/>
                <w:sz w:val="18"/>
                <w:szCs w:val="18"/>
                <w:lang w:val="de-CH"/>
              </w:rPr>
              <w:t xml:space="preserve">F5</w:t>
            </w:r>
            <w:r>
              <w:rPr>
                <w:sz w:val="18"/>
                <w:szCs w:val="18"/>
                <w:lang w:val="de-CH"/>
              </w:rPr>
              <w:t xml:space="preserve"> </w:t>
            </w:r>
            <w:r>
              <w:rPr>
                <w:sz w:val="18"/>
                <w:szCs w:val="18"/>
                <w:lang w:val="de-CH"/>
              </w:rPr>
              <w:t xml:space="preserve">(IT) +</w:t>
            </w:r>
            <w:r>
              <w:rPr>
                <w:sz w:val="18"/>
                <w:szCs w:val="18"/>
                <w:lang w:val="de-CH"/>
              </w:rPr>
              <w:t xml:space="preserve"> </w:t>
            </w:r>
            <w:r>
              <w:rPr>
                <w:rStyle w:val="VerbatimChar"/>
                <w:sz w:val="18"/>
                <w:szCs w:val="18"/>
                <w:lang w:val="de-CH"/>
              </w:rPr>
              <w:t xml:space="preserve">A</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FA-33 Benutzer und Rollen verwalten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PDZ-3</w:t>
            </w:r>
          </w:p>
        </w:tc>
        <w:tc>
          <w:tcPr>
            <w:tcW w:w="830" w:type="dxa"/>
          </w:tcPr>
          <w:p>
            <w:pPr>
              <w:spacing w:before="40" w:after="40" w:line="240" w:lineRule="auto"/>
            </w:pPr>
            <w:r>
              <w:rPr>
                <w:sz w:val="18"/>
                <w:szCs w:val="18"/>
                <w:lang w:val="de-CH"/>
              </w:rPr>
              <w:t xml:space="preserve">UC-09</w:t>
            </w:r>
          </w:p>
        </w:tc>
        <w:tc>
          <w:tcPr>
            <w:tcW w:w="2432"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(«Berechtigungen … für welche Rollen?»)</w:t>
            </w:r>
          </w:p>
        </w:tc>
        <w:tc>
          <w:tcPr>
            <w:tcW w:w="1229" w:type="dxa"/>
          </w:tcPr>
          <w:p>
            <w:pPr>
              <w:spacing w:before="40" w:after="40" w:line="240" w:lineRule="auto"/>
            </w:pPr>
            <w:r>
              <w:rPr>
                <w:sz w:val="18"/>
                <w:szCs w:val="18"/>
                <w:lang w:val="de-CH"/>
              </w:rPr>
              <w:t xml:space="preserve">Folie</w:t>
            </w:r>
          </w:p>
        </w:tc>
      </w:tr>
      <w:tr>
        <w:trPr>
          <w:cantSplit/>
        </w:trPr>
        <w:tc>
          <w:tcPr>
            <w:tcW w:w="2121" w:type="dxa"/>
          </w:tcPr>
          <w:p>
            <w:pPr>
              <w:spacing w:before="40" w:after="40" w:line="240" w:lineRule="auto"/>
            </w:pPr>
            <w:r>
              <w:rPr>
                <w:sz w:val="18"/>
                <w:szCs w:val="18"/>
                <w:lang w:val="de-CH"/>
              </w:rPr>
              <w:t xml:space="preserve">FA-34 Bestehende Reservationen übernehmen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PZ-1</w:t>
            </w:r>
          </w:p>
        </w:tc>
        <w:tc>
          <w:tcPr>
            <w:tcW w:w="830" w:type="dxa"/>
          </w:tcPr>
          <w:p>
            <w:pPr>
              <w:spacing w:before="40" w:after="40" w:line="240" w:lineRule="auto"/>
            </w:pPr>
            <w:r>
              <w:rPr>
                <w:sz w:val="18"/>
                <w:szCs w:val="18"/>
                <w:lang w:val="de-CH"/>
              </w:rPr>
              <w:t xml:space="preserve">UC-06</w:t>
            </w:r>
          </w:p>
        </w:tc>
        <w:tc>
          <w:tcPr>
            <w:tcW w:w="2432" w:type="dxa"/>
          </w:tcPr>
          <w:p>
            <w:pPr>
              <w:spacing w:before="40" w:after="40" w:line="240" w:lineRule="auto"/>
            </w:pPr>
            <w:r>
              <w:rPr>
                <w:rStyle w:val="VerbatimChar"/>
                <w:sz w:val="18"/>
                <w:szCs w:val="18"/>
                <w:lang w:val="de-CH"/>
              </w:rPr>
              <w:t xml:space="preserve">F2</w:t>
            </w:r>
            <w:r>
              <w:rPr>
                <w:sz w:val="18"/>
                <w:szCs w:val="18"/>
                <w:lang w:val="de-CH"/>
              </w:rPr>
              <w:t xml:space="preserve"> </w:t>
            </w:r>
            <w:r>
              <w:rPr>
                <w:sz w:val="18"/>
                <w:szCs w:val="18"/>
                <w:lang w:val="de-CH"/>
              </w:rPr>
              <w:t xml:space="preserve">(«interne Listen») +</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(H-17, OP-15)</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FA-35 Benachrichtigung per SMS</w:t>
            </w:r>
          </w:p>
        </w:tc>
        <w:tc>
          <w:tcPr>
            <w:tcW w:w="800" w:type="dxa"/>
          </w:tcPr>
          <w:p>
            <w:pPr>
              <w:spacing w:before="40" w:after="40" w:line="240" w:lineRule="auto"/>
            </w:pPr>
            <w:r>
              <w:rPr>
                <w:sz w:val="18"/>
                <w:szCs w:val="18"/>
                <w:lang w:val="de-CH"/>
              </w:rPr>
              <w:t xml:space="preserve">Could</w:t>
            </w:r>
          </w:p>
        </w:tc>
        <w:tc>
          <w:tcPr>
            <w:tcW w:w="1659" w:type="dxa"/>
          </w:tcPr>
          <w:p>
            <w:pPr>
              <w:spacing w:before="40" w:after="40" w:line="240" w:lineRule="auto"/>
            </w:pPr>
            <w:r>
              <w:rPr>
                <w:sz w:val="18"/>
                <w:szCs w:val="18"/>
                <w:lang w:val="de-CH"/>
              </w:rPr>
              <w:t xml:space="preserve">PDZ-5</w:t>
            </w:r>
          </w:p>
        </w:tc>
        <w:tc>
          <w:tcPr>
            <w:tcW w:w="830" w:type="dxa"/>
          </w:tcPr>
          <w:p>
            <w:pPr>
              <w:spacing w:before="40" w:after="40" w:line="240" w:lineRule="auto"/>
            </w:pPr>
            <w:r>
              <w:rPr>
                <w:sz w:val="18"/>
                <w:szCs w:val="18"/>
                <w:lang w:val="de-CH"/>
              </w:rPr>
              <w:t xml:space="preserve">UC-02, UC-04</w:t>
            </w:r>
          </w:p>
        </w:tc>
        <w:tc>
          <w:tcPr>
            <w:tcW w:w="2432"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(«Information»),</w:t>
            </w:r>
            <w:r>
              <w:rPr>
                <w:sz w:val="18"/>
                <w:szCs w:val="18"/>
                <w:lang w:val="de-CH"/>
              </w:rPr>
              <w:t xml:space="preserve"> </w:t>
            </w:r>
            <w:r>
              <w:rPr>
                <w:rStyle w:val="VerbatimChar"/>
                <w:sz w:val="18"/>
                <w:szCs w:val="18"/>
                <w:lang w:val="de-CH"/>
              </w:rPr>
              <w:t xml:space="preserve">B</w:t>
            </w:r>
            <w:r>
              <w:rPr>
                <w:sz w:val="18"/>
                <w:szCs w:val="18"/>
                <w:lang w:val="de-CH"/>
              </w:rPr>
              <w:t xml:space="preserve"> </w:t>
            </w:r>
            <w:r>
              <w:rPr>
                <w:sz w:val="18"/>
                <w:szCs w:val="18"/>
                <w:lang w:val="de-CH"/>
              </w:rPr>
              <w:t xml:space="preserve">(eTermin: Erinnerungen per E-Mail und SMS), V-15</w:t>
            </w:r>
          </w:p>
        </w:tc>
        <w:tc>
          <w:tcPr>
            <w:tcW w:w="1229" w:type="dxa"/>
          </w:tcPr>
          <w:p>
            <w:pPr>
              <w:spacing w:before="40" w:after="40" w:line="240" w:lineRule="auto"/>
            </w:pPr>
            <w:r>
              <w:rPr>
                <w:sz w:val="18"/>
                <w:szCs w:val="18"/>
                <w:lang w:val="de-CH"/>
              </w:rPr>
              <w:t xml:space="preserve">Folie + Benchmark</w:t>
            </w:r>
          </w:p>
        </w:tc>
      </w:tr>
      <w:tr>
        <w:trPr>
          <w:cantSplit/>
        </w:trPr>
        <w:tc>
          <w:tcPr>
            <w:tcW w:w="2121" w:type="dxa"/>
          </w:tcPr>
          <w:p>
            <w:pPr>
              <w:spacing w:before="40" w:after="40" w:line="240" w:lineRule="auto"/>
            </w:pPr>
            <w:r>
              <w:rPr>
                <w:sz w:val="18"/>
                <w:szCs w:val="18"/>
                <w:lang w:val="de-CH"/>
              </w:rPr>
              <w:t xml:space="preserve">QA-01 Erstreservation ohne Hilfe</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GZ-3</w:t>
            </w:r>
          </w:p>
        </w:tc>
        <w:tc>
          <w:tcPr>
            <w:tcW w:w="830" w:type="dxa"/>
          </w:tcPr>
          <w:p>
            <w:pPr>
              <w:spacing w:before="40" w:after="40" w:line="240" w:lineRule="auto"/>
            </w:pPr>
            <w:r>
              <w:rPr>
                <w:sz w:val="18"/>
                <w:szCs w:val="18"/>
                <w:lang w:val="de-CH"/>
              </w:rPr>
              <w:t xml:space="preserve">UC-02</w:t>
            </w:r>
          </w:p>
        </w:tc>
        <w:tc>
          <w:tcPr>
            <w:tcW w:w="2432" w:type="dxa"/>
          </w:tcPr>
          <w:p>
            <w:pPr>
              <w:spacing w:before="40" w:after="40" w:line="240" w:lineRule="auto"/>
            </w:pPr>
            <w:r>
              <w:rPr>
                <w:rStyle w:val="VerbatimChar"/>
                <w:sz w:val="18"/>
                <w:szCs w:val="18"/>
                <w:lang w:val="de-CH"/>
              </w:rPr>
              <w:t xml:space="preserve">F4</w:t>
            </w:r>
            <w:r>
              <w:rPr>
                <w:sz w:val="18"/>
                <w:szCs w:val="18"/>
                <w:lang w:val="de-CH"/>
              </w:rPr>
              <w:t xml:space="preserve"> </w:t>
            </w:r>
            <w:r>
              <w:rPr>
                <w:sz w:val="18"/>
                <w:szCs w:val="18"/>
                <w:lang w:val="de-CH"/>
              </w:rPr>
              <w:t xml:space="preserve">(Nutzen «komfortabler»),</w:t>
            </w:r>
            <w:r>
              <w:rPr>
                <w:sz w:val="18"/>
                <w:szCs w:val="18"/>
                <w:lang w:val="de-CH"/>
              </w:rPr>
              <w:t xml:space="preserve"> </w:t>
            </w:r>
            <w:r>
              <w:rPr>
                <w:rStyle w:val="VerbatimChar"/>
                <w:sz w:val="18"/>
                <w:szCs w:val="18"/>
                <w:lang w:val="de-CH"/>
              </w:rPr>
              <w:t xml:space="preserve">A</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QA-02 Schnelle Erfassung am Empfang</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GZ-2</w:t>
            </w:r>
          </w:p>
        </w:tc>
        <w:tc>
          <w:tcPr>
            <w:tcW w:w="830" w:type="dxa"/>
          </w:tcPr>
          <w:p>
            <w:pPr>
              <w:spacing w:before="40" w:after="40" w:line="240" w:lineRule="auto"/>
            </w:pPr>
            <w:r>
              <w:rPr>
                <w:sz w:val="18"/>
                <w:szCs w:val="18"/>
                <w:lang w:val="de-CH"/>
              </w:rPr>
              <w:t xml:space="preserve">UC-06</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(1),</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(H-19);</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(S-02: 40–60 Anrufe pro Tag)</w:t>
            </w:r>
          </w:p>
        </w:tc>
        <w:tc>
          <w:tcPr>
            <w:tcW w:w="1229" w:type="dxa"/>
          </w:tcPr>
          <w:p>
            <w:pPr>
              <w:spacing w:before="40" w:after="40" w:line="240" w:lineRule="auto"/>
            </w:pPr>
            <w:r>
              <w:rPr>
                <w:sz w:val="18"/>
                <w:szCs w:val="18"/>
                <w:lang w:val="de-CH"/>
              </w:rPr>
              <w:t xml:space="preserve">Folie + Simulation + Annahme</w:t>
            </w:r>
          </w:p>
        </w:tc>
      </w:tr>
      <w:tr>
        <w:trPr>
          <w:cantSplit/>
        </w:trPr>
        <w:tc>
          <w:tcPr>
            <w:tcW w:w="2121" w:type="dxa"/>
          </w:tcPr>
          <w:p>
            <w:pPr>
              <w:spacing w:before="40" w:after="40" w:line="240" w:lineRule="auto"/>
            </w:pPr>
            <w:r>
              <w:rPr>
                <w:sz w:val="18"/>
                <w:szCs w:val="18"/>
                <w:lang w:val="de-CH"/>
              </w:rPr>
              <w:t xml:space="preserve">QA-03 Nutzung auf Smartphone und PC</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GZ-3</w:t>
            </w:r>
          </w:p>
        </w:tc>
        <w:tc>
          <w:tcPr>
            <w:tcW w:w="830" w:type="dxa"/>
          </w:tcPr>
          <w:p>
            <w:pPr>
              <w:spacing w:before="40" w:after="40" w:line="240" w:lineRule="auto"/>
            </w:pPr>
            <w:r>
              <w:rPr>
                <w:sz w:val="18"/>
                <w:szCs w:val="18"/>
                <w:lang w:val="de-CH"/>
              </w:rPr>
              <w:t xml:space="preserve">UC-01, UC-02</w:t>
            </w:r>
          </w:p>
        </w:tc>
        <w:tc>
          <w:tcPr>
            <w:tcW w:w="2432" w:type="dxa"/>
          </w:tcPr>
          <w:p>
            <w:pPr>
              <w:spacing w:before="40" w:after="40" w:line="240" w:lineRule="auto"/>
            </w:pPr>
            <w:r>
              <w:rPr>
                <w:rStyle w:val="VerbatimChar"/>
                <w:sz w:val="18"/>
                <w:szCs w:val="18"/>
                <w:lang w:val="de-CH"/>
              </w:rPr>
              <w:t xml:space="preserve">A</w:t>
            </w:r>
            <w:r>
              <w:rPr>
                <w:sz w:val="18"/>
                <w:szCs w:val="18"/>
                <w:lang w:val="de-CH"/>
              </w:rPr>
              <w:t xml:space="preserve"> </w:t>
            </w:r>
            <w:r>
              <w:rPr>
                <w:sz w:val="18"/>
                <w:szCs w:val="18"/>
                <w:lang w:val="de-CH"/>
              </w:rPr>
              <w:t xml:space="preserve">(H-20, «auch auf dem Smartphone nutzbar»);</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(S-14: keine eigene App)</w:t>
            </w:r>
          </w:p>
        </w:tc>
        <w:tc>
          <w:tcPr>
            <w:tcW w:w="1229" w:type="dxa"/>
          </w:tcPr>
          <w:p>
            <w:pPr>
              <w:spacing w:before="40" w:after="40" w:line="240" w:lineRule="auto"/>
            </w:pPr>
            <w:r>
              <w:rPr>
                <w:sz w:val="18"/>
                <w:szCs w:val="18"/>
                <w:lang w:val="de-CH"/>
              </w:rPr>
              <w:t xml:space="preserve">Simulation + Annahme</w:t>
            </w:r>
          </w:p>
        </w:tc>
      </w:tr>
      <w:tr>
        <w:trPr>
          <w:cantSplit/>
        </w:trPr>
        <w:tc>
          <w:tcPr>
            <w:tcW w:w="2121" w:type="dxa"/>
          </w:tcPr>
          <w:p>
            <w:pPr>
              <w:spacing w:before="40" w:after="40" w:line="240" w:lineRule="auto"/>
            </w:pPr>
            <w:r>
              <w:rPr>
                <w:sz w:val="18"/>
                <w:szCs w:val="18"/>
                <w:lang w:val="de-CH"/>
              </w:rPr>
              <w:t xml:space="preserve">QA-04 Sprache</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GZ-3</w:t>
            </w:r>
          </w:p>
        </w:tc>
        <w:tc>
          <w:tcPr>
            <w:tcW w:w="830" w:type="dxa"/>
          </w:tcPr>
          <w:p>
            <w:pPr>
              <w:spacing w:before="40" w:after="40" w:line="240" w:lineRule="auto"/>
            </w:pPr>
            <w:r>
              <w:rPr>
                <w:sz w:val="18"/>
                <w:szCs w:val="18"/>
                <w:lang w:val="de-CH"/>
              </w:rPr>
              <w:t xml:space="preserve">alle</w:t>
            </w:r>
          </w:p>
        </w:tc>
        <w:tc>
          <w:tcPr>
            <w:tcW w:w="2432" w:type="dxa"/>
          </w:tcPr>
          <w:p>
            <w:pPr>
              <w:spacing w:before="40" w:after="40" w:line="240" w:lineRule="auto"/>
            </w:pPr>
            <w:r>
              <w:rPr>
                <w:rStyle w:val="VerbatimChar"/>
                <w:sz w:val="18"/>
                <w:szCs w:val="18"/>
                <w:lang w:val="de-CH"/>
              </w:rPr>
              <w:t xml:space="preserve">F2</w:t>
            </w:r>
            <w:r>
              <w:rPr>
                <w:sz w:val="18"/>
                <w:szCs w:val="18"/>
                <w:lang w:val="de-CH"/>
              </w:rPr>
              <w:t xml:space="preserve"> </w:t>
            </w:r>
            <w:r>
              <w:rPr>
                <w:sz w:val="18"/>
                <w:szCs w:val="18"/>
                <w:lang w:val="de-CH"/>
              </w:rPr>
              <w:t xml:space="preserve">(Raum Zürich) +</w:t>
            </w:r>
            <w:r>
              <w:rPr>
                <w:sz w:val="18"/>
                <w:szCs w:val="18"/>
                <w:lang w:val="de-CH"/>
              </w:rPr>
              <w:t xml:space="preserve"> </w:t>
            </w:r>
            <w:r>
              <w:rPr>
                <w:rStyle w:val="VerbatimChar"/>
                <w:sz w:val="18"/>
                <w:szCs w:val="18"/>
                <w:lang w:val="de-CH"/>
              </w:rPr>
              <w:t xml:space="preserve">A</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QA-05 Verfügbarkeit</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PDZ-1, PZ-1</w:t>
            </w:r>
          </w:p>
        </w:tc>
        <w:tc>
          <w:tcPr>
            <w:tcW w:w="830" w:type="dxa"/>
          </w:tcPr>
          <w:p>
            <w:pPr>
              <w:spacing w:before="40" w:after="40" w:line="240" w:lineRule="auto"/>
            </w:pPr>
            <w:r>
              <w:rPr>
                <w:sz w:val="18"/>
                <w:szCs w:val="18"/>
                <w:lang w:val="de-CH"/>
              </w:rPr>
              <w:t xml:space="preserve">alle</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(2, «nicht jederzeit zentral ersichtlich») +</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(H-20); 30-Minuten-Grenze</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(S-12)</w:t>
            </w:r>
          </w:p>
        </w:tc>
        <w:tc>
          <w:tcPr>
            <w:tcW w:w="1229" w:type="dxa"/>
          </w:tcPr>
          <w:p>
            <w:pPr>
              <w:spacing w:before="40" w:after="40" w:line="240" w:lineRule="auto"/>
            </w:pPr>
            <w:r>
              <w:rPr>
                <w:sz w:val="18"/>
                <w:szCs w:val="18"/>
                <w:lang w:val="de-CH"/>
              </w:rPr>
              <w:t xml:space="preserve">Folie + Simulation + Annahme</w:t>
            </w:r>
          </w:p>
        </w:tc>
      </w:tr>
      <w:tr>
        <w:trPr>
          <w:cantSplit/>
        </w:trPr>
        <w:tc>
          <w:tcPr>
            <w:tcW w:w="2121" w:type="dxa"/>
          </w:tcPr>
          <w:p>
            <w:pPr>
              <w:spacing w:before="40" w:after="40" w:line="240" w:lineRule="auto"/>
            </w:pPr>
            <w:r>
              <w:rPr>
                <w:sz w:val="18"/>
                <w:szCs w:val="18"/>
                <w:lang w:val="de-CH"/>
              </w:rPr>
              <w:t xml:space="preserve">QA-06 Weiterarbeit bei Ausfall</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PZ-1</w:t>
            </w:r>
          </w:p>
        </w:tc>
        <w:tc>
          <w:tcPr>
            <w:tcW w:w="830" w:type="dxa"/>
          </w:tcPr>
          <w:p>
            <w:pPr>
              <w:spacing w:before="40" w:after="40" w:line="240" w:lineRule="auto"/>
            </w:pPr>
            <w:r>
              <w:rPr>
                <w:sz w:val="18"/>
                <w:szCs w:val="18"/>
                <w:lang w:val="de-CH"/>
              </w:rPr>
              <w:t xml:space="preserve">UC-06</w:t>
            </w:r>
          </w:p>
        </w:tc>
        <w:tc>
          <w:tcPr>
            <w:tcW w:w="2432" w:type="dxa"/>
          </w:tcPr>
          <w:p>
            <w:pPr>
              <w:spacing w:before="40" w:after="40" w:line="240" w:lineRule="auto"/>
            </w:pPr>
            <w:r>
              <w:rPr>
                <w:rStyle w:val="VerbatimChar"/>
                <w:sz w:val="18"/>
                <w:szCs w:val="18"/>
                <w:lang w:val="de-CH"/>
              </w:rPr>
              <w:t xml:space="preserve">S</w:t>
            </w:r>
            <w:r>
              <w:rPr>
                <w:sz w:val="18"/>
                <w:szCs w:val="18"/>
                <w:lang w:val="de-CH"/>
              </w:rPr>
              <w:t xml:space="preserve"> </w:t>
            </w:r>
            <w:r>
              <w:rPr>
                <w:sz w:val="18"/>
                <w:szCs w:val="18"/>
                <w:lang w:val="de-CH"/>
              </w:rPr>
              <w:t xml:space="preserve">(S-13), H-23</w:t>
            </w:r>
          </w:p>
        </w:tc>
        <w:tc>
          <w:tcPr>
            <w:tcW w:w="1229" w:type="dxa"/>
          </w:tcPr>
          <w:p>
            <w:pPr>
              <w:spacing w:before="40" w:after="40" w:line="240" w:lineRule="auto"/>
            </w:pPr>
            <w:r>
              <w:rPr>
                <w:sz w:val="18"/>
                <w:szCs w:val="18"/>
                <w:lang w:val="de-CH"/>
              </w:rPr>
              <w:t xml:space="preserve">Simulation</w:t>
            </w:r>
          </w:p>
        </w:tc>
      </w:tr>
      <w:tr>
        <w:trPr>
          <w:cantSplit/>
        </w:trPr>
        <w:tc>
          <w:tcPr>
            <w:tcW w:w="2121" w:type="dxa"/>
          </w:tcPr>
          <w:p>
            <w:pPr>
              <w:spacing w:before="40" w:after="40" w:line="240" w:lineRule="auto"/>
            </w:pPr>
            <w:r>
              <w:rPr>
                <w:sz w:val="18"/>
                <w:szCs w:val="18"/>
                <w:lang w:val="de-CH"/>
              </w:rPr>
              <w:t xml:space="preserve">QA-07 Antwortzeit Verfügbarkeit</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GZ-3</w:t>
            </w:r>
          </w:p>
        </w:tc>
        <w:tc>
          <w:tcPr>
            <w:tcW w:w="830" w:type="dxa"/>
          </w:tcPr>
          <w:p>
            <w:pPr>
              <w:spacing w:before="40" w:after="40" w:line="240" w:lineRule="auto"/>
            </w:pPr>
            <w:r>
              <w:rPr>
                <w:sz w:val="18"/>
                <w:szCs w:val="18"/>
                <w:lang w:val="de-CH"/>
              </w:rPr>
              <w:t xml:space="preserve">UC-01</w:t>
            </w:r>
          </w:p>
        </w:tc>
        <w:tc>
          <w:tcPr>
            <w:tcW w:w="2432" w:type="dxa"/>
          </w:tcPr>
          <w:p>
            <w:pPr>
              <w:spacing w:before="40" w:after="40" w:line="240" w:lineRule="auto"/>
            </w:pPr>
            <w:r>
              <w:rPr>
                <w:rStyle w:val="VerbatimChar"/>
                <w:sz w:val="18"/>
                <w:szCs w:val="18"/>
                <w:lang w:val="de-CH"/>
              </w:rPr>
              <w:t xml:space="preserve">A</w:t>
            </w:r>
          </w:p>
        </w:tc>
        <w:tc>
          <w:tcPr>
            <w:tcW w:w="1229" w:type="dxa"/>
          </w:tcPr>
          <w:p>
            <w:pPr>
              <w:spacing w:before="40" w:after="40" w:line="240" w:lineRule="auto"/>
            </w:pPr>
            <w:r>
              <w:rPr>
                <w:sz w:val="18"/>
                <w:szCs w:val="18"/>
                <w:lang w:val="de-CH"/>
              </w:rPr>
              <w:t xml:space="preserve">Annahme</w:t>
            </w:r>
          </w:p>
        </w:tc>
      </w:tr>
      <w:tr>
        <w:trPr>
          <w:cantSplit/>
        </w:trPr>
        <w:tc>
          <w:tcPr>
            <w:tcW w:w="2121" w:type="dxa"/>
          </w:tcPr>
          <w:p>
            <w:pPr>
              <w:spacing w:before="40" w:after="40" w:line="240" w:lineRule="auto"/>
            </w:pPr>
            <w:r>
              <w:rPr>
                <w:sz w:val="18"/>
                <w:szCs w:val="18"/>
                <w:lang w:val="de-CH"/>
              </w:rPr>
              <w:t xml:space="preserve">QA-08 Antwortzeit Reservation</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GZ-3</w:t>
            </w:r>
          </w:p>
        </w:tc>
        <w:tc>
          <w:tcPr>
            <w:tcW w:w="830" w:type="dxa"/>
          </w:tcPr>
          <w:p>
            <w:pPr>
              <w:spacing w:before="40" w:after="40" w:line="240" w:lineRule="auto"/>
            </w:pPr>
            <w:r>
              <w:rPr>
                <w:sz w:val="18"/>
                <w:szCs w:val="18"/>
                <w:lang w:val="de-CH"/>
              </w:rPr>
              <w:t xml:space="preserve">UC-02</w:t>
            </w:r>
          </w:p>
        </w:tc>
        <w:tc>
          <w:tcPr>
            <w:tcW w:w="2432" w:type="dxa"/>
          </w:tcPr>
          <w:p>
            <w:pPr>
              <w:spacing w:before="40" w:after="40" w:line="240" w:lineRule="auto"/>
            </w:pPr>
            <w:r>
              <w:rPr>
                <w:rStyle w:val="VerbatimChar"/>
                <w:sz w:val="18"/>
                <w:szCs w:val="18"/>
                <w:lang w:val="de-CH"/>
              </w:rPr>
              <w:t xml:space="preserve">A</w:t>
            </w:r>
          </w:p>
        </w:tc>
        <w:tc>
          <w:tcPr>
            <w:tcW w:w="1229" w:type="dxa"/>
          </w:tcPr>
          <w:p>
            <w:pPr>
              <w:spacing w:before="40" w:after="40" w:line="240" w:lineRule="auto"/>
            </w:pPr>
            <w:r>
              <w:rPr>
                <w:sz w:val="18"/>
                <w:szCs w:val="18"/>
                <w:lang w:val="de-CH"/>
              </w:rPr>
              <w:t xml:space="preserve">Annahme</w:t>
            </w:r>
          </w:p>
        </w:tc>
      </w:tr>
      <w:tr>
        <w:trPr>
          <w:cantSplit/>
        </w:trPr>
        <w:tc>
          <w:tcPr>
            <w:tcW w:w="2121" w:type="dxa"/>
          </w:tcPr>
          <w:p>
            <w:pPr>
              <w:spacing w:before="40" w:after="40" w:line="240" w:lineRule="auto"/>
            </w:pPr>
            <w:r>
              <w:rPr>
                <w:sz w:val="18"/>
                <w:szCs w:val="18"/>
                <w:lang w:val="de-CH"/>
              </w:rPr>
              <w:t xml:space="preserve">QA-09 Aktualität der Belegung</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PDZ-1, PZ-3</w:t>
            </w:r>
          </w:p>
        </w:tc>
        <w:tc>
          <w:tcPr>
            <w:tcW w:w="830" w:type="dxa"/>
          </w:tcPr>
          <w:p>
            <w:pPr>
              <w:spacing w:before="40" w:after="40" w:line="240" w:lineRule="auto"/>
            </w:pPr>
            <w:r>
              <w:rPr>
                <w:sz w:val="18"/>
                <w:szCs w:val="18"/>
                <w:lang w:val="de-CH"/>
              </w:rPr>
              <w:t xml:space="preserve">UC-01, UC-03</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(2, 3)</w:t>
            </w:r>
          </w:p>
        </w:tc>
        <w:tc>
          <w:tcPr>
            <w:tcW w:w="1229" w:type="dxa"/>
          </w:tcPr>
          <w:p>
            <w:pPr>
              <w:spacing w:before="40" w:after="40" w:line="240" w:lineRule="auto"/>
            </w:pPr>
            <w:r>
              <w:rPr>
                <w:sz w:val="18"/>
                <w:szCs w:val="18"/>
                <w:lang w:val="de-CH"/>
              </w:rPr>
              <w:t xml:space="preserve">Folie</w:t>
            </w:r>
          </w:p>
        </w:tc>
      </w:tr>
      <w:tr>
        <w:trPr>
          <w:cantSplit/>
        </w:trPr>
        <w:tc>
          <w:tcPr>
            <w:tcW w:w="2121" w:type="dxa"/>
          </w:tcPr>
          <w:p>
            <w:pPr>
              <w:spacing w:before="40" w:after="40" w:line="240" w:lineRule="auto"/>
            </w:pPr>
            <w:r>
              <w:rPr>
                <w:sz w:val="18"/>
                <w:szCs w:val="18"/>
                <w:lang w:val="de-CH"/>
              </w:rPr>
              <w:t xml:space="preserve">QA-10 Datensparsamkeit</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PDZ-3</w:t>
            </w:r>
          </w:p>
        </w:tc>
        <w:tc>
          <w:tcPr>
            <w:tcW w:w="830" w:type="dxa"/>
          </w:tcPr>
          <w:p>
            <w:pPr>
              <w:spacing w:before="40" w:after="40" w:line="240" w:lineRule="auto"/>
            </w:pPr>
            <w:r>
              <w:rPr>
                <w:sz w:val="18"/>
                <w:szCs w:val="18"/>
                <w:lang w:val="de-CH"/>
              </w:rPr>
              <w:t xml:space="preserve">UC-02, UC-06</w:t>
            </w:r>
          </w:p>
        </w:tc>
        <w:tc>
          <w:tcPr>
            <w:tcW w:w="2432" w:type="dxa"/>
          </w:tcPr>
          <w:p>
            <w:pPr>
              <w:spacing w:before="40" w:after="40" w:line="240" w:lineRule="auto"/>
            </w:pPr>
            <w:r>
              <w:rPr>
                <w:sz w:val="18"/>
                <w:szCs w:val="18"/>
                <w:lang w:val="de-CH"/>
              </w:rPr>
              <w:t xml:space="preserve">RB-01 (DSG Art. 6 Verhältnismässigkeit, Art. 7 datenschutzfreundliche Voreinstellungen),</w:t>
            </w:r>
            <w:r>
              <w:rPr>
                <w:sz w:val="18"/>
                <w:szCs w:val="18"/>
                <w:lang w:val="de-CH"/>
              </w:rPr>
              <w:t xml:space="preserve"> </w:t>
            </w:r>
            <w:r>
              <w:rPr>
                <w:rStyle w:val="VerbatimChar"/>
                <w:sz w:val="18"/>
                <w:szCs w:val="18"/>
                <w:lang w:val="de-CH"/>
              </w:rPr>
              <w:t xml:space="preserve">A</w:t>
            </w:r>
            <w:r>
              <w:rPr>
                <w:sz w:val="18"/>
                <w:szCs w:val="18"/>
                <w:lang w:val="de-CH"/>
              </w:rPr>
              <w:t xml:space="preserve">; Datenumfang</w:t>
            </w:r>
            <w:r>
              <w:rPr>
                <w:sz w:val="18"/>
                <w:szCs w:val="18"/>
                <w:lang w:val="de-CH"/>
              </w:rPr>
              <w:t xml:space="preserve"> </w:t>
            </w:r>
            <w:r>
              <w:rPr>
                <w:rStyle w:val="VerbatimChar"/>
                <w:sz w:val="18"/>
                <w:szCs w:val="18"/>
                <w:lang w:val="de-CH"/>
              </w:rPr>
              <w:t xml:space="preserve">S</w:t>
            </w:r>
            <w:r>
              <w:rPr>
                <w:sz w:val="18"/>
                <w:szCs w:val="18"/>
                <w:lang w:val="de-CH"/>
              </w:rPr>
              <w:t xml:space="preserve"> </w:t>
            </w:r>
            <w:r>
              <w:rPr>
                <w:sz w:val="18"/>
                <w:szCs w:val="18"/>
                <w:lang w:val="de-CH"/>
              </w:rPr>
              <w:t xml:space="preserve">(S-10), Konflikt K-05</w:t>
            </w:r>
          </w:p>
        </w:tc>
        <w:tc>
          <w:tcPr>
            <w:tcW w:w="1229" w:type="dxa"/>
          </w:tcPr>
          <w:p>
            <w:pPr>
              <w:spacing w:before="40" w:after="40" w:line="240" w:lineRule="auto"/>
            </w:pPr>
            <w:r>
              <w:rPr>
                <w:sz w:val="18"/>
                <w:szCs w:val="18"/>
                <w:lang w:val="de-CH"/>
              </w:rPr>
              <w:t xml:space="preserve">Gesetz + Simulation + Annahme</w:t>
            </w:r>
          </w:p>
        </w:tc>
      </w:tr>
      <w:tr>
        <w:trPr>
          <w:cantSplit/>
        </w:trPr>
        <w:tc>
          <w:tcPr>
            <w:tcW w:w="2121" w:type="dxa"/>
          </w:tcPr>
          <w:p>
            <w:pPr>
              <w:spacing w:before="40" w:after="40" w:line="240" w:lineRule="auto"/>
            </w:pPr>
            <w:r>
              <w:rPr>
                <w:sz w:val="18"/>
                <w:szCs w:val="18"/>
                <w:lang w:val="de-CH"/>
              </w:rPr>
              <w:t xml:space="preserve">QA-11 Löschung inaktiver Konten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 (Randbedingung)</w:t>
            </w:r>
          </w:p>
        </w:tc>
        <w:tc>
          <w:tcPr>
            <w:tcW w:w="830" w:type="dxa"/>
          </w:tcPr>
          <w:p>
            <w:pPr>
              <w:spacing w:before="40" w:after="40" w:line="240" w:lineRule="auto"/>
            </w:pPr>
            <w:r>
              <w:rPr>
                <w:sz w:val="18"/>
                <w:szCs w:val="18"/>
                <w:lang w:val="de-CH"/>
              </w:rPr>
              <w:t xml:space="preserve">–</w:t>
            </w:r>
          </w:p>
        </w:tc>
        <w:tc>
          <w:tcPr>
            <w:tcW w:w="2432" w:type="dxa"/>
          </w:tcPr>
          <w:p>
            <w:pPr>
              <w:spacing w:before="40" w:after="40" w:line="240" w:lineRule="auto"/>
            </w:pPr>
            <w:r>
              <w:rPr>
                <w:sz w:val="18"/>
                <w:szCs w:val="18"/>
                <w:lang w:val="de-CH"/>
              </w:rPr>
              <w:t xml:space="preserve">RB-01 (DSG Art. 6),</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(Frist, OP-17)</w:t>
            </w:r>
          </w:p>
        </w:tc>
        <w:tc>
          <w:tcPr>
            <w:tcW w:w="1229" w:type="dxa"/>
          </w:tcPr>
          <w:p>
            <w:pPr>
              <w:spacing w:before="40" w:after="40" w:line="240" w:lineRule="auto"/>
            </w:pPr>
            <w:r>
              <w:rPr>
                <w:sz w:val="18"/>
                <w:szCs w:val="18"/>
                <w:lang w:val="de-CH"/>
              </w:rPr>
              <w:t xml:space="preserve">Gesetz + Annahme</w:t>
            </w:r>
          </w:p>
        </w:tc>
      </w:tr>
      <w:tr>
        <w:trPr>
          <w:cantSplit/>
        </w:trPr>
        <w:tc>
          <w:tcPr>
            <w:tcW w:w="2121" w:type="dxa"/>
          </w:tcPr>
          <w:p>
            <w:pPr>
              <w:spacing w:before="40" w:after="40" w:line="240" w:lineRule="auto"/>
            </w:pPr>
            <w:r>
              <w:rPr>
                <w:sz w:val="18"/>
                <w:szCs w:val="18"/>
                <w:lang w:val="de-CH"/>
              </w:rPr>
              <w:t xml:space="preserve">QA-12 Auskunft und Herausgabe</w:t>
            </w:r>
          </w:p>
        </w:tc>
        <w:tc>
          <w:tcPr>
            <w:tcW w:w="800" w:type="dxa"/>
          </w:tcPr>
          <w:p>
            <w:pPr>
              <w:spacing w:before="40" w:after="40" w:line="240" w:lineRule="auto"/>
            </w:pPr>
            <w:r>
              <w:rPr>
                <w:sz w:val="18"/>
                <w:szCs w:val="18"/>
                <w:lang w:val="de-CH"/>
              </w:rPr>
              <w:t xml:space="preserve">Should</w:t>
            </w:r>
          </w:p>
        </w:tc>
        <w:tc>
          <w:tcPr>
            <w:tcW w:w="1659" w:type="dxa"/>
          </w:tcPr>
          <w:p>
            <w:pPr>
              <w:spacing w:before="40" w:after="40" w:line="240" w:lineRule="auto"/>
            </w:pPr>
            <w:r>
              <w:rPr>
                <w:sz w:val="18"/>
                <w:szCs w:val="18"/>
                <w:lang w:val="de-CH"/>
              </w:rPr>
              <w:t xml:space="preserve">– (Randbedingung)</w:t>
            </w:r>
          </w:p>
        </w:tc>
        <w:tc>
          <w:tcPr>
            <w:tcW w:w="830" w:type="dxa"/>
          </w:tcPr>
          <w:p>
            <w:pPr>
              <w:spacing w:before="40" w:after="40" w:line="240" w:lineRule="auto"/>
            </w:pPr>
            <w:r>
              <w:rPr>
                <w:sz w:val="18"/>
                <w:szCs w:val="18"/>
                <w:lang w:val="de-CH"/>
              </w:rPr>
              <w:t xml:space="preserve">–</w:t>
            </w:r>
          </w:p>
        </w:tc>
        <w:tc>
          <w:tcPr>
            <w:tcW w:w="2432" w:type="dxa"/>
          </w:tcPr>
          <w:p>
            <w:pPr>
              <w:spacing w:before="40" w:after="40" w:line="240" w:lineRule="auto"/>
            </w:pPr>
            <w:r>
              <w:rPr>
                <w:sz w:val="18"/>
                <w:szCs w:val="18"/>
                <w:lang w:val="de-CH"/>
              </w:rPr>
              <w:t xml:space="preserve">RB-01 (DSG Art. 25 Auskunftsrecht, Art. 28 Datenherausgabe)</w:t>
            </w:r>
          </w:p>
        </w:tc>
        <w:tc>
          <w:tcPr>
            <w:tcW w:w="1229" w:type="dxa"/>
          </w:tcPr>
          <w:p>
            <w:pPr>
              <w:spacing w:before="40" w:after="40" w:line="240" w:lineRule="auto"/>
            </w:pPr>
            <w:r>
              <w:rPr>
                <w:sz w:val="18"/>
                <w:szCs w:val="18"/>
                <w:lang w:val="de-CH"/>
              </w:rPr>
              <w:t xml:space="preserve">Gesetz</w:t>
            </w:r>
          </w:p>
        </w:tc>
      </w:tr>
      <w:tr>
        <w:trPr>
          <w:cantSplit/>
        </w:trPr>
        <w:tc>
          <w:tcPr>
            <w:tcW w:w="2121" w:type="dxa"/>
          </w:tcPr>
          <w:p>
            <w:pPr>
              <w:spacing w:before="40" w:after="40" w:line="240" w:lineRule="auto"/>
            </w:pPr>
            <w:r>
              <w:rPr>
                <w:sz w:val="18"/>
                <w:szCs w:val="18"/>
                <w:lang w:val="de-CH"/>
              </w:rPr>
              <w:t xml:space="preserve">QA-13 Rollen und Berechtigungen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PDZ-3</w:t>
            </w:r>
          </w:p>
        </w:tc>
        <w:tc>
          <w:tcPr>
            <w:tcW w:w="830" w:type="dxa"/>
          </w:tcPr>
          <w:p>
            <w:pPr>
              <w:spacing w:before="40" w:after="40" w:line="240" w:lineRule="auto"/>
            </w:pPr>
            <w:r>
              <w:rPr>
                <w:sz w:val="18"/>
                <w:szCs w:val="18"/>
                <w:lang w:val="de-CH"/>
              </w:rPr>
              <w:t xml:space="preserve">alle</w:t>
            </w:r>
          </w:p>
        </w:tc>
        <w:tc>
          <w:tcPr>
            <w:tcW w:w="2432" w:type="dxa"/>
          </w:tcPr>
          <w:p>
            <w:pPr>
              <w:spacing w:before="40" w:after="40" w:line="240" w:lineRule="auto"/>
            </w:pPr>
            <w:r>
              <w:rPr>
                <w:rStyle w:val="VerbatimChar"/>
                <w:sz w:val="18"/>
                <w:szCs w:val="18"/>
                <w:lang w:val="de-CH"/>
              </w:rPr>
              <w:t xml:space="preserve">F5</w:t>
            </w:r>
            <w:r>
              <w:rPr>
                <w:sz w:val="18"/>
                <w:szCs w:val="18"/>
                <w:lang w:val="de-CH"/>
              </w:rPr>
              <w:t xml:space="preserve"> </w:t>
            </w:r>
            <w:r>
              <w:rPr>
                <w:sz w:val="18"/>
                <w:szCs w:val="18"/>
                <w:lang w:val="de-CH"/>
              </w:rPr>
              <w:t xml:space="preserve">(Regeln und Berechtigungen), H-18 +</w:t>
            </w:r>
            <w:r>
              <w:rPr>
                <w:sz w:val="18"/>
                <w:szCs w:val="18"/>
                <w:lang w:val="de-CH"/>
              </w:rPr>
              <w:t xml:space="preserve"> </w:t>
            </w:r>
            <w:r>
              <w:rPr>
                <w:rStyle w:val="VerbatimChar"/>
                <w:sz w:val="18"/>
                <w:szCs w:val="18"/>
                <w:lang w:val="de-CH"/>
              </w:rPr>
              <w:t xml:space="preserve">A</w:t>
            </w:r>
            <w:r>
              <w:rPr>
                <w:sz w:val="18"/>
                <w:szCs w:val="18"/>
                <w:lang w:val="de-CH"/>
              </w:rPr>
              <w:t xml:space="preserve"> </w:t>
            </w:r>
            <w:r>
              <w:rPr>
                <w:sz w:val="18"/>
                <w:szCs w:val="18"/>
                <w:lang w:val="de-CH"/>
              </w:rPr>
              <w:t xml:space="preserve">(Matrix)</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QA-14 Anmeldung</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PDZ-3</w:t>
            </w:r>
          </w:p>
        </w:tc>
        <w:tc>
          <w:tcPr>
            <w:tcW w:w="830" w:type="dxa"/>
          </w:tcPr>
          <w:p>
            <w:pPr>
              <w:spacing w:before="40" w:after="40" w:line="240" w:lineRule="auto"/>
            </w:pPr>
            <w:r>
              <w:rPr>
                <w:sz w:val="18"/>
                <w:szCs w:val="18"/>
                <w:lang w:val="de-CH"/>
              </w:rPr>
              <w:t xml:space="preserve">alle</w:t>
            </w:r>
          </w:p>
        </w:tc>
        <w:tc>
          <w:tcPr>
            <w:tcW w:w="2432" w:type="dxa"/>
          </w:tcPr>
          <w:p>
            <w:pPr>
              <w:spacing w:before="40" w:after="40" w:line="240" w:lineRule="auto"/>
            </w:pPr>
            <w:r>
              <w:rPr>
                <w:sz w:val="18"/>
                <w:szCs w:val="18"/>
                <w:lang w:val="de-CH"/>
              </w:rPr>
              <w:t xml:space="preserve">RB-01 (DSG Art. 8 Datensicherheit),</w:t>
            </w:r>
            <w:r>
              <w:rPr>
                <w:sz w:val="18"/>
                <w:szCs w:val="18"/>
                <w:lang w:val="de-CH"/>
              </w:rPr>
              <w:t xml:space="preserve"> </w:t>
            </w:r>
            <w:r>
              <w:rPr>
                <w:rStyle w:val="VerbatimChar"/>
                <w:sz w:val="18"/>
                <w:szCs w:val="18"/>
                <w:lang w:val="de-CH"/>
              </w:rPr>
              <w:t xml:space="preserve">A</w:t>
            </w:r>
          </w:p>
        </w:tc>
        <w:tc>
          <w:tcPr>
            <w:tcW w:w="1229" w:type="dxa"/>
          </w:tcPr>
          <w:p>
            <w:pPr>
              <w:spacing w:before="40" w:after="40" w:line="240" w:lineRule="auto"/>
            </w:pPr>
            <w:r>
              <w:rPr>
                <w:sz w:val="18"/>
                <w:szCs w:val="18"/>
                <w:lang w:val="de-CH"/>
              </w:rPr>
              <w:t xml:space="preserve">Gesetz + Annahme</w:t>
            </w:r>
          </w:p>
        </w:tc>
      </w:tr>
      <w:tr>
        <w:trPr>
          <w:cantSplit/>
        </w:trPr>
        <w:tc>
          <w:tcPr>
            <w:tcW w:w="2121" w:type="dxa"/>
          </w:tcPr>
          <w:p>
            <w:pPr>
              <w:spacing w:before="40" w:after="40" w:line="240" w:lineRule="auto"/>
            </w:pPr>
            <w:r>
              <w:rPr>
                <w:sz w:val="18"/>
                <w:szCs w:val="18"/>
                <w:lang w:val="de-CH"/>
              </w:rPr>
              <w:t xml:space="preserve">QA-15 Änderungen nachvollziehen</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PZ-3</w:t>
            </w:r>
          </w:p>
        </w:tc>
        <w:tc>
          <w:tcPr>
            <w:tcW w:w="830" w:type="dxa"/>
          </w:tcPr>
          <w:p>
            <w:pPr>
              <w:spacing w:before="40" w:after="40" w:line="240" w:lineRule="auto"/>
            </w:pPr>
            <w:r>
              <w:rPr>
                <w:sz w:val="18"/>
                <w:szCs w:val="18"/>
                <w:lang w:val="de-CH"/>
              </w:rPr>
              <w:t xml:space="preserve">UC-04, UC-06</w:t>
            </w:r>
          </w:p>
        </w:tc>
        <w:tc>
          <w:tcPr>
            <w:tcW w:w="2432" w:type="dxa"/>
          </w:tcPr>
          <w:p>
            <w:pPr>
              <w:spacing w:before="40" w:after="40" w:line="240" w:lineRule="auto"/>
            </w:pPr>
            <w:r>
              <w:rPr>
                <w:rStyle w:val="VerbatimChar"/>
                <w:sz w:val="18"/>
                <w:szCs w:val="18"/>
                <w:lang w:val="de-CH"/>
              </w:rPr>
              <w:t xml:space="preserve">F3</w:t>
            </w:r>
            <w:r>
              <w:rPr>
                <w:sz w:val="18"/>
                <w:szCs w:val="18"/>
                <w:lang w:val="de-CH"/>
              </w:rPr>
              <w:t xml:space="preserve"> </w:t>
            </w:r>
            <w:r>
              <w:rPr>
                <w:sz w:val="18"/>
                <w:szCs w:val="18"/>
                <w:lang w:val="de-CH"/>
              </w:rPr>
              <w:t xml:space="preserve">(1, 3; Rückfragen),</w:t>
            </w:r>
            <w:r>
              <w:rPr>
                <w:sz w:val="18"/>
                <w:szCs w:val="18"/>
                <w:lang w:val="de-CH"/>
              </w:rPr>
              <w:t xml:space="preserve"> </w:t>
            </w:r>
            <w:r>
              <w:rPr>
                <w:rStyle w:val="VerbatimChar"/>
                <w:sz w:val="18"/>
                <w:szCs w:val="18"/>
                <w:lang w:val="de-CH"/>
              </w:rPr>
              <w:t xml:space="preserve">A</w:t>
            </w:r>
          </w:p>
        </w:tc>
        <w:tc>
          <w:tcPr>
            <w:tcW w:w="1229" w:type="dxa"/>
          </w:tcPr>
          <w:p>
            <w:pPr>
              <w:spacing w:before="40" w:after="40" w:line="240" w:lineRule="auto"/>
            </w:pPr>
            <w:r>
              <w:rPr>
                <w:sz w:val="18"/>
                <w:szCs w:val="18"/>
                <w:lang w:val="de-CH"/>
              </w:rPr>
              <w:t xml:space="preserve">Folie + Annahme</w:t>
            </w:r>
          </w:p>
        </w:tc>
      </w:tr>
      <w:tr>
        <w:trPr>
          <w:cantSplit/>
        </w:trPr>
        <w:tc>
          <w:tcPr>
            <w:tcW w:w="2121" w:type="dxa"/>
          </w:tcPr>
          <w:p>
            <w:pPr>
              <w:spacing w:before="40" w:after="40" w:line="240" w:lineRule="auto"/>
            </w:pPr>
            <w:r>
              <w:rPr>
                <w:sz w:val="18"/>
                <w:szCs w:val="18"/>
                <w:lang w:val="de-CH"/>
              </w:rPr>
              <w:t xml:space="preserve">QA-16 Verschlüsselte Übertragung und Datensicherung</w:t>
            </w:r>
          </w:p>
        </w:tc>
        <w:tc>
          <w:tcPr>
            <w:tcW w:w="800" w:type="dxa"/>
          </w:tcPr>
          <w:p>
            <w:pPr>
              <w:spacing w:before="40" w:after="40" w:line="240" w:lineRule="auto"/>
            </w:pPr>
            <w:r>
              <w:rPr>
                <w:sz w:val="18"/>
                <w:szCs w:val="18"/>
                <w:lang w:val="de-CH"/>
              </w:rPr>
              <w:t xml:space="preserve">Must</w:t>
            </w:r>
          </w:p>
        </w:tc>
        <w:tc>
          <w:tcPr>
            <w:tcW w:w="1659" w:type="dxa"/>
          </w:tcPr>
          <w:p>
            <w:pPr>
              <w:spacing w:before="40" w:after="40" w:line="240" w:lineRule="auto"/>
            </w:pPr>
            <w:r>
              <w:rPr>
                <w:sz w:val="18"/>
                <w:szCs w:val="18"/>
                <w:lang w:val="de-CH"/>
              </w:rPr>
              <w:t xml:space="preserve">PZ-1</w:t>
            </w:r>
          </w:p>
        </w:tc>
        <w:tc>
          <w:tcPr>
            <w:tcW w:w="830" w:type="dxa"/>
          </w:tcPr>
          <w:p>
            <w:pPr>
              <w:spacing w:before="40" w:after="40" w:line="240" w:lineRule="auto"/>
            </w:pPr>
            <w:r>
              <w:rPr>
                <w:sz w:val="18"/>
                <w:szCs w:val="18"/>
                <w:lang w:val="de-CH"/>
              </w:rPr>
              <w:t xml:space="preserve">–</w:t>
            </w:r>
          </w:p>
        </w:tc>
        <w:tc>
          <w:tcPr>
            <w:tcW w:w="2432" w:type="dxa"/>
          </w:tcPr>
          <w:p>
            <w:pPr>
              <w:spacing w:before="40" w:after="40" w:line="240" w:lineRule="auto"/>
            </w:pPr>
            <w:r>
              <w:rPr>
                <w:sz w:val="18"/>
                <w:szCs w:val="18"/>
                <w:lang w:val="de-CH"/>
              </w:rPr>
              <w:t xml:space="preserve">RB-01 (DSG Art. 8 Datensicherheit),</w:t>
            </w:r>
            <w:r>
              <w:rPr>
                <w:sz w:val="18"/>
                <w:szCs w:val="18"/>
                <w:lang w:val="de-CH"/>
              </w:rPr>
              <w:t xml:space="preserve"> </w:t>
            </w:r>
            <w:r>
              <w:rPr>
                <w:rStyle w:val="VerbatimChar"/>
                <w:sz w:val="18"/>
                <w:szCs w:val="18"/>
                <w:lang w:val="de-CH"/>
              </w:rPr>
              <w:t xml:space="preserve">A</w:t>
            </w:r>
          </w:p>
        </w:tc>
        <w:tc>
          <w:tcPr>
            <w:tcW w:w="1229" w:type="dxa"/>
          </w:tcPr>
          <w:p>
            <w:pPr>
              <w:spacing w:before="40" w:after="40" w:line="240" w:lineRule="auto"/>
            </w:pPr>
            <w:r>
              <w:rPr>
                <w:sz w:val="18"/>
                <w:szCs w:val="18"/>
                <w:lang w:val="de-CH"/>
              </w:rPr>
              <w:t xml:space="preserve">Gesetz + Annahme</w:t>
            </w:r>
          </w:p>
        </w:tc>
      </w:tr>
    </w:tbl>
    <w:p>
      <w:pPr>
        <w:spacing w:before="200" w:after="160" w:line="276" w:lineRule="auto"/>
      </w:pPr>
      <w:r>
        <w:rPr>
          <w:b/>
          <w:bCs/>
          <w:lang w:val="de-CH"/>
        </w:rPr>
        <w:t xml:space="preserve">Herkunft:</w:t>
      </w:r>
      <w:r>
        <w:rPr>
          <w:lang w:val="de-CH"/>
        </w:rPr>
        <w:t xml:space="preserve"> </w:t>
      </w:r>
      <w:r>
        <w:rPr>
          <w:lang w:val="de-CH"/>
        </w:rPr>
        <w:t xml:space="preserve">39 von 51 Anforderungen gehen auf eine Folie oder Sprechernotiz von Gruppe 2 zurück (der Bedarf ist belegt, Werte und Regeln oft nicht); 12 stützen sich nur auf Gesetz, Simulation, Benchmark oder Annahme und sind in PVA 5 besonders zu prüfen. Im Einzelnen: Folie + Annahme 14, Folie 7, Folie + Simulation 7, Folie + Simulation + Annahme 7, Simulation + Annahme 4, Gesetz + Annahme 3, Annahme 2, Folie + Benchmark 2, Folie + Simulation + Benchmark 2, Gesetz 1, Gesetz + Simulation + Annahme 1, Simulation 1.</w:t>
      </w:r>
    </w:p>
    <w:p>
      <w:pPr>
        <w:pStyle w:val="Heading1"/>
      </w:pPr>
      <w:bookmarkStart w:id="50037" w:name="_Toc00037"/>
      <w:r>
        <w:rPr>
          <w:lang w:val="de-CH"/>
        </w:rPr>
        <w:t xml:space="preserve">Validierung</w:t>
      </w:r>
      <w:bookmarkEnd w:id="50037"/>
    </w:p>
    <w:p>
      <w:pPr>
        <w:spacing w:before="0" w:after="160" w:line="276" w:lineRule="auto"/>
      </w:pPr>
      <w:r>
        <w:rPr>
          <w:lang w:val="de-CH"/>
        </w:rPr>
        <w:t xml:space="preserve">Prüfmassstab: die Qualitätsmerkmale von Folie 45 und die Problemliste von Folie 47. Bis v0.6 ist nur die</w:t>
      </w:r>
      <w:r>
        <w:rPr>
          <w:lang w:val="de-CH"/>
        </w:rPr>
        <w:t xml:space="preserve"> </w:t>
      </w:r>
      <w:r>
        <w:rPr>
          <w:b/>
          <w:bCs/>
          <w:lang w:val="de-CH"/>
        </w:rPr>
        <w:t xml:space="preserve">interne Prüfung</w:t>
      </w:r>
      <w:r>
        <w:rPr>
          <w:lang w:val="de-CH"/>
        </w:rPr>
        <w:t xml:space="preserve"> </w:t>
      </w:r>
      <w:r>
        <w:rPr>
          <w:lang w:val="de-CH"/>
        </w:rPr>
        <w:t xml:space="preserve">durch Gruppe 9 erfolgt (Kreislauf-Schritt «Prüfen &amp; Abstimmen», Folie 28), ergänzt um den KI-Versuch als Lesetest. Die</w:t>
      </w:r>
      <w:r>
        <w:rPr>
          <w:lang w:val="de-CH"/>
        </w:rPr>
        <w:t xml:space="preserve"> </w:t>
      </w:r>
      <w:r>
        <w:rPr>
          <w:b/>
          <w:bCs/>
          <w:lang w:val="de-CH"/>
        </w:rPr>
        <w:t xml:space="preserve">Validierung mit dem Auftraggeber</w:t>
      </w:r>
      <w:r>
        <w:rPr>
          <w:lang w:val="de-CH"/>
        </w:rPr>
        <w:t xml:space="preserve"> </w:t>
      </w:r>
      <w:r>
        <w:rPr>
          <w:lang w:val="de-CH"/>
        </w:rPr>
        <w:t xml:space="preserve">(«Hält die Spec?») folgt in PVA 5.</w:t>
      </w:r>
    </w:p>
    <w:p>
      <w:pPr>
        <w:pStyle w:val="Heading2"/>
      </w:pPr>
      <w:bookmarkStart w:id="50038" w:name="_Toc00038"/>
      <w:r>
        <w:rPr>
          <w:lang w:val="de-CH"/>
        </w:rPr>
        <w:t xml:space="preserve">Prüfung je Anforderung</w:t>
      </w:r>
      <w:bookmarkEnd w:id="50038"/>
    </w:p>
    <w:p>
      <w:pPr>
        <w:spacing w:before="0" w:after="160" w:line="276" w:lineRule="auto"/>
      </w:pPr>
      <w:r>
        <w:rPr>
          <w:lang w:val="de-CH"/>
        </w:rPr>
        <w:t xml:space="preserve">Geprüft wurden fünf Kriterien.</w:t>
      </w:r>
      <w:r>
        <w:rPr>
          <w:lang w:val="de-CH"/>
        </w:rPr>
        <w:t xml:space="preserve"> </w:t>
      </w:r>
      <w:r>
        <w:rPr>
          <w:b/>
          <w:bCs/>
          <w:lang w:val="de-CH"/>
        </w:rPr>
        <w:t xml:space="preserve">Konsistent</w:t>
      </w:r>
      <w:r>
        <w:rPr>
          <w:lang w:val="de-CH"/>
        </w:rPr>
        <w:t xml:space="preserve"> </w:t>
      </w:r>
      <w:r>
        <w:rPr>
          <w:lang w:val="de-CH"/>
        </w:rPr>
        <w:t xml:space="preserve">(Modalverb passt zur Priorität, Verweise stimmen) und</w:t>
      </w:r>
      <w:r>
        <w:rPr>
          <w:lang w:val="de-CH"/>
        </w:rPr>
        <w:t xml:space="preserve"> </w:t>
      </w:r>
      <w:r>
        <w:rPr>
          <w:b/>
          <w:bCs/>
          <w:lang w:val="de-CH"/>
        </w:rPr>
        <w:t xml:space="preserve">verfolgbar</w:t>
      </w:r>
      <w:r>
        <w:rPr>
          <w:lang w:val="de-CH"/>
        </w:rPr>
        <w:t xml:space="preserve"> </w:t>
      </w:r>
      <w:r>
        <w:rPr>
          <w:lang w:val="de-CH"/>
        </w:rPr>
        <w:t xml:space="preserve">prüft</w:t>
      </w:r>
      <w:r>
        <w:rPr>
          <w:lang w:val="de-CH"/>
        </w:rPr>
        <w:t xml:space="preserve"> </w:t>
      </w:r>
      <w:r>
        <w:rPr>
          <w:rStyle w:val="VerbatimChar"/>
          <w:lang w:val="de-CH"/>
        </w:rPr>
        <w:t xml:space="preserve">werkzeuge/pruefe_spezifikation.py</w:t>
      </w:r>
      <w:r>
        <w:rPr>
          <w:lang w:val="de-CH"/>
        </w:rPr>
        <w:t xml:space="preserve"> </w:t>
      </w:r>
      <w:r>
        <w:rPr>
          <w:lang w:val="de-CH"/>
        </w:rPr>
        <w:t xml:space="preserve">vollständig;</w:t>
      </w:r>
      <w:r>
        <w:rPr>
          <w:lang w:val="de-CH"/>
        </w:rPr>
        <w:t xml:space="preserve"> </w:t>
      </w:r>
      <w:r>
        <w:rPr>
          <w:b/>
          <w:bCs/>
          <w:lang w:val="de-CH"/>
        </w:rPr>
        <w:t xml:space="preserve">eindeutig</w:t>
      </w:r>
      <w:r>
        <w:rPr>
          <w:lang w:val="de-CH"/>
        </w:rPr>
        <w:t xml:space="preserve">,</w:t>
      </w:r>
      <w:r>
        <w:rPr>
          <w:lang w:val="de-CH"/>
        </w:rPr>
        <w:t xml:space="preserve"> </w:t>
      </w:r>
      <w:r>
        <w:rPr>
          <w:b/>
          <w:bCs/>
          <w:lang w:val="de-CH"/>
        </w:rPr>
        <w:t xml:space="preserve">atomar</w:t>
      </w:r>
      <w:r>
        <w:rPr>
          <w:lang w:val="de-CH"/>
        </w:rPr>
        <w:t xml:space="preserve"> </w:t>
      </w:r>
      <w:r>
        <w:rPr>
          <w:lang w:val="de-CH"/>
        </w:rPr>
        <w:t xml:space="preserve">und</w:t>
      </w:r>
      <w:r>
        <w:rPr>
          <w:lang w:val="de-CH"/>
        </w:rPr>
        <w:t xml:space="preserve"> </w:t>
      </w:r>
      <w:r>
        <w:rPr>
          <w:b/>
          <w:bCs/>
          <w:lang w:val="de-CH"/>
        </w:rPr>
        <w:t xml:space="preserve">prüfbar</w:t>
      </w:r>
      <w:r>
        <w:rPr>
          <w:lang w:val="de-CH"/>
        </w:rPr>
        <w:t xml:space="preserve"> </w:t>
      </w:r>
      <w:r>
        <w:rPr>
          <w:lang w:val="de-CH"/>
        </w:rPr>
        <w:t xml:space="preserve">prüft das Skript nur mit einfachen Regeln (vage Wörter, Anzahl Modalverben, Akzeptanzkriterium vorhanden); zusätzlich wurde jede Anforderung von Hand gelesen. Die Gegenlesung durch das zweite Teammitglied steht vor PVA 5 noch aus.</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180"/>
        <w:gridCol w:w="4933"/>
        <w:gridCol w:w="2958"/>
      </w:tblGrid>
      <w:tr>
        <w:trPr>
          <w:cantSplit/>
          <w:tblHeader/>
        </w:trPr>
        <w:tc>
          <w:tcPr>
            <w:tcW w:w="1180" w:type="dxa"/>
            <w:shd w:val="clear" w:color="auto" w:fill="D9D9D9"/>
          </w:tcPr>
          <w:p>
            <w:pPr>
              <w:spacing w:before="40" w:after="40" w:line="240" w:lineRule="auto"/>
            </w:pPr>
            <w:r>
              <w:rPr>
                <w:b/>
                <w:bCs/>
                <w:sz w:val="18"/>
                <w:szCs w:val="18"/>
                <w:lang w:val="de-CH"/>
              </w:rPr>
              <w:t xml:space="preserve">Kriterium</w:t>
            </w:r>
          </w:p>
        </w:tc>
        <w:tc>
          <w:tcPr>
            <w:tcW w:w="4933" w:type="dxa"/>
            <w:shd w:val="clear" w:color="auto" w:fill="D9D9D9"/>
          </w:tcPr>
          <w:p>
            <w:pPr>
              <w:spacing w:before="40" w:after="40" w:line="240" w:lineRule="auto"/>
            </w:pPr>
            <w:r>
              <w:rPr>
                <w:b/>
                <w:bCs/>
                <w:sz w:val="18"/>
                <w:szCs w:val="18"/>
                <w:lang w:val="de-CH"/>
              </w:rPr>
              <w:t xml:space="preserve">Frage</w:t>
            </w:r>
          </w:p>
        </w:tc>
        <w:tc>
          <w:tcPr>
            <w:tcW w:w="2958" w:type="dxa"/>
            <w:shd w:val="clear" w:color="auto" w:fill="D9D9D9"/>
          </w:tcPr>
          <w:p>
            <w:pPr>
              <w:spacing w:before="40" w:after="40" w:line="240" w:lineRule="auto"/>
            </w:pPr>
            <w:r>
              <w:rPr>
                <w:b/>
                <w:bCs/>
                <w:sz w:val="18"/>
                <w:szCs w:val="18"/>
                <w:lang w:val="de-CH"/>
              </w:rPr>
              <w:t xml:space="preserve">Prüfung</w:t>
            </w:r>
          </w:p>
        </w:tc>
      </w:tr>
      <w:tr>
        <w:trPr>
          <w:cantSplit/>
        </w:trPr>
        <w:tc>
          <w:tcPr>
            <w:tcW w:w="1180" w:type="dxa"/>
          </w:tcPr>
          <w:p>
            <w:pPr>
              <w:spacing w:before="40" w:after="40" w:line="240" w:lineRule="auto"/>
            </w:pPr>
            <w:r>
              <w:rPr>
                <w:sz w:val="18"/>
                <w:szCs w:val="18"/>
                <w:lang w:val="de-CH"/>
              </w:rPr>
              <w:t xml:space="preserve">eindeutig</w:t>
            </w:r>
          </w:p>
        </w:tc>
        <w:tc>
          <w:tcPr>
            <w:tcW w:w="4933" w:type="dxa"/>
          </w:tcPr>
          <w:p>
            <w:pPr>
              <w:spacing w:before="40" w:after="40" w:line="240" w:lineRule="auto"/>
            </w:pPr>
            <w:r>
              <w:rPr>
                <w:sz w:val="18"/>
                <w:szCs w:val="18"/>
                <w:lang w:val="de-CH"/>
              </w:rPr>
              <w:t xml:space="preserve">Nur eine Auslegung möglich? Keine vagen Wörter («schnell», «einfach», «benutzerfreundlich», «usw.»)? Begriffe im Glossar?</w:t>
            </w:r>
          </w:p>
        </w:tc>
        <w:tc>
          <w:tcPr>
            <w:tcW w:w="2958" w:type="dxa"/>
          </w:tcPr>
          <w:p>
            <w:pPr>
              <w:spacing w:before="40" w:after="40" w:line="240" w:lineRule="auto"/>
            </w:pPr>
            <w:r>
              <w:rPr>
                <w:sz w:val="18"/>
                <w:szCs w:val="18"/>
                <w:lang w:val="de-CH"/>
              </w:rPr>
              <w:t xml:space="preserve">Liste vager Wörter (Skript) + Lesen</w:t>
            </w:r>
          </w:p>
        </w:tc>
      </w:tr>
      <w:tr>
        <w:trPr>
          <w:cantSplit/>
        </w:trPr>
        <w:tc>
          <w:tcPr>
            <w:tcW w:w="1180" w:type="dxa"/>
          </w:tcPr>
          <w:p>
            <w:pPr>
              <w:spacing w:before="40" w:after="40" w:line="240" w:lineRule="auto"/>
            </w:pPr>
            <w:r>
              <w:rPr>
                <w:sz w:val="18"/>
                <w:szCs w:val="18"/>
                <w:lang w:val="de-CH"/>
              </w:rPr>
              <w:t xml:space="preserve">atomar</w:t>
            </w:r>
          </w:p>
        </w:tc>
        <w:tc>
          <w:tcPr>
            <w:tcW w:w="4933" w:type="dxa"/>
          </w:tcPr>
          <w:p>
            <w:pPr>
              <w:spacing w:before="40" w:after="40" w:line="240" w:lineRule="auto"/>
            </w:pPr>
            <w:r>
              <w:rPr>
                <w:sz w:val="18"/>
                <w:szCs w:val="18"/>
                <w:lang w:val="de-CH"/>
              </w:rPr>
              <w:t xml:space="preserve">Genau eine Anforderung pro Satz, ein Modalverb?</w:t>
            </w:r>
          </w:p>
        </w:tc>
        <w:tc>
          <w:tcPr>
            <w:tcW w:w="2958" w:type="dxa"/>
          </w:tcPr>
          <w:p>
            <w:pPr>
              <w:spacing w:before="40" w:after="40" w:line="240" w:lineRule="auto"/>
            </w:pPr>
            <w:r>
              <w:rPr>
                <w:sz w:val="18"/>
                <w:szCs w:val="18"/>
                <w:lang w:val="de-CH"/>
              </w:rPr>
              <w:t xml:space="preserve">Skript zählt Modalverben + Lesen</w:t>
            </w:r>
          </w:p>
        </w:tc>
      </w:tr>
      <w:tr>
        <w:trPr>
          <w:cantSplit/>
        </w:trPr>
        <w:tc>
          <w:tcPr>
            <w:tcW w:w="1180" w:type="dxa"/>
          </w:tcPr>
          <w:p>
            <w:pPr>
              <w:spacing w:before="40" w:after="40" w:line="240" w:lineRule="auto"/>
            </w:pPr>
            <w:r>
              <w:rPr>
                <w:sz w:val="18"/>
                <w:szCs w:val="18"/>
                <w:lang w:val="de-CH"/>
              </w:rPr>
              <w:t xml:space="preserve">prüfbar</w:t>
            </w:r>
          </w:p>
        </w:tc>
        <w:tc>
          <w:tcPr>
            <w:tcW w:w="4933" w:type="dxa"/>
          </w:tcPr>
          <w:p>
            <w:pPr>
              <w:spacing w:before="40" w:after="40" w:line="240" w:lineRule="auto"/>
            </w:pPr>
            <w:r>
              <w:rPr>
                <w:sz w:val="18"/>
                <w:szCs w:val="18"/>
                <w:lang w:val="de-CH"/>
              </w:rPr>
              <w:t xml:space="preserve">Akzeptanzkriterium mit beobachtbarem Ergebnis bzw. Messgrösse?</w:t>
            </w:r>
          </w:p>
        </w:tc>
        <w:tc>
          <w:tcPr>
            <w:tcW w:w="2958" w:type="dxa"/>
          </w:tcPr>
          <w:p>
            <w:pPr>
              <w:spacing w:before="40" w:after="40" w:line="240" w:lineRule="auto"/>
            </w:pPr>
            <w:r>
              <w:rPr>
                <w:sz w:val="18"/>
                <w:szCs w:val="18"/>
                <w:lang w:val="de-CH"/>
              </w:rPr>
              <w:t xml:space="preserve">Skript (vorhanden) + Lesen (beobachtbar)</w:t>
            </w:r>
          </w:p>
        </w:tc>
      </w:tr>
      <w:tr>
        <w:trPr>
          <w:cantSplit/>
        </w:trPr>
        <w:tc>
          <w:tcPr>
            <w:tcW w:w="1180" w:type="dxa"/>
          </w:tcPr>
          <w:p>
            <w:pPr>
              <w:spacing w:before="40" w:after="40" w:line="240" w:lineRule="auto"/>
            </w:pPr>
            <w:r>
              <w:rPr>
                <w:sz w:val="18"/>
                <w:szCs w:val="18"/>
                <w:lang w:val="de-CH"/>
              </w:rPr>
              <w:t xml:space="preserve">konsistent</w:t>
            </w:r>
          </w:p>
        </w:tc>
        <w:tc>
          <w:tcPr>
            <w:tcW w:w="4933" w:type="dxa"/>
          </w:tcPr>
          <w:p>
            <w:pPr>
              <w:spacing w:before="40" w:after="40" w:line="240" w:lineRule="auto"/>
            </w:pPr>
            <w:r>
              <w:rPr>
                <w:sz w:val="18"/>
                <w:szCs w:val="18"/>
                <w:lang w:val="de-CH"/>
              </w:rPr>
              <w:t xml:space="preserve">Modalverb passt zur Priorität; kein Widerspruch zu anderen Anforderungen?</w:t>
            </w:r>
          </w:p>
        </w:tc>
        <w:tc>
          <w:tcPr>
            <w:tcW w:w="2958" w:type="dxa"/>
          </w:tcPr>
          <w:p>
            <w:pPr>
              <w:spacing w:before="40" w:after="40" w:line="240" w:lineRule="auto"/>
            </w:pPr>
            <w:r>
              <w:rPr>
                <w:sz w:val="18"/>
                <w:szCs w:val="18"/>
                <w:lang w:val="de-CH"/>
              </w:rPr>
              <w:t xml:space="preserve">Skript (Modalverb) + Lesen</w:t>
            </w:r>
          </w:p>
        </w:tc>
      </w:tr>
      <w:tr>
        <w:trPr>
          <w:cantSplit/>
        </w:trPr>
        <w:tc>
          <w:tcPr>
            <w:tcW w:w="1180" w:type="dxa"/>
          </w:tcPr>
          <w:p>
            <w:pPr>
              <w:spacing w:before="40" w:after="40" w:line="240" w:lineRule="auto"/>
            </w:pPr>
            <w:r>
              <w:rPr>
                <w:sz w:val="18"/>
                <w:szCs w:val="18"/>
                <w:lang w:val="de-CH"/>
              </w:rPr>
              <w:t xml:space="preserve">verfolgbar</w:t>
            </w:r>
          </w:p>
        </w:tc>
        <w:tc>
          <w:tcPr>
            <w:tcW w:w="4933" w:type="dxa"/>
          </w:tcPr>
          <w:p>
            <w:pPr>
              <w:spacing w:before="40" w:after="40" w:line="240" w:lineRule="auto"/>
            </w:pPr>
            <w:r>
              <w:rPr>
                <w:sz w:val="18"/>
                <w:szCs w:val="18"/>
                <w:lang w:val="de-CH"/>
              </w:rPr>
              <w:t xml:space="preserve">Quelle, Ziel und Use Case angegeben, Ziel existiert in Kapitel 3?</w:t>
            </w:r>
          </w:p>
        </w:tc>
        <w:tc>
          <w:tcPr>
            <w:tcW w:w="2958" w:type="dxa"/>
          </w:tcPr>
          <w:p>
            <w:pPr>
              <w:spacing w:before="40" w:after="40" w:line="240" w:lineRule="auto"/>
            </w:pPr>
            <w:r>
              <w:rPr>
                <w:sz w:val="18"/>
                <w:szCs w:val="18"/>
                <w:lang w:val="de-CH"/>
              </w:rPr>
              <w:t xml:space="preserve">Skript</w:t>
            </w:r>
          </w:p>
        </w:tc>
      </w:tr>
    </w:tbl>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385"/>
        <w:gridCol w:w="1175"/>
        <w:gridCol w:w="860"/>
        <w:gridCol w:w="965"/>
        <w:gridCol w:w="1280"/>
        <w:gridCol w:w="1280"/>
        <w:gridCol w:w="2126"/>
      </w:tblGrid>
      <w:tr>
        <w:trPr>
          <w:cantSplit/>
          <w:tblHeader/>
        </w:trPr>
        <w:tc>
          <w:tcPr>
            <w:tcW w:w="1385" w:type="dxa"/>
            <w:shd w:val="clear" w:color="auto" w:fill="D9D9D9"/>
          </w:tcPr>
          <w:p>
            <w:pPr>
              <w:spacing w:before="40" w:after="40" w:line="240" w:lineRule="auto"/>
            </w:pPr>
            <w:r>
              <w:rPr>
                <w:b/>
                <w:bCs/>
                <w:sz w:val="18"/>
                <w:szCs w:val="18"/>
                <w:lang w:val="de-CH"/>
              </w:rPr>
              <w:t xml:space="preserve">Anforderung</w:t>
            </w:r>
          </w:p>
        </w:tc>
        <w:tc>
          <w:tcPr>
            <w:tcW w:w="1175" w:type="dxa"/>
            <w:shd w:val="clear" w:color="auto" w:fill="D9D9D9"/>
          </w:tcPr>
          <w:p>
            <w:pPr>
              <w:spacing w:before="40" w:after="40" w:line="240" w:lineRule="auto"/>
            </w:pPr>
            <w:r>
              <w:rPr>
                <w:b/>
                <w:bCs/>
                <w:sz w:val="18"/>
                <w:szCs w:val="18"/>
                <w:lang w:val="de-CH"/>
              </w:rPr>
              <w:t xml:space="preserve">eindeutig</w:t>
            </w:r>
          </w:p>
        </w:tc>
        <w:tc>
          <w:tcPr>
            <w:tcW w:w="860" w:type="dxa"/>
            <w:shd w:val="clear" w:color="auto" w:fill="D9D9D9"/>
          </w:tcPr>
          <w:p>
            <w:pPr>
              <w:spacing w:before="40" w:after="40" w:line="240" w:lineRule="auto"/>
            </w:pPr>
            <w:r>
              <w:rPr>
                <w:b/>
                <w:bCs/>
                <w:sz w:val="18"/>
                <w:szCs w:val="18"/>
                <w:lang w:val="de-CH"/>
              </w:rPr>
              <w:t xml:space="preserve">atomar</w:t>
            </w:r>
          </w:p>
        </w:tc>
        <w:tc>
          <w:tcPr>
            <w:tcW w:w="965" w:type="dxa"/>
            <w:shd w:val="clear" w:color="auto" w:fill="D9D9D9"/>
          </w:tcPr>
          <w:p>
            <w:pPr>
              <w:spacing w:before="40" w:after="40" w:line="240" w:lineRule="auto"/>
            </w:pPr>
            <w:r>
              <w:rPr>
                <w:b/>
                <w:bCs/>
                <w:sz w:val="18"/>
                <w:szCs w:val="18"/>
                <w:lang w:val="de-CH"/>
              </w:rPr>
              <w:t xml:space="preserve">prüfbar</w:t>
            </w:r>
          </w:p>
        </w:tc>
        <w:tc>
          <w:tcPr>
            <w:tcW w:w="1280" w:type="dxa"/>
            <w:shd w:val="clear" w:color="auto" w:fill="D9D9D9"/>
          </w:tcPr>
          <w:p>
            <w:pPr>
              <w:spacing w:before="40" w:after="40" w:line="240" w:lineRule="auto"/>
            </w:pPr>
            <w:r>
              <w:rPr>
                <w:b/>
                <w:bCs/>
                <w:sz w:val="18"/>
                <w:szCs w:val="18"/>
                <w:lang w:val="de-CH"/>
              </w:rPr>
              <w:t xml:space="preserve">konsistent</w:t>
            </w:r>
          </w:p>
        </w:tc>
        <w:tc>
          <w:tcPr>
            <w:tcW w:w="1280" w:type="dxa"/>
            <w:shd w:val="clear" w:color="auto" w:fill="D9D9D9"/>
          </w:tcPr>
          <w:p>
            <w:pPr>
              <w:spacing w:before="40" w:after="40" w:line="240" w:lineRule="auto"/>
            </w:pPr>
            <w:r>
              <w:rPr>
                <w:b/>
                <w:bCs/>
                <w:sz w:val="18"/>
                <w:szCs w:val="18"/>
                <w:lang w:val="de-CH"/>
              </w:rPr>
              <w:t xml:space="preserve">verfolgbar</w:t>
            </w:r>
          </w:p>
        </w:tc>
        <w:tc>
          <w:tcPr>
            <w:tcW w:w="2126" w:type="dxa"/>
            <w:shd w:val="clear" w:color="auto" w:fill="D9D9D9"/>
          </w:tcPr>
          <w:p>
            <w:pPr>
              <w:spacing w:before="40" w:after="40" w:line="240" w:lineRule="auto"/>
            </w:pPr>
            <w:r>
              <w:rPr>
                <w:b/>
                <w:bCs/>
                <w:sz w:val="18"/>
                <w:szCs w:val="18"/>
                <w:lang w:val="de-CH"/>
              </w:rPr>
              <w:t xml:space="preserve">Bemerkung</w:t>
            </w:r>
          </w:p>
        </w:tc>
      </w:tr>
      <w:tr>
        <w:trPr>
          <w:cantSplit/>
        </w:trPr>
        <w:tc>
          <w:tcPr>
            <w:tcW w:w="1385" w:type="dxa"/>
          </w:tcPr>
          <w:p>
            <w:pPr>
              <w:spacing w:before="40" w:after="40" w:line="240" w:lineRule="auto"/>
            </w:pPr>
            <w:r>
              <w:rPr>
                <w:sz w:val="18"/>
                <w:szCs w:val="18"/>
                <w:lang w:val="de-CH"/>
              </w:rPr>
              <w:t xml:space="preserve">FA-01</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FA-02</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FA-03</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FA-04</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FA-05</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FA-06</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FA-07</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FA-08</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FA-09</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FA-10</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FA-11</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FA-12</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FA-13</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FA-14</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FA-15</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Bedarf nicht von Gruppe 2 genannt</w:t>
            </w:r>
          </w:p>
        </w:tc>
      </w:tr>
      <w:tr>
        <w:trPr>
          <w:cantSplit/>
        </w:trPr>
        <w:tc>
          <w:tcPr>
            <w:tcW w:w="1385" w:type="dxa"/>
          </w:tcPr>
          <w:p>
            <w:pPr>
              <w:spacing w:before="40" w:after="40" w:line="240" w:lineRule="auto"/>
            </w:pPr>
            <w:r>
              <w:rPr>
                <w:sz w:val="18"/>
                <w:szCs w:val="18"/>
                <w:lang w:val="de-CH"/>
              </w:rPr>
              <w:t xml:space="preserve">FA-16</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FA-17</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FA-18</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FA-19</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FA-20</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FA-21</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FA-22</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FA-23</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FA-24</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FA-25</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FA-26</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Bedarf nicht von Gruppe 2 genannt</w:t>
            </w:r>
          </w:p>
        </w:tc>
      </w:tr>
      <w:tr>
        <w:trPr>
          <w:cantSplit/>
        </w:trPr>
        <w:tc>
          <w:tcPr>
            <w:tcW w:w="1385" w:type="dxa"/>
          </w:tcPr>
          <w:p>
            <w:pPr>
              <w:spacing w:before="40" w:after="40" w:line="240" w:lineRule="auto"/>
            </w:pPr>
            <w:r>
              <w:rPr>
                <w:sz w:val="18"/>
                <w:szCs w:val="18"/>
                <w:lang w:val="de-CH"/>
              </w:rPr>
              <w:t xml:space="preserve">FA-27</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FA-28</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FA-29</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FA-30</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FA-31</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Bedarf nicht von Gruppe 2 genannt</w:t>
            </w:r>
          </w:p>
        </w:tc>
      </w:tr>
      <w:tr>
        <w:trPr>
          <w:cantSplit/>
        </w:trPr>
        <w:tc>
          <w:tcPr>
            <w:tcW w:w="1385" w:type="dxa"/>
          </w:tcPr>
          <w:p>
            <w:pPr>
              <w:spacing w:before="40" w:after="40" w:line="240" w:lineRule="auto"/>
            </w:pPr>
            <w:r>
              <w:rPr>
                <w:sz w:val="18"/>
                <w:szCs w:val="18"/>
                <w:lang w:val="de-CH"/>
              </w:rPr>
              <w:t xml:space="preserve">FA-32</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FA-33</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FA-34</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FA-35</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QA-01</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QA-02</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QA-03</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Bedarf nicht von Gruppe 2 genannt</w:t>
            </w:r>
          </w:p>
        </w:tc>
      </w:tr>
      <w:tr>
        <w:trPr>
          <w:cantSplit/>
        </w:trPr>
        <w:tc>
          <w:tcPr>
            <w:tcW w:w="1385" w:type="dxa"/>
          </w:tcPr>
          <w:p>
            <w:pPr>
              <w:spacing w:before="40" w:after="40" w:line="240" w:lineRule="auto"/>
            </w:pPr>
            <w:r>
              <w:rPr>
                <w:sz w:val="18"/>
                <w:szCs w:val="18"/>
                <w:lang w:val="de-CH"/>
              </w:rPr>
              <w:t xml:space="preserve">QA-04</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QA-05</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QA-06</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Bedarf nicht von Gruppe 2 genannt</w:t>
            </w:r>
          </w:p>
        </w:tc>
      </w:tr>
      <w:tr>
        <w:trPr>
          <w:cantSplit/>
        </w:trPr>
        <w:tc>
          <w:tcPr>
            <w:tcW w:w="1385" w:type="dxa"/>
          </w:tcPr>
          <w:p>
            <w:pPr>
              <w:spacing w:before="40" w:after="40" w:line="240" w:lineRule="auto"/>
            </w:pPr>
            <w:r>
              <w:rPr>
                <w:sz w:val="18"/>
                <w:szCs w:val="18"/>
                <w:lang w:val="de-CH"/>
              </w:rPr>
              <w:t xml:space="preserve">QA-07</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Bedarf nicht von Gruppe 2 genannt</w:t>
            </w:r>
          </w:p>
        </w:tc>
      </w:tr>
      <w:tr>
        <w:trPr>
          <w:cantSplit/>
        </w:trPr>
        <w:tc>
          <w:tcPr>
            <w:tcW w:w="1385" w:type="dxa"/>
          </w:tcPr>
          <w:p>
            <w:pPr>
              <w:spacing w:before="40" w:after="40" w:line="240" w:lineRule="auto"/>
            </w:pPr>
            <w:r>
              <w:rPr>
                <w:sz w:val="18"/>
                <w:szCs w:val="18"/>
                <w:lang w:val="de-CH"/>
              </w:rPr>
              <w:t xml:space="preserve">QA-08</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Bedarf nicht von Gruppe 2 genannt</w:t>
            </w:r>
          </w:p>
        </w:tc>
      </w:tr>
      <w:tr>
        <w:trPr>
          <w:cantSplit/>
        </w:trPr>
        <w:tc>
          <w:tcPr>
            <w:tcW w:w="1385" w:type="dxa"/>
          </w:tcPr>
          <w:p>
            <w:pPr>
              <w:spacing w:before="40" w:after="40" w:line="240" w:lineRule="auto"/>
            </w:pPr>
            <w:r>
              <w:rPr>
                <w:sz w:val="18"/>
                <w:szCs w:val="18"/>
                <w:lang w:val="de-CH"/>
              </w:rPr>
              <w:t xml:space="preserve">QA-09</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QA-10</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Bedarf nicht von Gruppe 2 genannt</w:t>
            </w:r>
          </w:p>
        </w:tc>
      </w:tr>
      <w:tr>
        <w:trPr>
          <w:cantSplit/>
        </w:trPr>
        <w:tc>
          <w:tcPr>
            <w:tcW w:w="1385" w:type="dxa"/>
          </w:tcPr>
          <w:p>
            <w:pPr>
              <w:spacing w:before="40" w:after="40" w:line="240" w:lineRule="auto"/>
            </w:pPr>
            <w:r>
              <w:rPr>
                <w:sz w:val="18"/>
                <w:szCs w:val="18"/>
                <w:lang w:val="de-CH"/>
              </w:rPr>
              <w:t xml:space="preserve">QA-11</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Bedarf nicht von Gruppe 2 genannt</w:t>
            </w:r>
          </w:p>
        </w:tc>
      </w:tr>
      <w:tr>
        <w:trPr>
          <w:cantSplit/>
        </w:trPr>
        <w:tc>
          <w:tcPr>
            <w:tcW w:w="1385" w:type="dxa"/>
          </w:tcPr>
          <w:p>
            <w:pPr>
              <w:spacing w:before="40" w:after="40" w:line="240" w:lineRule="auto"/>
            </w:pPr>
            <w:r>
              <w:rPr>
                <w:sz w:val="18"/>
                <w:szCs w:val="18"/>
                <w:lang w:val="de-CH"/>
              </w:rPr>
              <w:t xml:space="preserve">QA-12</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Bedarf nicht von Gruppe 2 genannt</w:t>
            </w:r>
          </w:p>
        </w:tc>
      </w:tr>
      <w:tr>
        <w:trPr>
          <w:cantSplit/>
        </w:trPr>
        <w:tc>
          <w:tcPr>
            <w:tcW w:w="1385" w:type="dxa"/>
          </w:tcPr>
          <w:p>
            <w:pPr>
              <w:spacing w:before="40" w:after="40" w:line="240" w:lineRule="auto"/>
            </w:pPr>
            <w:r>
              <w:rPr>
                <w:sz w:val="18"/>
                <w:szCs w:val="18"/>
                <w:lang w:val="de-CH"/>
              </w:rPr>
              <w:t xml:space="preserve">QA-13</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QA-14</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Bedarf nicht von Gruppe 2 genannt</w:t>
            </w:r>
          </w:p>
        </w:tc>
      </w:tr>
      <w:tr>
        <w:trPr>
          <w:cantSplit/>
        </w:trPr>
        <w:tc>
          <w:tcPr>
            <w:tcW w:w="1385" w:type="dxa"/>
          </w:tcPr>
          <w:p>
            <w:pPr>
              <w:spacing w:before="40" w:after="40" w:line="240" w:lineRule="auto"/>
            </w:pPr>
            <w:r>
              <w:rPr>
                <w:sz w:val="18"/>
                <w:szCs w:val="18"/>
                <w:lang w:val="de-CH"/>
              </w:rPr>
              <w:t xml:space="preserve">QA-15</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w:t>
            </w:r>
          </w:p>
        </w:tc>
      </w:tr>
      <w:tr>
        <w:trPr>
          <w:cantSplit/>
        </w:trPr>
        <w:tc>
          <w:tcPr>
            <w:tcW w:w="1385" w:type="dxa"/>
          </w:tcPr>
          <w:p>
            <w:pPr>
              <w:spacing w:before="40" w:after="40" w:line="240" w:lineRule="auto"/>
            </w:pPr>
            <w:r>
              <w:rPr>
                <w:sz w:val="18"/>
                <w:szCs w:val="18"/>
                <w:lang w:val="de-CH"/>
              </w:rPr>
              <w:t xml:space="preserve">QA-16</w:t>
            </w:r>
          </w:p>
        </w:tc>
        <w:tc>
          <w:tcPr>
            <w:tcW w:w="1175" w:type="dxa"/>
          </w:tcPr>
          <w:p>
            <w:pPr>
              <w:spacing w:before="40" w:after="40" w:line="240" w:lineRule="auto"/>
            </w:pPr>
            <w:r>
              <w:rPr>
                <w:sz w:val="18"/>
                <w:szCs w:val="18"/>
                <w:lang w:val="de-CH"/>
              </w:rPr>
              <w:t xml:space="preserve">✓</w:t>
            </w:r>
          </w:p>
        </w:tc>
        <w:tc>
          <w:tcPr>
            <w:tcW w:w="860" w:type="dxa"/>
          </w:tcPr>
          <w:p>
            <w:pPr>
              <w:spacing w:before="40" w:after="40" w:line="240" w:lineRule="auto"/>
            </w:pPr>
            <w:r>
              <w:rPr>
                <w:sz w:val="18"/>
                <w:szCs w:val="18"/>
                <w:lang w:val="de-CH"/>
              </w:rPr>
              <w:t xml:space="preserve">✓</w:t>
            </w:r>
          </w:p>
        </w:tc>
        <w:tc>
          <w:tcPr>
            <w:tcW w:w="965"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1280" w:type="dxa"/>
          </w:tcPr>
          <w:p>
            <w:pPr>
              <w:spacing w:before="40" w:after="40" w:line="240" w:lineRule="auto"/>
            </w:pPr>
            <w:r>
              <w:rPr>
                <w:sz w:val="18"/>
                <w:szCs w:val="18"/>
                <w:lang w:val="de-CH"/>
              </w:rPr>
              <w:t xml:space="preserve">✓</w:t>
            </w:r>
          </w:p>
        </w:tc>
        <w:tc>
          <w:tcPr>
            <w:tcW w:w="2126" w:type="dxa"/>
          </w:tcPr>
          <w:p>
            <w:pPr>
              <w:spacing w:before="40" w:after="40" w:line="240" w:lineRule="auto"/>
            </w:pPr>
            <w:r>
              <w:rPr>
                <w:sz w:val="18"/>
                <w:szCs w:val="18"/>
                <w:lang w:val="de-CH"/>
              </w:rPr>
              <w:t xml:space="preserve">Bedarf nicht von Gruppe 2 genannt</w:t>
            </w:r>
          </w:p>
        </w:tc>
      </w:tr>
    </w:tbl>
    <w:p>
      <w:pPr>
        <w:pStyle w:val="Heading2"/>
      </w:pPr>
      <w:bookmarkStart w:id="50039" w:name="_Toc00039"/>
      <w:r>
        <w:rPr>
          <w:lang w:val="de-CH"/>
        </w:rPr>
        <w:t xml:space="preserve">Befunde aus der internen Prüfung</w:t>
      </w:r>
      <w:bookmarkEnd w:id="50039"/>
    </w:p>
    <w:p>
      <w:pPr>
        <w:spacing w:before="0" w:after="160" w:line="276" w:lineRule="auto"/>
      </w:pPr>
      <w:r>
        <w:rPr>
          <w:lang w:val="de-CH"/>
        </w:rPr>
        <w:t xml:space="preserve">Befunde, die beim Schreiben von v0.5 und beim Lauf des Prüfskripts aufgefallen sind (PB-01 bis PB-09), und Befunde aus dem KI-Versuch für v0.6 (PB-10 bis PB-16): Ein KI-Agent hat aus v0.5 ohne weiteren Kontext eine App gebaut und jede Stelle protokolliert, an der er raten musste (</w:t>
      </w:r>
      <w:hyperlink r:id="rIdInhalt12">
        <w:r>
          <w:rPr>
            <w:rStyle w:val="Hyperlink"/>
            <w:lang w:val="de-CH"/>
          </w:rPr>
          <w:t xml:space="preserve">Auswertung</w:t>
        </w:r>
      </w:hyperlink>
      <w:r>
        <w:rPr>
          <w:lang w:val="de-CH"/>
        </w:rPr>
        <w:t xml:space="preserve">, Annahmen</w:t>
      </w:r>
      <w:r>
        <w:rPr>
          <w:lang w:val="de-CH"/>
        </w:rPr>
        <w:t xml:space="preserve"> </w:t>
      </w:r>
      <w:r>
        <w:rPr>
          <w:rStyle w:val="VerbatimChar"/>
          <w:lang w:val="de-CH"/>
        </w:rPr>
        <w:t xml:space="preserve">A-nn</w:t>
      </w:r>
      <w:r>
        <w:rPr>
          <w:lang w:val="de-CH"/>
        </w:rPr>
        <w:t xml:space="preserve"> </w:t>
      </w:r>
      <w:r>
        <w:rPr>
          <w:lang w:val="de-CH"/>
        </w:rPr>
        <w:t xml:space="preserve">dort). Was Gruppe 2 entscheiden muss, steht als offener Punkt in Kapitel 13 (OP-18 bis OP-22 und Ergänzungen in OP-03, OP-05, OP-06, OP-08, OP-13, OP-17).</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705"/>
        <w:gridCol w:w="2481"/>
        <w:gridCol w:w="1683"/>
        <w:gridCol w:w="931"/>
        <w:gridCol w:w="2200"/>
        <w:gridCol w:w="1071"/>
      </w:tblGrid>
      <w:tr>
        <w:trPr>
          <w:cantSplit/>
          <w:tblHeader/>
        </w:trPr>
        <w:tc>
          <w:tcPr>
            <w:tcW w:w="705" w:type="dxa"/>
            <w:shd w:val="clear" w:color="auto" w:fill="D9D9D9"/>
          </w:tcPr>
          <w:p>
            <w:pPr>
              <w:spacing w:before="40" w:after="40" w:line="240" w:lineRule="auto"/>
            </w:pPr>
            <w:r>
              <w:rPr>
                <w:b/>
                <w:bCs/>
                <w:sz w:val="18"/>
                <w:szCs w:val="18"/>
                <w:lang w:val="de-CH"/>
              </w:rPr>
              <w:t xml:space="preserve">#</w:t>
            </w:r>
          </w:p>
        </w:tc>
        <w:tc>
          <w:tcPr>
            <w:tcW w:w="2481" w:type="dxa"/>
            <w:shd w:val="clear" w:color="auto" w:fill="D9D9D9"/>
          </w:tcPr>
          <w:p>
            <w:pPr>
              <w:spacing w:before="40" w:after="40" w:line="240" w:lineRule="auto"/>
            </w:pPr>
            <w:r>
              <w:rPr>
                <w:b/>
                <w:bCs/>
                <w:sz w:val="18"/>
                <w:szCs w:val="18"/>
                <w:lang w:val="de-CH"/>
              </w:rPr>
              <w:t xml:space="preserve">Befund</w:t>
            </w:r>
          </w:p>
        </w:tc>
        <w:tc>
          <w:tcPr>
            <w:tcW w:w="1683" w:type="dxa"/>
            <w:shd w:val="clear" w:color="auto" w:fill="D9D9D9"/>
          </w:tcPr>
          <w:p>
            <w:pPr>
              <w:spacing w:before="40" w:after="40" w:line="240" w:lineRule="auto"/>
            </w:pPr>
            <w:r>
              <w:rPr>
                <w:b/>
                <w:bCs/>
                <w:sz w:val="18"/>
                <w:szCs w:val="18"/>
                <w:lang w:val="de-CH"/>
              </w:rPr>
              <w:t xml:space="preserve">Problemtyp (Folie 47)</w:t>
            </w:r>
          </w:p>
        </w:tc>
        <w:tc>
          <w:tcPr>
            <w:tcW w:w="931" w:type="dxa"/>
            <w:shd w:val="clear" w:color="auto" w:fill="D9D9D9"/>
          </w:tcPr>
          <w:p>
            <w:pPr>
              <w:spacing w:before="40" w:after="40" w:line="240" w:lineRule="auto"/>
            </w:pPr>
            <w:r>
              <w:rPr>
                <w:b/>
                <w:bCs/>
                <w:sz w:val="18"/>
                <w:szCs w:val="18"/>
                <w:lang w:val="de-CH"/>
              </w:rPr>
              <w:t xml:space="preserve">IDs</w:t>
            </w:r>
          </w:p>
        </w:tc>
        <w:tc>
          <w:tcPr>
            <w:tcW w:w="2200" w:type="dxa"/>
            <w:shd w:val="clear" w:color="auto" w:fill="D9D9D9"/>
          </w:tcPr>
          <w:p>
            <w:pPr>
              <w:spacing w:before="40" w:after="40" w:line="240" w:lineRule="auto"/>
            </w:pPr>
            <w:r>
              <w:rPr>
                <w:b/>
                <w:bCs/>
                <w:sz w:val="18"/>
                <w:szCs w:val="18"/>
                <w:lang w:val="de-CH"/>
              </w:rPr>
              <w:t xml:space="preserve">Massnahme</w:t>
            </w:r>
          </w:p>
        </w:tc>
        <w:tc>
          <w:tcPr>
            <w:tcW w:w="1071" w:type="dxa"/>
            <w:shd w:val="clear" w:color="auto" w:fill="D9D9D9"/>
          </w:tcPr>
          <w:p>
            <w:pPr>
              <w:spacing w:before="40" w:after="40" w:line="240" w:lineRule="auto"/>
            </w:pPr>
            <w:r>
              <w:rPr>
                <w:b/>
                <w:bCs/>
                <w:sz w:val="18"/>
                <w:szCs w:val="18"/>
                <w:lang w:val="de-CH"/>
              </w:rPr>
              <w:t xml:space="preserve">erledigt</w:t>
            </w:r>
          </w:p>
        </w:tc>
      </w:tr>
      <w:tr>
        <w:trPr>
          <w:cantSplit/>
        </w:trPr>
        <w:tc>
          <w:tcPr>
            <w:tcW w:w="705" w:type="dxa"/>
          </w:tcPr>
          <w:p>
            <w:pPr>
              <w:spacing w:before="40" w:after="40" w:line="240" w:lineRule="auto"/>
            </w:pPr>
            <w:r>
              <w:rPr>
                <w:sz w:val="18"/>
                <w:szCs w:val="18"/>
                <w:lang w:val="de-CH"/>
              </w:rPr>
              <w:t xml:space="preserve">PB-01</w:t>
            </w:r>
          </w:p>
        </w:tc>
        <w:tc>
          <w:tcPr>
            <w:tcW w:w="2481" w:type="dxa"/>
          </w:tcPr>
          <w:p>
            <w:pPr>
              <w:spacing w:before="40" w:after="40" w:line="240" w:lineRule="auto"/>
            </w:pPr>
            <w:r>
              <w:rPr>
                <w:sz w:val="18"/>
                <w:szCs w:val="18"/>
                <w:lang w:val="de-CH"/>
              </w:rPr>
              <w:t xml:space="preserve">Zwei Anforderungssätze enthielten ein zweites Modalverb («… frei wird», «… freigegeben wird») und waren so nicht mehr eindeutig einer Verbindlichkeit zuzuordnen</w:t>
            </w:r>
          </w:p>
        </w:tc>
        <w:tc>
          <w:tcPr>
            <w:tcW w:w="1683" w:type="dxa"/>
          </w:tcPr>
          <w:p>
            <w:pPr>
              <w:spacing w:before="40" w:after="40" w:line="240" w:lineRule="auto"/>
            </w:pPr>
            <w:r>
              <w:rPr>
                <w:sz w:val="18"/>
                <w:szCs w:val="18"/>
                <w:lang w:val="de-CH"/>
              </w:rPr>
              <w:t xml:space="preserve">Satzschablone verletzt</w:t>
            </w:r>
          </w:p>
        </w:tc>
        <w:tc>
          <w:tcPr>
            <w:tcW w:w="931" w:type="dxa"/>
          </w:tcPr>
          <w:p>
            <w:pPr>
              <w:spacing w:before="40" w:after="40" w:line="240" w:lineRule="auto"/>
            </w:pPr>
            <w:r>
              <w:rPr>
                <w:sz w:val="18"/>
                <w:szCs w:val="18"/>
                <w:lang w:val="de-CH"/>
              </w:rPr>
              <w:t xml:space="preserve">FA-14, FA-34</w:t>
            </w:r>
          </w:p>
        </w:tc>
        <w:tc>
          <w:tcPr>
            <w:tcW w:w="2200" w:type="dxa"/>
          </w:tcPr>
          <w:p>
            <w:pPr>
              <w:spacing w:before="40" w:after="40" w:line="240" w:lineRule="auto"/>
            </w:pPr>
            <w:r>
              <w:rPr>
                <w:sz w:val="18"/>
                <w:szCs w:val="18"/>
                <w:lang w:val="de-CH"/>
              </w:rPr>
              <w:t xml:space="preserve">Bedingung als «Sobald …»-Nebensatz bzw. Satz umformuliert</w:t>
            </w:r>
          </w:p>
        </w:tc>
        <w:tc>
          <w:tcPr>
            <w:tcW w:w="1071" w:type="dxa"/>
          </w:tcPr>
          <w:p>
            <w:pPr>
              <w:spacing w:before="40" w:after="40" w:line="240" w:lineRule="auto"/>
            </w:pPr>
            <w:r>
              <w:rPr>
                <w:sz w:val="18"/>
                <w:szCs w:val="18"/>
                <w:lang w:val="de-CH"/>
              </w:rPr>
              <w:t xml:space="preserve">v0.5</w:t>
            </w:r>
          </w:p>
        </w:tc>
      </w:tr>
      <w:tr>
        <w:trPr>
          <w:cantSplit/>
        </w:trPr>
        <w:tc>
          <w:tcPr>
            <w:tcW w:w="705" w:type="dxa"/>
          </w:tcPr>
          <w:p>
            <w:pPr>
              <w:spacing w:before="40" w:after="40" w:line="240" w:lineRule="auto"/>
            </w:pPr>
            <w:r>
              <w:rPr>
                <w:sz w:val="18"/>
                <w:szCs w:val="18"/>
                <w:lang w:val="de-CH"/>
              </w:rPr>
              <w:t xml:space="preserve">PB-02</w:t>
            </w:r>
          </w:p>
        </w:tc>
        <w:tc>
          <w:tcPr>
            <w:tcW w:w="2481" w:type="dxa"/>
          </w:tcPr>
          <w:p>
            <w:pPr>
              <w:spacing w:before="40" w:after="40" w:line="240" w:lineRule="auto"/>
            </w:pPr>
            <w:r>
              <w:rPr>
                <w:sz w:val="18"/>
                <w:szCs w:val="18"/>
                <w:lang w:val="de-CH"/>
              </w:rPr>
              <w:t xml:space="preserve">«schnell erfassen» ohne Mass</w:t>
            </w:r>
          </w:p>
        </w:tc>
        <w:tc>
          <w:tcPr>
            <w:tcW w:w="1683" w:type="dxa"/>
          </w:tcPr>
          <w:p>
            <w:pPr>
              <w:spacing w:before="40" w:after="40" w:line="240" w:lineRule="auto"/>
            </w:pPr>
            <w:r>
              <w:rPr>
                <w:sz w:val="18"/>
                <w:szCs w:val="18"/>
                <w:lang w:val="de-CH"/>
              </w:rPr>
              <w:t xml:space="preserve">unmessbare NFR</w:t>
            </w:r>
          </w:p>
        </w:tc>
        <w:tc>
          <w:tcPr>
            <w:tcW w:w="931" w:type="dxa"/>
          </w:tcPr>
          <w:p>
            <w:pPr>
              <w:spacing w:before="40" w:after="40" w:line="240" w:lineRule="auto"/>
            </w:pPr>
            <w:r>
              <w:rPr>
                <w:sz w:val="18"/>
                <w:szCs w:val="18"/>
                <w:lang w:val="de-CH"/>
              </w:rPr>
              <w:t xml:space="preserve">QA-02</w:t>
            </w:r>
          </w:p>
        </w:tc>
        <w:tc>
          <w:tcPr>
            <w:tcW w:w="2200" w:type="dxa"/>
          </w:tcPr>
          <w:p>
            <w:pPr>
              <w:spacing w:before="40" w:after="40" w:line="240" w:lineRule="auto"/>
            </w:pPr>
            <w:r>
              <w:rPr>
                <w:sz w:val="18"/>
                <w:szCs w:val="18"/>
                <w:lang w:val="de-CH"/>
              </w:rPr>
              <w:t xml:space="preserve">Zielwert 60 Sekunden mit Messmethode</w:t>
            </w:r>
          </w:p>
        </w:tc>
        <w:tc>
          <w:tcPr>
            <w:tcW w:w="1071" w:type="dxa"/>
          </w:tcPr>
          <w:p>
            <w:pPr>
              <w:spacing w:before="40" w:after="40" w:line="240" w:lineRule="auto"/>
            </w:pPr>
            <w:r>
              <w:rPr>
                <w:sz w:val="18"/>
                <w:szCs w:val="18"/>
                <w:lang w:val="de-CH"/>
              </w:rPr>
              <w:t xml:space="preserve">v0.5</w:t>
            </w:r>
          </w:p>
        </w:tc>
      </w:tr>
      <w:tr>
        <w:trPr>
          <w:cantSplit/>
        </w:trPr>
        <w:tc>
          <w:tcPr>
            <w:tcW w:w="705" w:type="dxa"/>
          </w:tcPr>
          <w:p>
            <w:pPr>
              <w:spacing w:before="40" w:after="40" w:line="240" w:lineRule="auto"/>
            </w:pPr>
            <w:r>
              <w:rPr>
                <w:sz w:val="18"/>
                <w:szCs w:val="18"/>
                <w:lang w:val="de-CH"/>
              </w:rPr>
              <w:t xml:space="preserve">PB-03</w:t>
            </w:r>
          </w:p>
        </w:tc>
        <w:tc>
          <w:tcPr>
            <w:tcW w:w="2481" w:type="dxa"/>
          </w:tcPr>
          <w:p>
            <w:pPr>
              <w:spacing w:before="40" w:after="40" w:line="240" w:lineRule="auto"/>
            </w:pPr>
            <w:r>
              <w:rPr>
                <w:sz w:val="18"/>
                <w:szCs w:val="18"/>
                <w:lang w:val="de-CH"/>
              </w:rPr>
              <w:t xml:space="preserve">Nach dem Einfügen von FA-12 verwiesen Use-Case-Tabelle, Schnittstellen und Use-Case-Beschreibungen auf falsche Nummern</w:t>
            </w:r>
          </w:p>
        </w:tc>
        <w:tc>
          <w:tcPr>
            <w:tcW w:w="1683" w:type="dxa"/>
          </w:tcPr>
          <w:p>
            <w:pPr>
              <w:spacing w:before="40" w:after="40" w:line="240" w:lineRule="auto"/>
            </w:pPr>
            <w:r>
              <w:rPr>
                <w:sz w:val="18"/>
                <w:szCs w:val="18"/>
                <w:lang w:val="de-CH"/>
              </w:rPr>
              <w:t xml:space="preserve">inkonsistent / nicht nachverfolgbar</w:t>
            </w:r>
          </w:p>
        </w:tc>
        <w:tc>
          <w:tcPr>
            <w:tcW w:w="931" w:type="dxa"/>
          </w:tcPr>
          <w:p>
            <w:pPr>
              <w:spacing w:before="40" w:after="40" w:line="240" w:lineRule="auto"/>
            </w:pPr>
            <w:r>
              <w:rPr>
                <w:sz w:val="18"/>
                <w:szCs w:val="18"/>
                <w:lang w:val="de-CH"/>
              </w:rPr>
              <w:t xml:space="preserve">Kapitel 2.3, 3, 5</w:t>
            </w:r>
          </w:p>
        </w:tc>
        <w:tc>
          <w:tcPr>
            <w:tcW w:w="2200" w:type="dxa"/>
          </w:tcPr>
          <w:p>
            <w:pPr>
              <w:spacing w:before="40" w:after="40" w:line="240" w:lineRule="auto"/>
            </w:pPr>
            <w:r>
              <w:rPr>
                <w:sz w:val="18"/>
                <w:szCs w:val="18"/>
                <w:lang w:val="de-CH"/>
              </w:rPr>
              <w:t xml:space="preserve">alle Verweise korrigiert; das Prüfskript vergleicht die Use-Case-Tabelle jetzt mit den Anforderungen</w:t>
            </w:r>
          </w:p>
        </w:tc>
        <w:tc>
          <w:tcPr>
            <w:tcW w:w="1071" w:type="dxa"/>
          </w:tcPr>
          <w:p>
            <w:pPr>
              <w:spacing w:before="40" w:after="40" w:line="240" w:lineRule="auto"/>
            </w:pPr>
            <w:r>
              <w:rPr>
                <w:sz w:val="18"/>
                <w:szCs w:val="18"/>
                <w:lang w:val="de-CH"/>
              </w:rPr>
              <w:t xml:space="preserve">v0.5</w:t>
            </w:r>
          </w:p>
        </w:tc>
      </w:tr>
      <w:tr>
        <w:trPr>
          <w:cantSplit/>
        </w:trPr>
        <w:tc>
          <w:tcPr>
            <w:tcW w:w="705" w:type="dxa"/>
          </w:tcPr>
          <w:p>
            <w:pPr>
              <w:spacing w:before="40" w:after="40" w:line="240" w:lineRule="auto"/>
            </w:pPr>
            <w:r>
              <w:rPr>
                <w:sz w:val="18"/>
                <w:szCs w:val="18"/>
                <w:lang w:val="de-CH"/>
              </w:rPr>
              <w:t xml:space="preserve">PB-04</w:t>
            </w:r>
          </w:p>
        </w:tc>
        <w:tc>
          <w:tcPr>
            <w:tcW w:w="2481" w:type="dxa"/>
          </w:tcPr>
          <w:p>
            <w:pPr>
              <w:spacing w:before="40" w:after="40" w:line="240" w:lineRule="auto"/>
            </w:pPr>
            <w:r>
              <w:rPr>
                <w:sz w:val="18"/>
                <w:szCs w:val="18"/>
                <w:lang w:val="de-CH"/>
              </w:rPr>
              <w:t xml:space="preserve">«Buchung», «Reservation», «Sperrung» und «Sperrzeit» wurden abwechselnd verwendet</w:t>
            </w:r>
          </w:p>
        </w:tc>
        <w:tc>
          <w:tcPr>
            <w:tcW w:w="1683" w:type="dxa"/>
          </w:tcPr>
          <w:p>
            <w:pPr>
              <w:spacing w:before="40" w:after="40" w:line="240" w:lineRule="auto"/>
            </w:pPr>
            <w:r>
              <w:rPr>
                <w:sz w:val="18"/>
                <w:szCs w:val="18"/>
                <w:lang w:val="de-CH"/>
              </w:rPr>
              <w:t xml:space="preserve">uneinheitliche Terminologie</w:t>
            </w:r>
          </w:p>
        </w:tc>
        <w:tc>
          <w:tcPr>
            <w:tcW w:w="931" w:type="dxa"/>
          </w:tcPr>
          <w:p>
            <w:pPr>
              <w:spacing w:before="40" w:after="40" w:line="240" w:lineRule="auto"/>
            </w:pPr>
            <w:r>
              <w:rPr>
                <w:sz w:val="18"/>
                <w:szCs w:val="18"/>
                <w:lang w:val="de-CH"/>
              </w:rPr>
              <w:t xml:space="preserve">alle</w:t>
            </w:r>
          </w:p>
        </w:tc>
        <w:tc>
          <w:tcPr>
            <w:tcW w:w="2200" w:type="dxa"/>
          </w:tcPr>
          <w:p>
            <w:pPr>
              <w:spacing w:before="40" w:after="40" w:line="240" w:lineRule="auto"/>
            </w:pPr>
            <w:r>
              <w:rPr>
                <w:sz w:val="18"/>
                <w:szCs w:val="18"/>
                <w:lang w:val="de-CH"/>
              </w:rPr>
              <w:t xml:space="preserve">Hauptbegriffe aus dem</w:t>
            </w:r>
            <w:r>
              <w:rPr>
                <w:sz w:val="18"/>
                <w:szCs w:val="18"/>
                <w:lang w:val="de-CH"/>
              </w:rPr>
              <w:t xml:space="preserve"> </w:t>
            </w:r>
            <w:hyperlink r:id="rIdInhalt8">
              <w:r>
                <w:rPr>
                  <w:rStyle w:val="Hyperlink"/>
                  <w:sz w:val="18"/>
                  <w:szCs w:val="18"/>
                  <w:lang w:val="de-CH"/>
                </w:rPr>
                <w:t xml:space="preserve">Glossar</w:t>
              </w:r>
            </w:hyperlink>
            <w:r>
              <w:rPr>
                <w:sz w:val="18"/>
                <w:szCs w:val="18"/>
                <w:lang w:val="de-CH"/>
              </w:rPr>
              <w:t xml:space="preserve">: «Reservation», «Einzelreservation», «Serie», «Sperrzeit»</w:t>
            </w:r>
          </w:p>
        </w:tc>
        <w:tc>
          <w:tcPr>
            <w:tcW w:w="1071" w:type="dxa"/>
          </w:tcPr>
          <w:p>
            <w:pPr>
              <w:spacing w:before="40" w:after="40" w:line="240" w:lineRule="auto"/>
            </w:pPr>
            <w:r>
              <w:rPr>
                <w:sz w:val="18"/>
                <w:szCs w:val="18"/>
                <w:lang w:val="de-CH"/>
              </w:rPr>
              <w:t xml:space="preserve">v0.5</w:t>
            </w:r>
          </w:p>
        </w:tc>
      </w:tr>
      <w:tr>
        <w:trPr>
          <w:cantSplit/>
        </w:trPr>
        <w:tc>
          <w:tcPr>
            <w:tcW w:w="705" w:type="dxa"/>
          </w:tcPr>
          <w:p>
            <w:pPr>
              <w:spacing w:before="40" w:after="40" w:line="240" w:lineRule="auto"/>
            </w:pPr>
            <w:r>
              <w:rPr>
                <w:sz w:val="18"/>
                <w:szCs w:val="18"/>
                <w:lang w:val="de-CH"/>
              </w:rPr>
              <w:t xml:space="preserve">PB-05</w:t>
            </w:r>
          </w:p>
        </w:tc>
        <w:tc>
          <w:tcPr>
            <w:tcW w:w="2481" w:type="dxa"/>
          </w:tcPr>
          <w:p>
            <w:pPr>
              <w:spacing w:before="40" w:after="40" w:line="240" w:lineRule="auto"/>
            </w:pPr>
            <w:r>
              <w:rPr>
                <w:sz w:val="18"/>
                <w:szCs w:val="18"/>
                <w:lang w:val="de-CH"/>
              </w:rPr>
              <w:t xml:space="preserve">QA-01 (Erstreservation ohne Hilfe) war Must, die Online-Reservation selbst (FA-04) aber nur Should</w:t>
            </w:r>
          </w:p>
        </w:tc>
        <w:tc>
          <w:tcPr>
            <w:tcW w:w="1683" w:type="dxa"/>
          </w:tcPr>
          <w:p>
            <w:pPr>
              <w:spacing w:before="40" w:after="40" w:line="240" w:lineRule="auto"/>
            </w:pPr>
            <w:r>
              <w:rPr>
                <w:sz w:val="18"/>
                <w:szCs w:val="18"/>
                <w:lang w:val="de-CH"/>
              </w:rPr>
              <w:t xml:space="preserve">inkonsistente Prioritäten</w:t>
            </w:r>
          </w:p>
        </w:tc>
        <w:tc>
          <w:tcPr>
            <w:tcW w:w="931" w:type="dxa"/>
          </w:tcPr>
          <w:p>
            <w:pPr>
              <w:spacing w:before="40" w:after="40" w:line="240" w:lineRule="auto"/>
            </w:pPr>
            <w:r>
              <w:rPr>
                <w:sz w:val="18"/>
                <w:szCs w:val="18"/>
                <w:lang w:val="de-CH"/>
              </w:rPr>
              <w:t xml:space="preserve">QA-01, FA-04</w:t>
            </w:r>
          </w:p>
        </w:tc>
        <w:tc>
          <w:tcPr>
            <w:tcW w:w="2200" w:type="dxa"/>
          </w:tcPr>
          <w:p>
            <w:pPr>
              <w:spacing w:before="40" w:after="40" w:line="240" w:lineRule="auto"/>
            </w:pPr>
            <w:r>
              <w:rPr>
                <w:sz w:val="18"/>
                <w:szCs w:val="18"/>
                <w:lang w:val="de-CH"/>
              </w:rPr>
              <w:t xml:space="preserve">QA-01 auf Should, an FA-04 gekoppelt</w:t>
            </w:r>
          </w:p>
        </w:tc>
        <w:tc>
          <w:tcPr>
            <w:tcW w:w="1071" w:type="dxa"/>
          </w:tcPr>
          <w:p>
            <w:pPr>
              <w:spacing w:before="40" w:after="40" w:line="240" w:lineRule="auto"/>
            </w:pPr>
            <w:r>
              <w:rPr>
                <w:sz w:val="18"/>
                <w:szCs w:val="18"/>
                <w:lang w:val="de-CH"/>
              </w:rPr>
              <w:t xml:space="preserve">v0.5</w:t>
            </w:r>
          </w:p>
        </w:tc>
      </w:tr>
      <w:tr>
        <w:trPr>
          <w:cantSplit/>
        </w:trPr>
        <w:tc>
          <w:tcPr>
            <w:tcW w:w="705" w:type="dxa"/>
          </w:tcPr>
          <w:p>
            <w:pPr>
              <w:spacing w:before="40" w:after="40" w:line="240" w:lineRule="auto"/>
            </w:pPr>
            <w:r>
              <w:rPr>
                <w:sz w:val="18"/>
                <w:szCs w:val="18"/>
                <w:lang w:val="de-CH"/>
              </w:rPr>
              <w:t xml:space="preserve">PB-06</w:t>
            </w:r>
          </w:p>
        </w:tc>
        <w:tc>
          <w:tcPr>
            <w:tcW w:w="2481" w:type="dxa"/>
          </w:tcPr>
          <w:p>
            <w:pPr>
              <w:spacing w:before="40" w:after="40" w:line="240" w:lineRule="auto"/>
            </w:pPr>
            <w:r>
              <w:rPr>
                <w:sz w:val="18"/>
                <w:szCs w:val="18"/>
                <w:lang w:val="de-CH"/>
              </w:rPr>
              <w:t xml:space="preserve">«Vollständiges CRM» ist ausgeschlossen, Kundengruppen brauchen aber ein Kundenkonto (L-03, K-05)</w:t>
            </w:r>
          </w:p>
        </w:tc>
        <w:tc>
          <w:tcPr>
            <w:tcW w:w="1683" w:type="dxa"/>
          </w:tcPr>
          <w:p>
            <w:pPr>
              <w:spacing w:before="40" w:after="40" w:line="240" w:lineRule="auto"/>
            </w:pPr>
            <w:r>
              <w:rPr>
                <w:sz w:val="18"/>
                <w:szCs w:val="18"/>
                <w:lang w:val="de-CH"/>
              </w:rPr>
              <w:t xml:space="preserve">potenziell inkonsistent</w:t>
            </w:r>
          </w:p>
        </w:tc>
        <w:tc>
          <w:tcPr>
            <w:tcW w:w="931" w:type="dxa"/>
          </w:tcPr>
          <w:p>
            <w:pPr>
              <w:spacing w:before="40" w:after="40" w:line="240" w:lineRule="auto"/>
            </w:pPr>
            <w:r>
              <w:rPr>
                <w:sz w:val="18"/>
                <w:szCs w:val="18"/>
                <w:lang w:val="de-CH"/>
              </w:rPr>
              <w:t xml:space="preserve">FA-07, QA-10</w:t>
            </w:r>
          </w:p>
        </w:tc>
        <w:tc>
          <w:tcPr>
            <w:tcW w:w="2200" w:type="dxa"/>
          </w:tcPr>
          <w:p>
            <w:pPr>
              <w:spacing w:before="40" w:after="40" w:line="240" w:lineRule="auto"/>
            </w:pPr>
            <w:r>
              <w:rPr>
                <w:sz w:val="18"/>
                <w:szCs w:val="18"/>
                <w:lang w:val="de-CH"/>
              </w:rPr>
              <w:t xml:space="preserve">Kundenkonto auf die Felder von QA-10 beschränkt; Grenze als OP-14</w:t>
            </w:r>
          </w:p>
        </w:tc>
        <w:tc>
          <w:tcPr>
            <w:tcW w:w="1071" w:type="dxa"/>
          </w:tcPr>
          <w:p>
            <w:pPr>
              <w:spacing w:before="40" w:after="40" w:line="240" w:lineRule="auto"/>
            </w:pPr>
            <w:r>
              <w:rPr>
                <w:sz w:val="18"/>
                <w:szCs w:val="18"/>
                <w:lang w:val="de-CH"/>
              </w:rPr>
              <w:t xml:space="preserve">v0.5</w:t>
            </w:r>
          </w:p>
        </w:tc>
      </w:tr>
      <w:tr>
        <w:trPr>
          <w:cantSplit/>
        </w:trPr>
        <w:tc>
          <w:tcPr>
            <w:tcW w:w="705" w:type="dxa"/>
          </w:tcPr>
          <w:p>
            <w:pPr>
              <w:spacing w:before="40" w:after="40" w:line="240" w:lineRule="auto"/>
            </w:pPr>
            <w:r>
              <w:rPr>
                <w:sz w:val="18"/>
                <w:szCs w:val="18"/>
                <w:lang w:val="de-CH"/>
              </w:rPr>
              <w:t xml:space="preserve">PB-07</w:t>
            </w:r>
          </w:p>
        </w:tc>
        <w:tc>
          <w:tcPr>
            <w:tcW w:w="2481" w:type="dxa"/>
          </w:tcPr>
          <w:p>
            <w:pPr>
              <w:spacing w:before="40" w:after="40" w:line="240" w:lineRule="auto"/>
            </w:pPr>
            <w:r>
              <w:rPr>
                <w:sz w:val="18"/>
                <w:szCs w:val="18"/>
                <w:lang w:val="de-CH"/>
              </w:rPr>
              <w:t xml:space="preserve">Fristen und Mengen (Stornierung, Buchungsvorlauf, Warteliste, Öffnungszeiten) sind nur Annahmen oder Simulation</w:t>
            </w:r>
          </w:p>
        </w:tc>
        <w:tc>
          <w:tcPr>
            <w:tcW w:w="1683" w:type="dxa"/>
          </w:tcPr>
          <w:p>
            <w:pPr>
              <w:spacing w:before="40" w:after="40" w:line="240" w:lineRule="auto"/>
            </w:pPr>
            <w:r>
              <w:rPr>
                <w:sz w:val="18"/>
                <w:szCs w:val="18"/>
                <w:lang w:val="de-CH"/>
              </w:rPr>
              <w:t xml:space="preserve">Annahme als Fakt</w:t>
            </w:r>
          </w:p>
        </w:tc>
        <w:tc>
          <w:tcPr>
            <w:tcW w:w="931" w:type="dxa"/>
          </w:tcPr>
          <w:p>
            <w:pPr>
              <w:spacing w:before="40" w:after="40" w:line="240" w:lineRule="auto"/>
            </w:pPr>
            <w:r>
              <w:rPr>
                <w:sz w:val="18"/>
                <w:szCs w:val="18"/>
                <w:lang w:val="de-CH"/>
              </w:rPr>
              <w:t xml:space="preserve">FA-09, FA-10, FA-15, FA-25, QA-05</w:t>
            </w:r>
          </w:p>
        </w:tc>
        <w:tc>
          <w:tcPr>
            <w:tcW w:w="2200" w:type="dxa"/>
          </w:tcPr>
          <w:p>
            <w:pPr>
              <w:spacing w:before="40" w:after="40" w:line="240" w:lineRule="auto"/>
            </w:pPr>
            <w:r>
              <w:rPr>
                <w:sz w:val="18"/>
                <w:szCs w:val="18"/>
                <w:lang w:val="de-CH"/>
              </w:rPr>
              <w:t xml:space="preserve">Werte als Parameter PA-01 bis PA-10 mit Quelle ausgelagert</w:t>
            </w:r>
          </w:p>
        </w:tc>
        <w:tc>
          <w:tcPr>
            <w:tcW w:w="1071" w:type="dxa"/>
          </w:tcPr>
          <w:p>
            <w:pPr>
              <w:spacing w:before="40" w:after="40" w:line="240" w:lineRule="auto"/>
            </w:pPr>
            <w:r>
              <w:rPr>
                <w:sz w:val="18"/>
                <w:szCs w:val="18"/>
                <w:lang w:val="de-CH"/>
              </w:rPr>
              <w:t xml:space="preserve">v0.5</w:t>
            </w:r>
          </w:p>
        </w:tc>
      </w:tr>
      <w:tr>
        <w:trPr>
          <w:cantSplit/>
        </w:trPr>
        <w:tc>
          <w:tcPr>
            <w:tcW w:w="705" w:type="dxa"/>
          </w:tcPr>
          <w:p>
            <w:pPr>
              <w:spacing w:before="40" w:after="40" w:line="240" w:lineRule="auto"/>
            </w:pPr>
            <w:r>
              <w:rPr>
                <w:sz w:val="18"/>
                <w:szCs w:val="18"/>
                <w:lang w:val="de-CH"/>
              </w:rPr>
              <w:t xml:space="preserve">PB-08</w:t>
            </w:r>
          </w:p>
        </w:tc>
        <w:tc>
          <w:tcPr>
            <w:tcW w:w="2481" w:type="dxa"/>
          </w:tcPr>
          <w:p>
            <w:pPr>
              <w:spacing w:before="40" w:after="40" w:line="240" w:lineRule="auto"/>
            </w:pPr>
            <w:r>
              <w:rPr>
                <w:sz w:val="18"/>
                <w:szCs w:val="18"/>
                <w:lang w:val="de-CH"/>
              </w:rPr>
              <w:t xml:space="preserve">Die Simulation liefert widersprüchliche Angaben (Häufigkeit von Doppelbuchungen W-1, Stornoregel für Vereine W-2)</w:t>
            </w:r>
          </w:p>
        </w:tc>
        <w:tc>
          <w:tcPr>
            <w:tcW w:w="1683" w:type="dxa"/>
          </w:tcPr>
          <w:p>
            <w:pPr>
              <w:spacing w:before="40" w:after="40" w:line="240" w:lineRule="auto"/>
            </w:pPr>
            <w:r>
              <w:rPr>
                <w:sz w:val="18"/>
                <w:szCs w:val="18"/>
                <w:lang w:val="de-CH"/>
              </w:rPr>
              <w:t xml:space="preserve">Widerspruch zwischen Stakeholdern</w:t>
            </w:r>
          </w:p>
        </w:tc>
        <w:tc>
          <w:tcPr>
            <w:tcW w:w="931" w:type="dxa"/>
          </w:tcPr>
          <w:p>
            <w:pPr>
              <w:spacing w:before="40" w:after="40" w:line="240" w:lineRule="auto"/>
            </w:pPr>
            <w:r>
              <w:rPr>
                <w:sz w:val="18"/>
                <w:szCs w:val="18"/>
                <w:lang w:val="de-CH"/>
              </w:rPr>
              <w:t xml:space="preserve">PZ-3, PA-04</w:t>
            </w:r>
          </w:p>
        </w:tc>
        <w:tc>
          <w:tcPr>
            <w:tcW w:w="2200" w:type="dxa"/>
          </w:tcPr>
          <w:p>
            <w:pPr>
              <w:spacing w:before="40" w:after="40" w:line="240" w:lineRule="auto"/>
            </w:pPr>
            <w:r>
              <w:rPr>
                <w:sz w:val="18"/>
                <w:szCs w:val="18"/>
                <w:lang w:val="de-CH"/>
              </w:rPr>
              <w:t xml:space="preserve">kein Wert übernommen; als OP-01 und OP-05 an Gruppe 2</w:t>
            </w:r>
          </w:p>
        </w:tc>
        <w:tc>
          <w:tcPr>
            <w:tcW w:w="1071" w:type="dxa"/>
          </w:tcPr>
          <w:p>
            <w:pPr>
              <w:spacing w:before="40" w:after="40" w:line="240" w:lineRule="auto"/>
            </w:pPr>
            <w:r>
              <w:rPr>
                <w:sz w:val="18"/>
                <w:szCs w:val="18"/>
                <w:lang w:val="de-CH"/>
              </w:rPr>
              <w:t xml:space="preserve">v0.5</w:t>
            </w:r>
          </w:p>
        </w:tc>
      </w:tr>
      <w:tr>
        <w:trPr>
          <w:cantSplit/>
        </w:trPr>
        <w:tc>
          <w:tcPr>
            <w:tcW w:w="705" w:type="dxa"/>
          </w:tcPr>
          <w:p>
            <w:pPr>
              <w:spacing w:before="40" w:after="40" w:line="240" w:lineRule="auto"/>
            </w:pPr>
            <w:r>
              <w:rPr>
                <w:sz w:val="18"/>
                <w:szCs w:val="18"/>
                <w:lang w:val="de-CH"/>
              </w:rPr>
              <w:t xml:space="preserve">PB-09</w:t>
            </w:r>
          </w:p>
        </w:tc>
        <w:tc>
          <w:tcPr>
            <w:tcW w:w="2481" w:type="dxa"/>
          </w:tcPr>
          <w:p>
            <w:pPr>
              <w:spacing w:before="40" w:after="40" w:line="240" w:lineRule="auto"/>
            </w:pPr>
            <w:r>
              <w:rPr>
                <w:sz w:val="18"/>
                <w:szCs w:val="18"/>
                <w:lang w:val="de-CH"/>
              </w:rPr>
              <w:t xml:space="preserve">Ob Mehrzweckhallen in Teilen reserviert werden, bestimmt, wann eine Doppelbuchung vorliegt</w:t>
            </w:r>
          </w:p>
        </w:tc>
        <w:tc>
          <w:tcPr>
            <w:tcW w:w="1683" w:type="dxa"/>
          </w:tcPr>
          <w:p>
            <w:pPr>
              <w:spacing w:before="40" w:after="40" w:line="240" w:lineRule="auto"/>
            </w:pPr>
            <w:r>
              <w:rPr>
                <w:sz w:val="18"/>
                <w:szCs w:val="18"/>
                <w:lang w:val="de-CH"/>
              </w:rPr>
              <w:t xml:space="preserve">mehrdeutig</w:t>
            </w:r>
          </w:p>
        </w:tc>
        <w:tc>
          <w:tcPr>
            <w:tcW w:w="931" w:type="dxa"/>
          </w:tcPr>
          <w:p>
            <w:pPr>
              <w:spacing w:before="40" w:after="40" w:line="240" w:lineRule="auto"/>
            </w:pPr>
            <w:r>
              <w:rPr>
                <w:sz w:val="18"/>
                <w:szCs w:val="18"/>
                <w:lang w:val="de-CH"/>
              </w:rPr>
              <w:t xml:space="preserve">FA-06</w:t>
            </w:r>
          </w:p>
        </w:tc>
        <w:tc>
          <w:tcPr>
            <w:tcW w:w="2200" w:type="dxa"/>
          </w:tcPr>
          <w:p>
            <w:pPr>
              <w:spacing w:before="40" w:after="40" w:line="240" w:lineRule="auto"/>
            </w:pPr>
            <w:r>
              <w:rPr>
                <w:sz w:val="18"/>
                <w:szCs w:val="18"/>
                <w:lang w:val="de-CH"/>
              </w:rPr>
              <w:t xml:space="preserve">Festlegung des Glossars übernommen (ganze Mehrzweckhalle reserviert = alle Hallenteile belegt), Teilung offen (OP-13)</w:t>
            </w:r>
          </w:p>
        </w:tc>
        <w:tc>
          <w:tcPr>
            <w:tcW w:w="1071" w:type="dxa"/>
          </w:tcPr>
          <w:p>
            <w:pPr>
              <w:spacing w:before="40" w:after="40" w:line="240" w:lineRule="auto"/>
            </w:pPr>
            <w:r>
              <w:rPr>
                <w:sz w:val="18"/>
                <w:szCs w:val="18"/>
                <w:lang w:val="de-CH"/>
              </w:rPr>
              <w:t xml:space="preserve">offen</w:t>
            </w:r>
          </w:p>
        </w:tc>
      </w:tr>
      <w:tr>
        <w:trPr>
          <w:cantSplit/>
        </w:trPr>
        <w:tc>
          <w:tcPr>
            <w:tcW w:w="705" w:type="dxa"/>
          </w:tcPr>
          <w:p>
            <w:pPr>
              <w:spacing w:before="40" w:after="40" w:line="240" w:lineRule="auto"/>
            </w:pPr>
            <w:r>
              <w:rPr>
                <w:sz w:val="18"/>
                <w:szCs w:val="18"/>
                <w:lang w:val="de-CH"/>
              </w:rPr>
              <w:t xml:space="preserve">PB-10</w:t>
            </w:r>
          </w:p>
        </w:tc>
        <w:tc>
          <w:tcPr>
            <w:tcW w:w="2481" w:type="dxa"/>
          </w:tcPr>
          <w:p>
            <w:pPr>
              <w:spacing w:before="40" w:after="40" w:line="240" w:lineRule="auto"/>
            </w:pPr>
            <w:r>
              <w:rPr>
                <w:sz w:val="18"/>
                <w:szCs w:val="18"/>
                <w:lang w:val="de-CH"/>
              </w:rPr>
              <w:t xml:space="preserve">Das Akzeptanzbeispiel von FA-26 («Mo–Fr 18–21 Uhr» = 15 von 25 Abendstunden = 60 %) verletzt den eigenen Parameter PA-10 (höchstens 50 %); der Agent musste das Beispiel ablehnen</w:t>
            </w:r>
          </w:p>
        </w:tc>
        <w:tc>
          <w:tcPr>
            <w:tcW w:w="1683" w:type="dxa"/>
          </w:tcPr>
          <w:p>
            <w:pPr>
              <w:spacing w:before="40" w:after="40" w:line="240" w:lineRule="auto"/>
            </w:pPr>
            <w:r>
              <w:rPr>
                <w:sz w:val="18"/>
                <w:szCs w:val="18"/>
                <w:lang w:val="de-CH"/>
              </w:rPr>
              <w:t xml:space="preserve">widersprüchlich</w:t>
            </w:r>
          </w:p>
        </w:tc>
        <w:tc>
          <w:tcPr>
            <w:tcW w:w="931" w:type="dxa"/>
          </w:tcPr>
          <w:p>
            <w:pPr>
              <w:spacing w:before="40" w:after="40" w:line="240" w:lineRule="auto"/>
            </w:pPr>
            <w:r>
              <w:rPr>
                <w:sz w:val="18"/>
                <w:szCs w:val="18"/>
                <w:lang w:val="de-CH"/>
              </w:rPr>
              <w:t xml:space="preserve">FA-26, PA-10</w:t>
            </w:r>
          </w:p>
        </w:tc>
        <w:tc>
          <w:tcPr>
            <w:tcW w:w="2200" w:type="dxa"/>
          </w:tcPr>
          <w:p>
            <w:pPr>
              <w:spacing w:before="40" w:after="40" w:line="240" w:lineRule="auto"/>
            </w:pPr>
            <w:r>
              <w:rPr>
                <w:sz w:val="18"/>
                <w:szCs w:val="18"/>
                <w:lang w:val="de-CH"/>
              </w:rPr>
              <w:t xml:space="preserve">Beispiel auf «Mo–Do 18–21 Uhr» (48 %) geändert, wie im Glossar «Kontingent»</w:t>
            </w:r>
          </w:p>
        </w:tc>
        <w:tc>
          <w:tcPr>
            <w:tcW w:w="1071" w:type="dxa"/>
          </w:tcPr>
          <w:p>
            <w:pPr>
              <w:spacing w:before="40" w:after="40" w:line="240" w:lineRule="auto"/>
            </w:pPr>
            <w:r>
              <w:rPr>
                <w:sz w:val="18"/>
                <w:szCs w:val="18"/>
                <w:lang w:val="de-CH"/>
              </w:rPr>
              <w:t xml:space="preserve">v0.6</w:t>
            </w:r>
          </w:p>
        </w:tc>
      </w:tr>
      <w:tr>
        <w:trPr>
          <w:cantSplit/>
        </w:trPr>
        <w:tc>
          <w:tcPr>
            <w:tcW w:w="705" w:type="dxa"/>
          </w:tcPr>
          <w:p>
            <w:pPr>
              <w:spacing w:before="40" w:after="40" w:line="240" w:lineRule="auto"/>
            </w:pPr>
            <w:r>
              <w:rPr>
                <w:sz w:val="18"/>
                <w:szCs w:val="18"/>
                <w:lang w:val="de-CH"/>
              </w:rPr>
              <w:t xml:space="preserve">PB-11</w:t>
            </w:r>
          </w:p>
        </w:tc>
        <w:tc>
          <w:tcPr>
            <w:tcW w:w="2481" w:type="dxa"/>
          </w:tcPr>
          <w:p>
            <w:pPr>
              <w:spacing w:before="40" w:after="40" w:line="240" w:lineRule="auto"/>
            </w:pPr>
            <w:r>
              <w:rPr>
                <w:sz w:val="18"/>
                <w:szCs w:val="18"/>
                <w:lang w:val="de-CH"/>
              </w:rPr>
              <w:t xml:space="preserve">QA-13 verbietet der Administration, die Verfügbarkeit zu sehen, die laut QA-14 ohne Anmeldung öffentlich ist</w:t>
            </w:r>
          </w:p>
        </w:tc>
        <w:tc>
          <w:tcPr>
            <w:tcW w:w="1683" w:type="dxa"/>
          </w:tcPr>
          <w:p>
            <w:pPr>
              <w:spacing w:before="40" w:after="40" w:line="240" w:lineRule="auto"/>
            </w:pPr>
            <w:r>
              <w:rPr>
                <w:sz w:val="18"/>
                <w:szCs w:val="18"/>
                <w:lang w:val="de-CH"/>
              </w:rPr>
              <w:t xml:space="preserve">widersprüchlich</w:t>
            </w:r>
          </w:p>
        </w:tc>
        <w:tc>
          <w:tcPr>
            <w:tcW w:w="931" w:type="dxa"/>
          </w:tcPr>
          <w:p>
            <w:pPr>
              <w:spacing w:before="40" w:after="40" w:line="240" w:lineRule="auto"/>
            </w:pPr>
            <w:r>
              <w:rPr>
                <w:sz w:val="18"/>
                <w:szCs w:val="18"/>
                <w:lang w:val="de-CH"/>
              </w:rPr>
              <w:t xml:space="preserve">QA-13, QA-14, FA-01</w:t>
            </w:r>
          </w:p>
        </w:tc>
        <w:tc>
          <w:tcPr>
            <w:tcW w:w="2200" w:type="dxa"/>
          </w:tcPr>
          <w:p>
            <w:pPr>
              <w:spacing w:before="40" w:after="40" w:line="240" w:lineRule="auto"/>
            </w:pPr>
            <w:r>
              <w:rPr>
                <w:sz w:val="18"/>
                <w:szCs w:val="18"/>
                <w:lang w:val="de-CH"/>
              </w:rPr>
              <w:t xml:space="preserve">Zelle auf ✓, Satz zur Bedeutung unter der Matrix</w:t>
            </w:r>
          </w:p>
        </w:tc>
        <w:tc>
          <w:tcPr>
            <w:tcW w:w="1071" w:type="dxa"/>
          </w:tcPr>
          <w:p>
            <w:pPr>
              <w:spacing w:before="40" w:after="40" w:line="240" w:lineRule="auto"/>
            </w:pPr>
            <w:r>
              <w:rPr>
                <w:sz w:val="18"/>
                <w:szCs w:val="18"/>
                <w:lang w:val="de-CH"/>
              </w:rPr>
              <w:t xml:space="preserve">v0.6</w:t>
            </w:r>
          </w:p>
        </w:tc>
      </w:tr>
      <w:tr>
        <w:trPr>
          <w:cantSplit/>
        </w:trPr>
        <w:tc>
          <w:tcPr>
            <w:tcW w:w="705" w:type="dxa"/>
          </w:tcPr>
          <w:p>
            <w:pPr>
              <w:spacing w:before="40" w:after="40" w:line="240" w:lineRule="auto"/>
            </w:pPr>
            <w:r>
              <w:rPr>
                <w:sz w:val="18"/>
                <w:szCs w:val="18"/>
                <w:lang w:val="de-CH"/>
              </w:rPr>
              <w:t xml:space="preserve">PB-12</w:t>
            </w:r>
          </w:p>
        </w:tc>
        <w:tc>
          <w:tcPr>
            <w:tcW w:w="2481" w:type="dxa"/>
          </w:tcPr>
          <w:p>
            <w:pPr>
              <w:spacing w:before="40" w:after="40" w:line="240" w:lineRule="auto"/>
            </w:pPr>
            <w:r>
              <w:rPr>
                <w:sz w:val="18"/>
                <w:szCs w:val="18"/>
                <w:lang w:val="de-CH"/>
              </w:rPr>
              <w:t xml:space="preserve">FA-27 lässt den «Betrieb der Anlage» sperren, die Berechtigungsmatrix QA-13 kennt diese Rolle nicht</w:t>
            </w:r>
          </w:p>
        </w:tc>
        <w:tc>
          <w:tcPr>
            <w:tcW w:w="1683" w:type="dxa"/>
          </w:tcPr>
          <w:p>
            <w:pPr>
              <w:spacing w:before="40" w:after="40" w:line="240" w:lineRule="auto"/>
            </w:pPr>
            <w:r>
              <w:rPr>
                <w:sz w:val="18"/>
                <w:szCs w:val="18"/>
                <w:lang w:val="de-CH"/>
              </w:rPr>
              <w:t xml:space="preserve">unvollständig / widersprüchlich</w:t>
            </w:r>
          </w:p>
        </w:tc>
        <w:tc>
          <w:tcPr>
            <w:tcW w:w="931" w:type="dxa"/>
          </w:tcPr>
          <w:p>
            <w:pPr>
              <w:spacing w:before="40" w:after="40" w:line="240" w:lineRule="auto"/>
            </w:pPr>
            <w:r>
              <w:rPr>
                <w:sz w:val="18"/>
                <w:szCs w:val="18"/>
                <w:lang w:val="de-CH"/>
              </w:rPr>
              <w:t xml:space="preserve">FA-27, QA-13, FA-33</w:t>
            </w:r>
          </w:p>
        </w:tc>
        <w:tc>
          <w:tcPr>
            <w:tcW w:w="2200" w:type="dxa"/>
          </w:tcPr>
          <w:p>
            <w:pPr>
              <w:spacing w:before="40" w:after="40" w:line="240" w:lineRule="auto"/>
            </w:pPr>
            <w:r>
              <w:rPr>
                <w:sz w:val="18"/>
                <w:szCs w:val="18"/>
                <w:lang w:val="de-CH"/>
              </w:rPr>
              <w:t xml:space="preserve">Satz unter der Matrix; ob es die Rolle gibt, ist OP-19</w:t>
            </w:r>
          </w:p>
        </w:tc>
        <w:tc>
          <w:tcPr>
            <w:tcW w:w="1071" w:type="dxa"/>
          </w:tcPr>
          <w:p>
            <w:pPr>
              <w:spacing w:before="40" w:after="40" w:line="240" w:lineRule="auto"/>
            </w:pPr>
            <w:r>
              <w:rPr>
                <w:sz w:val="18"/>
                <w:szCs w:val="18"/>
                <w:lang w:val="de-CH"/>
              </w:rPr>
              <w:t xml:space="preserve">v0.6</w:t>
            </w:r>
          </w:p>
        </w:tc>
      </w:tr>
      <w:tr>
        <w:trPr>
          <w:cantSplit/>
        </w:trPr>
        <w:tc>
          <w:tcPr>
            <w:tcW w:w="705" w:type="dxa"/>
          </w:tcPr>
          <w:p>
            <w:pPr>
              <w:spacing w:before="40" w:after="40" w:line="240" w:lineRule="auto"/>
            </w:pPr>
            <w:r>
              <w:rPr>
                <w:sz w:val="18"/>
                <w:szCs w:val="18"/>
                <w:lang w:val="de-CH"/>
              </w:rPr>
              <w:t xml:space="preserve">PB-13</w:t>
            </w:r>
          </w:p>
        </w:tc>
        <w:tc>
          <w:tcPr>
            <w:tcW w:w="2481" w:type="dxa"/>
          </w:tcPr>
          <w:p>
            <w:pPr>
              <w:spacing w:before="40" w:after="40" w:line="240" w:lineRule="auto"/>
            </w:pPr>
            <w:r>
              <w:rPr>
                <w:sz w:val="18"/>
                <w:szCs w:val="18"/>
                <w:lang w:val="de-CH"/>
              </w:rPr>
              <w:t xml:space="preserve">FA-18 erlaubt «ganz bestätigen» auch bei Konflikten, das würde gegen FA-06 eine Doppelbuchung erzeugen</w:t>
            </w:r>
          </w:p>
        </w:tc>
        <w:tc>
          <w:tcPr>
            <w:tcW w:w="1683" w:type="dxa"/>
          </w:tcPr>
          <w:p>
            <w:pPr>
              <w:spacing w:before="40" w:after="40" w:line="240" w:lineRule="auto"/>
            </w:pPr>
            <w:r>
              <w:rPr>
                <w:sz w:val="18"/>
                <w:szCs w:val="18"/>
                <w:lang w:val="de-CH"/>
              </w:rPr>
              <w:t xml:space="preserve">widersprüchlich</w:t>
            </w:r>
          </w:p>
        </w:tc>
        <w:tc>
          <w:tcPr>
            <w:tcW w:w="931" w:type="dxa"/>
          </w:tcPr>
          <w:p>
            <w:pPr>
              <w:spacing w:before="40" w:after="40" w:line="240" w:lineRule="auto"/>
            </w:pPr>
            <w:r>
              <w:rPr>
                <w:sz w:val="18"/>
                <w:szCs w:val="18"/>
                <w:lang w:val="de-CH"/>
              </w:rPr>
              <w:t xml:space="preserve">FA-18, FA-06</w:t>
            </w:r>
          </w:p>
        </w:tc>
        <w:tc>
          <w:tcPr>
            <w:tcW w:w="2200" w:type="dxa"/>
          </w:tcPr>
          <w:p>
            <w:pPr>
              <w:spacing w:before="40" w:after="40" w:line="240" w:lineRule="auto"/>
            </w:pPr>
            <w:r>
              <w:rPr>
                <w:sz w:val="18"/>
                <w:szCs w:val="18"/>
                <w:lang w:val="de-CH"/>
              </w:rPr>
              <w:t xml:space="preserve">«ganz» nur, falls kein Einzeltermin kollidiert</w:t>
            </w:r>
          </w:p>
        </w:tc>
        <w:tc>
          <w:tcPr>
            <w:tcW w:w="1071" w:type="dxa"/>
          </w:tcPr>
          <w:p>
            <w:pPr>
              <w:spacing w:before="40" w:after="40" w:line="240" w:lineRule="auto"/>
            </w:pPr>
            <w:r>
              <w:rPr>
                <w:sz w:val="18"/>
                <w:szCs w:val="18"/>
                <w:lang w:val="de-CH"/>
              </w:rPr>
              <w:t xml:space="preserve">v0.6</w:t>
            </w:r>
          </w:p>
        </w:tc>
      </w:tr>
      <w:tr>
        <w:trPr>
          <w:cantSplit/>
        </w:trPr>
        <w:tc>
          <w:tcPr>
            <w:tcW w:w="705" w:type="dxa"/>
          </w:tcPr>
          <w:p>
            <w:pPr>
              <w:spacing w:before="40" w:after="40" w:line="240" w:lineRule="auto"/>
            </w:pPr>
            <w:r>
              <w:rPr>
                <w:sz w:val="18"/>
                <w:szCs w:val="18"/>
                <w:lang w:val="de-CH"/>
              </w:rPr>
              <w:t xml:space="preserve">PB-14</w:t>
            </w:r>
          </w:p>
        </w:tc>
        <w:tc>
          <w:tcPr>
            <w:tcW w:w="2481" w:type="dxa"/>
          </w:tcPr>
          <w:p>
            <w:pPr>
              <w:spacing w:before="40" w:after="40" w:line="240" w:lineRule="auto"/>
            </w:pPr>
            <w:r>
              <w:rPr>
                <w:sz w:val="18"/>
                <w:szCs w:val="18"/>
                <w:lang w:val="de-CH"/>
              </w:rPr>
              <w:t xml:space="preserve">Der Buchungsvorlauf von 90 Tagen (PA-02) passt nicht zu Serien über eine Saison (Beispiel FA-16: 20.08. bis 30.06.)</w:t>
            </w:r>
          </w:p>
        </w:tc>
        <w:tc>
          <w:tcPr>
            <w:tcW w:w="1683" w:type="dxa"/>
          </w:tcPr>
          <w:p>
            <w:pPr>
              <w:spacing w:before="40" w:after="40" w:line="240" w:lineRule="auto"/>
            </w:pPr>
            <w:r>
              <w:rPr>
                <w:sz w:val="18"/>
                <w:szCs w:val="18"/>
                <w:lang w:val="de-CH"/>
              </w:rPr>
              <w:t xml:space="preserve">widersprüchlich</w:t>
            </w:r>
          </w:p>
        </w:tc>
        <w:tc>
          <w:tcPr>
            <w:tcW w:w="931" w:type="dxa"/>
          </w:tcPr>
          <w:p>
            <w:pPr>
              <w:spacing w:before="40" w:after="40" w:line="240" w:lineRule="auto"/>
            </w:pPr>
            <w:r>
              <w:rPr>
                <w:sz w:val="18"/>
                <w:szCs w:val="18"/>
                <w:lang w:val="de-CH"/>
              </w:rPr>
              <w:t xml:space="preserve">PA-02, FA-16, FA-25</w:t>
            </w:r>
          </w:p>
        </w:tc>
        <w:tc>
          <w:tcPr>
            <w:tcW w:w="2200" w:type="dxa"/>
          </w:tcPr>
          <w:p>
            <w:pPr>
              <w:spacing w:before="40" w:after="40" w:line="240" w:lineRule="auto"/>
            </w:pPr>
            <w:r>
              <w:rPr>
                <w:sz w:val="18"/>
                <w:szCs w:val="18"/>
                <w:lang w:val="de-CH"/>
              </w:rPr>
              <w:t xml:space="preserve">PA-02 gilt für Einzelreservationen; Buchungsregel für Serien als Frage in OP-03</w:t>
            </w:r>
          </w:p>
        </w:tc>
        <w:tc>
          <w:tcPr>
            <w:tcW w:w="1071" w:type="dxa"/>
          </w:tcPr>
          <w:p>
            <w:pPr>
              <w:spacing w:before="40" w:after="40" w:line="240" w:lineRule="auto"/>
            </w:pPr>
            <w:r>
              <w:rPr>
                <w:sz w:val="18"/>
                <w:szCs w:val="18"/>
                <w:lang w:val="de-CH"/>
              </w:rPr>
              <w:t xml:space="preserve">v0.6</w:t>
            </w:r>
          </w:p>
        </w:tc>
      </w:tr>
      <w:tr>
        <w:trPr>
          <w:cantSplit/>
        </w:trPr>
        <w:tc>
          <w:tcPr>
            <w:tcW w:w="705" w:type="dxa"/>
          </w:tcPr>
          <w:p>
            <w:pPr>
              <w:spacing w:before="40" w:after="40" w:line="240" w:lineRule="auto"/>
            </w:pPr>
            <w:r>
              <w:rPr>
                <w:sz w:val="18"/>
                <w:szCs w:val="18"/>
                <w:lang w:val="de-CH"/>
              </w:rPr>
              <w:t xml:space="preserve">PB-15</w:t>
            </w:r>
          </w:p>
        </w:tc>
        <w:tc>
          <w:tcPr>
            <w:tcW w:w="2481" w:type="dxa"/>
          </w:tcPr>
          <w:p>
            <w:pPr>
              <w:spacing w:before="40" w:after="40" w:line="240" w:lineRule="auto"/>
            </w:pPr>
            <w:r>
              <w:rPr>
                <w:sz w:val="18"/>
                <w:szCs w:val="18"/>
                <w:lang w:val="de-CH"/>
              </w:rPr>
              <w:t xml:space="preserve">FA-25 nennt die maximale Dauer als Regelart, Kapitel 7.3 hat dafür keinen Parameter</w:t>
            </w:r>
          </w:p>
        </w:tc>
        <w:tc>
          <w:tcPr>
            <w:tcW w:w="1683" w:type="dxa"/>
          </w:tcPr>
          <w:p>
            <w:pPr>
              <w:spacing w:before="40" w:after="40" w:line="240" w:lineRule="auto"/>
            </w:pPr>
            <w:r>
              <w:rPr>
                <w:sz w:val="18"/>
                <w:szCs w:val="18"/>
                <w:lang w:val="de-CH"/>
              </w:rPr>
              <w:t xml:space="preserve">unvollständig</w:t>
            </w:r>
          </w:p>
        </w:tc>
        <w:tc>
          <w:tcPr>
            <w:tcW w:w="931" w:type="dxa"/>
          </w:tcPr>
          <w:p>
            <w:pPr>
              <w:spacing w:before="40" w:after="40" w:line="240" w:lineRule="auto"/>
            </w:pPr>
            <w:r>
              <w:rPr>
                <w:sz w:val="18"/>
                <w:szCs w:val="18"/>
                <w:lang w:val="de-CH"/>
              </w:rPr>
              <w:t xml:space="preserve">FA-25</w:t>
            </w:r>
          </w:p>
        </w:tc>
        <w:tc>
          <w:tcPr>
            <w:tcW w:w="2200" w:type="dxa"/>
          </w:tcPr>
          <w:p>
            <w:pPr>
              <w:spacing w:before="40" w:after="40" w:line="240" w:lineRule="auto"/>
            </w:pPr>
            <w:r>
              <w:rPr>
                <w:sz w:val="18"/>
                <w:szCs w:val="18"/>
                <w:lang w:val="de-CH"/>
              </w:rPr>
              <w:t xml:space="preserve">Parameter PA-11 ergänzt (Vorschlag</w:t>
            </w:r>
            <w:r>
              <w:rPr>
                <w:sz w:val="18"/>
                <w:szCs w:val="18"/>
                <w:lang w:val="de-CH"/>
              </w:rPr>
              <w:t xml:space="preserve"> </w:t>
            </w:r>
            <w:r>
              <w:rPr>
                <w:rStyle w:val="VerbatimChar"/>
                <w:sz w:val="18"/>
                <w:szCs w:val="18"/>
                <w:lang w:val="de-CH"/>
              </w:rPr>
              <w:t xml:space="preserve">A</w:t>
            </w:r>
            <w:r>
              <w:rPr>
                <w:sz w:val="18"/>
                <w:szCs w:val="18"/>
                <w:lang w:val="de-CH"/>
              </w:rPr>
              <w:t xml:space="preserve">)</w:t>
            </w:r>
          </w:p>
        </w:tc>
        <w:tc>
          <w:tcPr>
            <w:tcW w:w="1071" w:type="dxa"/>
          </w:tcPr>
          <w:p>
            <w:pPr>
              <w:spacing w:before="40" w:after="40" w:line="240" w:lineRule="auto"/>
            </w:pPr>
            <w:r>
              <w:rPr>
                <w:sz w:val="18"/>
                <w:szCs w:val="18"/>
                <w:lang w:val="de-CH"/>
              </w:rPr>
              <w:t xml:space="preserve">v0.6</w:t>
            </w:r>
          </w:p>
        </w:tc>
      </w:tr>
      <w:tr>
        <w:trPr>
          <w:cantSplit/>
        </w:trPr>
        <w:tc>
          <w:tcPr>
            <w:tcW w:w="705" w:type="dxa"/>
          </w:tcPr>
          <w:p>
            <w:pPr>
              <w:spacing w:before="40" w:after="40" w:line="240" w:lineRule="auto"/>
            </w:pPr>
            <w:r>
              <w:rPr>
                <w:sz w:val="18"/>
                <w:szCs w:val="18"/>
                <w:lang w:val="de-CH"/>
              </w:rPr>
              <w:t xml:space="preserve">PB-16</w:t>
            </w:r>
          </w:p>
        </w:tc>
        <w:tc>
          <w:tcPr>
            <w:tcW w:w="2481" w:type="dxa"/>
          </w:tcPr>
          <w:p>
            <w:pPr>
              <w:spacing w:before="40" w:after="40" w:line="240" w:lineRule="auto"/>
            </w:pPr>
            <w:r>
              <w:rPr>
                <w:sz w:val="18"/>
                <w:szCs w:val="18"/>
                <w:lang w:val="de-CH"/>
              </w:rPr>
              <w:t xml:space="preserve">QA-11 verlangt Löschen und Anonymisieren, QA-15 verbietet jede Änderung an Verlaufseinträgen</w:t>
            </w:r>
          </w:p>
        </w:tc>
        <w:tc>
          <w:tcPr>
            <w:tcW w:w="1683" w:type="dxa"/>
          </w:tcPr>
          <w:p>
            <w:pPr>
              <w:spacing w:before="40" w:after="40" w:line="240" w:lineRule="auto"/>
            </w:pPr>
            <w:r>
              <w:rPr>
                <w:sz w:val="18"/>
                <w:szCs w:val="18"/>
                <w:lang w:val="de-CH"/>
              </w:rPr>
              <w:t xml:space="preserve">widersprüchlich</w:t>
            </w:r>
          </w:p>
        </w:tc>
        <w:tc>
          <w:tcPr>
            <w:tcW w:w="931" w:type="dxa"/>
          </w:tcPr>
          <w:p>
            <w:pPr>
              <w:spacing w:before="40" w:after="40" w:line="240" w:lineRule="auto"/>
            </w:pPr>
            <w:r>
              <w:rPr>
                <w:sz w:val="18"/>
                <w:szCs w:val="18"/>
                <w:lang w:val="de-CH"/>
              </w:rPr>
              <w:t xml:space="preserve">QA-11, QA-15</w:t>
            </w:r>
          </w:p>
        </w:tc>
        <w:tc>
          <w:tcPr>
            <w:tcW w:w="2200" w:type="dxa"/>
          </w:tcPr>
          <w:p>
            <w:pPr>
              <w:spacing w:before="40" w:after="40" w:line="240" w:lineRule="auto"/>
            </w:pPr>
            <w:r>
              <w:rPr>
                <w:sz w:val="18"/>
                <w:szCs w:val="18"/>
                <w:lang w:val="de-CH"/>
              </w:rPr>
              <w:t xml:space="preserve">Ausnahme in QA-15: Anonymisierung ersetzt den Personenbezug, der Eintrag bleibt; Bestätigung über OP-17</w:t>
            </w:r>
          </w:p>
        </w:tc>
        <w:tc>
          <w:tcPr>
            <w:tcW w:w="1071" w:type="dxa"/>
          </w:tcPr>
          <w:p>
            <w:pPr>
              <w:spacing w:before="40" w:after="40" w:line="240" w:lineRule="auto"/>
            </w:pPr>
            <w:r>
              <w:rPr>
                <w:sz w:val="18"/>
                <w:szCs w:val="18"/>
                <w:lang w:val="de-CH"/>
              </w:rPr>
              <w:t xml:space="preserve">v0.6</w:t>
            </w:r>
          </w:p>
        </w:tc>
      </w:tr>
    </w:tbl>
    <w:p>
      <w:pPr>
        <w:pStyle w:val="Heading2"/>
      </w:pPr>
      <w:bookmarkStart w:id="50040" w:name="_Toc00040"/>
      <w:r>
        <w:rPr>
          <w:lang w:val="de-CH"/>
        </w:rPr>
        <w:t xml:space="preserve">Checkliste Qualitätsmerkmale (Folie 45) für das ganze Dokument</w:t>
      </w:r>
      <w:bookmarkEnd w:id="50040"/>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750"/>
        <w:gridCol w:w="1932"/>
        <w:gridCol w:w="5389"/>
      </w:tblGrid>
      <w:tr>
        <w:trPr>
          <w:cantSplit/>
          <w:tblHeader/>
        </w:trPr>
        <w:tc>
          <w:tcPr>
            <w:tcW w:w="1750" w:type="dxa"/>
            <w:shd w:val="clear" w:color="auto" w:fill="D9D9D9"/>
          </w:tcPr>
          <w:p>
            <w:pPr>
              <w:spacing w:before="40" w:after="40" w:line="240" w:lineRule="auto"/>
            </w:pPr>
            <w:r>
              <w:rPr>
                <w:b/>
                <w:bCs/>
                <w:sz w:val="18"/>
                <w:szCs w:val="18"/>
                <w:lang w:val="de-CH"/>
              </w:rPr>
              <w:t xml:space="preserve">Merkmal</w:t>
            </w:r>
          </w:p>
        </w:tc>
        <w:tc>
          <w:tcPr>
            <w:tcW w:w="1932" w:type="dxa"/>
            <w:shd w:val="clear" w:color="auto" w:fill="D9D9D9"/>
          </w:tcPr>
          <w:p>
            <w:pPr>
              <w:spacing w:before="40" w:after="40" w:line="240" w:lineRule="auto"/>
            </w:pPr>
            <w:r>
              <w:rPr>
                <w:b/>
                <w:bCs/>
                <w:sz w:val="18"/>
                <w:szCs w:val="18"/>
                <w:lang w:val="de-CH"/>
              </w:rPr>
              <w:t xml:space="preserve">erfüllt?</w:t>
            </w:r>
          </w:p>
        </w:tc>
        <w:tc>
          <w:tcPr>
            <w:tcW w:w="5389" w:type="dxa"/>
            <w:shd w:val="clear" w:color="auto" w:fill="D9D9D9"/>
          </w:tcPr>
          <w:p>
            <w:pPr>
              <w:spacing w:before="40" w:after="40" w:line="240" w:lineRule="auto"/>
            </w:pPr>
            <w:r>
              <w:rPr>
                <w:b/>
                <w:bCs/>
                <w:sz w:val="18"/>
                <w:szCs w:val="18"/>
                <w:lang w:val="de-CH"/>
              </w:rPr>
              <w:t xml:space="preserve">Befund</w:t>
            </w:r>
          </w:p>
        </w:tc>
      </w:tr>
      <w:tr>
        <w:trPr>
          <w:cantSplit/>
        </w:trPr>
        <w:tc>
          <w:tcPr>
            <w:tcW w:w="1750" w:type="dxa"/>
          </w:tcPr>
          <w:p>
            <w:pPr>
              <w:spacing w:before="40" w:after="40" w:line="240" w:lineRule="auto"/>
            </w:pPr>
            <w:r>
              <w:rPr>
                <w:sz w:val="18"/>
                <w:szCs w:val="18"/>
                <w:lang w:val="de-CH"/>
              </w:rPr>
              <w:t xml:space="preserve">adäquat</w:t>
            </w:r>
          </w:p>
        </w:tc>
        <w:tc>
          <w:tcPr>
            <w:tcW w:w="1932" w:type="dxa"/>
          </w:tcPr>
          <w:p>
            <w:pPr>
              <w:spacing w:before="40" w:after="40" w:line="240" w:lineRule="auto"/>
            </w:pPr>
            <w:r>
              <w:rPr>
                <w:sz w:val="18"/>
                <w:szCs w:val="18"/>
                <w:lang w:val="de-CH"/>
              </w:rPr>
              <w:t xml:space="preserve">offen</w:t>
            </w:r>
          </w:p>
        </w:tc>
        <w:tc>
          <w:tcPr>
            <w:tcW w:w="5389" w:type="dxa"/>
          </w:tcPr>
          <w:p>
            <w:pPr>
              <w:spacing w:before="40" w:after="40" w:line="240" w:lineRule="auto"/>
            </w:pPr>
            <w:r>
              <w:rPr>
                <w:sz w:val="18"/>
                <w:szCs w:val="18"/>
                <w:lang w:val="de-CH"/>
              </w:rPr>
              <w:t xml:space="preserve">Alle Anforderungen gehen auf eine Folie zurück oder sind als Annahme markiert; ob sie dem Bedarf entsprechen, zeigt erst PVA 5.</w:t>
            </w:r>
          </w:p>
        </w:tc>
      </w:tr>
      <w:tr>
        <w:trPr>
          <w:cantSplit/>
        </w:trPr>
        <w:tc>
          <w:tcPr>
            <w:tcW w:w="1750" w:type="dxa"/>
          </w:tcPr>
          <w:p>
            <w:pPr>
              <w:spacing w:before="40" w:after="40" w:line="240" w:lineRule="auto"/>
            </w:pPr>
            <w:r>
              <w:rPr>
                <w:sz w:val="18"/>
                <w:szCs w:val="18"/>
                <w:lang w:val="de-CH"/>
              </w:rPr>
              <w:t xml:space="preserve">vollständig</w:t>
            </w:r>
          </w:p>
        </w:tc>
        <w:tc>
          <w:tcPr>
            <w:tcW w:w="1932" w:type="dxa"/>
          </w:tcPr>
          <w:p>
            <w:pPr>
              <w:spacing w:before="40" w:after="40" w:line="240" w:lineRule="auto"/>
            </w:pPr>
            <w:r>
              <w:rPr>
                <w:sz w:val="18"/>
                <w:szCs w:val="18"/>
                <w:lang w:val="de-CH"/>
              </w:rPr>
              <w:t xml:space="preserve">teilweise</w:t>
            </w:r>
          </w:p>
        </w:tc>
        <w:tc>
          <w:tcPr>
            <w:tcW w:w="5389" w:type="dxa"/>
          </w:tcPr>
          <w:p>
            <w:pPr>
              <w:spacing w:before="40" w:after="40" w:line="240" w:lineRule="auto"/>
            </w:pPr>
            <w:r>
              <w:rPr>
                <w:sz w:val="18"/>
                <w:szCs w:val="18"/>
                <w:lang w:val="de-CH"/>
              </w:rPr>
              <w:t xml:space="preserve">Alle sechs Herausforderungen (</w:t>
            </w:r>
            <w:r>
              <w:rPr>
                <w:rStyle w:val="VerbatimChar"/>
                <w:sz w:val="18"/>
                <w:szCs w:val="18"/>
                <w:lang w:val="de-CH"/>
              </w:rPr>
              <w:t xml:space="preserve">F3</w:t>
            </w:r>
            <w:r>
              <w:rPr>
                <w:sz w:val="18"/>
                <w:szCs w:val="18"/>
                <w:lang w:val="de-CH"/>
              </w:rPr>
              <w:t xml:space="preserve">) und alle sechs offenen Fragen (</w:t>
            </w:r>
            <w:r>
              <w:rPr>
                <w:rStyle w:val="VerbatimChar"/>
                <w:sz w:val="18"/>
                <w:szCs w:val="18"/>
                <w:lang w:val="de-CH"/>
              </w:rPr>
              <w:t xml:space="preserve">F5</w:t>
            </w:r>
            <w:r>
              <w:rPr>
                <w:sz w:val="18"/>
                <w:szCs w:val="18"/>
                <w:lang w:val="de-CH"/>
              </w:rPr>
              <w:t xml:space="preserve">) haben Anforderungen; Zahlungs- und Preisfragen fehlen bewusst (WO-01, OP-04).</w:t>
            </w:r>
          </w:p>
        </w:tc>
      </w:tr>
      <w:tr>
        <w:trPr>
          <w:cantSplit/>
        </w:trPr>
        <w:tc>
          <w:tcPr>
            <w:tcW w:w="1750" w:type="dxa"/>
          </w:tcPr>
          <w:p>
            <w:pPr>
              <w:spacing w:before="40" w:after="40" w:line="240" w:lineRule="auto"/>
            </w:pPr>
            <w:r>
              <w:rPr>
                <w:sz w:val="18"/>
                <w:szCs w:val="18"/>
                <w:lang w:val="de-CH"/>
              </w:rPr>
              <w:t xml:space="preserve">widerspruchsfrei</w:t>
            </w:r>
          </w:p>
        </w:tc>
        <w:tc>
          <w:tcPr>
            <w:tcW w:w="1932" w:type="dxa"/>
          </w:tcPr>
          <w:p>
            <w:pPr>
              <w:spacing w:before="40" w:after="40" w:line="240" w:lineRule="auto"/>
            </w:pPr>
            <w:r>
              <w:rPr>
                <w:sz w:val="18"/>
                <w:szCs w:val="18"/>
                <w:lang w:val="de-CH"/>
              </w:rPr>
              <w:t xml:space="preserve">ja (intern, seit v0.6)</w:t>
            </w:r>
          </w:p>
        </w:tc>
        <w:tc>
          <w:tcPr>
            <w:tcW w:w="5389" w:type="dxa"/>
          </w:tcPr>
          <w:p>
            <w:pPr>
              <w:spacing w:before="40" w:after="40" w:line="240" w:lineRule="auto"/>
            </w:pPr>
            <w:r>
              <w:rPr>
                <w:sz w:val="18"/>
                <w:szCs w:val="18"/>
                <w:lang w:val="de-CH"/>
              </w:rPr>
              <w:t xml:space="preserve">Skriptprüfung ohne Befund. Das Skript prüft Form und Verweise, nicht den Inhalt: Sechs inhaltliche Widersprüche hat erst der KI-Versuch gefunden (PB-10 bis PB-14, PB-16), in v0.6 behoben. Die Konflikte K-01 bis K-05 sind dokumentiert, aber nicht entschieden (Kapitel 3).</w:t>
            </w:r>
          </w:p>
        </w:tc>
      </w:tr>
      <w:tr>
        <w:trPr>
          <w:cantSplit/>
        </w:trPr>
        <w:tc>
          <w:tcPr>
            <w:tcW w:w="1750" w:type="dxa"/>
          </w:tcPr>
          <w:p>
            <w:pPr>
              <w:spacing w:before="40" w:after="40" w:line="240" w:lineRule="auto"/>
            </w:pPr>
            <w:r>
              <w:rPr>
                <w:sz w:val="18"/>
                <w:szCs w:val="18"/>
                <w:lang w:val="de-CH"/>
              </w:rPr>
              <w:t xml:space="preserve">verständlich</w:t>
            </w:r>
          </w:p>
        </w:tc>
        <w:tc>
          <w:tcPr>
            <w:tcW w:w="1932" w:type="dxa"/>
          </w:tcPr>
          <w:p>
            <w:pPr>
              <w:spacing w:before="40" w:after="40" w:line="240" w:lineRule="auto"/>
            </w:pPr>
            <w:r>
              <w:rPr>
                <w:sz w:val="18"/>
                <w:szCs w:val="18"/>
                <w:lang w:val="de-CH"/>
              </w:rPr>
              <w:t xml:space="preserve">offen</w:t>
            </w:r>
          </w:p>
        </w:tc>
        <w:tc>
          <w:tcPr>
            <w:tcW w:w="5389" w:type="dxa"/>
          </w:tcPr>
          <w:p>
            <w:pPr>
              <w:spacing w:before="40" w:after="40" w:line="240" w:lineRule="auto"/>
            </w:pPr>
            <w:r>
              <w:rPr>
                <w:sz w:val="18"/>
                <w:szCs w:val="18"/>
                <w:lang w:val="de-CH"/>
              </w:rPr>
              <w:t xml:space="preserve">Review durch Gruppe 2 steht aus.</w:t>
            </w:r>
          </w:p>
        </w:tc>
      </w:tr>
      <w:tr>
        <w:trPr>
          <w:cantSplit/>
        </w:trPr>
        <w:tc>
          <w:tcPr>
            <w:tcW w:w="1750" w:type="dxa"/>
          </w:tcPr>
          <w:p>
            <w:pPr>
              <w:spacing w:before="40" w:after="40" w:line="240" w:lineRule="auto"/>
            </w:pPr>
            <w:r>
              <w:rPr>
                <w:sz w:val="18"/>
                <w:szCs w:val="18"/>
                <w:lang w:val="de-CH"/>
              </w:rPr>
              <w:t xml:space="preserve">eindeutig</w:t>
            </w:r>
          </w:p>
        </w:tc>
        <w:tc>
          <w:tcPr>
            <w:tcW w:w="1932" w:type="dxa"/>
          </w:tcPr>
          <w:p>
            <w:pPr>
              <w:spacing w:before="40" w:after="40" w:line="240" w:lineRule="auto"/>
            </w:pPr>
            <w:r>
              <w:rPr>
                <w:sz w:val="18"/>
                <w:szCs w:val="18"/>
                <w:lang w:val="de-CH"/>
              </w:rPr>
              <w:t xml:space="preserve">teilweise</w:t>
            </w:r>
          </w:p>
        </w:tc>
        <w:tc>
          <w:tcPr>
            <w:tcW w:w="5389" w:type="dxa"/>
          </w:tcPr>
          <w:p>
            <w:pPr>
              <w:spacing w:before="40" w:after="40" w:line="240" w:lineRule="auto"/>
            </w:pPr>
            <w:r>
              <w:rPr>
                <w:sz w:val="18"/>
                <w:szCs w:val="18"/>
                <w:lang w:val="de-CH"/>
              </w:rPr>
              <w:t xml:space="preserve">Glossar Kapitel 12, Befund PB-04 erledigt; PB-09 offen. Der KI-Versuch zeigt 17 Stellen, an denen ein Leser ohne Rückfrage raten muss (z. B. ob der Empfang Buchungsregeln übersteuern darf); die wichtigsten sind OP-18 bis OP-22.</w:t>
            </w:r>
          </w:p>
        </w:tc>
      </w:tr>
      <w:tr>
        <w:trPr>
          <w:cantSplit/>
        </w:trPr>
        <w:tc>
          <w:tcPr>
            <w:tcW w:w="1750" w:type="dxa"/>
          </w:tcPr>
          <w:p>
            <w:pPr>
              <w:spacing w:before="40" w:after="40" w:line="240" w:lineRule="auto"/>
            </w:pPr>
            <w:r>
              <w:rPr>
                <w:sz w:val="18"/>
                <w:szCs w:val="18"/>
                <w:lang w:val="de-CH"/>
              </w:rPr>
              <w:t xml:space="preserve">prüfbar</w:t>
            </w:r>
          </w:p>
        </w:tc>
        <w:tc>
          <w:tcPr>
            <w:tcW w:w="1932" w:type="dxa"/>
          </w:tcPr>
          <w:p>
            <w:pPr>
              <w:spacing w:before="40" w:after="40" w:line="240" w:lineRule="auto"/>
            </w:pPr>
            <w:r>
              <w:rPr>
                <w:sz w:val="18"/>
                <w:szCs w:val="18"/>
                <w:lang w:val="de-CH"/>
              </w:rPr>
              <w:t xml:space="preserve">ja</w:t>
            </w:r>
          </w:p>
        </w:tc>
        <w:tc>
          <w:tcPr>
            <w:tcW w:w="5389" w:type="dxa"/>
          </w:tcPr>
          <w:p>
            <w:pPr>
              <w:spacing w:before="40" w:after="40" w:line="240" w:lineRule="auto"/>
            </w:pPr>
            <w:r>
              <w:rPr>
                <w:sz w:val="18"/>
                <w:szCs w:val="18"/>
                <w:lang w:val="de-CH"/>
              </w:rPr>
              <w:t xml:space="preserve">Jede Anforderung hat ein Akzeptanzkriterium; jede Qualitätsanforderung eine Messgrösse.</w:t>
            </w:r>
          </w:p>
        </w:tc>
      </w:tr>
      <w:tr>
        <w:trPr>
          <w:cantSplit/>
        </w:trPr>
        <w:tc>
          <w:tcPr>
            <w:tcW w:w="1750" w:type="dxa"/>
          </w:tcPr>
          <w:p>
            <w:pPr>
              <w:spacing w:before="40" w:after="40" w:line="240" w:lineRule="auto"/>
            </w:pPr>
            <w:r>
              <w:rPr>
                <w:sz w:val="18"/>
                <w:szCs w:val="18"/>
                <w:lang w:val="de-CH"/>
              </w:rPr>
              <w:t xml:space="preserve">risikogerecht</w:t>
            </w:r>
          </w:p>
        </w:tc>
        <w:tc>
          <w:tcPr>
            <w:tcW w:w="1932" w:type="dxa"/>
          </w:tcPr>
          <w:p>
            <w:pPr>
              <w:spacing w:before="40" w:after="40" w:line="240" w:lineRule="auto"/>
            </w:pPr>
            <w:r>
              <w:rPr>
                <w:sz w:val="18"/>
                <w:szCs w:val="18"/>
                <w:lang w:val="de-CH"/>
              </w:rPr>
              <w:t xml:space="preserve">ja</w:t>
            </w:r>
          </w:p>
        </w:tc>
        <w:tc>
          <w:tcPr>
            <w:tcW w:w="5389" w:type="dxa"/>
          </w:tcPr>
          <w:p>
            <w:pPr>
              <w:spacing w:before="40" w:after="40" w:line="240" w:lineRule="auto"/>
            </w:pPr>
            <w:r>
              <w:rPr>
                <w:sz w:val="18"/>
                <w:szCs w:val="18"/>
                <w:lang w:val="de-CH"/>
              </w:rPr>
              <w:t xml:space="preserve">Genau spezifiziert, wo Missverständnisse teuer wären (Doppelbuchung, Serien, Rollen, Datenschutz); knapp bei Auswertungen und Export.</w:t>
            </w:r>
          </w:p>
        </w:tc>
      </w:tr>
    </w:tbl>
    <w:p>
      <w:pPr>
        <w:pStyle w:val="Heading1"/>
      </w:pPr>
      <w:bookmarkStart w:id="50041" w:name="_Toc00041"/>
      <w:r>
        <w:rPr>
          <w:lang w:val="de-CH"/>
        </w:rPr>
        <w:t xml:space="preserve">Änderungsmanagement und Versionshistorie</w:t>
      </w:r>
      <w:bookmarkEnd w:id="50041"/>
    </w:p>
    <w:p>
      <w:pPr>
        <w:pStyle w:val="Heading2"/>
      </w:pPr>
      <w:bookmarkStart w:id="50042" w:name="_Toc00042"/>
      <w:r>
        <w:rPr>
          <w:lang w:val="de-CH"/>
        </w:rPr>
        <w:t xml:space="preserve">Vorgehen bei Änderungen</w:t>
      </w:r>
      <w:bookmarkEnd w:id="50042"/>
    </w:p>
    <w:p>
      <w:pPr>
        <w:spacing w:before="0" w:after="160" w:line="276" w:lineRule="auto"/>
      </w:pPr>
      <w:r>
        <w:rPr>
          <w:lang w:val="de-CH"/>
        </w:rPr>
        <w:t xml:space="preserve">Bis zur Freigabe v1.0 arbeitet Gruppe 9 Rückmeldungen direkt ein und vermerkt sie in der Versionshistorie. Nach der Freigabe läuft jede Änderung über einen Änderungsantrag (CR) mit Entscheid der Geschäftsleitung von ArenaOne. Annahmen (</w:t>
      </w:r>
      <w:r>
        <w:rPr>
          <w:rStyle w:val="VerbatimChar"/>
          <w:lang w:val="de-CH"/>
        </w:rPr>
        <w:t xml:space="preserve">A</w:t>
      </w:r>
      <w:r>
        <w:rPr>
          <w:lang w:val="de-CH"/>
        </w:rPr>
        <w:t xml:space="preserve">,</w:t>
      </w:r>
      <w:r>
        <w:rPr>
          <w:lang w:val="de-CH"/>
        </w:rPr>
        <w:t xml:space="preserve"> </w:t>
      </w:r>
      <w:r>
        <w:rPr>
          <w:rStyle w:val="VerbatimChar"/>
          <w:lang w:val="de-CH"/>
        </w:rPr>
        <w:t xml:space="preserve">S</w:t>
      </w:r>
      <w:r>
        <w:rPr>
          <w:lang w:val="de-CH"/>
        </w:rPr>
        <w:t xml:space="preserve">), die in PVA 5 bestätigt werden, erhalten die Quelle «Interview PVA 5»; widerlegte Annahmen werden geändert oder gestrichen, die alte Fassung bleibt in der Historie nachvollziehbar.</w:t>
      </w:r>
    </w:p>
    <w:p>
      <w:pPr>
        <w:pStyle w:val="Heading2"/>
      </w:pPr>
      <w:bookmarkStart w:id="50043" w:name="_Toc00043"/>
      <w:r>
        <w:rPr>
          <w:lang w:val="de-CH"/>
        </w:rPr>
        <w:t xml:space="preserve">Änderungsanträge</w:t>
      </w:r>
      <w:bookmarkEnd w:id="50043"/>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531"/>
        <w:gridCol w:w="2689"/>
        <w:gridCol w:w="562"/>
        <w:gridCol w:w="1755"/>
        <w:gridCol w:w="1321"/>
        <w:gridCol w:w="1213"/>
        <w:gridCol w:w="1000"/>
      </w:tblGrid>
      <w:tr>
        <w:trPr>
          <w:cantSplit/>
          <w:tblHeader/>
        </w:trPr>
        <w:tc>
          <w:tcPr>
            <w:tcW w:w="531" w:type="dxa"/>
            <w:shd w:val="clear" w:color="auto" w:fill="D9D9D9"/>
          </w:tcPr>
          <w:p>
            <w:pPr>
              <w:spacing w:before="40" w:after="40" w:line="240" w:lineRule="auto"/>
            </w:pPr>
            <w:r>
              <w:rPr>
                <w:b/>
                <w:bCs/>
                <w:sz w:val="18"/>
                <w:szCs w:val="18"/>
                <w:lang w:val="de-CH"/>
              </w:rPr>
              <w:t xml:space="preserve">ID</w:t>
            </w:r>
          </w:p>
        </w:tc>
        <w:tc>
          <w:tcPr>
            <w:tcW w:w="2689" w:type="dxa"/>
            <w:shd w:val="clear" w:color="auto" w:fill="D9D9D9"/>
          </w:tcPr>
          <w:p>
            <w:pPr>
              <w:spacing w:before="40" w:after="40" w:line="240" w:lineRule="auto"/>
            </w:pPr>
            <w:r>
              <w:rPr>
                <w:b/>
                <w:bCs/>
                <w:sz w:val="18"/>
                <w:szCs w:val="18"/>
                <w:lang w:val="de-CH"/>
              </w:rPr>
              <w:t xml:space="preserve">Antrag</w:t>
            </w:r>
          </w:p>
        </w:tc>
        <w:tc>
          <w:tcPr>
            <w:tcW w:w="562" w:type="dxa"/>
            <w:shd w:val="clear" w:color="auto" w:fill="D9D9D9"/>
          </w:tcPr>
          <w:p>
            <w:pPr>
              <w:spacing w:before="40" w:after="40" w:line="240" w:lineRule="auto"/>
            </w:pPr>
            <w:r>
              <w:rPr>
                <w:b/>
                <w:bCs/>
                <w:sz w:val="18"/>
                <w:szCs w:val="18"/>
                <w:lang w:val="de-CH"/>
              </w:rPr>
              <w:t xml:space="preserve">von</w:t>
            </w:r>
          </w:p>
        </w:tc>
        <w:tc>
          <w:tcPr>
            <w:tcW w:w="1755" w:type="dxa"/>
            <w:shd w:val="clear" w:color="auto" w:fill="D9D9D9"/>
          </w:tcPr>
          <w:p>
            <w:pPr>
              <w:spacing w:before="40" w:after="40" w:line="240" w:lineRule="auto"/>
            </w:pPr>
            <w:r>
              <w:rPr>
                <w:b/>
                <w:bCs/>
                <w:sz w:val="18"/>
                <w:szCs w:val="18"/>
                <w:lang w:val="de-CH"/>
              </w:rPr>
              <w:t xml:space="preserve">betroffene IDs</w:t>
            </w:r>
          </w:p>
        </w:tc>
        <w:tc>
          <w:tcPr>
            <w:tcW w:w="1321" w:type="dxa"/>
            <w:shd w:val="clear" w:color="auto" w:fill="D9D9D9"/>
          </w:tcPr>
          <w:p>
            <w:pPr>
              <w:spacing w:before="40" w:after="40" w:line="240" w:lineRule="auto"/>
            </w:pPr>
            <w:r>
              <w:rPr>
                <w:b/>
                <w:bCs/>
                <w:sz w:val="18"/>
                <w:szCs w:val="18"/>
                <w:lang w:val="de-CH"/>
              </w:rPr>
              <w:t xml:space="preserve">Auswirkung</w:t>
            </w:r>
          </w:p>
        </w:tc>
        <w:tc>
          <w:tcPr>
            <w:tcW w:w="1213" w:type="dxa"/>
            <w:shd w:val="clear" w:color="auto" w:fill="D9D9D9"/>
          </w:tcPr>
          <w:p>
            <w:pPr>
              <w:spacing w:before="40" w:after="40" w:line="240" w:lineRule="auto"/>
            </w:pPr>
            <w:r>
              <w:rPr>
                <w:b/>
                <w:bCs/>
                <w:sz w:val="18"/>
                <w:szCs w:val="18"/>
                <w:lang w:val="de-CH"/>
              </w:rPr>
              <w:t xml:space="preserve">Entscheid</w:t>
            </w:r>
          </w:p>
        </w:tc>
        <w:tc>
          <w:tcPr>
            <w:tcW w:w="1000" w:type="dxa"/>
            <w:shd w:val="clear" w:color="auto" w:fill="D9D9D9"/>
          </w:tcPr>
          <w:p>
            <w:pPr>
              <w:spacing w:before="40" w:after="40" w:line="240" w:lineRule="auto"/>
            </w:pPr>
            <w:r>
              <w:rPr>
                <w:b/>
                <w:bCs/>
                <w:sz w:val="18"/>
                <w:szCs w:val="18"/>
                <w:lang w:val="de-CH"/>
              </w:rPr>
              <w:t xml:space="preserve">Version</w:t>
            </w:r>
          </w:p>
        </w:tc>
      </w:tr>
      <w:tr>
        <w:trPr>
          <w:cantSplit/>
        </w:trPr>
        <w:tc>
          <w:tcPr>
            <w:tcW w:w="531" w:type="dxa"/>
          </w:tcPr>
          <w:p>
            <w:pPr>
              <w:spacing w:before="40" w:after="40" w:line="240" w:lineRule="auto"/>
            </w:pPr>
            <w:r>
              <w:rPr>
                <w:sz w:val="18"/>
                <w:szCs w:val="18"/>
                <w:lang w:val="de-CH"/>
              </w:rPr>
              <w:t xml:space="preserve">–</w:t>
            </w:r>
          </w:p>
        </w:tc>
        <w:tc>
          <w:tcPr>
            <w:tcW w:w="2689" w:type="dxa"/>
          </w:tcPr>
          <w:p>
            <w:pPr>
              <w:spacing w:before="40" w:after="40" w:line="240" w:lineRule="auto"/>
            </w:pPr>
            <w:r>
              <w:rPr>
                <w:sz w:val="18"/>
                <w:szCs w:val="18"/>
                <w:lang w:val="de-CH"/>
              </w:rPr>
              <w:t xml:space="preserve">noch keine (vor Freigabe)</w:t>
            </w:r>
          </w:p>
        </w:tc>
        <w:tc>
          <w:tcPr>
            <w:tcW w:w="562" w:type="dxa"/>
          </w:tcPr>
          <w:p>
            <w:pPr>
              <w:spacing w:before="40" w:after="40" w:line="240" w:lineRule="auto"/>
            </w:pPr>
          </w:p>
        </w:tc>
        <w:tc>
          <w:tcPr>
            <w:tcW w:w="1755" w:type="dxa"/>
          </w:tcPr>
          <w:p>
            <w:pPr>
              <w:spacing w:before="40" w:after="40" w:line="240" w:lineRule="auto"/>
            </w:pPr>
          </w:p>
        </w:tc>
        <w:tc>
          <w:tcPr>
            <w:tcW w:w="1321" w:type="dxa"/>
          </w:tcPr>
          <w:p>
            <w:pPr>
              <w:spacing w:before="40" w:after="40" w:line="240" w:lineRule="auto"/>
            </w:pPr>
          </w:p>
        </w:tc>
        <w:tc>
          <w:tcPr>
            <w:tcW w:w="1213" w:type="dxa"/>
          </w:tcPr>
          <w:p>
            <w:pPr>
              <w:spacing w:before="40" w:after="40" w:line="240" w:lineRule="auto"/>
            </w:pPr>
          </w:p>
        </w:tc>
        <w:tc>
          <w:tcPr>
            <w:tcW w:w="1000" w:type="dxa"/>
          </w:tcPr>
          <w:p>
            <w:pPr>
              <w:spacing w:before="40" w:after="40" w:line="240" w:lineRule="auto"/>
            </w:pPr>
          </w:p>
        </w:tc>
      </w:tr>
    </w:tbl>
    <w:p>
      <w:pPr>
        <w:pStyle w:val="Heading2"/>
      </w:pPr>
      <w:bookmarkStart w:id="50044" w:name="_Toc00044"/>
      <w:r>
        <w:rPr>
          <w:lang w:val="de-CH"/>
        </w:rPr>
        <w:t xml:space="preserve">Versionshistorie</w:t>
      </w:r>
      <w:bookmarkEnd w:id="50044"/>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965"/>
        <w:gridCol w:w="1453"/>
        <w:gridCol w:w="5712"/>
        <w:gridCol w:w="941"/>
      </w:tblGrid>
      <w:tr>
        <w:trPr>
          <w:cantSplit/>
          <w:tblHeader/>
        </w:trPr>
        <w:tc>
          <w:tcPr>
            <w:tcW w:w="965" w:type="dxa"/>
            <w:shd w:val="clear" w:color="auto" w:fill="D9D9D9"/>
          </w:tcPr>
          <w:p>
            <w:pPr>
              <w:spacing w:before="40" w:after="40" w:line="240" w:lineRule="auto"/>
            </w:pPr>
            <w:r>
              <w:rPr>
                <w:b/>
                <w:bCs/>
                <w:sz w:val="18"/>
                <w:szCs w:val="18"/>
                <w:lang w:val="de-CH"/>
              </w:rPr>
              <w:t xml:space="preserve">Version</w:t>
            </w:r>
          </w:p>
        </w:tc>
        <w:tc>
          <w:tcPr>
            <w:tcW w:w="1453" w:type="dxa"/>
            <w:shd w:val="clear" w:color="auto" w:fill="D9D9D9"/>
          </w:tcPr>
          <w:p>
            <w:pPr>
              <w:spacing w:before="40" w:after="40" w:line="240" w:lineRule="auto"/>
            </w:pPr>
            <w:r>
              <w:rPr>
                <w:b/>
                <w:bCs/>
                <w:sz w:val="18"/>
                <w:szCs w:val="18"/>
                <w:lang w:val="de-CH"/>
              </w:rPr>
              <w:t xml:space="preserve">Datum</w:t>
            </w:r>
          </w:p>
        </w:tc>
        <w:tc>
          <w:tcPr>
            <w:tcW w:w="5712" w:type="dxa"/>
            <w:shd w:val="clear" w:color="auto" w:fill="D9D9D9"/>
          </w:tcPr>
          <w:p>
            <w:pPr>
              <w:spacing w:before="40" w:after="40" w:line="240" w:lineRule="auto"/>
            </w:pPr>
            <w:r>
              <w:rPr>
                <w:b/>
                <w:bCs/>
                <w:sz w:val="18"/>
                <w:szCs w:val="18"/>
                <w:lang w:val="de-CH"/>
              </w:rPr>
              <w:t xml:space="preserve">Änderung</w:t>
            </w:r>
          </w:p>
        </w:tc>
        <w:tc>
          <w:tcPr>
            <w:tcW w:w="941" w:type="dxa"/>
            <w:shd w:val="clear" w:color="auto" w:fill="D9D9D9"/>
          </w:tcPr>
          <w:p>
            <w:pPr>
              <w:spacing w:before="40" w:after="40" w:line="240" w:lineRule="auto"/>
            </w:pPr>
            <w:r>
              <w:rPr>
                <w:b/>
                <w:bCs/>
                <w:sz w:val="18"/>
                <w:szCs w:val="18"/>
                <w:lang w:val="de-CH"/>
              </w:rPr>
              <w:t xml:space="preserve">Autor</w:t>
            </w:r>
          </w:p>
        </w:tc>
      </w:tr>
      <w:tr>
        <w:trPr>
          <w:cantSplit/>
        </w:trPr>
        <w:tc>
          <w:tcPr>
            <w:tcW w:w="965" w:type="dxa"/>
          </w:tcPr>
          <w:p>
            <w:pPr>
              <w:spacing w:before="40" w:after="40" w:line="240" w:lineRule="auto"/>
            </w:pPr>
            <w:r>
              <w:rPr>
                <w:sz w:val="18"/>
                <w:szCs w:val="18"/>
                <w:lang w:val="de-CH"/>
              </w:rPr>
              <w:t xml:space="preserve">0.5</w:t>
            </w:r>
          </w:p>
        </w:tc>
        <w:tc>
          <w:tcPr>
            <w:tcW w:w="1453" w:type="dxa"/>
          </w:tcPr>
          <w:p>
            <w:pPr>
              <w:spacing w:before="40" w:after="40" w:line="240" w:lineRule="auto"/>
            </w:pPr>
            <w:r>
              <w:rPr>
                <w:sz w:val="18"/>
                <w:szCs w:val="18"/>
                <w:lang w:val="de-CH"/>
              </w:rPr>
              <w:t xml:space="preserve">25.10.2026</w:t>
            </w:r>
          </w:p>
        </w:tc>
        <w:tc>
          <w:tcPr>
            <w:tcW w:w="5712" w:type="dxa"/>
          </w:tcPr>
          <w:p>
            <w:pPr>
              <w:spacing w:before="40" w:after="40" w:line="240" w:lineRule="auto"/>
            </w:pPr>
            <w:r>
              <w:rPr>
                <w:sz w:val="18"/>
                <w:szCs w:val="18"/>
                <w:lang w:val="de-CH"/>
              </w:rPr>
              <w:t xml:space="preserve">Erste vollständige Fassung aus der Analyse der Projektvorstellung, den Ermittlungsdokumenten (R1–R5) und dem simulierten Interview: Use Cases, funktionale und Qualitätsanforderungen, Randbedingungen, Parameter, MoSCoW-Priorisierung, Nachverfolgbarkeit, interne Prüfung, offene Punkte für PVA 5</w:t>
            </w:r>
          </w:p>
        </w:tc>
        <w:tc>
          <w:tcPr>
            <w:tcW w:w="941" w:type="dxa"/>
          </w:tcPr>
          <w:p>
            <w:pPr>
              <w:spacing w:before="40" w:after="40" w:line="240" w:lineRule="auto"/>
            </w:pPr>
            <w:r>
              <w:rPr>
                <w:sz w:val="18"/>
                <w:szCs w:val="18"/>
                <w:lang w:val="de-CH"/>
              </w:rPr>
              <w:t xml:space="preserve">Gruppe 9</w:t>
            </w:r>
          </w:p>
        </w:tc>
      </w:tr>
      <w:tr>
        <w:trPr>
          <w:cantSplit/>
        </w:trPr>
        <w:tc>
          <w:tcPr>
            <w:tcW w:w="965" w:type="dxa"/>
          </w:tcPr>
          <w:p>
            <w:pPr>
              <w:spacing w:before="40" w:after="40" w:line="240" w:lineRule="auto"/>
            </w:pPr>
            <w:r>
              <w:rPr>
                <w:sz w:val="18"/>
                <w:szCs w:val="18"/>
                <w:lang w:val="de-CH"/>
              </w:rPr>
              <w:t xml:space="preserve">0.6</w:t>
            </w:r>
          </w:p>
        </w:tc>
        <w:tc>
          <w:tcPr>
            <w:tcW w:w="1453" w:type="dxa"/>
          </w:tcPr>
          <w:p>
            <w:pPr>
              <w:spacing w:before="40" w:after="40" w:line="240" w:lineRule="auto"/>
            </w:pPr>
            <w:r>
              <w:rPr>
                <w:sz w:val="18"/>
                <w:szCs w:val="18"/>
                <w:lang w:val="de-CH"/>
              </w:rPr>
              <w:t xml:space="preserve">25.10.2026</w:t>
            </w:r>
          </w:p>
        </w:tc>
        <w:tc>
          <w:tcPr>
            <w:tcW w:w="5712" w:type="dxa"/>
          </w:tcPr>
          <w:p>
            <w:pPr>
              <w:spacing w:before="40" w:after="40" w:line="240" w:lineRule="auto"/>
            </w:pPr>
            <w:r>
              <w:rPr>
                <w:sz w:val="18"/>
                <w:szCs w:val="18"/>
                <w:lang w:val="de-CH"/>
              </w:rPr>
              <w:t xml:space="preserve">Befunde aus dem KI-Versuch (RE 10): sechs Widersprüche und eine Lücke behoben (PB-10 bis PB-16: FA-18, FA-26, QA-13, QA-15, PA-02, neuer Parameter PA-11), fünf neue offene Punkte OP-18 bis OP-22, Ergänzungen in OP-03, OP-05, OP-06, OP-08, OP-13, OP-17. Keine Anforderung neu oder gestrichen. Nach der internen Abnahme (</w:t>
            </w:r>
            <w:hyperlink r:id="rIdInhalt13">
              <w:r>
                <w:rPr>
                  <w:rStyle w:val="Hyperlink"/>
                  <w:sz w:val="18"/>
                  <w:szCs w:val="18"/>
                  <w:lang w:val="de-CH"/>
                </w:rPr>
                <w:t xml:space="preserve">abnahme.md</w:t>
              </w:r>
            </w:hyperlink>
            <w:r>
              <w:rPr>
                <w:sz w:val="18"/>
                <w:szCs w:val="18"/>
                <w:lang w:val="de-CH"/>
              </w:rPr>
              <w:t xml:space="preserve">): zweiter Faktor für Mitarbeitende aus dem Akzeptanzkriterium in den Satz von QA-14 übernommen, Titel von FA-12 ohne «sofort» (Zeitbedarf regelt QA-09), Glossarzeile «Stornofrist» korrigiert, Versionsangaben nachgeführt.</w:t>
            </w:r>
          </w:p>
        </w:tc>
        <w:tc>
          <w:tcPr>
            <w:tcW w:w="941" w:type="dxa"/>
          </w:tcPr>
          <w:p>
            <w:pPr>
              <w:spacing w:before="40" w:after="40" w:line="240" w:lineRule="auto"/>
            </w:pPr>
            <w:r>
              <w:rPr>
                <w:sz w:val="18"/>
                <w:szCs w:val="18"/>
                <w:lang w:val="de-CH"/>
              </w:rPr>
              <w:t xml:space="preserve">Gruppe 9</w:t>
            </w:r>
          </w:p>
        </w:tc>
      </w:tr>
      <w:tr>
        <w:trPr>
          <w:cantSplit/>
        </w:trPr>
        <w:tc>
          <w:tcPr>
            <w:tcW w:w="965" w:type="dxa"/>
          </w:tcPr>
          <w:p>
            <w:pPr>
              <w:spacing w:before="40" w:after="40" w:line="240" w:lineRule="auto"/>
            </w:pPr>
            <w:r>
              <w:rPr>
                <w:sz w:val="18"/>
                <w:szCs w:val="18"/>
                <w:lang w:val="de-CH"/>
              </w:rPr>
              <w:t xml:space="preserve">0.7</w:t>
            </w:r>
          </w:p>
        </w:tc>
        <w:tc>
          <w:tcPr>
            <w:tcW w:w="1453" w:type="dxa"/>
          </w:tcPr>
          <w:p>
            <w:pPr>
              <w:spacing w:before="40" w:after="40" w:line="240" w:lineRule="auto"/>
            </w:pPr>
            <w:r>
              <w:rPr>
                <w:rStyle w:val="VerbatimChar"/>
                <w:sz w:val="18"/>
                <w:szCs w:val="18"/>
                <w:lang w:val="de-CH"/>
              </w:rPr>
              <w:t xml:space="preserve">[nach PVA 5]</w:t>
            </w:r>
          </w:p>
        </w:tc>
        <w:tc>
          <w:tcPr>
            <w:tcW w:w="5712" w:type="dxa"/>
          </w:tcPr>
          <w:p>
            <w:pPr>
              <w:spacing w:before="40" w:after="40" w:line="240" w:lineRule="auto"/>
            </w:pPr>
            <w:r>
              <w:rPr>
                <w:sz w:val="18"/>
                <w:szCs w:val="18"/>
                <w:lang w:val="de-CH"/>
              </w:rPr>
              <w:t xml:space="preserve">Ergebnisse des echten Interviews eingearbeitet; jede</w:t>
            </w:r>
            <w:r>
              <w:rPr>
                <w:sz w:val="18"/>
                <w:szCs w:val="18"/>
                <w:lang w:val="de-CH"/>
              </w:rPr>
              <w:t xml:space="preserve"> </w:t>
            </w:r>
            <w:r>
              <w:rPr>
                <w:rStyle w:val="VerbatimChar"/>
                <w:sz w:val="18"/>
                <w:szCs w:val="18"/>
                <w:lang w:val="de-CH"/>
              </w:rPr>
              <w:t xml:space="preserve">S</w:t>
            </w:r>
            <w:r>
              <w:rPr>
                <w:sz w:val="18"/>
                <w:szCs w:val="18"/>
                <w:lang w:val="de-CH"/>
              </w:rPr>
              <w:t xml:space="preserve">- und</w:t>
            </w:r>
            <w:r>
              <w:rPr>
                <w:sz w:val="18"/>
                <w:szCs w:val="18"/>
                <w:lang w:val="de-CH"/>
              </w:rPr>
              <w:t xml:space="preserve"> </w:t>
            </w:r>
            <w:r>
              <w:rPr>
                <w:rStyle w:val="VerbatimChar"/>
                <w:sz w:val="18"/>
                <w:szCs w:val="18"/>
                <w:lang w:val="de-CH"/>
              </w:rPr>
              <w:t xml:space="preserve">A</w:t>
            </w:r>
            <w:r>
              <w:rPr>
                <w:sz w:val="18"/>
                <w:szCs w:val="18"/>
                <w:lang w:val="de-CH"/>
              </w:rPr>
              <w:t xml:space="preserve">-Quelle bestätigt, geändert oder gestrichen</w:t>
            </w:r>
          </w:p>
        </w:tc>
        <w:tc>
          <w:tcPr>
            <w:tcW w:w="941" w:type="dxa"/>
          </w:tcPr>
          <w:p>
            <w:pPr>
              <w:spacing w:before="40" w:after="40" w:line="240" w:lineRule="auto"/>
            </w:pPr>
          </w:p>
        </w:tc>
      </w:tr>
      <w:tr>
        <w:trPr>
          <w:cantSplit/>
        </w:trPr>
        <w:tc>
          <w:tcPr>
            <w:tcW w:w="965" w:type="dxa"/>
          </w:tcPr>
          <w:p>
            <w:pPr>
              <w:spacing w:before="40" w:after="40" w:line="240" w:lineRule="auto"/>
            </w:pPr>
            <w:r>
              <w:rPr>
                <w:sz w:val="18"/>
                <w:szCs w:val="18"/>
                <w:lang w:val="de-CH"/>
              </w:rPr>
              <w:t xml:space="preserve">1.0</w:t>
            </w:r>
          </w:p>
        </w:tc>
        <w:tc>
          <w:tcPr>
            <w:tcW w:w="1453" w:type="dxa"/>
          </w:tcPr>
          <w:p>
            <w:pPr>
              <w:spacing w:before="40" w:after="40" w:line="240" w:lineRule="auto"/>
            </w:pPr>
            <w:r>
              <w:rPr>
                <w:rStyle w:val="VerbatimChar"/>
                <w:sz w:val="18"/>
                <w:szCs w:val="18"/>
                <w:lang w:val="de-CH"/>
              </w:rPr>
              <w:t xml:space="preserve">[Datum]</w:t>
            </w:r>
          </w:p>
        </w:tc>
        <w:tc>
          <w:tcPr>
            <w:tcW w:w="5712" w:type="dxa"/>
          </w:tcPr>
          <w:p>
            <w:pPr>
              <w:spacing w:before="40" w:after="40" w:line="240" w:lineRule="auto"/>
            </w:pPr>
            <w:r>
              <w:rPr>
                <w:sz w:val="18"/>
                <w:szCs w:val="18"/>
                <w:lang w:val="de-CH"/>
              </w:rPr>
              <w:t xml:space="preserve">Freigabe durch Gruppe 2 (Geschäftsleitung ArenaOne)</w:t>
            </w:r>
          </w:p>
        </w:tc>
        <w:tc>
          <w:tcPr>
            <w:tcW w:w="941" w:type="dxa"/>
          </w:tcPr>
          <w:p>
            <w:pPr>
              <w:spacing w:before="40" w:after="40" w:line="240" w:lineRule="auto"/>
            </w:pPr>
          </w:p>
        </w:tc>
      </w:tr>
    </w:tbl>
    <w:p>
      <w:pPr>
        <w:spacing w:before="200" w:after="160" w:line="276" w:lineRule="auto"/>
      </w:pPr>
      <w:r>
        <w:rPr>
          <w:lang w:val="de-CH"/>
        </w:rPr>
        <w:t xml:space="preserve">Die Versionen 0.1 und 0.3 aus der</w:t>
      </w:r>
      <w:r>
        <w:rPr>
          <w:lang w:val="de-CH"/>
        </w:rPr>
        <w:t xml:space="preserve"> </w:t>
      </w:r>
      <w:hyperlink r:id="rIdInhalt14">
        <w:r>
          <w:rPr>
            <w:rStyle w:val="Hyperlink"/>
            <w:lang w:val="de-CH"/>
          </w:rPr>
          <w:t xml:space="preserve">Vorlage</w:t>
        </w:r>
      </w:hyperlink>
      <w:r>
        <w:rPr>
          <w:lang w:val="de-CH"/>
        </w:rPr>
        <w:t xml:space="preserve"> </w:t>
      </w:r>
      <w:r>
        <w:rPr>
          <w:lang w:val="de-CH"/>
        </w:rPr>
        <w:t xml:space="preserve">haben wir übersprungen: Ohne Interview gab es keinen Zwischenstand, den Gruppe 2 hätte prüfen können. v0.5 heisst hier deshalb «vollständig, aber unbestätigt».</w:t>
      </w:r>
    </w:p>
    <w:p>
      <w:pPr>
        <w:pStyle w:val="Heading1"/>
      </w:pPr>
      <w:bookmarkStart w:id="50045" w:name="_Toc00045"/>
      <w:r>
        <w:rPr>
          <w:lang w:val="de-CH"/>
        </w:rPr>
        <w:t xml:space="preserve">Glossar</w:t>
      </w:r>
      <w:bookmarkEnd w:id="50045"/>
    </w:p>
    <w:p>
      <w:pPr>
        <w:spacing w:before="0" w:after="160" w:line="276" w:lineRule="auto"/>
      </w:pPr>
      <w:r>
        <w:rPr>
          <w:lang w:val="de-CH"/>
        </w:rPr>
        <w:t xml:space="preserve">Hauptbegriffe aus dem gemeinsamen</w:t>
      </w:r>
      <w:r>
        <w:rPr>
          <w:lang w:val="de-CH"/>
        </w:rPr>
        <w:t xml:space="preserve"> </w:t>
      </w:r>
      <w:hyperlink r:id="rIdInhalt8">
        <w:r>
          <w:rPr>
            <w:rStyle w:val="Hyperlink"/>
            <w:lang w:val="de-CH"/>
          </w:rPr>
          <w:t xml:space="preserve">Glossar</w:t>
        </w:r>
      </w:hyperlink>
      <w:r>
        <w:rPr>
          <w:lang w:val="de-CH"/>
        </w:rPr>
        <w:t xml:space="preserve"> </w:t>
      </w:r>
      <w:r>
        <w:rPr>
          <w:lang w:val="de-CH"/>
        </w:rPr>
        <w:t xml:space="preserve">(Entwurf, von Gruppe 2 noch nicht bestätigt); dort stehen auch Quelle und Abgrenzung je Begriff. In dieser Spezifikation wird nur der Hauptbegriff verwendet. Zwei Begriffe sind spezifikationseigen und am Ende ergänzt.</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126"/>
        <w:gridCol w:w="3472"/>
        <w:gridCol w:w="3473"/>
      </w:tblGrid>
      <w:tr>
        <w:trPr>
          <w:cantSplit/>
          <w:tblHeader/>
        </w:trPr>
        <w:tc>
          <w:tcPr>
            <w:tcW w:w="2126" w:type="dxa"/>
            <w:shd w:val="clear" w:color="auto" w:fill="D9D9D9"/>
          </w:tcPr>
          <w:p>
            <w:pPr>
              <w:spacing w:before="40" w:after="40" w:line="240" w:lineRule="auto"/>
            </w:pPr>
            <w:r>
              <w:rPr>
                <w:b/>
                <w:bCs/>
                <w:sz w:val="18"/>
                <w:szCs w:val="18"/>
                <w:lang w:val="de-CH"/>
              </w:rPr>
              <w:t xml:space="preserve">Begriff</w:t>
            </w:r>
          </w:p>
        </w:tc>
        <w:tc>
          <w:tcPr>
            <w:tcW w:w="3472" w:type="dxa"/>
            <w:shd w:val="clear" w:color="auto" w:fill="D9D9D9"/>
          </w:tcPr>
          <w:p>
            <w:pPr>
              <w:spacing w:before="40" w:after="40" w:line="240" w:lineRule="auto"/>
            </w:pPr>
            <w:r>
              <w:rPr>
                <w:b/>
                <w:bCs/>
                <w:sz w:val="18"/>
                <w:szCs w:val="18"/>
                <w:lang w:val="de-CH"/>
              </w:rPr>
              <w:t xml:space="preserve">Definition</w:t>
            </w:r>
          </w:p>
        </w:tc>
        <w:tc>
          <w:tcPr>
            <w:tcW w:w="3473" w:type="dxa"/>
            <w:shd w:val="clear" w:color="auto" w:fill="D9D9D9"/>
          </w:tcPr>
          <w:p>
            <w:pPr>
              <w:spacing w:before="40" w:after="40" w:line="240" w:lineRule="auto"/>
            </w:pPr>
            <w:r>
              <w:rPr>
                <w:b/>
                <w:bCs/>
                <w:sz w:val="18"/>
                <w:szCs w:val="18"/>
                <w:lang w:val="de-CH"/>
              </w:rPr>
              <w:t xml:space="preserve">Synonyme (nicht verwenden)</w:t>
            </w:r>
          </w:p>
        </w:tc>
      </w:tr>
      <w:tr>
        <w:trPr>
          <w:cantSplit/>
        </w:trPr>
        <w:tc>
          <w:tcPr>
            <w:tcW w:w="2126" w:type="dxa"/>
          </w:tcPr>
          <w:p>
            <w:pPr>
              <w:spacing w:before="40" w:after="40" w:line="240" w:lineRule="auto"/>
            </w:pPr>
            <w:r>
              <w:rPr>
                <w:sz w:val="18"/>
                <w:szCs w:val="18"/>
                <w:lang w:val="de-CH"/>
              </w:rPr>
              <w:t xml:space="preserve">Anlage</w:t>
            </w:r>
          </w:p>
        </w:tc>
        <w:tc>
          <w:tcPr>
            <w:tcW w:w="3472" w:type="dxa"/>
          </w:tcPr>
          <w:p>
            <w:pPr>
              <w:spacing w:before="40" w:after="40" w:line="240" w:lineRule="auto"/>
            </w:pPr>
            <w:r>
              <w:rPr>
                <w:sz w:val="18"/>
                <w:szCs w:val="18"/>
                <w:lang w:val="de-CH"/>
              </w:rPr>
              <w:t xml:space="preserve">Oberbegriff für alles, was reserviert werden kann: Platz oder Halle bzw. Hallenteil</w:t>
            </w:r>
          </w:p>
        </w:tc>
        <w:tc>
          <w:tcPr>
            <w:tcW w:w="3473" w:type="dxa"/>
          </w:tcPr>
          <w:p>
            <w:pPr>
              <w:spacing w:before="40" w:after="40" w:line="240" w:lineRule="auto"/>
            </w:pPr>
            <w:r>
              <w:rPr>
                <w:sz w:val="18"/>
                <w:szCs w:val="18"/>
                <w:lang w:val="de-CH"/>
              </w:rPr>
              <w:t xml:space="preserve">Ressource, Sportanlage, Court</w:t>
            </w:r>
          </w:p>
        </w:tc>
      </w:tr>
      <w:tr>
        <w:trPr>
          <w:cantSplit/>
        </w:trPr>
        <w:tc>
          <w:tcPr>
            <w:tcW w:w="2126" w:type="dxa"/>
          </w:tcPr>
          <w:p>
            <w:pPr>
              <w:spacing w:before="40" w:after="40" w:line="240" w:lineRule="auto"/>
            </w:pPr>
            <w:r>
              <w:rPr>
                <w:sz w:val="18"/>
                <w:szCs w:val="18"/>
                <w:lang w:val="de-CH"/>
              </w:rPr>
              <w:t xml:space="preserve">Platz</w:t>
            </w:r>
          </w:p>
        </w:tc>
        <w:tc>
          <w:tcPr>
            <w:tcW w:w="3472" w:type="dxa"/>
          </w:tcPr>
          <w:p>
            <w:pPr>
              <w:spacing w:before="40" w:after="40" w:line="240" w:lineRule="auto"/>
            </w:pPr>
            <w:r>
              <w:rPr>
                <w:sz w:val="18"/>
                <w:szCs w:val="18"/>
                <w:lang w:val="de-CH"/>
              </w:rPr>
              <w:t xml:space="preserve">Anlage für eine Sportart mit festem Spielfeld: Padel-, Tennis- oder Badmintonplatz</w:t>
            </w:r>
          </w:p>
        </w:tc>
        <w:tc>
          <w:tcPr>
            <w:tcW w:w="3473" w:type="dxa"/>
          </w:tcPr>
          <w:p>
            <w:pPr>
              <w:spacing w:before="40" w:after="40" w:line="240" w:lineRule="auto"/>
            </w:pPr>
            <w:r>
              <w:rPr>
                <w:sz w:val="18"/>
                <w:szCs w:val="18"/>
                <w:lang w:val="de-CH"/>
              </w:rPr>
              <w:t xml:space="preserve">Court, Feld</w:t>
            </w:r>
          </w:p>
        </w:tc>
      </w:tr>
      <w:tr>
        <w:trPr>
          <w:cantSplit/>
        </w:trPr>
        <w:tc>
          <w:tcPr>
            <w:tcW w:w="2126" w:type="dxa"/>
          </w:tcPr>
          <w:p>
            <w:pPr>
              <w:spacing w:before="40" w:after="40" w:line="240" w:lineRule="auto"/>
            </w:pPr>
            <w:r>
              <w:rPr>
                <w:sz w:val="18"/>
                <w:szCs w:val="18"/>
                <w:lang w:val="de-CH"/>
              </w:rPr>
              <w:t xml:space="preserve">Mehrzweckhalle</w:t>
            </w:r>
          </w:p>
        </w:tc>
        <w:tc>
          <w:tcPr>
            <w:tcW w:w="3472" w:type="dxa"/>
          </w:tcPr>
          <w:p>
            <w:pPr>
              <w:spacing w:before="40" w:after="40" w:line="240" w:lineRule="auto"/>
            </w:pPr>
            <w:r>
              <w:rPr>
                <w:sz w:val="18"/>
                <w:szCs w:val="18"/>
                <w:lang w:val="de-CH"/>
              </w:rPr>
              <w:t xml:space="preserve">Halle für verschiedene Sportarten, als Ganzes oder in Teilen reservierbar</w:t>
            </w:r>
          </w:p>
        </w:tc>
        <w:tc>
          <w:tcPr>
            <w:tcW w:w="3473" w:type="dxa"/>
          </w:tcPr>
          <w:p>
            <w:pPr>
              <w:spacing w:before="40" w:after="40" w:line="240" w:lineRule="auto"/>
            </w:pPr>
            <w:r>
              <w:rPr>
                <w:sz w:val="18"/>
                <w:szCs w:val="18"/>
                <w:lang w:val="de-CH"/>
              </w:rPr>
              <w:t xml:space="preserve">Halle, Turnhalle</w:t>
            </w:r>
          </w:p>
        </w:tc>
      </w:tr>
      <w:tr>
        <w:trPr>
          <w:cantSplit/>
        </w:trPr>
        <w:tc>
          <w:tcPr>
            <w:tcW w:w="2126" w:type="dxa"/>
          </w:tcPr>
          <w:p>
            <w:pPr>
              <w:spacing w:before="40" w:after="40" w:line="240" w:lineRule="auto"/>
            </w:pPr>
            <w:r>
              <w:rPr>
                <w:sz w:val="18"/>
                <w:szCs w:val="18"/>
                <w:lang w:val="de-CH"/>
              </w:rPr>
              <w:t xml:space="preserve">Hallenteil</w:t>
            </w:r>
          </w:p>
        </w:tc>
        <w:tc>
          <w:tcPr>
            <w:tcW w:w="3472" w:type="dxa"/>
          </w:tcPr>
          <w:p>
            <w:pPr>
              <w:spacing w:before="40" w:after="40" w:line="240" w:lineRule="auto"/>
            </w:pPr>
            <w:r>
              <w:rPr>
                <w:sz w:val="18"/>
                <w:szCs w:val="18"/>
                <w:lang w:val="de-CH"/>
              </w:rPr>
              <w:t xml:space="preserve">abgetrennter Teil einer Mehrzweckhalle, der einzeln reserviert werden kann</w:t>
            </w:r>
          </w:p>
        </w:tc>
        <w:tc>
          <w:tcPr>
            <w:tcW w:w="3473" w:type="dxa"/>
          </w:tcPr>
          <w:p>
            <w:pPr>
              <w:spacing w:before="40" w:after="40" w:line="240" w:lineRule="auto"/>
            </w:pPr>
            <w:r>
              <w:rPr>
                <w:sz w:val="18"/>
                <w:szCs w:val="18"/>
                <w:lang w:val="de-CH"/>
              </w:rPr>
              <w:t xml:space="preserve">Hallendrittel, Hallenfeld</w:t>
            </w:r>
          </w:p>
        </w:tc>
      </w:tr>
      <w:tr>
        <w:trPr>
          <w:cantSplit/>
        </w:trPr>
        <w:tc>
          <w:tcPr>
            <w:tcW w:w="2126" w:type="dxa"/>
          </w:tcPr>
          <w:p>
            <w:pPr>
              <w:spacing w:before="40" w:after="40" w:line="240" w:lineRule="auto"/>
            </w:pPr>
            <w:r>
              <w:rPr>
                <w:sz w:val="18"/>
                <w:szCs w:val="18"/>
                <w:lang w:val="de-CH"/>
              </w:rPr>
              <w:t xml:space="preserve">Reservation</w:t>
            </w:r>
          </w:p>
        </w:tc>
        <w:tc>
          <w:tcPr>
            <w:tcW w:w="3472" w:type="dxa"/>
          </w:tcPr>
          <w:p>
            <w:pPr>
              <w:spacing w:before="40" w:after="40" w:line="240" w:lineRule="auto"/>
            </w:pPr>
            <w:r>
              <w:rPr>
                <w:sz w:val="18"/>
                <w:szCs w:val="18"/>
                <w:lang w:val="de-CH"/>
              </w:rPr>
              <w:t xml:space="preserve">verbindliche Belegung einer Anlage für einen Zeitraum durch einen Kunden</w:t>
            </w:r>
          </w:p>
        </w:tc>
        <w:tc>
          <w:tcPr>
            <w:tcW w:w="3473" w:type="dxa"/>
          </w:tcPr>
          <w:p>
            <w:pPr>
              <w:spacing w:before="40" w:after="40" w:line="240" w:lineRule="auto"/>
            </w:pPr>
            <w:r>
              <w:rPr>
                <w:sz w:val="18"/>
                <w:szCs w:val="18"/>
                <w:lang w:val="de-CH"/>
              </w:rPr>
              <w:t xml:space="preserve">Buchung, Platzbuchung</w:t>
            </w:r>
          </w:p>
        </w:tc>
      </w:tr>
      <w:tr>
        <w:trPr>
          <w:cantSplit/>
        </w:trPr>
        <w:tc>
          <w:tcPr>
            <w:tcW w:w="2126" w:type="dxa"/>
          </w:tcPr>
          <w:p>
            <w:pPr>
              <w:spacing w:before="40" w:after="40" w:line="240" w:lineRule="auto"/>
            </w:pPr>
            <w:r>
              <w:rPr>
                <w:sz w:val="18"/>
                <w:szCs w:val="18"/>
                <w:lang w:val="de-CH"/>
              </w:rPr>
              <w:t xml:space="preserve">Einzelreservation</w:t>
            </w:r>
          </w:p>
        </w:tc>
        <w:tc>
          <w:tcPr>
            <w:tcW w:w="3472" w:type="dxa"/>
          </w:tcPr>
          <w:p>
            <w:pPr>
              <w:spacing w:before="40" w:after="40" w:line="240" w:lineRule="auto"/>
            </w:pPr>
            <w:r>
              <w:rPr>
                <w:sz w:val="18"/>
                <w:szCs w:val="18"/>
                <w:lang w:val="de-CH"/>
              </w:rPr>
              <w:t xml:space="preserve">Reservation für genau einen Zeitraum</w:t>
            </w:r>
          </w:p>
        </w:tc>
        <w:tc>
          <w:tcPr>
            <w:tcW w:w="3473" w:type="dxa"/>
          </w:tcPr>
          <w:p>
            <w:pPr>
              <w:spacing w:before="40" w:after="40" w:line="240" w:lineRule="auto"/>
            </w:pPr>
            <w:r>
              <w:rPr>
                <w:sz w:val="18"/>
                <w:szCs w:val="18"/>
                <w:lang w:val="de-CH"/>
              </w:rPr>
              <w:t xml:space="preserve">Einzelbuchung</w:t>
            </w:r>
          </w:p>
        </w:tc>
      </w:tr>
      <w:tr>
        <w:trPr>
          <w:cantSplit/>
        </w:trPr>
        <w:tc>
          <w:tcPr>
            <w:tcW w:w="2126" w:type="dxa"/>
          </w:tcPr>
          <w:p>
            <w:pPr>
              <w:spacing w:before="40" w:after="40" w:line="240" w:lineRule="auto"/>
            </w:pPr>
            <w:r>
              <w:rPr>
                <w:sz w:val="18"/>
                <w:szCs w:val="18"/>
                <w:lang w:val="de-CH"/>
              </w:rPr>
              <w:t xml:space="preserve">Serie</w:t>
            </w:r>
          </w:p>
        </w:tc>
        <w:tc>
          <w:tcPr>
            <w:tcW w:w="3472" w:type="dxa"/>
          </w:tcPr>
          <w:p>
            <w:pPr>
              <w:spacing w:before="40" w:after="40" w:line="240" w:lineRule="auto"/>
            </w:pPr>
            <w:r>
              <w:rPr>
                <w:sz w:val="18"/>
                <w:szCs w:val="18"/>
                <w:lang w:val="de-CH"/>
              </w:rPr>
              <w:t xml:space="preserve">Reservation, die sich in festem Rhythmus wiederholt (z. B. jeden Dienstag 19–21 Uhr von September bis März) und aus mehreren Einzelterminen besteht</w:t>
            </w:r>
          </w:p>
        </w:tc>
        <w:tc>
          <w:tcPr>
            <w:tcW w:w="3473" w:type="dxa"/>
          </w:tcPr>
          <w:p>
            <w:pPr>
              <w:spacing w:before="40" w:after="40" w:line="240" w:lineRule="auto"/>
            </w:pPr>
            <w:r>
              <w:rPr>
                <w:sz w:val="18"/>
                <w:szCs w:val="18"/>
                <w:lang w:val="de-CH"/>
              </w:rPr>
              <w:t xml:space="preserve">wiederkehrende Buchung, wiederkehrende Reservation, Abo, Dauerreservation, «Hallenabo» (Wort eines Vereins in der Simulation,</w:t>
            </w:r>
            <w:r>
              <w:rPr>
                <w:sz w:val="18"/>
                <w:szCs w:val="18"/>
                <w:lang w:val="de-CH"/>
              </w:rPr>
              <w:t xml:space="preserve"> </w:t>
            </w:r>
            <w:r>
              <w:rPr>
                <w:rStyle w:val="VerbatimChar"/>
                <w:sz w:val="18"/>
                <w:szCs w:val="18"/>
                <w:lang w:val="de-CH"/>
              </w:rPr>
              <w:t xml:space="preserve">S</w:t>
            </w:r>
            <w:r>
              <w:rPr>
                <w:sz w:val="18"/>
                <w:szCs w:val="18"/>
                <w:lang w:val="de-CH"/>
              </w:rPr>
              <w:t xml:space="preserve">)</w:t>
            </w:r>
          </w:p>
        </w:tc>
      </w:tr>
      <w:tr>
        <w:trPr>
          <w:cantSplit/>
        </w:trPr>
        <w:tc>
          <w:tcPr>
            <w:tcW w:w="2126" w:type="dxa"/>
          </w:tcPr>
          <w:p>
            <w:pPr>
              <w:spacing w:before="40" w:after="40" w:line="240" w:lineRule="auto"/>
            </w:pPr>
            <w:r>
              <w:rPr>
                <w:sz w:val="18"/>
                <w:szCs w:val="18"/>
                <w:lang w:val="de-CH"/>
              </w:rPr>
              <w:t xml:space="preserve">Einzeltermin</w:t>
            </w:r>
          </w:p>
        </w:tc>
        <w:tc>
          <w:tcPr>
            <w:tcW w:w="3472" w:type="dxa"/>
          </w:tcPr>
          <w:p>
            <w:pPr>
              <w:spacing w:before="40" w:after="40" w:line="240" w:lineRule="auto"/>
            </w:pPr>
            <w:r>
              <w:rPr>
                <w:sz w:val="18"/>
                <w:szCs w:val="18"/>
                <w:lang w:val="de-CH"/>
              </w:rPr>
              <w:t xml:space="preserve">ein einzelnes Vorkommen einer Serie</w:t>
            </w:r>
          </w:p>
        </w:tc>
        <w:tc>
          <w:tcPr>
            <w:tcW w:w="3473" w:type="dxa"/>
          </w:tcPr>
          <w:p>
            <w:pPr>
              <w:spacing w:before="40" w:after="40" w:line="240" w:lineRule="auto"/>
            </w:pPr>
            <w:r>
              <w:rPr>
                <w:sz w:val="18"/>
                <w:szCs w:val="18"/>
                <w:lang w:val="de-CH"/>
              </w:rPr>
              <w:t xml:space="preserve">Serientermin</w:t>
            </w:r>
          </w:p>
        </w:tc>
      </w:tr>
      <w:tr>
        <w:trPr>
          <w:cantSplit/>
        </w:trPr>
        <w:tc>
          <w:tcPr>
            <w:tcW w:w="2126" w:type="dxa"/>
          </w:tcPr>
          <w:p>
            <w:pPr>
              <w:spacing w:before="40" w:after="40" w:line="240" w:lineRule="auto"/>
            </w:pPr>
            <w:r>
              <w:rPr>
                <w:sz w:val="18"/>
                <w:szCs w:val="18"/>
                <w:lang w:val="de-CH"/>
              </w:rPr>
              <w:t xml:space="preserve">Verfügbarkeit</w:t>
            </w:r>
          </w:p>
        </w:tc>
        <w:tc>
          <w:tcPr>
            <w:tcW w:w="3472" w:type="dxa"/>
          </w:tcPr>
          <w:p>
            <w:pPr>
              <w:spacing w:before="40" w:after="40" w:line="240" w:lineRule="auto"/>
            </w:pPr>
            <w:r>
              <w:rPr>
                <w:sz w:val="18"/>
                <w:szCs w:val="18"/>
                <w:lang w:val="de-CH"/>
              </w:rPr>
              <w:t xml:space="preserve">Zeiträume, in denen eine Anlage frei und reservierbar ist (Öffnungszeit minus Reservationen minus Sperrzeiten)</w:t>
            </w:r>
          </w:p>
        </w:tc>
        <w:tc>
          <w:tcPr>
            <w:tcW w:w="3473" w:type="dxa"/>
          </w:tcPr>
          <w:p>
            <w:pPr>
              <w:spacing w:before="40" w:after="40" w:line="240" w:lineRule="auto"/>
            </w:pPr>
            <w:r>
              <w:rPr>
                <w:sz w:val="18"/>
                <w:szCs w:val="18"/>
                <w:lang w:val="de-CH"/>
              </w:rPr>
              <w:t xml:space="preserve">freie Zeiten, Kapazität</w:t>
            </w:r>
          </w:p>
        </w:tc>
      </w:tr>
      <w:tr>
        <w:trPr>
          <w:cantSplit/>
        </w:trPr>
        <w:tc>
          <w:tcPr>
            <w:tcW w:w="2126" w:type="dxa"/>
          </w:tcPr>
          <w:p>
            <w:pPr>
              <w:spacing w:before="40" w:after="40" w:line="240" w:lineRule="auto"/>
            </w:pPr>
            <w:r>
              <w:rPr>
                <w:sz w:val="18"/>
                <w:szCs w:val="18"/>
                <w:lang w:val="de-CH"/>
              </w:rPr>
              <w:t xml:space="preserve">Belegung</w:t>
            </w:r>
          </w:p>
        </w:tc>
        <w:tc>
          <w:tcPr>
            <w:tcW w:w="3472" w:type="dxa"/>
          </w:tcPr>
          <w:p>
            <w:pPr>
              <w:spacing w:before="40" w:after="40" w:line="240" w:lineRule="auto"/>
            </w:pPr>
            <w:r>
              <w:rPr>
                <w:sz w:val="18"/>
                <w:szCs w:val="18"/>
                <w:lang w:val="de-CH"/>
              </w:rPr>
              <w:t xml:space="preserve">alle Reservationen und Sperrzeiten einer Anlage über einen Zeitraum</w:t>
            </w:r>
          </w:p>
        </w:tc>
        <w:tc>
          <w:tcPr>
            <w:tcW w:w="3473" w:type="dxa"/>
          </w:tcPr>
          <w:p>
            <w:pPr>
              <w:spacing w:before="40" w:after="40" w:line="240" w:lineRule="auto"/>
            </w:pPr>
            <w:r>
              <w:rPr>
                <w:sz w:val="18"/>
                <w:szCs w:val="18"/>
                <w:lang w:val="de-CH"/>
              </w:rPr>
              <w:t xml:space="preserve">Belegungsplan, Kalender</w:t>
            </w:r>
          </w:p>
        </w:tc>
      </w:tr>
      <w:tr>
        <w:trPr>
          <w:cantSplit/>
        </w:trPr>
        <w:tc>
          <w:tcPr>
            <w:tcW w:w="2126" w:type="dxa"/>
          </w:tcPr>
          <w:p>
            <w:pPr>
              <w:spacing w:before="40" w:after="40" w:line="240" w:lineRule="auto"/>
            </w:pPr>
            <w:r>
              <w:rPr>
                <w:sz w:val="18"/>
                <w:szCs w:val="18"/>
                <w:lang w:val="de-CH"/>
              </w:rPr>
              <w:t xml:space="preserve">Gesamtübersicht</w:t>
            </w:r>
          </w:p>
        </w:tc>
        <w:tc>
          <w:tcPr>
            <w:tcW w:w="3472" w:type="dxa"/>
          </w:tcPr>
          <w:p>
            <w:pPr>
              <w:spacing w:before="40" w:after="40" w:line="240" w:lineRule="auto"/>
            </w:pPr>
            <w:r>
              <w:rPr>
                <w:sz w:val="18"/>
                <w:szCs w:val="18"/>
                <w:lang w:val="de-CH"/>
              </w:rPr>
              <w:t xml:space="preserve">Ansicht der Belegung aller Anlagen gleichzeitig</w:t>
            </w:r>
          </w:p>
        </w:tc>
        <w:tc>
          <w:tcPr>
            <w:tcW w:w="3473" w:type="dxa"/>
          </w:tcPr>
          <w:p>
            <w:pPr>
              <w:spacing w:before="40" w:after="40" w:line="240" w:lineRule="auto"/>
            </w:pPr>
            <w:r>
              <w:rPr>
                <w:sz w:val="18"/>
                <w:szCs w:val="18"/>
                <w:lang w:val="de-CH"/>
              </w:rPr>
              <w:t xml:space="preserve">Belegungsübersicht, Übersicht</w:t>
            </w:r>
          </w:p>
        </w:tc>
      </w:tr>
      <w:tr>
        <w:trPr>
          <w:cantSplit/>
        </w:trPr>
        <w:tc>
          <w:tcPr>
            <w:tcW w:w="2126" w:type="dxa"/>
          </w:tcPr>
          <w:p>
            <w:pPr>
              <w:spacing w:before="40" w:after="40" w:line="240" w:lineRule="auto"/>
            </w:pPr>
            <w:r>
              <w:rPr>
                <w:sz w:val="18"/>
                <w:szCs w:val="18"/>
                <w:lang w:val="de-CH"/>
              </w:rPr>
              <w:t xml:space="preserve">Änderung</w:t>
            </w:r>
          </w:p>
        </w:tc>
        <w:tc>
          <w:tcPr>
            <w:tcW w:w="3472" w:type="dxa"/>
          </w:tcPr>
          <w:p>
            <w:pPr>
              <w:spacing w:before="40" w:after="40" w:line="240" w:lineRule="auto"/>
            </w:pPr>
            <w:r>
              <w:rPr>
                <w:sz w:val="18"/>
                <w:szCs w:val="18"/>
                <w:lang w:val="de-CH"/>
              </w:rPr>
              <w:t xml:space="preserve">Anpassung einer bestehenden Reservation (Zeit, Anlage, Dauer, Person)</w:t>
            </w:r>
          </w:p>
        </w:tc>
        <w:tc>
          <w:tcPr>
            <w:tcW w:w="3473" w:type="dxa"/>
          </w:tcPr>
          <w:p>
            <w:pPr>
              <w:spacing w:before="40" w:after="40" w:line="240" w:lineRule="auto"/>
            </w:pPr>
            <w:r>
              <w:rPr>
                <w:sz w:val="18"/>
                <w:szCs w:val="18"/>
                <w:lang w:val="de-CH"/>
              </w:rPr>
              <w:t xml:space="preserve">Umbuchung, Verschiebung</w:t>
            </w:r>
          </w:p>
        </w:tc>
      </w:tr>
      <w:tr>
        <w:trPr>
          <w:cantSplit/>
        </w:trPr>
        <w:tc>
          <w:tcPr>
            <w:tcW w:w="2126" w:type="dxa"/>
          </w:tcPr>
          <w:p>
            <w:pPr>
              <w:spacing w:before="40" w:after="40" w:line="240" w:lineRule="auto"/>
            </w:pPr>
            <w:r>
              <w:rPr>
                <w:sz w:val="18"/>
                <w:szCs w:val="18"/>
                <w:lang w:val="de-CH"/>
              </w:rPr>
              <w:t xml:space="preserve">Stornierung</w:t>
            </w:r>
          </w:p>
        </w:tc>
        <w:tc>
          <w:tcPr>
            <w:tcW w:w="3472" w:type="dxa"/>
          </w:tcPr>
          <w:p>
            <w:pPr>
              <w:spacing w:before="40" w:after="40" w:line="240" w:lineRule="auto"/>
            </w:pPr>
            <w:r>
              <w:rPr>
                <w:sz w:val="18"/>
                <w:szCs w:val="18"/>
                <w:lang w:val="de-CH"/>
              </w:rPr>
              <w:t xml:space="preserve">Aufhebung einer Reservation durch Kunde oder ArenaOne; die Zeit wird wieder verfügbar</w:t>
            </w:r>
          </w:p>
        </w:tc>
        <w:tc>
          <w:tcPr>
            <w:tcW w:w="3473" w:type="dxa"/>
          </w:tcPr>
          <w:p>
            <w:pPr>
              <w:spacing w:before="40" w:after="40" w:line="240" w:lineRule="auto"/>
            </w:pPr>
            <w:r>
              <w:rPr>
                <w:sz w:val="18"/>
                <w:szCs w:val="18"/>
                <w:lang w:val="de-CH"/>
              </w:rPr>
              <w:t xml:space="preserve">Absage, Storno</w:t>
            </w:r>
          </w:p>
        </w:tc>
      </w:tr>
      <w:tr>
        <w:trPr>
          <w:cantSplit/>
        </w:trPr>
        <w:tc>
          <w:tcPr>
            <w:tcW w:w="2126" w:type="dxa"/>
          </w:tcPr>
          <w:p>
            <w:pPr>
              <w:spacing w:before="40" w:after="40" w:line="240" w:lineRule="auto"/>
            </w:pPr>
            <w:r>
              <w:rPr>
                <w:sz w:val="18"/>
                <w:szCs w:val="18"/>
                <w:lang w:val="de-CH"/>
              </w:rPr>
              <w:t xml:space="preserve">kurzfristige Stornierung</w:t>
            </w:r>
          </w:p>
        </w:tc>
        <w:tc>
          <w:tcPr>
            <w:tcW w:w="3472" w:type="dxa"/>
          </w:tcPr>
          <w:p>
            <w:pPr>
              <w:spacing w:before="40" w:after="40" w:line="240" w:lineRule="auto"/>
            </w:pPr>
            <w:r>
              <w:rPr>
                <w:sz w:val="18"/>
                <w:szCs w:val="18"/>
                <w:lang w:val="de-CH"/>
              </w:rPr>
              <w:t xml:space="preserve">Stornierung nach Ablauf der Stornofrist</w:t>
            </w:r>
          </w:p>
        </w:tc>
        <w:tc>
          <w:tcPr>
            <w:tcW w:w="3473" w:type="dxa"/>
          </w:tcPr>
          <w:p>
            <w:pPr>
              <w:spacing w:before="40" w:after="40" w:line="240" w:lineRule="auto"/>
            </w:pPr>
            <w:r>
              <w:rPr>
                <w:sz w:val="18"/>
                <w:szCs w:val="18"/>
                <w:lang w:val="de-CH"/>
              </w:rPr>
              <w:t xml:space="preserve">späte Absage</w:t>
            </w:r>
          </w:p>
        </w:tc>
      </w:tr>
      <w:tr>
        <w:trPr>
          <w:cantSplit/>
        </w:trPr>
        <w:tc>
          <w:tcPr>
            <w:tcW w:w="2126" w:type="dxa"/>
          </w:tcPr>
          <w:p>
            <w:pPr>
              <w:spacing w:before="40" w:after="40" w:line="240" w:lineRule="auto"/>
            </w:pPr>
            <w:r>
              <w:rPr>
                <w:sz w:val="18"/>
                <w:szCs w:val="18"/>
                <w:lang w:val="de-CH"/>
              </w:rPr>
              <w:t xml:space="preserve">Stornofrist</w:t>
            </w:r>
          </w:p>
        </w:tc>
        <w:tc>
          <w:tcPr>
            <w:tcW w:w="3472" w:type="dxa"/>
          </w:tcPr>
          <w:p>
            <w:pPr>
              <w:spacing w:before="40" w:after="40" w:line="240" w:lineRule="auto"/>
            </w:pPr>
            <w:r>
              <w:rPr>
                <w:sz w:val="18"/>
                <w:szCs w:val="18"/>
                <w:lang w:val="de-CH"/>
              </w:rPr>
              <w:t xml:space="preserve">Zeitpunkt vor Beginn, bis zu dem ohne Folgen storniert werden kann; Wert als Parameter PA-04</w:t>
            </w:r>
          </w:p>
        </w:tc>
        <w:tc>
          <w:tcPr>
            <w:tcW w:w="3473" w:type="dxa"/>
          </w:tcPr>
          <w:p>
            <w:pPr>
              <w:spacing w:before="40" w:after="40" w:line="240" w:lineRule="auto"/>
            </w:pPr>
          </w:p>
        </w:tc>
      </w:tr>
      <w:tr>
        <w:trPr>
          <w:cantSplit/>
        </w:trPr>
        <w:tc>
          <w:tcPr>
            <w:tcW w:w="2126" w:type="dxa"/>
          </w:tcPr>
          <w:p>
            <w:pPr>
              <w:spacing w:before="40" w:after="40" w:line="240" w:lineRule="auto"/>
            </w:pPr>
            <w:r>
              <w:rPr>
                <w:sz w:val="18"/>
                <w:szCs w:val="18"/>
                <w:lang w:val="de-CH"/>
              </w:rPr>
              <w:t xml:space="preserve">Doppelbuchung</w:t>
            </w:r>
          </w:p>
        </w:tc>
        <w:tc>
          <w:tcPr>
            <w:tcW w:w="3472" w:type="dxa"/>
          </w:tcPr>
          <w:p>
            <w:pPr>
              <w:spacing w:before="40" w:after="40" w:line="240" w:lineRule="auto"/>
            </w:pPr>
            <w:r>
              <w:rPr>
                <w:sz w:val="18"/>
                <w:szCs w:val="18"/>
                <w:lang w:val="de-CH"/>
              </w:rPr>
              <w:t xml:space="preserve">zwei Reservationen für dieselbe Anlage im selben Zeitraum</w:t>
            </w:r>
          </w:p>
        </w:tc>
        <w:tc>
          <w:tcPr>
            <w:tcW w:w="3473" w:type="dxa"/>
          </w:tcPr>
          <w:p>
            <w:pPr>
              <w:spacing w:before="40" w:after="40" w:line="240" w:lineRule="auto"/>
            </w:pPr>
            <w:r>
              <w:rPr>
                <w:sz w:val="18"/>
                <w:szCs w:val="18"/>
                <w:lang w:val="de-CH"/>
              </w:rPr>
              <w:t xml:space="preserve">Überbuchung</w:t>
            </w:r>
          </w:p>
        </w:tc>
      </w:tr>
      <w:tr>
        <w:trPr>
          <w:cantSplit/>
        </w:trPr>
        <w:tc>
          <w:tcPr>
            <w:tcW w:w="2126" w:type="dxa"/>
          </w:tcPr>
          <w:p>
            <w:pPr>
              <w:spacing w:before="40" w:after="40" w:line="240" w:lineRule="auto"/>
            </w:pPr>
            <w:r>
              <w:rPr>
                <w:sz w:val="18"/>
                <w:szCs w:val="18"/>
                <w:lang w:val="de-CH"/>
              </w:rPr>
              <w:t xml:space="preserve">Warteliste</w:t>
            </w:r>
          </w:p>
        </w:tc>
        <w:tc>
          <w:tcPr>
            <w:tcW w:w="3472" w:type="dxa"/>
          </w:tcPr>
          <w:p>
            <w:pPr>
              <w:spacing w:before="40" w:after="40" w:line="240" w:lineRule="auto"/>
            </w:pPr>
            <w:r>
              <w:rPr>
                <w:sz w:val="18"/>
                <w:szCs w:val="18"/>
                <w:lang w:val="de-CH"/>
              </w:rPr>
              <w:t xml:space="preserve">Liste von Kunden, die eine bereits belegte Zeit wollen und benachrichtigt werden, wenn sie frei wird</w:t>
            </w:r>
          </w:p>
        </w:tc>
        <w:tc>
          <w:tcPr>
            <w:tcW w:w="3473" w:type="dxa"/>
          </w:tcPr>
          <w:p>
            <w:pPr>
              <w:spacing w:before="40" w:after="40" w:line="240" w:lineRule="auto"/>
            </w:pPr>
            <w:r>
              <w:rPr>
                <w:sz w:val="18"/>
                <w:szCs w:val="18"/>
                <w:lang w:val="de-CH"/>
              </w:rPr>
              <w:t xml:space="preserve">Nachrückliste</w:t>
            </w:r>
          </w:p>
        </w:tc>
      </w:tr>
      <w:tr>
        <w:trPr>
          <w:cantSplit/>
        </w:trPr>
        <w:tc>
          <w:tcPr>
            <w:tcW w:w="2126" w:type="dxa"/>
          </w:tcPr>
          <w:p>
            <w:pPr>
              <w:spacing w:before="40" w:after="40" w:line="240" w:lineRule="auto"/>
            </w:pPr>
            <w:r>
              <w:rPr>
                <w:sz w:val="18"/>
                <w:szCs w:val="18"/>
                <w:lang w:val="de-CH"/>
              </w:rPr>
              <w:t xml:space="preserve">Kanal</w:t>
            </w:r>
          </w:p>
        </w:tc>
        <w:tc>
          <w:tcPr>
            <w:tcW w:w="3472" w:type="dxa"/>
          </w:tcPr>
          <w:p>
            <w:pPr>
              <w:spacing w:before="40" w:after="40" w:line="240" w:lineRule="auto"/>
            </w:pPr>
            <w:r>
              <w:rPr>
                <w:sz w:val="18"/>
                <w:szCs w:val="18"/>
                <w:lang w:val="de-CH"/>
              </w:rPr>
              <w:t xml:space="preserve">Weg, auf dem eine Reservationsanfrage eingeht: Telefon, E-Mail, Empfang, (künftig) online</w:t>
            </w:r>
          </w:p>
        </w:tc>
        <w:tc>
          <w:tcPr>
            <w:tcW w:w="3473" w:type="dxa"/>
          </w:tcPr>
          <w:p>
            <w:pPr>
              <w:spacing w:before="40" w:after="40" w:line="240" w:lineRule="auto"/>
            </w:pPr>
            <w:r>
              <w:rPr>
                <w:sz w:val="18"/>
                <w:szCs w:val="18"/>
                <w:lang w:val="de-CH"/>
              </w:rPr>
              <w:t xml:space="preserve">Eingangskanal</w:t>
            </w:r>
          </w:p>
        </w:tc>
      </w:tr>
      <w:tr>
        <w:trPr>
          <w:cantSplit/>
        </w:trPr>
        <w:tc>
          <w:tcPr>
            <w:tcW w:w="2126" w:type="dxa"/>
          </w:tcPr>
          <w:p>
            <w:pPr>
              <w:spacing w:before="40" w:after="40" w:line="240" w:lineRule="auto"/>
            </w:pPr>
            <w:r>
              <w:rPr>
                <w:sz w:val="18"/>
                <w:szCs w:val="18"/>
                <w:lang w:val="de-CH"/>
              </w:rPr>
              <w:t xml:space="preserve">Empfang</w:t>
            </w:r>
          </w:p>
        </w:tc>
        <w:tc>
          <w:tcPr>
            <w:tcW w:w="3472" w:type="dxa"/>
          </w:tcPr>
          <w:p>
            <w:pPr>
              <w:spacing w:before="40" w:after="40" w:line="240" w:lineRule="auto"/>
            </w:pPr>
            <w:r>
              <w:rPr>
                <w:sz w:val="18"/>
                <w:szCs w:val="18"/>
                <w:lang w:val="de-CH"/>
              </w:rPr>
              <w:t xml:space="preserve">Mitarbeitende am Schalter, die Reservationen entgegennehmen und koordinieren</w:t>
            </w:r>
          </w:p>
        </w:tc>
        <w:tc>
          <w:tcPr>
            <w:tcW w:w="3473" w:type="dxa"/>
          </w:tcPr>
          <w:p>
            <w:pPr>
              <w:spacing w:before="40" w:after="40" w:line="240" w:lineRule="auto"/>
            </w:pPr>
            <w:r>
              <w:rPr>
                <w:sz w:val="18"/>
                <w:szCs w:val="18"/>
                <w:lang w:val="de-CH"/>
              </w:rPr>
              <w:t xml:space="preserve">Rezeption, Front Desk</w:t>
            </w:r>
          </w:p>
        </w:tc>
      </w:tr>
      <w:tr>
        <w:trPr>
          <w:cantSplit/>
        </w:trPr>
        <w:tc>
          <w:tcPr>
            <w:tcW w:w="2126" w:type="dxa"/>
          </w:tcPr>
          <w:p>
            <w:pPr>
              <w:spacing w:before="40" w:after="40" w:line="240" w:lineRule="auto"/>
            </w:pPr>
            <w:r>
              <w:rPr>
                <w:sz w:val="18"/>
                <w:szCs w:val="18"/>
                <w:lang w:val="de-CH"/>
              </w:rPr>
              <w:t xml:space="preserve">Kunde</w:t>
            </w:r>
          </w:p>
        </w:tc>
        <w:tc>
          <w:tcPr>
            <w:tcW w:w="3472" w:type="dxa"/>
          </w:tcPr>
          <w:p>
            <w:pPr>
              <w:spacing w:before="40" w:after="40" w:line="240" w:lineRule="auto"/>
            </w:pPr>
            <w:r>
              <w:rPr>
                <w:sz w:val="18"/>
                <w:szCs w:val="18"/>
                <w:lang w:val="de-CH"/>
              </w:rPr>
              <w:t xml:space="preserve">Person oder Organisation, die eine Reservation macht</w:t>
            </w:r>
          </w:p>
        </w:tc>
        <w:tc>
          <w:tcPr>
            <w:tcW w:w="3473" w:type="dxa"/>
          </w:tcPr>
          <w:p>
            <w:pPr>
              <w:spacing w:before="40" w:after="40" w:line="240" w:lineRule="auto"/>
            </w:pPr>
            <w:r>
              <w:rPr>
                <w:sz w:val="18"/>
                <w:szCs w:val="18"/>
                <w:lang w:val="de-CH"/>
              </w:rPr>
              <w:t xml:space="preserve">Nutzer, User, Spieler</w:t>
            </w:r>
          </w:p>
        </w:tc>
      </w:tr>
      <w:tr>
        <w:trPr>
          <w:cantSplit/>
        </w:trPr>
        <w:tc>
          <w:tcPr>
            <w:tcW w:w="2126" w:type="dxa"/>
          </w:tcPr>
          <w:p>
            <w:pPr>
              <w:spacing w:before="40" w:after="40" w:line="240" w:lineRule="auto"/>
            </w:pPr>
            <w:r>
              <w:rPr>
                <w:sz w:val="18"/>
                <w:szCs w:val="18"/>
                <w:lang w:val="de-CH"/>
              </w:rPr>
              <w:t xml:space="preserve">Kundengruppe</w:t>
            </w:r>
          </w:p>
        </w:tc>
        <w:tc>
          <w:tcPr>
            <w:tcW w:w="3472" w:type="dxa"/>
          </w:tcPr>
          <w:p>
            <w:pPr>
              <w:spacing w:before="40" w:after="40" w:line="240" w:lineRule="auto"/>
            </w:pPr>
            <w:r>
              <w:rPr>
                <w:sz w:val="18"/>
                <w:szCs w:val="18"/>
                <w:lang w:val="de-CH"/>
              </w:rPr>
              <w:t xml:space="preserve">Kategorie von Kunden mit eigenen Regeln: Privatkunde, Verein, Firma, Trainingsgruppe</w:t>
            </w:r>
          </w:p>
        </w:tc>
        <w:tc>
          <w:tcPr>
            <w:tcW w:w="3473" w:type="dxa"/>
          </w:tcPr>
          <w:p>
            <w:pPr>
              <w:spacing w:before="40" w:after="40" w:line="240" w:lineRule="auto"/>
            </w:pPr>
            <w:r>
              <w:rPr>
                <w:sz w:val="18"/>
                <w:szCs w:val="18"/>
                <w:lang w:val="de-CH"/>
              </w:rPr>
              <w:t xml:space="preserve">Kundensegment, Kundenart</w:t>
            </w:r>
          </w:p>
        </w:tc>
      </w:tr>
      <w:tr>
        <w:trPr>
          <w:cantSplit/>
        </w:trPr>
        <w:tc>
          <w:tcPr>
            <w:tcW w:w="2126" w:type="dxa"/>
          </w:tcPr>
          <w:p>
            <w:pPr>
              <w:spacing w:before="40" w:after="40" w:line="240" w:lineRule="auto"/>
            </w:pPr>
            <w:r>
              <w:rPr>
                <w:sz w:val="18"/>
                <w:szCs w:val="18"/>
                <w:lang w:val="de-CH"/>
              </w:rPr>
              <w:t xml:space="preserve">Kundenkonto</w:t>
            </w:r>
          </w:p>
        </w:tc>
        <w:tc>
          <w:tcPr>
            <w:tcW w:w="3472" w:type="dxa"/>
          </w:tcPr>
          <w:p>
            <w:pPr>
              <w:spacing w:before="40" w:after="40" w:line="240" w:lineRule="auto"/>
            </w:pPr>
            <w:r>
              <w:rPr>
                <w:sz w:val="18"/>
                <w:szCs w:val="18"/>
                <w:lang w:val="de-CH"/>
              </w:rPr>
              <w:t xml:space="preserve">minimale Daten eines Kunden, die für Reservationen nötig sind (Name, Kontakt, Kundengruppe)</w:t>
            </w:r>
          </w:p>
        </w:tc>
        <w:tc>
          <w:tcPr>
            <w:tcW w:w="3473" w:type="dxa"/>
          </w:tcPr>
          <w:p>
            <w:pPr>
              <w:spacing w:before="40" w:after="40" w:line="240" w:lineRule="auto"/>
            </w:pPr>
            <w:r>
              <w:rPr>
                <w:sz w:val="18"/>
                <w:szCs w:val="18"/>
                <w:lang w:val="de-CH"/>
              </w:rPr>
              <w:t xml:space="preserve">Profil, Account</w:t>
            </w:r>
          </w:p>
        </w:tc>
      </w:tr>
      <w:tr>
        <w:trPr>
          <w:cantSplit/>
        </w:trPr>
        <w:tc>
          <w:tcPr>
            <w:tcW w:w="2126" w:type="dxa"/>
          </w:tcPr>
          <w:p>
            <w:pPr>
              <w:spacing w:before="40" w:after="40" w:line="240" w:lineRule="auto"/>
            </w:pPr>
            <w:r>
              <w:rPr>
                <w:sz w:val="18"/>
                <w:szCs w:val="18"/>
                <w:lang w:val="de-CH"/>
              </w:rPr>
              <w:t xml:space="preserve">Buchungsregel</w:t>
            </w:r>
          </w:p>
        </w:tc>
        <w:tc>
          <w:tcPr>
            <w:tcW w:w="3472" w:type="dxa"/>
          </w:tcPr>
          <w:p>
            <w:pPr>
              <w:spacing w:before="40" w:after="40" w:line="240" w:lineRule="auto"/>
            </w:pPr>
            <w:r>
              <w:rPr>
                <w:sz w:val="18"/>
                <w:szCs w:val="18"/>
                <w:lang w:val="de-CH"/>
              </w:rPr>
              <w:t xml:space="preserve">Vorgabe, die festlegt, wer was wie reservieren darf (Vorlauf, Dauer, Anzahl, Zeitfenster)</w:t>
            </w:r>
          </w:p>
        </w:tc>
        <w:tc>
          <w:tcPr>
            <w:tcW w:w="3473" w:type="dxa"/>
          </w:tcPr>
          <w:p>
            <w:pPr>
              <w:spacing w:before="40" w:after="40" w:line="240" w:lineRule="auto"/>
            </w:pPr>
            <w:r>
              <w:rPr>
                <w:sz w:val="18"/>
                <w:szCs w:val="18"/>
                <w:lang w:val="de-CH"/>
              </w:rPr>
              <w:t xml:space="preserve">Regel, Policy</w:t>
            </w:r>
          </w:p>
        </w:tc>
      </w:tr>
      <w:tr>
        <w:trPr>
          <w:cantSplit/>
        </w:trPr>
        <w:tc>
          <w:tcPr>
            <w:tcW w:w="2126" w:type="dxa"/>
          </w:tcPr>
          <w:p>
            <w:pPr>
              <w:spacing w:before="40" w:after="40" w:line="240" w:lineRule="auto"/>
            </w:pPr>
            <w:r>
              <w:rPr>
                <w:sz w:val="18"/>
                <w:szCs w:val="18"/>
                <w:lang w:val="de-CH"/>
              </w:rPr>
              <w:t xml:space="preserve">Buchungsvorlauf</w:t>
            </w:r>
          </w:p>
        </w:tc>
        <w:tc>
          <w:tcPr>
            <w:tcW w:w="3472" w:type="dxa"/>
          </w:tcPr>
          <w:p>
            <w:pPr>
              <w:spacing w:before="40" w:after="40" w:line="240" w:lineRule="auto"/>
            </w:pPr>
            <w:r>
              <w:rPr>
                <w:sz w:val="18"/>
                <w:szCs w:val="18"/>
                <w:lang w:val="de-CH"/>
              </w:rPr>
              <w:t xml:space="preserve">wie weit im Voraus eine Kundengruppe reservieren darf</w:t>
            </w:r>
          </w:p>
        </w:tc>
        <w:tc>
          <w:tcPr>
            <w:tcW w:w="3473" w:type="dxa"/>
          </w:tcPr>
          <w:p>
            <w:pPr>
              <w:spacing w:before="40" w:after="40" w:line="240" w:lineRule="auto"/>
            </w:pPr>
            <w:r>
              <w:rPr>
                <w:sz w:val="18"/>
                <w:szCs w:val="18"/>
                <w:lang w:val="de-CH"/>
              </w:rPr>
              <w:t xml:space="preserve">Vorlaufzeit, Buchungsfenster</w:t>
            </w:r>
          </w:p>
        </w:tc>
      </w:tr>
      <w:tr>
        <w:trPr>
          <w:cantSplit/>
        </w:trPr>
        <w:tc>
          <w:tcPr>
            <w:tcW w:w="2126" w:type="dxa"/>
          </w:tcPr>
          <w:p>
            <w:pPr>
              <w:spacing w:before="40" w:after="40" w:line="240" w:lineRule="auto"/>
            </w:pPr>
            <w:r>
              <w:rPr>
                <w:sz w:val="18"/>
                <w:szCs w:val="18"/>
                <w:lang w:val="de-CH"/>
              </w:rPr>
              <w:t xml:space="preserve">Kontingent</w:t>
            </w:r>
          </w:p>
        </w:tc>
        <w:tc>
          <w:tcPr>
            <w:tcW w:w="3472" w:type="dxa"/>
          </w:tcPr>
          <w:p>
            <w:pPr>
              <w:spacing w:before="40" w:after="40" w:line="240" w:lineRule="auto"/>
            </w:pPr>
            <w:r>
              <w:rPr>
                <w:sz w:val="18"/>
                <w:szCs w:val="18"/>
                <w:lang w:val="de-CH"/>
              </w:rPr>
              <w:t xml:space="preserve">für eine Kundengruppe reservierte Zeitfenster (z. B. Vereine Mo–Do 18–21 Uhr)</w:t>
            </w:r>
          </w:p>
        </w:tc>
        <w:tc>
          <w:tcPr>
            <w:tcW w:w="3473" w:type="dxa"/>
          </w:tcPr>
          <w:p>
            <w:pPr>
              <w:spacing w:before="40" w:after="40" w:line="240" w:lineRule="auto"/>
            </w:pPr>
            <w:r>
              <w:rPr>
                <w:sz w:val="18"/>
                <w:szCs w:val="18"/>
                <w:lang w:val="de-CH"/>
              </w:rPr>
              <w:t xml:space="preserve">Blockzeit</w:t>
            </w:r>
          </w:p>
        </w:tc>
      </w:tr>
      <w:tr>
        <w:trPr>
          <w:cantSplit/>
        </w:trPr>
        <w:tc>
          <w:tcPr>
            <w:tcW w:w="2126" w:type="dxa"/>
          </w:tcPr>
          <w:p>
            <w:pPr>
              <w:spacing w:before="40" w:after="40" w:line="240" w:lineRule="auto"/>
            </w:pPr>
            <w:r>
              <w:rPr>
                <w:sz w:val="18"/>
                <w:szCs w:val="18"/>
                <w:lang w:val="de-CH"/>
              </w:rPr>
              <w:t xml:space="preserve">Primetime</w:t>
            </w:r>
          </w:p>
        </w:tc>
        <w:tc>
          <w:tcPr>
            <w:tcW w:w="3472" w:type="dxa"/>
          </w:tcPr>
          <w:p>
            <w:pPr>
              <w:spacing w:before="40" w:after="40" w:line="240" w:lineRule="auto"/>
            </w:pPr>
            <w:r>
              <w:rPr>
                <w:sz w:val="18"/>
                <w:szCs w:val="18"/>
                <w:lang w:val="de-CH"/>
              </w:rPr>
              <w:t xml:space="preserve">stark nachgefragte Zeitfenster (abends, Wochenende)</w:t>
            </w:r>
          </w:p>
        </w:tc>
        <w:tc>
          <w:tcPr>
            <w:tcW w:w="3473" w:type="dxa"/>
          </w:tcPr>
          <w:p>
            <w:pPr>
              <w:spacing w:before="40" w:after="40" w:line="240" w:lineRule="auto"/>
            </w:pPr>
            <w:r>
              <w:rPr>
                <w:sz w:val="18"/>
                <w:szCs w:val="18"/>
                <w:lang w:val="de-CH"/>
              </w:rPr>
              <w:t xml:space="preserve">Hauptzeit, Spitzenzeit</w:t>
            </w:r>
          </w:p>
        </w:tc>
      </w:tr>
      <w:tr>
        <w:trPr>
          <w:cantSplit/>
        </w:trPr>
        <w:tc>
          <w:tcPr>
            <w:tcW w:w="2126" w:type="dxa"/>
          </w:tcPr>
          <w:p>
            <w:pPr>
              <w:spacing w:before="40" w:after="40" w:line="240" w:lineRule="auto"/>
            </w:pPr>
            <w:r>
              <w:rPr>
                <w:sz w:val="18"/>
                <w:szCs w:val="18"/>
                <w:lang w:val="de-CH"/>
              </w:rPr>
              <w:t xml:space="preserve">Sperrzeit</w:t>
            </w:r>
          </w:p>
        </w:tc>
        <w:tc>
          <w:tcPr>
            <w:tcW w:w="3472" w:type="dxa"/>
          </w:tcPr>
          <w:p>
            <w:pPr>
              <w:spacing w:before="40" w:after="40" w:line="240" w:lineRule="auto"/>
            </w:pPr>
            <w:r>
              <w:rPr>
                <w:sz w:val="18"/>
                <w:szCs w:val="18"/>
                <w:lang w:val="de-CH"/>
              </w:rPr>
              <w:t xml:space="preserve">Zeitraum, in dem eine Anlage nicht reservierbar ist (Unterhalt, Turnier, Umbau, Wetter)</w:t>
            </w:r>
          </w:p>
        </w:tc>
        <w:tc>
          <w:tcPr>
            <w:tcW w:w="3473" w:type="dxa"/>
          </w:tcPr>
          <w:p>
            <w:pPr>
              <w:spacing w:before="40" w:after="40" w:line="240" w:lineRule="auto"/>
            </w:pPr>
            <w:r>
              <w:rPr>
                <w:sz w:val="18"/>
                <w:szCs w:val="18"/>
                <w:lang w:val="de-CH"/>
              </w:rPr>
              <w:t xml:space="preserve">Blockierung</w:t>
            </w:r>
          </w:p>
        </w:tc>
      </w:tr>
      <w:tr>
        <w:trPr>
          <w:cantSplit/>
        </w:trPr>
        <w:tc>
          <w:tcPr>
            <w:tcW w:w="2126" w:type="dxa"/>
          </w:tcPr>
          <w:p>
            <w:pPr>
              <w:spacing w:before="40" w:after="40" w:line="240" w:lineRule="auto"/>
            </w:pPr>
            <w:r>
              <w:rPr>
                <w:sz w:val="18"/>
                <w:szCs w:val="18"/>
                <w:lang w:val="de-CH"/>
              </w:rPr>
              <w:t xml:space="preserve">Auslastung</w:t>
            </w:r>
          </w:p>
        </w:tc>
        <w:tc>
          <w:tcPr>
            <w:tcW w:w="3472" w:type="dxa"/>
          </w:tcPr>
          <w:p>
            <w:pPr>
              <w:spacing w:before="40" w:after="40" w:line="240" w:lineRule="auto"/>
            </w:pPr>
            <w:r>
              <w:rPr>
                <w:sz w:val="18"/>
                <w:szCs w:val="18"/>
                <w:lang w:val="de-CH"/>
              </w:rPr>
              <w:t xml:space="preserve">Anteil der reservierten Zeit an der reservierbaren Zeit einer Anlage (Öffnungszeit ohne Sperrzeiten); Berechnung siehe FA-29</w:t>
            </w:r>
          </w:p>
        </w:tc>
        <w:tc>
          <w:tcPr>
            <w:tcW w:w="3473" w:type="dxa"/>
          </w:tcPr>
          <w:p>
            <w:pPr>
              <w:spacing w:before="40" w:after="40" w:line="240" w:lineRule="auto"/>
            </w:pPr>
            <w:r>
              <w:rPr>
                <w:sz w:val="18"/>
                <w:szCs w:val="18"/>
                <w:lang w:val="de-CH"/>
              </w:rPr>
              <w:t xml:space="preserve">Belegungsquote</w:t>
            </w:r>
          </w:p>
        </w:tc>
      </w:tr>
      <w:tr>
        <w:trPr>
          <w:cantSplit/>
        </w:trPr>
        <w:tc>
          <w:tcPr>
            <w:tcW w:w="2126" w:type="dxa"/>
          </w:tcPr>
          <w:p>
            <w:pPr>
              <w:spacing w:before="40" w:after="40" w:line="240" w:lineRule="auto"/>
            </w:pPr>
            <w:r>
              <w:rPr>
                <w:sz w:val="18"/>
                <w:szCs w:val="18"/>
                <w:lang w:val="de-CH"/>
              </w:rPr>
              <w:t xml:space="preserve">Benachrichtigung</w:t>
            </w:r>
          </w:p>
        </w:tc>
        <w:tc>
          <w:tcPr>
            <w:tcW w:w="3472" w:type="dxa"/>
          </w:tcPr>
          <w:p>
            <w:pPr>
              <w:spacing w:before="40" w:after="40" w:line="240" w:lineRule="auto"/>
            </w:pPr>
            <w:r>
              <w:rPr>
                <w:sz w:val="18"/>
                <w:szCs w:val="18"/>
                <w:lang w:val="de-CH"/>
              </w:rPr>
              <w:t xml:space="preserve">Nachricht des Systems an Kunden oder Mitarbeitende (Bestätigung, Erinnerung, Wartelisten-Info, Änderung)</w:t>
            </w:r>
          </w:p>
        </w:tc>
        <w:tc>
          <w:tcPr>
            <w:tcW w:w="3473" w:type="dxa"/>
          </w:tcPr>
          <w:p>
            <w:pPr>
              <w:spacing w:before="40" w:after="40" w:line="240" w:lineRule="auto"/>
            </w:pPr>
            <w:r>
              <w:rPr>
                <w:sz w:val="18"/>
                <w:szCs w:val="18"/>
                <w:lang w:val="de-CH"/>
              </w:rPr>
              <w:t xml:space="preserve">Information, Notification</w:t>
            </w:r>
          </w:p>
        </w:tc>
      </w:tr>
      <w:tr>
        <w:trPr>
          <w:cantSplit/>
        </w:trPr>
        <w:tc>
          <w:tcPr>
            <w:tcW w:w="2126" w:type="dxa"/>
          </w:tcPr>
          <w:p>
            <w:pPr>
              <w:spacing w:before="40" w:after="40" w:line="240" w:lineRule="auto"/>
            </w:pPr>
            <w:r>
              <w:rPr>
                <w:sz w:val="18"/>
                <w:szCs w:val="18"/>
                <w:lang w:val="de-CH"/>
              </w:rPr>
              <w:t xml:space="preserve">Zeitfenster</w:t>
            </w:r>
            <w:r>
              <w:rPr>
                <w:sz w:val="18"/>
                <w:szCs w:val="18"/>
                <w:lang w:val="de-CH"/>
              </w:rPr>
              <w:t xml:space="preserve"> </w:t>
            </w:r>
            <w:r>
              <w:rPr>
                <w:i/>
                <w:iCs/>
                <w:sz w:val="18"/>
                <w:szCs w:val="18"/>
                <w:lang w:val="de-CH"/>
              </w:rPr>
              <w:t xml:space="preserve">(Spezifikation)</w:t>
            </w:r>
          </w:p>
        </w:tc>
        <w:tc>
          <w:tcPr>
            <w:tcW w:w="3472" w:type="dxa"/>
          </w:tcPr>
          <w:p>
            <w:pPr>
              <w:spacing w:before="40" w:after="40" w:line="240" w:lineRule="auto"/>
            </w:pPr>
            <w:r>
              <w:rPr>
                <w:sz w:val="18"/>
                <w:szCs w:val="18"/>
                <w:lang w:val="de-CH"/>
              </w:rPr>
              <w:t xml:space="preserve">Zeitraum mit Beginn und Ende auf einer Anlage im Raster PA-01; Einheit, in der Verfügbarkeit angezeigt und reserviert wird</w:t>
            </w:r>
          </w:p>
        </w:tc>
        <w:tc>
          <w:tcPr>
            <w:tcW w:w="3473" w:type="dxa"/>
          </w:tcPr>
          <w:p>
            <w:pPr>
              <w:spacing w:before="40" w:after="40" w:line="240" w:lineRule="auto"/>
            </w:pPr>
            <w:r>
              <w:rPr>
                <w:sz w:val="18"/>
                <w:szCs w:val="18"/>
                <w:lang w:val="de-CH"/>
              </w:rPr>
              <w:t xml:space="preserve">Slot</w:t>
            </w:r>
          </w:p>
        </w:tc>
      </w:tr>
      <w:tr>
        <w:trPr>
          <w:cantSplit/>
        </w:trPr>
        <w:tc>
          <w:tcPr>
            <w:tcW w:w="2126" w:type="dxa"/>
          </w:tcPr>
          <w:p>
            <w:pPr>
              <w:spacing w:before="40" w:after="40" w:line="240" w:lineRule="auto"/>
            </w:pPr>
            <w:r>
              <w:rPr>
                <w:sz w:val="18"/>
                <w:szCs w:val="18"/>
                <w:lang w:val="de-CH"/>
              </w:rPr>
              <w:t xml:space="preserve">Parameter</w:t>
            </w:r>
            <w:r>
              <w:rPr>
                <w:sz w:val="18"/>
                <w:szCs w:val="18"/>
                <w:lang w:val="de-CH"/>
              </w:rPr>
              <w:t xml:space="preserve"> </w:t>
            </w:r>
            <w:r>
              <w:rPr>
                <w:i/>
                <w:iCs/>
                <w:sz w:val="18"/>
                <w:szCs w:val="18"/>
                <w:lang w:val="de-CH"/>
              </w:rPr>
              <w:t xml:space="preserve">(Spezifikation)</w:t>
            </w:r>
          </w:p>
        </w:tc>
        <w:tc>
          <w:tcPr>
            <w:tcW w:w="3472" w:type="dxa"/>
          </w:tcPr>
          <w:p>
            <w:pPr>
              <w:spacing w:before="40" w:after="40" w:line="240" w:lineRule="auto"/>
            </w:pPr>
            <w:r>
              <w:rPr>
                <w:sz w:val="18"/>
                <w:szCs w:val="18"/>
                <w:lang w:val="de-CH"/>
              </w:rPr>
              <w:t xml:space="preserve">Wert einer Regel (Frist, Anzahl, Zeitraum), der in Kapitel 7.3 geführt und von der Geschäftsleitung geändert werden kann, ohne die Anforderung neu zu formulieren</w:t>
            </w:r>
          </w:p>
        </w:tc>
        <w:tc>
          <w:tcPr>
            <w:tcW w:w="3473" w:type="dxa"/>
          </w:tcPr>
          <w:p>
            <w:pPr>
              <w:spacing w:before="40" w:after="40" w:line="240" w:lineRule="auto"/>
            </w:pPr>
            <w:r>
              <w:rPr>
                <w:sz w:val="18"/>
                <w:szCs w:val="18"/>
                <w:lang w:val="de-CH"/>
              </w:rPr>
              <w:t xml:space="preserve">Einstellung</w:t>
            </w:r>
          </w:p>
        </w:tc>
      </w:tr>
    </w:tbl>
    <w:p>
      <w:pPr>
        <w:pStyle w:val="Heading1"/>
      </w:pPr>
      <w:bookmarkStart w:id="50046" w:name="_Toc00046"/>
      <w:r>
        <w:rPr>
          <w:lang w:val="de-CH"/>
        </w:rPr>
        <w:t xml:space="preserve">Offene Punkte für PVA 5</w:t>
      </w:r>
      <w:bookmarkEnd w:id="50046"/>
    </w:p>
    <w:p>
      <w:pPr>
        <w:spacing w:before="0" w:after="160" w:line="276" w:lineRule="auto"/>
      </w:pPr>
      <w:r>
        <w:rPr>
          <w:lang w:val="de-CH"/>
        </w:rPr>
        <w:t xml:space="preserve">Sortiert nach Bedeutung für den Umfang; OP-18 bis OP-22 sind in v0.6 aus dem KI-Versuch dazugekommen (</w:t>
      </w:r>
      <w:hyperlink r:id="rIdInhalt12">
        <w:r>
          <w:rPr>
            <w:rStyle w:val="Hyperlink"/>
            <w:lang w:val="de-CH"/>
          </w:rPr>
          <w:t xml:space="preserve">Auswertung</w:t>
        </w:r>
      </w:hyperlink>
      <w:r>
        <w:rPr>
          <w:lang w:val="de-CH"/>
        </w:rPr>
        <w:t xml:space="preserve">); die Fragen dazu sind V-33 bis V-37. Jede Frage nennt die Anforderungen, die sich je nach Antwort ändern, und die Fragen-ID der</w:t>
      </w:r>
      <w:r>
        <w:rPr>
          <w:lang w:val="de-CH"/>
        </w:rPr>
        <w:t xml:space="preserve"> </w:t>
      </w:r>
      <w:hyperlink r:id="rIdInhalt4">
        <w:r>
          <w:rPr>
            <w:rStyle w:val="Hyperlink"/>
            <w:lang w:val="de-CH"/>
          </w:rPr>
          <w:t xml:space="preserve">Fragenliste</w:t>
        </w:r>
      </w:hyperlink>
      <w:r>
        <w:rPr>
          <w:lang w:val="de-CH"/>
        </w:rPr>
        <w:t xml:space="preserve">. Die Spalte «Simulation sagte» zeigt, was die gespielten Rollen im</w:t>
      </w:r>
      <w:r>
        <w:rPr>
          <w:lang w:val="de-CH"/>
        </w:rPr>
        <w:t xml:space="preserve"> </w:t>
      </w:r>
      <w:hyperlink r:id="rIdInhalt1">
        <w:r>
          <w:rPr>
            <w:rStyle w:val="Hyperlink"/>
            <w:lang w:val="de-CH"/>
          </w:rPr>
          <w:t xml:space="preserve">simulierten Interview</w:t>
        </w:r>
      </w:hyperlink>
      <w:r>
        <w:rPr>
          <w:lang w:val="de-CH"/>
        </w:rPr>
        <w:t xml:space="preserve"> </w:t>
      </w:r>
      <w:r>
        <w:rPr>
          <w:lang w:val="de-CH"/>
        </w:rPr>
        <w:t xml:space="preserve">geantwortet haben – als Vergleich für das echte Interview, nicht als Antwort von Gruppe 2.</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642"/>
        <w:gridCol w:w="1768"/>
        <w:gridCol w:w="1595"/>
        <w:gridCol w:w="1335"/>
        <w:gridCol w:w="1262"/>
        <w:gridCol w:w="1682"/>
        <w:gridCol w:w="787"/>
      </w:tblGrid>
      <w:tr>
        <w:trPr>
          <w:cantSplit/>
          <w:tblHeader/>
        </w:trPr>
        <w:tc>
          <w:tcPr>
            <w:tcW w:w="642" w:type="dxa"/>
            <w:shd w:val="clear" w:color="auto" w:fill="D9D9D9"/>
          </w:tcPr>
          <w:p>
            <w:pPr>
              <w:spacing w:before="40" w:after="40" w:line="240" w:lineRule="auto"/>
            </w:pPr>
            <w:r>
              <w:rPr>
                <w:b/>
                <w:bCs/>
                <w:sz w:val="18"/>
                <w:szCs w:val="18"/>
                <w:lang w:val="de-CH"/>
              </w:rPr>
              <w:t xml:space="preserve">ID</w:t>
            </w:r>
          </w:p>
        </w:tc>
        <w:tc>
          <w:tcPr>
            <w:tcW w:w="1768" w:type="dxa"/>
            <w:shd w:val="clear" w:color="auto" w:fill="D9D9D9"/>
          </w:tcPr>
          <w:p>
            <w:pPr>
              <w:spacing w:before="40" w:after="40" w:line="240" w:lineRule="auto"/>
            </w:pPr>
            <w:r>
              <w:rPr>
                <w:b/>
                <w:bCs/>
                <w:sz w:val="18"/>
                <w:szCs w:val="18"/>
                <w:lang w:val="de-CH"/>
              </w:rPr>
              <w:t xml:space="preserve">Frage an Gruppe 2</w:t>
            </w:r>
          </w:p>
        </w:tc>
        <w:tc>
          <w:tcPr>
            <w:tcW w:w="1595" w:type="dxa"/>
            <w:shd w:val="clear" w:color="auto" w:fill="D9D9D9"/>
          </w:tcPr>
          <w:p>
            <w:pPr>
              <w:spacing w:before="40" w:after="40" w:line="240" w:lineRule="auto"/>
            </w:pPr>
            <w:r>
              <w:rPr>
                <w:b/>
                <w:bCs/>
                <w:sz w:val="18"/>
                <w:szCs w:val="18"/>
                <w:lang w:val="de-CH"/>
              </w:rPr>
              <w:t xml:space="preserve">Simulation sagte (</w:t>
            </w:r>
            <w:r>
              <w:rPr>
                <w:rStyle w:val="VerbatimChar"/>
                <w:b/>
                <w:bCs/>
                <w:sz w:val="18"/>
                <w:szCs w:val="18"/>
                <w:lang w:val="de-CH"/>
              </w:rPr>
              <w:t xml:space="preserve">S</w:t>
            </w:r>
            <w:r>
              <w:rPr>
                <w:b/>
                <w:bCs/>
                <w:sz w:val="18"/>
                <w:szCs w:val="18"/>
                <w:lang w:val="de-CH"/>
              </w:rPr>
              <w:t xml:space="preserve">, unbestätigt)</w:t>
            </w:r>
          </w:p>
        </w:tc>
        <w:tc>
          <w:tcPr>
            <w:tcW w:w="1335" w:type="dxa"/>
            <w:shd w:val="clear" w:color="auto" w:fill="D9D9D9"/>
          </w:tcPr>
          <w:p>
            <w:pPr>
              <w:spacing w:before="40" w:after="40" w:line="240" w:lineRule="auto"/>
            </w:pPr>
            <w:r>
              <w:rPr>
                <w:b/>
                <w:bCs/>
                <w:sz w:val="18"/>
                <w:szCs w:val="18"/>
                <w:lang w:val="de-CH"/>
              </w:rPr>
              <w:t xml:space="preserve">betrifft</w:t>
            </w:r>
          </w:p>
        </w:tc>
        <w:tc>
          <w:tcPr>
            <w:tcW w:w="1262" w:type="dxa"/>
            <w:shd w:val="clear" w:color="auto" w:fill="D9D9D9"/>
          </w:tcPr>
          <w:p>
            <w:pPr>
              <w:spacing w:before="40" w:after="40" w:line="240" w:lineRule="auto"/>
            </w:pPr>
            <w:r>
              <w:rPr>
                <w:b/>
                <w:bCs/>
                <w:sz w:val="18"/>
                <w:szCs w:val="18"/>
                <w:lang w:val="de-CH"/>
              </w:rPr>
              <w:t xml:space="preserve">Frage in Fragenliste</w:t>
            </w:r>
          </w:p>
        </w:tc>
        <w:tc>
          <w:tcPr>
            <w:tcW w:w="1682" w:type="dxa"/>
            <w:shd w:val="clear" w:color="auto" w:fill="D9D9D9"/>
          </w:tcPr>
          <w:p>
            <w:pPr>
              <w:spacing w:before="40" w:after="40" w:line="240" w:lineRule="auto"/>
            </w:pPr>
            <w:r>
              <w:rPr>
                <w:b/>
                <w:bCs/>
                <w:sz w:val="18"/>
                <w:szCs w:val="18"/>
                <w:lang w:val="de-CH"/>
              </w:rPr>
              <w:t xml:space="preserve">an wen</w:t>
            </w:r>
          </w:p>
        </w:tc>
        <w:tc>
          <w:tcPr>
            <w:tcW w:w="787" w:type="dxa"/>
            <w:shd w:val="clear" w:color="auto" w:fill="D9D9D9"/>
          </w:tcPr>
          <w:p>
            <w:pPr>
              <w:spacing w:before="40" w:after="40" w:line="240" w:lineRule="auto"/>
            </w:pPr>
            <w:r>
              <w:rPr>
                <w:b/>
                <w:bCs/>
                <w:sz w:val="18"/>
                <w:szCs w:val="18"/>
                <w:lang w:val="de-CH"/>
              </w:rPr>
              <w:t xml:space="preserve">Status</w:t>
            </w:r>
          </w:p>
        </w:tc>
      </w:tr>
      <w:tr>
        <w:trPr>
          <w:cantSplit/>
        </w:trPr>
        <w:tc>
          <w:tcPr>
            <w:tcW w:w="642" w:type="dxa"/>
          </w:tcPr>
          <w:p>
            <w:pPr>
              <w:spacing w:before="40" w:after="40" w:line="240" w:lineRule="auto"/>
            </w:pPr>
            <w:r>
              <w:rPr>
                <w:sz w:val="18"/>
                <w:szCs w:val="18"/>
                <w:lang w:val="de-CH"/>
              </w:rPr>
              <w:t xml:space="preserve">OP-01</w:t>
            </w:r>
          </w:p>
        </w:tc>
        <w:tc>
          <w:tcPr>
            <w:tcW w:w="1768" w:type="dxa"/>
          </w:tcPr>
          <w:p>
            <w:pPr>
              <w:spacing w:before="40" w:after="40" w:line="240" w:lineRule="auto"/>
            </w:pPr>
            <w:r>
              <w:rPr>
                <w:sz w:val="18"/>
                <w:szCs w:val="18"/>
                <w:lang w:val="de-CH"/>
              </w:rPr>
              <w:t xml:space="preserve">Welche Zahlen gelten heute: Anzahl Anlagen je Sportart, Öffnungszeiten, Reservationen pro Woche, Auslastung, Doppelbuchungen pro Monat? Welche Zielwerte setzt die GL?</w:t>
            </w:r>
          </w:p>
        </w:tc>
        <w:tc>
          <w:tcPr>
            <w:tcW w:w="1595" w:type="dxa"/>
          </w:tcPr>
          <w:p>
            <w:pPr>
              <w:spacing w:before="40" w:after="40" w:line="240" w:lineRule="auto"/>
            </w:pPr>
            <w:r>
              <w:rPr>
                <w:sz w:val="18"/>
                <w:szCs w:val="18"/>
                <w:lang w:val="de-CH"/>
              </w:rPr>
              <w:t xml:space="preserve">Auslastung geschätzt 55–60 %, Ziel 70 % (S-15); Öffnungszeiten Mo–Fr 7–23, Sa/​So 8–20 Uhr (S-12); Doppelbuchungen: Empfang und GL widersprechen sich (W-1)</w:t>
            </w:r>
          </w:p>
        </w:tc>
        <w:tc>
          <w:tcPr>
            <w:tcW w:w="1335" w:type="dxa"/>
          </w:tcPr>
          <w:p>
            <w:pPr>
              <w:spacing w:before="40" w:after="40" w:line="240" w:lineRule="auto"/>
            </w:pPr>
            <w:r>
              <w:rPr>
                <w:sz w:val="18"/>
                <w:szCs w:val="18"/>
                <w:lang w:val="de-CH"/>
              </w:rPr>
              <w:t xml:space="preserve">Kapitel 3, PA-01, PA-08, PA-09</w:t>
            </w:r>
          </w:p>
        </w:tc>
        <w:tc>
          <w:tcPr>
            <w:tcW w:w="1262" w:type="dxa"/>
          </w:tcPr>
          <w:p>
            <w:pPr>
              <w:spacing w:before="40" w:after="40" w:line="240" w:lineRule="auto"/>
            </w:pPr>
            <w:r>
              <w:rPr>
                <w:sz w:val="18"/>
                <w:szCs w:val="18"/>
                <w:lang w:val="de-CH"/>
              </w:rPr>
              <w:t xml:space="preserve">V-19, V-20</w:t>
            </w:r>
          </w:p>
        </w:tc>
        <w:tc>
          <w:tcPr>
            <w:tcW w:w="1682" w:type="dxa"/>
          </w:tcPr>
          <w:p>
            <w:pPr>
              <w:spacing w:before="40" w:after="40" w:line="240" w:lineRule="auto"/>
            </w:pPr>
            <w:r>
              <w:rPr>
                <w:sz w:val="18"/>
                <w:szCs w:val="18"/>
                <w:lang w:val="de-CH"/>
              </w:rPr>
              <w:t xml:space="preserve">Geschäftsleitung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OP-02</w:t>
            </w:r>
          </w:p>
        </w:tc>
        <w:tc>
          <w:tcPr>
            <w:tcW w:w="1768" w:type="dxa"/>
          </w:tcPr>
          <w:p>
            <w:pPr>
              <w:spacing w:before="40" w:after="40" w:line="240" w:lineRule="auto"/>
            </w:pPr>
            <w:r>
              <w:rPr>
                <w:sz w:val="18"/>
                <w:szCs w:val="18"/>
                <w:lang w:val="de-CH"/>
              </w:rPr>
              <w:t xml:space="preserve">Sollen Kundinnen und Kunden selbst online reservieren (Self-Service) oder reserviert weiterhin der Empfang? Welcher Vorlauf und wie viele offene Reservationen je Kundengruppe?</w:t>
            </w:r>
          </w:p>
        </w:tc>
        <w:tc>
          <w:tcPr>
            <w:tcW w:w="1595" w:type="dxa"/>
          </w:tcPr>
          <w:p>
            <w:pPr>
              <w:spacing w:before="40" w:after="40" w:line="240" w:lineRule="auto"/>
            </w:pPr>
            <w:r>
              <w:rPr>
                <w:sz w:val="18"/>
                <w:szCs w:val="18"/>
                <w:lang w:val="de-CH"/>
              </w:rPr>
              <w:t xml:space="preserve">online wichtig, zum Start verzichtbar (S-03); Privatkunde plant 2–3 Tage, für Samstag eine Woche voraus</w:t>
            </w:r>
          </w:p>
        </w:tc>
        <w:tc>
          <w:tcPr>
            <w:tcW w:w="1335" w:type="dxa"/>
          </w:tcPr>
          <w:p>
            <w:pPr>
              <w:spacing w:before="40" w:after="40" w:line="240" w:lineRule="auto"/>
            </w:pPr>
            <w:r>
              <w:rPr>
                <w:sz w:val="18"/>
                <w:szCs w:val="18"/>
                <w:lang w:val="de-CH"/>
              </w:rPr>
              <w:t xml:space="preserve">FA-04, FA-09, FA-13, QA-01, PA-02, PA-03</w:t>
            </w:r>
          </w:p>
        </w:tc>
        <w:tc>
          <w:tcPr>
            <w:tcW w:w="1262" w:type="dxa"/>
          </w:tcPr>
          <w:p>
            <w:pPr>
              <w:spacing w:before="40" w:after="40" w:line="240" w:lineRule="auto"/>
            </w:pPr>
            <w:r>
              <w:rPr>
                <w:sz w:val="18"/>
                <w:szCs w:val="18"/>
                <w:lang w:val="de-CH"/>
              </w:rPr>
              <w:t xml:space="preserve">V-01, V-02</w:t>
            </w:r>
          </w:p>
        </w:tc>
        <w:tc>
          <w:tcPr>
            <w:tcW w:w="1682" w:type="dxa"/>
          </w:tcPr>
          <w:p>
            <w:pPr>
              <w:spacing w:before="40" w:after="40" w:line="240" w:lineRule="auto"/>
            </w:pPr>
            <w:r>
              <w:rPr>
                <w:sz w:val="18"/>
                <w:szCs w:val="18"/>
                <w:lang w:val="de-CH"/>
              </w:rPr>
              <w:t xml:space="preserve">Geschäftsleitung, Empfang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OP-03</w:t>
            </w:r>
          </w:p>
        </w:tc>
        <w:tc>
          <w:tcPr>
            <w:tcW w:w="1768" w:type="dxa"/>
          </w:tcPr>
          <w:p>
            <w:pPr>
              <w:spacing w:before="40" w:after="40" w:line="240" w:lineRule="auto"/>
            </w:pPr>
            <w:r>
              <w:rPr>
                <w:sz w:val="18"/>
                <w:szCs w:val="18"/>
                <w:lang w:val="de-CH"/>
              </w:rPr>
              <w:t xml:space="preserve">Wer beantragt und wer bestätigt Serien? Gibt es eine Saison (Beginn, Ende), Ferienunterbrüche?</w:t>
            </w:r>
            <w:r>
              <w:rPr>
                <w:sz w:val="18"/>
                <w:szCs w:val="18"/>
                <w:lang w:val="de-CH"/>
              </w:rPr>
              <w:t xml:space="preserve"> </w:t>
            </w:r>
            <w:r>
              <w:rPr>
                <w:i/>
                <w:iCs/>
                <w:sz w:val="18"/>
                <w:szCs w:val="18"/>
                <w:lang w:val="de-CH"/>
              </w:rPr>
              <w:t xml:space="preserve">Aus dem KI-Versuch:</w:t>
            </w:r>
            <w:r>
              <w:rPr>
                <w:sz w:val="18"/>
                <w:szCs w:val="18"/>
                <w:lang w:val="de-CH"/>
              </w:rPr>
              <w:t xml:space="preserve"> </w:t>
            </w:r>
            <w:r>
              <w:rPr>
                <w:sz w:val="18"/>
                <w:szCs w:val="18"/>
                <w:lang w:val="de-CH"/>
              </w:rPr>
              <w:t xml:space="preserve">Gilt der Buchungsvorlauf (PA-02) auch für Serien, und ist der Höchstanteil PA-10 für Serien eine harte Grenze oder ein Hinweis für die GL? (A-14, A-18)</w:t>
            </w:r>
          </w:p>
        </w:tc>
        <w:tc>
          <w:tcPr>
            <w:tcW w:w="1595" w:type="dxa"/>
          </w:tcPr>
          <w:p>
            <w:pPr>
              <w:spacing w:before="40" w:after="40" w:line="240" w:lineRule="auto"/>
            </w:pPr>
            <w:r>
              <w:rPr>
                <w:sz w:val="18"/>
                <w:szCs w:val="18"/>
                <w:lang w:val="de-CH"/>
              </w:rPr>
              <w:t xml:space="preserve">Verein beantragt im Juni für die Wintersaison; sagt Einzeltermine selbst ab, neue Abendzeiten steuert die GL (S-06)</w:t>
            </w:r>
          </w:p>
        </w:tc>
        <w:tc>
          <w:tcPr>
            <w:tcW w:w="1335" w:type="dxa"/>
          </w:tcPr>
          <w:p>
            <w:pPr>
              <w:spacing w:before="40" w:after="40" w:line="240" w:lineRule="auto"/>
            </w:pPr>
            <w:r>
              <w:rPr>
                <w:sz w:val="18"/>
                <w:szCs w:val="18"/>
                <w:lang w:val="de-CH"/>
              </w:rPr>
              <w:t xml:space="preserve">FA-16 bis FA-19</w:t>
            </w:r>
          </w:p>
        </w:tc>
        <w:tc>
          <w:tcPr>
            <w:tcW w:w="1262" w:type="dxa"/>
          </w:tcPr>
          <w:p>
            <w:pPr>
              <w:spacing w:before="40" w:after="40" w:line="240" w:lineRule="auto"/>
            </w:pPr>
            <w:r>
              <w:rPr>
                <w:sz w:val="18"/>
                <w:szCs w:val="18"/>
                <w:lang w:val="de-CH"/>
              </w:rPr>
              <w:t xml:space="preserve">V-12 bis V-14</w:t>
            </w:r>
          </w:p>
        </w:tc>
        <w:tc>
          <w:tcPr>
            <w:tcW w:w="1682" w:type="dxa"/>
          </w:tcPr>
          <w:p>
            <w:pPr>
              <w:spacing w:before="40" w:after="40" w:line="240" w:lineRule="auto"/>
            </w:pPr>
            <w:r>
              <w:rPr>
                <w:sz w:val="18"/>
                <w:szCs w:val="18"/>
                <w:lang w:val="de-CH"/>
              </w:rPr>
              <w:t xml:space="preserve">Vereine, Empfang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OP-04</w:t>
            </w:r>
          </w:p>
        </w:tc>
        <w:tc>
          <w:tcPr>
            <w:tcW w:w="1768" w:type="dxa"/>
          </w:tcPr>
          <w:p>
            <w:pPr>
              <w:spacing w:before="40" w:after="40" w:line="240" w:lineRule="auto"/>
            </w:pPr>
            <w:r>
              <w:rPr>
                <w:sz w:val="18"/>
                <w:szCs w:val="18"/>
                <w:lang w:val="de-CH"/>
              </w:rPr>
              <w:t xml:space="preserve">Gehören Preise, Bezahlung oder Rechnungen für Firmen und Vereine zum System?</w:t>
            </w:r>
          </w:p>
        </w:tc>
        <w:tc>
          <w:tcPr>
            <w:tcW w:w="1595" w:type="dxa"/>
          </w:tcPr>
          <w:p>
            <w:pPr>
              <w:spacing w:before="40" w:after="40" w:line="240" w:lineRule="auto"/>
            </w:pPr>
            <w:r>
              <w:rPr>
                <w:sz w:val="18"/>
                <w:szCs w:val="18"/>
                <w:lang w:val="de-CH"/>
              </w:rPr>
              <w:t xml:space="preserve">offen (W-3); GL: «niemand spielt, ohne zu bezahlen»</w:t>
            </w:r>
          </w:p>
        </w:tc>
        <w:tc>
          <w:tcPr>
            <w:tcW w:w="1335" w:type="dxa"/>
          </w:tcPr>
          <w:p>
            <w:pPr>
              <w:spacing w:before="40" w:after="40" w:line="240" w:lineRule="auto"/>
            </w:pPr>
            <w:r>
              <w:rPr>
                <w:sz w:val="18"/>
                <w:szCs w:val="18"/>
                <w:lang w:val="de-CH"/>
              </w:rPr>
              <w:t xml:space="preserve">WO-01, IF-08, IF-09</w:t>
            </w:r>
          </w:p>
        </w:tc>
        <w:tc>
          <w:tcPr>
            <w:tcW w:w="1262" w:type="dxa"/>
          </w:tcPr>
          <w:p>
            <w:pPr>
              <w:spacing w:before="40" w:after="40" w:line="240" w:lineRule="auto"/>
            </w:pPr>
            <w:r>
              <w:rPr>
                <w:sz w:val="18"/>
                <w:szCs w:val="18"/>
                <w:lang w:val="de-CH"/>
              </w:rPr>
              <w:t xml:space="preserve">V-21</w:t>
            </w:r>
          </w:p>
        </w:tc>
        <w:tc>
          <w:tcPr>
            <w:tcW w:w="1682" w:type="dxa"/>
          </w:tcPr>
          <w:p>
            <w:pPr>
              <w:spacing w:before="40" w:after="40" w:line="240" w:lineRule="auto"/>
            </w:pPr>
            <w:r>
              <w:rPr>
                <w:sz w:val="18"/>
                <w:szCs w:val="18"/>
                <w:lang w:val="de-CH"/>
              </w:rPr>
              <w:t xml:space="preserve">Geschäftsleitung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OP-05</w:t>
            </w:r>
          </w:p>
        </w:tc>
        <w:tc>
          <w:tcPr>
            <w:tcW w:w="1768" w:type="dxa"/>
          </w:tcPr>
          <w:p>
            <w:pPr>
              <w:spacing w:before="40" w:after="40" w:line="240" w:lineRule="auto"/>
            </w:pPr>
            <w:r>
              <w:rPr>
                <w:sz w:val="18"/>
                <w:szCs w:val="18"/>
                <w:lang w:val="de-CH"/>
              </w:rPr>
              <w:t xml:space="preserve">Was gilt bei kurzfristiger Stornierung: Frist, Gebühr, Unterschiede je Kundengruppe?</w:t>
            </w:r>
            <w:r>
              <w:rPr>
                <w:sz w:val="18"/>
                <w:szCs w:val="18"/>
                <w:lang w:val="de-CH"/>
              </w:rPr>
              <w:t xml:space="preserve"> </w:t>
            </w:r>
            <w:r>
              <w:rPr>
                <w:i/>
                <w:iCs/>
                <w:sz w:val="18"/>
                <w:szCs w:val="18"/>
                <w:lang w:val="de-CH"/>
              </w:rPr>
              <w:t xml:space="preserve">Aus dem KI-Versuch:</w:t>
            </w:r>
            <w:r>
              <w:rPr>
                <w:sz w:val="18"/>
                <w:szCs w:val="18"/>
                <w:lang w:val="de-CH"/>
              </w:rPr>
              <w:t xml:space="preserve"> </w:t>
            </w:r>
            <w:r>
              <w:rPr>
                <w:sz w:val="18"/>
                <w:szCs w:val="18"/>
                <w:lang w:val="de-CH"/>
              </w:rPr>
              <w:t xml:space="preserve">Zählt eine Stornierung durch den Empfang nach der Frist als kurzfristig? (A-21)</w:t>
            </w:r>
          </w:p>
        </w:tc>
        <w:tc>
          <w:tcPr>
            <w:tcW w:w="1595" w:type="dxa"/>
          </w:tcPr>
          <w:p>
            <w:pPr>
              <w:spacing w:before="40" w:after="40" w:line="240" w:lineRule="auto"/>
            </w:pPr>
            <w:r>
              <w:rPr>
                <w:sz w:val="18"/>
                <w:szCs w:val="18"/>
                <w:lang w:val="de-CH"/>
              </w:rPr>
              <w:t xml:space="preserve">24 h, danach voller Preis, ausser jemand übernimmt (S-05); Verein will Ausnahmen (W-2)</w:t>
            </w:r>
          </w:p>
        </w:tc>
        <w:tc>
          <w:tcPr>
            <w:tcW w:w="1335" w:type="dxa"/>
          </w:tcPr>
          <w:p>
            <w:pPr>
              <w:spacing w:before="40" w:after="40" w:line="240" w:lineRule="auto"/>
            </w:pPr>
            <w:r>
              <w:rPr>
                <w:sz w:val="18"/>
                <w:szCs w:val="18"/>
                <w:lang w:val="de-CH"/>
              </w:rPr>
              <w:t xml:space="preserve">FA-09, FA-10, PA-04</w:t>
            </w:r>
          </w:p>
        </w:tc>
        <w:tc>
          <w:tcPr>
            <w:tcW w:w="1262" w:type="dxa"/>
          </w:tcPr>
          <w:p>
            <w:pPr>
              <w:spacing w:before="40" w:after="40" w:line="240" w:lineRule="auto"/>
            </w:pPr>
            <w:r>
              <w:rPr>
                <w:sz w:val="18"/>
                <w:szCs w:val="18"/>
                <w:lang w:val="de-CH"/>
              </w:rPr>
              <w:t xml:space="preserve">V-09, V-10</w:t>
            </w:r>
          </w:p>
        </w:tc>
        <w:tc>
          <w:tcPr>
            <w:tcW w:w="1682" w:type="dxa"/>
          </w:tcPr>
          <w:p>
            <w:pPr>
              <w:spacing w:before="40" w:after="40" w:line="240" w:lineRule="auto"/>
            </w:pPr>
            <w:r>
              <w:rPr>
                <w:sz w:val="18"/>
                <w:szCs w:val="18"/>
                <w:lang w:val="de-CH"/>
              </w:rPr>
              <w:t xml:space="preserve">Geschäftsleitung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OP-06</w:t>
            </w:r>
          </w:p>
        </w:tc>
        <w:tc>
          <w:tcPr>
            <w:tcW w:w="1768" w:type="dxa"/>
          </w:tcPr>
          <w:p>
            <w:pPr>
              <w:spacing w:before="40" w:after="40" w:line="240" w:lineRule="auto"/>
            </w:pPr>
            <w:r>
              <w:rPr>
                <w:sz w:val="18"/>
                <w:szCs w:val="18"/>
                <w:lang w:val="de-CH"/>
              </w:rPr>
              <w:t xml:space="preserve">Ist eine Warteliste gewünscht? Wenn ja: alle gleichzeitig benachrichtigen («wer zuerst bestätigt») oder der Reihe nach?</w:t>
            </w:r>
            <w:r>
              <w:rPr>
                <w:sz w:val="18"/>
                <w:szCs w:val="18"/>
                <w:lang w:val="de-CH"/>
              </w:rPr>
              <w:t xml:space="preserve"> </w:t>
            </w:r>
            <w:r>
              <w:rPr>
                <w:i/>
                <w:iCs/>
                <w:sz w:val="18"/>
                <w:szCs w:val="18"/>
                <w:lang w:val="de-CH"/>
              </w:rPr>
              <w:t xml:space="preserve">Aus dem KI-Versuch:</w:t>
            </w:r>
            <w:r>
              <w:rPr>
                <w:sz w:val="18"/>
                <w:szCs w:val="18"/>
                <w:lang w:val="de-CH"/>
              </w:rPr>
              <w:t xml:space="preserve"> </w:t>
            </w:r>
            <w:r>
              <w:rPr>
                <w:sz w:val="18"/>
                <w:szCs w:val="18"/>
                <w:lang w:val="de-CH"/>
              </w:rPr>
              <w:t xml:space="preserve">Ist das frei gewordene Zeitfenster während der Annahmefrist PA-05 nur für die Benachrichtigten reservierbar oder sofort für alle? (A-20)</w:t>
            </w:r>
          </w:p>
        </w:tc>
        <w:tc>
          <w:tcPr>
            <w:tcW w:w="1595" w:type="dxa"/>
          </w:tcPr>
          <w:p>
            <w:pPr>
              <w:spacing w:before="40" w:after="40" w:line="240" w:lineRule="auto"/>
            </w:pPr>
            <w:r>
              <w:rPr>
                <w:sz w:val="18"/>
                <w:szCs w:val="18"/>
                <w:lang w:val="de-CH"/>
              </w:rPr>
              <w:t xml:space="preserve">alle benachrichtigen, wer zuerst bucht – von der GL als unsicher bezeichnet (S-07, W-5)</w:t>
            </w:r>
          </w:p>
        </w:tc>
        <w:tc>
          <w:tcPr>
            <w:tcW w:w="1335" w:type="dxa"/>
          </w:tcPr>
          <w:p>
            <w:pPr>
              <w:spacing w:before="40" w:after="40" w:line="240" w:lineRule="auto"/>
            </w:pPr>
            <w:r>
              <w:rPr>
                <w:sz w:val="18"/>
                <w:szCs w:val="18"/>
                <w:lang w:val="de-CH"/>
              </w:rPr>
              <w:t xml:space="preserve">FA-13 bis FA-15, PA-05</w:t>
            </w:r>
          </w:p>
        </w:tc>
        <w:tc>
          <w:tcPr>
            <w:tcW w:w="1262" w:type="dxa"/>
          </w:tcPr>
          <w:p>
            <w:pPr>
              <w:spacing w:before="40" w:after="40" w:line="240" w:lineRule="auto"/>
            </w:pPr>
            <w:r>
              <w:rPr>
                <w:sz w:val="18"/>
                <w:szCs w:val="18"/>
                <w:lang w:val="de-CH"/>
              </w:rPr>
              <w:t xml:space="preserve">V-11</w:t>
            </w:r>
          </w:p>
        </w:tc>
        <w:tc>
          <w:tcPr>
            <w:tcW w:w="1682" w:type="dxa"/>
          </w:tcPr>
          <w:p>
            <w:pPr>
              <w:spacing w:before="40" w:after="40" w:line="240" w:lineRule="auto"/>
            </w:pPr>
            <w:r>
              <w:rPr>
                <w:sz w:val="18"/>
                <w:szCs w:val="18"/>
                <w:lang w:val="de-CH"/>
              </w:rPr>
              <w:t xml:space="preserve">Geschäftsleitung, Empfang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OP-07</w:t>
            </w:r>
          </w:p>
        </w:tc>
        <w:tc>
          <w:tcPr>
            <w:tcW w:w="1768" w:type="dxa"/>
          </w:tcPr>
          <w:p>
            <w:pPr>
              <w:spacing w:before="40" w:after="40" w:line="240" w:lineRule="auto"/>
            </w:pPr>
            <w:r>
              <w:rPr>
                <w:sz w:val="18"/>
                <w:szCs w:val="18"/>
                <w:lang w:val="de-CH"/>
              </w:rPr>
              <w:t xml:space="preserve">Welche Benachrichtigungen braucht es, über welchen Kanal (E-Mail, SMS)?</w:t>
            </w:r>
          </w:p>
        </w:tc>
        <w:tc>
          <w:tcPr>
            <w:tcW w:w="1595" w:type="dxa"/>
          </w:tcPr>
          <w:p>
            <w:pPr>
              <w:spacing w:before="40" w:after="40" w:line="240" w:lineRule="auto"/>
            </w:pPr>
            <w:r>
              <w:rPr>
                <w:sz w:val="18"/>
                <w:szCs w:val="18"/>
                <w:lang w:val="de-CH"/>
              </w:rPr>
              <w:t xml:space="preserve">Bestätigung und Erinnerung am Vortag, keine Werbung (S-08)</w:t>
            </w:r>
          </w:p>
        </w:tc>
        <w:tc>
          <w:tcPr>
            <w:tcW w:w="1335" w:type="dxa"/>
          </w:tcPr>
          <w:p>
            <w:pPr>
              <w:spacing w:before="40" w:after="40" w:line="240" w:lineRule="auto"/>
            </w:pPr>
            <w:r>
              <w:rPr>
                <w:sz w:val="18"/>
                <w:szCs w:val="18"/>
                <w:lang w:val="de-CH"/>
              </w:rPr>
              <w:t xml:space="preserve">FA-21 bis FA-23, FA-35, PA-06</w:t>
            </w:r>
          </w:p>
        </w:tc>
        <w:tc>
          <w:tcPr>
            <w:tcW w:w="1262" w:type="dxa"/>
          </w:tcPr>
          <w:p>
            <w:pPr>
              <w:spacing w:before="40" w:after="40" w:line="240" w:lineRule="auto"/>
            </w:pPr>
            <w:r>
              <w:rPr>
                <w:sz w:val="18"/>
                <w:szCs w:val="18"/>
                <w:lang w:val="de-CH"/>
              </w:rPr>
              <w:t xml:space="preserve">V-15, V-16</w:t>
            </w:r>
          </w:p>
        </w:tc>
        <w:tc>
          <w:tcPr>
            <w:tcW w:w="1682" w:type="dxa"/>
          </w:tcPr>
          <w:p>
            <w:pPr>
              <w:spacing w:before="40" w:after="40" w:line="240" w:lineRule="auto"/>
            </w:pPr>
            <w:r>
              <w:rPr>
                <w:sz w:val="18"/>
                <w:szCs w:val="18"/>
                <w:lang w:val="de-CH"/>
              </w:rPr>
              <w:t xml:space="preserve">Kunden, Empfang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OP-08</w:t>
            </w:r>
          </w:p>
        </w:tc>
        <w:tc>
          <w:tcPr>
            <w:tcW w:w="1768" w:type="dxa"/>
          </w:tcPr>
          <w:p>
            <w:pPr>
              <w:spacing w:before="40" w:after="40" w:line="240" w:lineRule="auto"/>
            </w:pPr>
            <w:r>
              <w:rPr>
                <w:sz w:val="18"/>
                <w:szCs w:val="18"/>
                <w:lang w:val="de-CH"/>
              </w:rPr>
              <w:t xml:space="preserve">Dürfen Trainerinnen und Trainer selbst reservieren oder Serien beantragen? Sehen sie Teilnehmende?</w:t>
            </w:r>
            <w:r>
              <w:rPr>
                <w:sz w:val="18"/>
                <w:szCs w:val="18"/>
                <w:lang w:val="de-CH"/>
              </w:rPr>
              <w:t xml:space="preserve"> </w:t>
            </w:r>
            <w:r>
              <w:rPr>
                <w:i/>
                <w:iCs/>
                <w:sz w:val="18"/>
                <w:szCs w:val="18"/>
                <w:lang w:val="de-CH"/>
              </w:rPr>
              <w:t xml:space="preserve">Aus dem KI-Versuch:</w:t>
            </w:r>
            <w:r>
              <w:rPr>
                <w:sz w:val="18"/>
                <w:szCs w:val="18"/>
                <w:lang w:val="de-CH"/>
              </w:rPr>
              <w:t xml:space="preserve"> </w:t>
            </w:r>
            <w:r>
              <w:rPr>
                <w:sz w:val="18"/>
                <w:szCs w:val="18"/>
                <w:lang w:val="de-CH"/>
              </w:rPr>
              <w:t xml:space="preserve">Welche Trainingsgruppen gelten als die «eigenen» eines Trainers (QA-13)? (A-10)</w:t>
            </w:r>
          </w:p>
        </w:tc>
        <w:tc>
          <w:tcPr>
            <w:tcW w:w="1595" w:type="dxa"/>
          </w:tcPr>
          <w:p>
            <w:pPr>
              <w:spacing w:before="40" w:after="40" w:line="240" w:lineRule="auto"/>
            </w:pPr>
            <w:r>
              <w:rPr>
                <w:sz w:val="18"/>
                <w:szCs w:val="18"/>
                <w:lang w:val="de-CH"/>
              </w:rPr>
              <w:t xml:space="preserve">Trainer selbständig, feste Serien, wollen selbst verschieben; keine Trainerplanung (S-11)</w:t>
            </w:r>
          </w:p>
        </w:tc>
        <w:tc>
          <w:tcPr>
            <w:tcW w:w="1335" w:type="dxa"/>
          </w:tcPr>
          <w:p>
            <w:pPr>
              <w:spacing w:before="40" w:after="40" w:line="240" w:lineRule="auto"/>
            </w:pPr>
            <w:r>
              <w:rPr>
                <w:sz w:val="18"/>
                <w:szCs w:val="18"/>
                <w:lang w:val="de-CH"/>
              </w:rPr>
              <w:t xml:space="preserve">FA-16, QA-13</w:t>
            </w:r>
          </w:p>
        </w:tc>
        <w:tc>
          <w:tcPr>
            <w:tcW w:w="1262" w:type="dxa"/>
          </w:tcPr>
          <w:p>
            <w:pPr>
              <w:spacing w:before="40" w:after="40" w:line="240" w:lineRule="auto"/>
            </w:pPr>
            <w:r>
              <w:rPr>
                <w:sz w:val="18"/>
                <w:szCs w:val="18"/>
                <w:lang w:val="de-CH"/>
              </w:rPr>
              <w:t xml:space="preserve">V-23</w:t>
            </w:r>
          </w:p>
        </w:tc>
        <w:tc>
          <w:tcPr>
            <w:tcW w:w="1682" w:type="dxa"/>
          </w:tcPr>
          <w:p>
            <w:pPr>
              <w:spacing w:before="40" w:after="40" w:line="240" w:lineRule="auto"/>
            </w:pPr>
            <w:r>
              <w:rPr>
                <w:sz w:val="18"/>
                <w:szCs w:val="18"/>
                <w:lang w:val="de-CH"/>
              </w:rPr>
              <w:t xml:space="preserve">Trainer, Geschäftsleitung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OP-09</w:t>
            </w:r>
          </w:p>
        </w:tc>
        <w:tc>
          <w:tcPr>
            <w:tcW w:w="1768" w:type="dxa"/>
          </w:tcPr>
          <w:p>
            <w:pPr>
              <w:spacing w:before="40" w:after="40" w:line="240" w:lineRule="auto"/>
            </w:pPr>
            <w:r>
              <w:rPr>
                <w:sz w:val="18"/>
                <w:szCs w:val="18"/>
                <w:lang w:val="de-CH"/>
              </w:rPr>
              <w:t xml:space="preserve">Wer entscheidet bei Konflikten zwischen Kundengruppen (z. B. Vereine gegen Privatkunden am Abend)? Sind Kontingente gewünscht?</w:t>
            </w:r>
          </w:p>
        </w:tc>
        <w:tc>
          <w:tcPr>
            <w:tcW w:w="1595" w:type="dxa"/>
          </w:tcPr>
          <w:p>
            <w:pPr>
              <w:spacing w:before="40" w:after="40" w:line="240" w:lineRule="auto"/>
            </w:pPr>
            <w:r>
              <w:rPr>
                <w:sz w:val="18"/>
                <w:szCs w:val="18"/>
                <w:lang w:val="de-CH"/>
              </w:rPr>
              <w:t xml:space="preserve">GL entscheidet; höchstens die Hälfte (oder ein Drittel) der Abendstunden werktags 17–22 Uhr für Serien (S-04)</w:t>
            </w:r>
          </w:p>
        </w:tc>
        <w:tc>
          <w:tcPr>
            <w:tcW w:w="1335" w:type="dxa"/>
          </w:tcPr>
          <w:p>
            <w:pPr>
              <w:spacing w:before="40" w:after="40" w:line="240" w:lineRule="auto"/>
            </w:pPr>
            <w:r>
              <w:rPr>
                <w:sz w:val="18"/>
                <w:szCs w:val="18"/>
                <w:lang w:val="de-CH"/>
              </w:rPr>
              <w:t xml:space="preserve">FA-26, Zielkonflikte Kapitel 3</w:t>
            </w:r>
          </w:p>
        </w:tc>
        <w:tc>
          <w:tcPr>
            <w:tcW w:w="1262" w:type="dxa"/>
          </w:tcPr>
          <w:p>
            <w:pPr>
              <w:spacing w:before="40" w:after="40" w:line="240" w:lineRule="auto"/>
            </w:pPr>
            <w:r>
              <w:rPr>
                <w:sz w:val="18"/>
                <w:szCs w:val="18"/>
                <w:lang w:val="de-CH"/>
              </w:rPr>
              <w:t xml:space="preserve">V-06, V-27</w:t>
            </w:r>
          </w:p>
        </w:tc>
        <w:tc>
          <w:tcPr>
            <w:tcW w:w="1682" w:type="dxa"/>
          </w:tcPr>
          <w:p>
            <w:pPr>
              <w:spacing w:before="40" w:after="40" w:line="240" w:lineRule="auto"/>
            </w:pPr>
            <w:r>
              <w:rPr>
                <w:sz w:val="18"/>
                <w:szCs w:val="18"/>
                <w:lang w:val="de-CH"/>
              </w:rPr>
              <w:t xml:space="preserve">Geschäftsleitung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OP-10</w:t>
            </w:r>
          </w:p>
        </w:tc>
        <w:tc>
          <w:tcPr>
            <w:tcW w:w="1768" w:type="dxa"/>
          </w:tcPr>
          <w:p>
            <w:pPr>
              <w:spacing w:before="40" w:after="40" w:line="240" w:lineRule="auto"/>
            </w:pPr>
            <w:r>
              <w:rPr>
                <w:sz w:val="18"/>
                <w:szCs w:val="18"/>
                <w:lang w:val="de-CH"/>
              </w:rPr>
              <w:t xml:space="preserve">Gibt es eine eigene IT oder einen externen Dienstleister? Wer betreibt das System?</w:t>
            </w:r>
          </w:p>
        </w:tc>
        <w:tc>
          <w:tcPr>
            <w:tcW w:w="1595" w:type="dxa"/>
          </w:tcPr>
          <w:p>
            <w:pPr>
              <w:spacing w:before="40" w:after="40" w:line="240" w:lineRule="auto"/>
            </w:pPr>
            <w:r>
              <w:rPr>
                <w:sz w:val="18"/>
                <w:szCs w:val="18"/>
                <w:lang w:val="de-CH"/>
              </w:rPr>
              <w:t xml:space="preserve">externer Dienstleister, am Wochenende nicht erreichbar (S-12)</w:t>
            </w:r>
          </w:p>
        </w:tc>
        <w:tc>
          <w:tcPr>
            <w:tcW w:w="1335" w:type="dxa"/>
          </w:tcPr>
          <w:p>
            <w:pPr>
              <w:spacing w:before="40" w:after="40" w:line="240" w:lineRule="auto"/>
            </w:pPr>
            <w:r>
              <w:rPr>
                <w:sz w:val="18"/>
                <w:szCs w:val="18"/>
                <w:lang w:val="de-CH"/>
              </w:rPr>
              <w:t xml:space="preserve">IF-07, QA-05, QA-16</w:t>
            </w:r>
          </w:p>
        </w:tc>
        <w:tc>
          <w:tcPr>
            <w:tcW w:w="1262" w:type="dxa"/>
          </w:tcPr>
          <w:p>
            <w:pPr>
              <w:spacing w:before="40" w:after="40" w:line="240" w:lineRule="auto"/>
            </w:pPr>
            <w:r>
              <w:rPr>
                <w:sz w:val="18"/>
                <w:szCs w:val="18"/>
                <w:lang w:val="de-CH"/>
              </w:rPr>
              <w:t xml:space="preserve">V-26</w:t>
            </w:r>
          </w:p>
        </w:tc>
        <w:tc>
          <w:tcPr>
            <w:tcW w:w="1682" w:type="dxa"/>
          </w:tcPr>
          <w:p>
            <w:pPr>
              <w:spacing w:before="40" w:after="40" w:line="240" w:lineRule="auto"/>
            </w:pPr>
            <w:r>
              <w:rPr>
                <w:sz w:val="18"/>
                <w:szCs w:val="18"/>
                <w:lang w:val="de-CH"/>
              </w:rPr>
              <w:t xml:space="preserve">IT</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OP-11</w:t>
            </w:r>
          </w:p>
        </w:tc>
        <w:tc>
          <w:tcPr>
            <w:tcW w:w="1768" w:type="dxa"/>
          </w:tcPr>
          <w:p>
            <w:pPr>
              <w:spacing w:before="40" w:after="40" w:line="240" w:lineRule="auto"/>
            </w:pPr>
            <w:r>
              <w:rPr>
                <w:sz w:val="18"/>
                <w:szCs w:val="18"/>
                <w:lang w:val="de-CH"/>
              </w:rPr>
              <w:t xml:space="preserve">Gehören Zutritt oder Licht zum Umfang?</w:t>
            </w:r>
          </w:p>
        </w:tc>
        <w:tc>
          <w:tcPr>
            <w:tcW w:w="1595" w:type="dxa"/>
          </w:tcPr>
          <w:p>
            <w:pPr>
              <w:spacing w:before="40" w:after="40" w:line="240" w:lineRule="auto"/>
            </w:pPr>
            <w:r>
              <w:rPr>
                <w:sz w:val="18"/>
                <w:szCs w:val="18"/>
                <w:lang w:val="de-CH"/>
              </w:rPr>
              <w:t xml:space="preserve">–</w:t>
            </w:r>
          </w:p>
        </w:tc>
        <w:tc>
          <w:tcPr>
            <w:tcW w:w="1335" w:type="dxa"/>
          </w:tcPr>
          <w:p>
            <w:pPr>
              <w:spacing w:before="40" w:after="40" w:line="240" w:lineRule="auto"/>
            </w:pPr>
            <w:r>
              <w:rPr>
                <w:sz w:val="18"/>
                <w:szCs w:val="18"/>
                <w:lang w:val="de-CH"/>
              </w:rPr>
              <w:t xml:space="preserve">WO-03, IF-12</w:t>
            </w:r>
          </w:p>
        </w:tc>
        <w:tc>
          <w:tcPr>
            <w:tcW w:w="1262" w:type="dxa"/>
          </w:tcPr>
          <w:p>
            <w:pPr>
              <w:spacing w:before="40" w:after="40" w:line="240" w:lineRule="auto"/>
            </w:pPr>
            <w:r>
              <w:rPr>
                <w:sz w:val="18"/>
                <w:szCs w:val="18"/>
                <w:lang w:val="de-CH"/>
              </w:rPr>
              <w:t xml:space="preserve">V-31</w:t>
            </w:r>
          </w:p>
        </w:tc>
        <w:tc>
          <w:tcPr>
            <w:tcW w:w="1682" w:type="dxa"/>
          </w:tcPr>
          <w:p>
            <w:pPr>
              <w:spacing w:before="40" w:after="40" w:line="240" w:lineRule="auto"/>
            </w:pPr>
            <w:r>
              <w:rPr>
                <w:sz w:val="18"/>
                <w:szCs w:val="18"/>
                <w:lang w:val="de-CH"/>
              </w:rPr>
              <w:t xml:space="preserve">Geschäftsleitung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OP-12</w:t>
            </w:r>
          </w:p>
        </w:tc>
        <w:tc>
          <w:tcPr>
            <w:tcW w:w="1768" w:type="dxa"/>
          </w:tcPr>
          <w:p>
            <w:pPr>
              <w:spacing w:before="40" w:after="40" w:line="240" w:lineRule="auto"/>
            </w:pPr>
            <w:r>
              <w:rPr>
                <w:sz w:val="18"/>
                <w:szCs w:val="18"/>
                <w:lang w:val="de-CH"/>
              </w:rPr>
              <w:t xml:space="preserve">Gibt es einen Einführungstermin oder ein Budget?</w:t>
            </w:r>
          </w:p>
        </w:tc>
        <w:tc>
          <w:tcPr>
            <w:tcW w:w="1595" w:type="dxa"/>
          </w:tcPr>
          <w:p>
            <w:pPr>
              <w:spacing w:before="40" w:after="40" w:line="240" w:lineRule="auto"/>
            </w:pPr>
            <w:r>
              <w:rPr>
                <w:sz w:val="18"/>
                <w:szCs w:val="18"/>
                <w:lang w:val="de-CH"/>
              </w:rPr>
              <w:t xml:space="preserve">Start auf die Wintersaison im nächsten Jahr, lieber mieten als bauen lassen</w:t>
            </w:r>
          </w:p>
        </w:tc>
        <w:tc>
          <w:tcPr>
            <w:tcW w:w="1335" w:type="dxa"/>
          </w:tcPr>
          <w:p>
            <w:pPr>
              <w:spacing w:before="40" w:after="40" w:line="240" w:lineRule="auto"/>
            </w:pPr>
            <w:r>
              <w:rPr>
                <w:sz w:val="18"/>
                <w:szCs w:val="18"/>
                <w:lang w:val="de-CH"/>
              </w:rPr>
              <w:t xml:space="preserve">PJ-2</w:t>
            </w:r>
          </w:p>
        </w:tc>
        <w:tc>
          <w:tcPr>
            <w:tcW w:w="1262" w:type="dxa"/>
          </w:tcPr>
          <w:p>
            <w:pPr>
              <w:spacing w:before="40" w:after="40" w:line="240" w:lineRule="auto"/>
            </w:pPr>
            <w:r>
              <w:rPr>
                <w:sz w:val="18"/>
                <w:szCs w:val="18"/>
                <w:lang w:val="de-CH"/>
              </w:rPr>
              <w:t xml:space="preserve">V-32</w:t>
            </w:r>
          </w:p>
        </w:tc>
        <w:tc>
          <w:tcPr>
            <w:tcW w:w="1682" w:type="dxa"/>
          </w:tcPr>
          <w:p>
            <w:pPr>
              <w:spacing w:before="40" w:after="40" w:line="240" w:lineRule="auto"/>
            </w:pPr>
            <w:r>
              <w:rPr>
                <w:sz w:val="18"/>
                <w:szCs w:val="18"/>
                <w:lang w:val="de-CH"/>
              </w:rPr>
              <w:t xml:space="preserve">Geschäftsleitung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OP-13</w:t>
            </w:r>
          </w:p>
        </w:tc>
        <w:tc>
          <w:tcPr>
            <w:tcW w:w="1768" w:type="dxa"/>
          </w:tcPr>
          <w:p>
            <w:pPr>
              <w:spacing w:before="40" w:after="40" w:line="240" w:lineRule="auto"/>
            </w:pPr>
            <w:r>
              <w:rPr>
                <w:sz w:val="18"/>
                <w:szCs w:val="18"/>
                <w:lang w:val="de-CH"/>
              </w:rPr>
              <w:t xml:space="preserve">Werden Mehrzweckhallen ganz oder in Teilen (z. B. Drittel) reserviert? Schliesst die Reservation einer ganzen Mehrzweckhalle die Badmintonplätze darin aus?</w:t>
            </w:r>
            <w:r>
              <w:rPr>
                <w:sz w:val="18"/>
                <w:szCs w:val="18"/>
                <w:lang w:val="de-CH"/>
              </w:rPr>
              <w:t xml:space="preserve"> </w:t>
            </w:r>
            <w:r>
              <w:rPr>
                <w:i/>
                <w:iCs/>
                <w:sz w:val="18"/>
                <w:szCs w:val="18"/>
                <w:lang w:val="de-CH"/>
              </w:rPr>
              <w:t xml:space="preserve">Aus dem KI-Versuch:</w:t>
            </w:r>
            <w:r>
              <w:rPr>
                <w:sz w:val="18"/>
                <w:szCs w:val="18"/>
                <w:lang w:val="de-CH"/>
              </w:rPr>
              <w:t xml:space="preserve"> </w:t>
            </w:r>
            <w:r>
              <w:rPr>
                <w:sz w:val="18"/>
                <w:szCs w:val="18"/>
                <w:lang w:val="de-CH"/>
              </w:rPr>
              <w:t xml:space="preserve">Wie zählen ganze Mehrzweckhalle und Hallenteile in der Auslastung (FA-29)? Ist «Mehrzweckhalle» im Filter von FA-01 eine eigene Sportart? (A-06, A-25)</w:t>
            </w:r>
          </w:p>
        </w:tc>
        <w:tc>
          <w:tcPr>
            <w:tcW w:w="1595" w:type="dxa"/>
          </w:tcPr>
          <w:p>
            <w:pPr>
              <w:spacing w:before="40" w:after="40" w:line="240" w:lineRule="auto"/>
            </w:pPr>
            <w:r>
              <w:rPr>
                <w:sz w:val="18"/>
                <w:szCs w:val="18"/>
                <w:lang w:val="de-CH"/>
              </w:rPr>
              <w:t xml:space="preserve">–</w:t>
            </w:r>
          </w:p>
        </w:tc>
        <w:tc>
          <w:tcPr>
            <w:tcW w:w="1335" w:type="dxa"/>
          </w:tcPr>
          <w:p>
            <w:pPr>
              <w:spacing w:before="40" w:after="40" w:line="240" w:lineRule="auto"/>
            </w:pPr>
            <w:r>
              <w:rPr>
                <w:sz w:val="18"/>
                <w:szCs w:val="18"/>
                <w:lang w:val="de-CH"/>
              </w:rPr>
              <w:t xml:space="preserve">FA-06, Glossar «Anlage»</w:t>
            </w:r>
          </w:p>
        </w:tc>
        <w:tc>
          <w:tcPr>
            <w:tcW w:w="1262" w:type="dxa"/>
          </w:tcPr>
          <w:p>
            <w:pPr>
              <w:spacing w:before="40" w:after="40" w:line="240" w:lineRule="auto"/>
            </w:pPr>
            <w:r>
              <w:rPr>
                <w:sz w:val="18"/>
                <w:szCs w:val="18"/>
                <w:lang w:val="de-CH"/>
              </w:rPr>
              <w:t xml:space="preserve">V-24</w:t>
            </w:r>
          </w:p>
        </w:tc>
        <w:tc>
          <w:tcPr>
            <w:tcW w:w="1682" w:type="dxa"/>
          </w:tcPr>
          <w:p>
            <w:pPr>
              <w:spacing w:before="40" w:after="40" w:line="240" w:lineRule="auto"/>
            </w:pPr>
            <w:r>
              <w:rPr>
                <w:sz w:val="18"/>
                <w:szCs w:val="18"/>
                <w:lang w:val="de-CH"/>
              </w:rPr>
              <w:t xml:space="preserve">Empfang, Vereine</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OP-14</w:t>
            </w:r>
          </w:p>
        </w:tc>
        <w:tc>
          <w:tcPr>
            <w:tcW w:w="1768" w:type="dxa"/>
          </w:tcPr>
          <w:p>
            <w:pPr>
              <w:spacing w:before="40" w:after="40" w:line="240" w:lineRule="auto"/>
            </w:pPr>
            <w:r>
              <w:rPr>
                <w:sz w:val="18"/>
                <w:szCs w:val="18"/>
                <w:lang w:val="de-CH"/>
              </w:rPr>
              <w:t xml:space="preserve">Welche Kundendaten braucht die Reservation mindestens, wo beginnt das ausgeschlossene CRM?</w:t>
            </w:r>
          </w:p>
        </w:tc>
        <w:tc>
          <w:tcPr>
            <w:tcW w:w="1595" w:type="dxa"/>
          </w:tcPr>
          <w:p>
            <w:pPr>
              <w:spacing w:before="40" w:after="40" w:line="240" w:lineRule="auto"/>
            </w:pPr>
            <w:r>
              <w:rPr>
                <w:sz w:val="18"/>
                <w:szCs w:val="18"/>
                <w:lang w:val="de-CH"/>
              </w:rPr>
              <w:t xml:space="preserve">Name, Telefon, E-Mail, Gruppe; Newsletter und Marketing = CRM (S-10)</w:t>
            </w:r>
          </w:p>
        </w:tc>
        <w:tc>
          <w:tcPr>
            <w:tcW w:w="1335" w:type="dxa"/>
          </w:tcPr>
          <w:p>
            <w:pPr>
              <w:spacing w:before="40" w:after="40" w:line="240" w:lineRule="auto"/>
            </w:pPr>
            <w:r>
              <w:rPr>
                <w:sz w:val="18"/>
                <w:szCs w:val="18"/>
                <w:lang w:val="de-CH"/>
              </w:rPr>
              <w:t xml:space="preserve">FA-07, QA-10</w:t>
            </w:r>
          </w:p>
        </w:tc>
        <w:tc>
          <w:tcPr>
            <w:tcW w:w="1262" w:type="dxa"/>
          </w:tcPr>
          <w:p>
            <w:pPr>
              <w:spacing w:before="40" w:after="40" w:line="240" w:lineRule="auto"/>
            </w:pPr>
            <w:r>
              <w:rPr>
                <w:sz w:val="18"/>
                <w:szCs w:val="18"/>
                <w:lang w:val="de-CH"/>
              </w:rPr>
              <w:t xml:space="preserve">V-22</w:t>
            </w:r>
          </w:p>
        </w:tc>
        <w:tc>
          <w:tcPr>
            <w:tcW w:w="1682" w:type="dxa"/>
          </w:tcPr>
          <w:p>
            <w:pPr>
              <w:spacing w:before="40" w:after="40" w:line="240" w:lineRule="auto"/>
            </w:pPr>
            <w:r>
              <w:rPr>
                <w:sz w:val="18"/>
                <w:szCs w:val="18"/>
                <w:lang w:val="de-CH"/>
              </w:rPr>
              <w:t xml:space="preserve">Geschäftsleitung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OP-15</w:t>
            </w:r>
          </w:p>
        </w:tc>
        <w:tc>
          <w:tcPr>
            <w:tcW w:w="1768" w:type="dxa"/>
          </w:tcPr>
          <w:p>
            <w:pPr>
              <w:spacing w:before="40" w:after="40" w:line="240" w:lineRule="auto"/>
            </w:pPr>
            <w:r>
              <w:rPr>
                <w:sz w:val="18"/>
                <w:szCs w:val="18"/>
                <w:lang w:val="de-CH"/>
              </w:rPr>
              <w:t xml:space="preserve">In welcher Form liegen die heutigen Listen vor (Papier, Excel, Kalenderprogramm)? Welche Serien laufen beim Start?</w:t>
            </w:r>
          </w:p>
        </w:tc>
        <w:tc>
          <w:tcPr>
            <w:tcW w:w="1595" w:type="dxa"/>
          </w:tcPr>
          <w:p>
            <w:pPr>
              <w:spacing w:before="40" w:after="40" w:line="240" w:lineRule="auto"/>
            </w:pPr>
            <w:r>
              <w:rPr>
                <w:sz w:val="18"/>
                <w:szCs w:val="18"/>
                <w:lang w:val="de-CH"/>
              </w:rPr>
              <w:t xml:space="preserve">Excel-Plan auf einem Laufwerk, Listen bis 2019</w:t>
            </w:r>
          </w:p>
        </w:tc>
        <w:tc>
          <w:tcPr>
            <w:tcW w:w="1335" w:type="dxa"/>
          </w:tcPr>
          <w:p>
            <w:pPr>
              <w:spacing w:before="40" w:after="40" w:line="240" w:lineRule="auto"/>
            </w:pPr>
            <w:r>
              <w:rPr>
                <w:sz w:val="18"/>
                <w:szCs w:val="18"/>
                <w:lang w:val="de-CH"/>
              </w:rPr>
              <w:t xml:space="preserve">FA-34</w:t>
            </w:r>
          </w:p>
        </w:tc>
        <w:tc>
          <w:tcPr>
            <w:tcW w:w="1262" w:type="dxa"/>
          </w:tcPr>
          <w:p>
            <w:pPr>
              <w:spacing w:before="40" w:after="40" w:line="240" w:lineRule="auto"/>
            </w:pPr>
            <w:r>
              <w:rPr>
                <w:sz w:val="18"/>
                <w:szCs w:val="18"/>
                <w:lang w:val="de-CH"/>
              </w:rPr>
              <w:t xml:space="preserve">V-25</w:t>
            </w:r>
          </w:p>
        </w:tc>
        <w:tc>
          <w:tcPr>
            <w:tcW w:w="1682" w:type="dxa"/>
          </w:tcPr>
          <w:p>
            <w:pPr>
              <w:spacing w:before="40" w:after="40" w:line="240" w:lineRule="auto"/>
            </w:pPr>
            <w:r>
              <w:rPr>
                <w:sz w:val="18"/>
                <w:szCs w:val="18"/>
                <w:lang w:val="de-CH"/>
              </w:rPr>
              <w:t xml:space="preserve">Empfang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OP-16</w:t>
            </w:r>
          </w:p>
        </w:tc>
        <w:tc>
          <w:tcPr>
            <w:tcW w:w="1768" w:type="dxa"/>
          </w:tcPr>
          <w:p>
            <w:pPr>
              <w:spacing w:before="40" w:after="40" w:line="240" w:lineRule="auto"/>
            </w:pPr>
            <w:r>
              <w:rPr>
                <w:sz w:val="18"/>
                <w:szCs w:val="18"/>
                <w:lang w:val="de-CH"/>
              </w:rPr>
              <w:t xml:space="preserve">Braucht es weitere Sprachen (z. B. Englisch)?</w:t>
            </w:r>
          </w:p>
        </w:tc>
        <w:tc>
          <w:tcPr>
            <w:tcW w:w="1595" w:type="dxa"/>
          </w:tcPr>
          <w:p>
            <w:pPr>
              <w:spacing w:before="40" w:after="40" w:line="240" w:lineRule="auto"/>
            </w:pPr>
            <w:r>
              <w:rPr>
                <w:sz w:val="18"/>
                <w:szCs w:val="18"/>
                <w:lang w:val="de-CH"/>
              </w:rPr>
              <w:t xml:space="preserve">–</w:t>
            </w:r>
          </w:p>
        </w:tc>
        <w:tc>
          <w:tcPr>
            <w:tcW w:w="1335" w:type="dxa"/>
          </w:tcPr>
          <w:p>
            <w:pPr>
              <w:spacing w:before="40" w:after="40" w:line="240" w:lineRule="auto"/>
            </w:pPr>
            <w:r>
              <w:rPr>
                <w:sz w:val="18"/>
                <w:szCs w:val="18"/>
                <w:lang w:val="de-CH"/>
              </w:rPr>
              <w:t xml:space="preserve">QA-04</w:t>
            </w:r>
          </w:p>
        </w:tc>
        <w:tc>
          <w:tcPr>
            <w:tcW w:w="1262" w:type="dxa"/>
          </w:tcPr>
          <w:p>
            <w:pPr>
              <w:spacing w:before="40" w:after="40" w:line="240" w:lineRule="auto"/>
            </w:pPr>
            <w:r>
              <w:rPr>
                <w:sz w:val="18"/>
                <w:szCs w:val="18"/>
                <w:lang w:val="de-CH"/>
              </w:rPr>
              <w:t xml:space="preserve">–</w:t>
            </w:r>
          </w:p>
        </w:tc>
        <w:tc>
          <w:tcPr>
            <w:tcW w:w="1682" w:type="dxa"/>
          </w:tcPr>
          <w:p>
            <w:pPr>
              <w:spacing w:before="40" w:after="40" w:line="240" w:lineRule="auto"/>
            </w:pPr>
            <w:r>
              <w:rPr>
                <w:sz w:val="18"/>
                <w:szCs w:val="18"/>
                <w:lang w:val="de-CH"/>
              </w:rPr>
              <w:t xml:space="preserve">Geschäftsleitung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OP-17</w:t>
            </w:r>
          </w:p>
        </w:tc>
        <w:tc>
          <w:tcPr>
            <w:tcW w:w="1768" w:type="dxa"/>
          </w:tcPr>
          <w:p>
            <w:pPr>
              <w:spacing w:before="40" w:after="40" w:line="240" w:lineRule="auto"/>
            </w:pPr>
            <w:r>
              <w:rPr>
                <w:sz w:val="18"/>
                <w:szCs w:val="18"/>
                <w:lang w:val="de-CH"/>
              </w:rPr>
              <w:t xml:space="preserve">Wer ist für den Datenschutz zuständig, wie lange sollen Kundendaten aufbewahrt werden?</w:t>
            </w:r>
            <w:r>
              <w:rPr>
                <w:sz w:val="18"/>
                <w:szCs w:val="18"/>
                <w:lang w:val="de-CH"/>
              </w:rPr>
              <w:t xml:space="preserve"> </w:t>
            </w:r>
            <w:r>
              <w:rPr>
                <w:i/>
                <w:iCs/>
                <w:sz w:val="18"/>
                <w:szCs w:val="18"/>
                <w:lang w:val="de-CH"/>
              </w:rPr>
              <w:t xml:space="preserve">Aus dem KI-Versuch:</w:t>
            </w:r>
            <w:r>
              <w:rPr>
                <w:sz w:val="18"/>
                <w:szCs w:val="18"/>
                <w:lang w:val="de-CH"/>
              </w:rPr>
              <w:t xml:space="preserve"> </w:t>
            </w:r>
            <w:r>
              <w:rPr>
                <w:sz w:val="18"/>
                <w:szCs w:val="18"/>
                <w:lang w:val="de-CH"/>
              </w:rPr>
              <w:t xml:space="preserve">Darf die Anonymisierung nach QA-11 den Personenbezug in Verlaufseinträgen (QA-15) ersetzen? (A-26, PB-16)</w:t>
            </w:r>
          </w:p>
        </w:tc>
        <w:tc>
          <w:tcPr>
            <w:tcW w:w="1595" w:type="dxa"/>
          </w:tcPr>
          <w:p>
            <w:pPr>
              <w:spacing w:before="40" w:after="40" w:line="240" w:lineRule="auto"/>
            </w:pPr>
            <w:r>
              <w:rPr>
                <w:sz w:val="18"/>
                <w:szCs w:val="18"/>
                <w:lang w:val="de-CH"/>
              </w:rPr>
              <w:t xml:space="preserve">niemand zuständig, keine Frist festgelegt (W-6)</w:t>
            </w:r>
          </w:p>
        </w:tc>
        <w:tc>
          <w:tcPr>
            <w:tcW w:w="1335" w:type="dxa"/>
          </w:tcPr>
          <w:p>
            <w:pPr>
              <w:spacing w:before="40" w:after="40" w:line="240" w:lineRule="auto"/>
            </w:pPr>
            <w:r>
              <w:rPr>
                <w:sz w:val="18"/>
                <w:szCs w:val="18"/>
                <w:lang w:val="de-CH"/>
              </w:rPr>
              <w:t xml:space="preserve">RB-01, QA-11, PA-07</w:t>
            </w:r>
          </w:p>
        </w:tc>
        <w:tc>
          <w:tcPr>
            <w:tcW w:w="1262" w:type="dxa"/>
          </w:tcPr>
          <w:p>
            <w:pPr>
              <w:spacing w:before="40" w:after="40" w:line="240" w:lineRule="auto"/>
            </w:pPr>
            <w:r>
              <w:rPr>
                <w:sz w:val="18"/>
                <w:szCs w:val="18"/>
                <w:lang w:val="de-CH"/>
              </w:rPr>
              <w:t xml:space="preserve">V-28</w:t>
            </w:r>
          </w:p>
        </w:tc>
        <w:tc>
          <w:tcPr>
            <w:tcW w:w="1682" w:type="dxa"/>
          </w:tcPr>
          <w:p>
            <w:pPr>
              <w:spacing w:before="40" w:after="40" w:line="240" w:lineRule="auto"/>
            </w:pPr>
            <w:r>
              <w:rPr>
                <w:sz w:val="18"/>
                <w:szCs w:val="18"/>
                <w:lang w:val="de-CH"/>
              </w:rPr>
              <w:t xml:space="preserve">Geschäftsleitung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OP-18</w:t>
            </w:r>
          </w:p>
        </w:tc>
        <w:tc>
          <w:tcPr>
            <w:tcW w:w="1768" w:type="dxa"/>
          </w:tcPr>
          <w:p>
            <w:pPr>
              <w:spacing w:before="40" w:after="40" w:line="240" w:lineRule="auto"/>
            </w:pPr>
            <w:r>
              <w:rPr>
                <w:sz w:val="18"/>
                <w:szCs w:val="18"/>
                <w:lang w:val="de-CH"/>
              </w:rPr>
              <w:t xml:space="preserve">Darf der Empfang beim Reservieren im Auftrag die Buchungsregeln der Kundengruppe übersteuern (z. B. Stammkunde ruft für in drei Wochen an)? Wenn ja: mit Begründung im Verlauf?</w:t>
            </w:r>
          </w:p>
        </w:tc>
        <w:tc>
          <w:tcPr>
            <w:tcW w:w="1595" w:type="dxa"/>
          </w:tcPr>
          <w:p>
            <w:pPr>
              <w:spacing w:before="40" w:after="40" w:line="240" w:lineRule="auto"/>
            </w:pPr>
            <w:r>
              <w:rPr>
                <w:sz w:val="18"/>
                <w:szCs w:val="18"/>
                <w:lang w:val="de-CH"/>
              </w:rPr>
              <w:t xml:space="preserve">–</w:t>
            </w:r>
          </w:p>
        </w:tc>
        <w:tc>
          <w:tcPr>
            <w:tcW w:w="1335" w:type="dxa"/>
          </w:tcPr>
          <w:p>
            <w:pPr>
              <w:spacing w:before="40" w:after="40" w:line="240" w:lineRule="auto"/>
            </w:pPr>
            <w:r>
              <w:rPr>
                <w:sz w:val="18"/>
                <w:szCs w:val="18"/>
                <w:lang w:val="de-CH"/>
              </w:rPr>
              <w:t xml:space="preserve">FA-05, FA-11, FA-25</w:t>
            </w:r>
          </w:p>
        </w:tc>
        <w:tc>
          <w:tcPr>
            <w:tcW w:w="1262" w:type="dxa"/>
          </w:tcPr>
          <w:p>
            <w:pPr>
              <w:spacing w:before="40" w:after="40" w:line="240" w:lineRule="auto"/>
            </w:pPr>
            <w:r>
              <w:rPr>
                <w:sz w:val="18"/>
                <w:szCs w:val="18"/>
                <w:lang w:val="de-CH"/>
              </w:rPr>
              <w:t xml:space="preserve">V-33 (neu, KI-Versuch A-13)</w:t>
            </w:r>
          </w:p>
        </w:tc>
        <w:tc>
          <w:tcPr>
            <w:tcW w:w="1682" w:type="dxa"/>
          </w:tcPr>
          <w:p>
            <w:pPr>
              <w:spacing w:before="40" w:after="40" w:line="240" w:lineRule="auto"/>
            </w:pPr>
            <w:r>
              <w:rPr>
                <w:sz w:val="18"/>
                <w:szCs w:val="18"/>
                <w:lang w:val="de-CH"/>
              </w:rPr>
              <w:t xml:space="preserve">Empfang, Geschäftsleitung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OP-19</w:t>
            </w:r>
          </w:p>
        </w:tc>
        <w:tc>
          <w:tcPr>
            <w:tcW w:w="1768" w:type="dxa"/>
          </w:tcPr>
          <w:p>
            <w:pPr>
              <w:spacing w:before="40" w:after="40" w:line="240" w:lineRule="auto"/>
            </w:pPr>
            <w:r>
              <w:rPr>
                <w:sz w:val="18"/>
                <w:szCs w:val="18"/>
                <w:lang w:val="de-CH"/>
              </w:rPr>
              <w:t xml:space="preserve">Gibt es eine Rolle «Betrieb der Anlage» (z. B. Hauswart), die nur Sperrzeiten erfasst?</w:t>
            </w:r>
          </w:p>
        </w:tc>
        <w:tc>
          <w:tcPr>
            <w:tcW w:w="1595" w:type="dxa"/>
          </w:tcPr>
          <w:p>
            <w:pPr>
              <w:spacing w:before="40" w:after="40" w:line="240" w:lineRule="auto"/>
            </w:pPr>
            <w:r>
              <w:rPr>
                <w:sz w:val="18"/>
                <w:szCs w:val="18"/>
                <w:lang w:val="de-CH"/>
              </w:rPr>
              <w:t xml:space="preserve">–</w:t>
            </w:r>
          </w:p>
        </w:tc>
        <w:tc>
          <w:tcPr>
            <w:tcW w:w="1335" w:type="dxa"/>
          </w:tcPr>
          <w:p>
            <w:pPr>
              <w:spacing w:before="40" w:after="40" w:line="240" w:lineRule="auto"/>
            </w:pPr>
            <w:r>
              <w:rPr>
                <w:sz w:val="18"/>
                <w:szCs w:val="18"/>
                <w:lang w:val="de-CH"/>
              </w:rPr>
              <w:t xml:space="preserve">FA-27, QA-13, FA-33</w:t>
            </w:r>
          </w:p>
        </w:tc>
        <w:tc>
          <w:tcPr>
            <w:tcW w:w="1262" w:type="dxa"/>
          </w:tcPr>
          <w:p>
            <w:pPr>
              <w:spacing w:before="40" w:after="40" w:line="240" w:lineRule="auto"/>
            </w:pPr>
            <w:r>
              <w:rPr>
                <w:sz w:val="18"/>
                <w:szCs w:val="18"/>
                <w:lang w:val="de-CH"/>
              </w:rPr>
              <w:t xml:space="preserve">V-34 (neu, KI-Versuch A-08, PB-12)</w:t>
            </w:r>
          </w:p>
        </w:tc>
        <w:tc>
          <w:tcPr>
            <w:tcW w:w="1682" w:type="dxa"/>
          </w:tcPr>
          <w:p>
            <w:pPr>
              <w:spacing w:before="40" w:after="40" w:line="240" w:lineRule="auto"/>
            </w:pPr>
            <w:r>
              <w:rPr>
                <w:sz w:val="18"/>
                <w:szCs w:val="18"/>
                <w:lang w:val="de-CH"/>
              </w:rPr>
              <w:t xml:space="preserve">Geschäftsleitung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OP-20</w:t>
            </w:r>
          </w:p>
        </w:tc>
        <w:tc>
          <w:tcPr>
            <w:tcW w:w="1768" w:type="dxa"/>
          </w:tcPr>
          <w:p>
            <w:pPr>
              <w:spacing w:before="40" w:after="40" w:line="240" w:lineRule="auto"/>
            </w:pPr>
            <w:r>
              <w:rPr>
                <w:sz w:val="18"/>
                <w:szCs w:val="18"/>
                <w:lang w:val="de-CH"/>
              </w:rPr>
              <w:t xml:space="preserve">Wer legt Kundenkonten an: können sich Privatkunden selbst registrieren oder erfasst sie der Empfang? Wer bestimmt die berechtigten Personen eines Vereins oder einer Firma?</w:t>
            </w:r>
          </w:p>
        </w:tc>
        <w:tc>
          <w:tcPr>
            <w:tcW w:w="1595" w:type="dxa"/>
          </w:tcPr>
          <w:p>
            <w:pPr>
              <w:spacing w:before="40" w:after="40" w:line="240" w:lineRule="auto"/>
            </w:pPr>
            <w:r>
              <w:rPr>
                <w:sz w:val="18"/>
                <w:szCs w:val="18"/>
                <w:lang w:val="de-CH"/>
              </w:rPr>
              <w:t xml:space="preserve">–</w:t>
            </w:r>
          </w:p>
        </w:tc>
        <w:tc>
          <w:tcPr>
            <w:tcW w:w="1335" w:type="dxa"/>
          </w:tcPr>
          <w:p>
            <w:pPr>
              <w:spacing w:before="40" w:after="40" w:line="240" w:lineRule="auto"/>
            </w:pPr>
            <w:r>
              <w:rPr>
                <w:sz w:val="18"/>
                <w:szCs w:val="18"/>
                <w:lang w:val="de-CH"/>
              </w:rPr>
              <w:t xml:space="preserve">FA-07, FA-08, QA-13</w:t>
            </w:r>
          </w:p>
        </w:tc>
        <w:tc>
          <w:tcPr>
            <w:tcW w:w="1262" w:type="dxa"/>
          </w:tcPr>
          <w:p>
            <w:pPr>
              <w:spacing w:before="40" w:after="40" w:line="240" w:lineRule="auto"/>
            </w:pPr>
            <w:r>
              <w:rPr>
                <w:sz w:val="18"/>
                <w:szCs w:val="18"/>
                <w:lang w:val="de-CH"/>
              </w:rPr>
              <w:t xml:space="preserve">V-35 (neu, KI-Versuch A-11, A-30)</w:t>
            </w:r>
          </w:p>
        </w:tc>
        <w:tc>
          <w:tcPr>
            <w:tcW w:w="1682" w:type="dxa"/>
          </w:tcPr>
          <w:p>
            <w:pPr>
              <w:spacing w:before="40" w:after="40" w:line="240" w:lineRule="auto"/>
            </w:pPr>
            <w:r>
              <w:rPr>
                <w:sz w:val="18"/>
                <w:szCs w:val="18"/>
                <w:lang w:val="de-CH"/>
              </w:rPr>
              <w:t xml:space="preserve">Empfang, Geschäftsleitung</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OP-21</w:t>
            </w:r>
          </w:p>
        </w:tc>
        <w:tc>
          <w:tcPr>
            <w:tcW w:w="1768" w:type="dxa"/>
          </w:tcPr>
          <w:p>
            <w:pPr>
              <w:spacing w:before="40" w:after="40" w:line="240" w:lineRule="auto"/>
            </w:pPr>
            <w:r>
              <w:rPr>
                <w:sz w:val="18"/>
                <w:szCs w:val="18"/>
                <w:lang w:val="de-CH"/>
              </w:rPr>
              <w:t xml:space="preserve">Was sehen Besucher ohne Anmeldung und angemeldete Kunden bei belegten Zeitfenstern: nur die freien (QA-14) oder «belegt» ohne Namen, damit sie sich auf die Warteliste setzen können (FA-13)?</w:t>
            </w:r>
          </w:p>
        </w:tc>
        <w:tc>
          <w:tcPr>
            <w:tcW w:w="1595" w:type="dxa"/>
          </w:tcPr>
          <w:p>
            <w:pPr>
              <w:spacing w:before="40" w:after="40" w:line="240" w:lineRule="auto"/>
            </w:pPr>
            <w:r>
              <w:rPr>
                <w:sz w:val="18"/>
                <w:szCs w:val="18"/>
                <w:lang w:val="de-CH"/>
              </w:rPr>
              <w:t xml:space="preserve">–</w:t>
            </w:r>
          </w:p>
        </w:tc>
        <w:tc>
          <w:tcPr>
            <w:tcW w:w="1335" w:type="dxa"/>
          </w:tcPr>
          <w:p>
            <w:pPr>
              <w:spacing w:before="40" w:after="40" w:line="240" w:lineRule="auto"/>
            </w:pPr>
            <w:r>
              <w:rPr>
                <w:sz w:val="18"/>
                <w:szCs w:val="18"/>
                <w:lang w:val="de-CH"/>
              </w:rPr>
              <w:t xml:space="preserve">FA-01, FA-13, QA-14</w:t>
            </w:r>
          </w:p>
        </w:tc>
        <w:tc>
          <w:tcPr>
            <w:tcW w:w="1262" w:type="dxa"/>
          </w:tcPr>
          <w:p>
            <w:pPr>
              <w:spacing w:before="40" w:after="40" w:line="240" w:lineRule="auto"/>
            </w:pPr>
            <w:r>
              <w:rPr>
                <w:sz w:val="18"/>
                <w:szCs w:val="18"/>
                <w:lang w:val="de-CH"/>
              </w:rPr>
              <w:t xml:space="preserve">V-36 (neu, KI-Versuch A-05)</w:t>
            </w:r>
          </w:p>
        </w:tc>
        <w:tc>
          <w:tcPr>
            <w:tcW w:w="1682" w:type="dxa"/>
          </w:tcPr>
          <w:p>
            <w:pPr>
              <w:spacing w:before="40" w:after="40" w:line="240" w:lineRule="auto"/>
            </w:pPr>
            <w:r>
              <w:rPr>
                <w:sz w:val="18"/>
                <w:szCs w:val="18"/>
                <w:lang w:val="de-CH"/>
              </w:rPr>
              <w:t xml:space="preserve">Geschäftsleitung, Kunden</w:t>
            </w:r>
          </w:p>
        </w:tc>
        <w:tc>
          <w:tcPr>
            <w:tcW w:w="787" w:type="dxa"/>
          </w:tcPr>
          <w:p>
            <w:pPr>
              <w:spacing w:before="40" w:after="40" w:line="240" w:lineRule="auto"/>
            </w:pPr>
            <w:r>
              <w:rPr>
                <w:sz w:val="18"/>
                <w:szCs w:val="18"/>
                <w:lang w:val="de-CH"/>
              </w:rPr>
              <w:t xml:space="preserve">offen</w:t>
            </w:r>
          </w:p>
        </w:tc>
      </w:tr>
      <w:tr>
        <w:trPr>
          <w:cantSplit/>
        </w:trPr>
        <w:tc>
          <w:tcPr>
            <w:tcW w:w="642" w:type="dxa"/>
          </w:tcPr>
          <w:p>
            <w:pPr>
              <w:spacing w:before="40" w:after="40" w:line="240" w:lineRule="auto"/>
            </w:pPr>
            <w:r>
              <w:rPr>
                <w:sz w:val="18"/>
                <w:szCs w:val="18"/>
                <w:lang w:val="de-CH"/>
              </w:rPr>
              <w:t xml:space="preserve">OP-22</w:t>
            </w:r>
          </w:p>
        </w:tc>
        <w:tc>
          <w:tcPr>
            <w:tcW w:w="1768" w:type="dxa"/>
          </w:tcPr>
          <w:p>
            <w:pPr>
              <w:spacing w:before="40" w:after="40" w:line="240" w:lineRule="auto"/>
            </w:pPr>
            <w:r>
              <w:rPr>
                <w:sz w:val="18"/>
                <w:szCs w:val="18"/>
                <w:lang w:val="de-CH"/>
              </w:rPr>
              <w:t xml:space="preserve">Was heisst «verschieben» für Reservationen, die eine Sperrzeit trifft: Wer wählt den Ersatz, gelten die Buchungsregeln, und zählt eine solche Stornierung als kurzfristig?</w:t>
            </w:r>
          </w:p>
        </w:tc>
        <w:tc>
          <w:tcPr>
            <w:tcW w:w="1595" w:type="dxa"/>
          </w:tcPr>
          <w:p>
            <w:pPr>
              <w:spacing w:before="40" w:after="40" w:line="240" w:lineRule="auto"/>
            </w:pPr>
            <w:r>
              <w:rPr>
                <w:sz w:val="18"/>
                <w:szCs w:val="18"/>
                <w:lang w:val="de-CH"/>
              </w:rPr>
              <w:t xml:space="preserve">–</w:t>
            </w:r>
          </w:p>
        </w:tc>
        <w:tc>
          <w:tcPr>
            <w:tcW w:w="1335" w:type="dxa"/>
          </w:tcPr>
          <w:p>
            <w:pPr>
              <w:spacing w:before="40" w:after="40" w:line="240" w:lineRule="auto"/>
            </w:pPr>
            <w:r>
              <w:rPr>
                <w:sz w:val="18"/>
                <w:szCs w:val="18"/>
                <w:lang w:val="de-CH"/>
              </w:rPr>
              <w:t xml:space="preserve">FA-23, FA-28, FA-30</w:t>
            </w:r>
          </w:p>
        </w:tc>
        <w:tc>
          <w:tcPr>
            <w:tcW w:w="1262" w:type="dxa"/>
          </w:tcPr>
          <w:p>
            <w:pPr>
              <w:spacing w:before="40" w:after="40" w:line="240" w:lineRule="auto"/>
            </w:pPr>
            <w:r>
              <w:rPr>
                <w:sz w:val="18"/>
                <w:szCs w:val="18"/>
                <w:lang w:val="de-CH"/>
              </w:rPr>
              <w:t xml:space="preserve">V-37 (neu, KI-Versuch A-21, A-24)</w:t>
            </w:r>
          </w:p>
        </w:tc>
        <w:tc>
          <w:tcPr>
            <w:tcW w:w="1682" w:type="dxa"/>
          </w:tcPr>
          <w:p>
            <w:pPr>
              <w:spacing w:before="40" w:after="40" w:line="240" w:lineRule="auto"/>
            </w:pPr>
            <w:r>
              <w:rPr>
                <w:sz w:val="18"/>
                <w:szCs w:val="18"/>
                <w:lang w:val="de-CH"/>
              </w:rPr>
              <w:t xml:space="preserve">Empfang</w:t>
            </w:r>
          </w:p>
        </w:tc>
        <w:tc>
          <w:tcPr>
            <w:tcW w:w="787" w:type="dxa"/>
          </w:tcPr>
          <w:p>
            <w:pPr>
              <w:spacing w:before="40" w:after="40" w:line="240" w:lineRule="auto"/>
            </w:pPr>
            <w:r>
              <w:rPr>
                <w:sz w:val="18"/>
                <w:szCs w:val="18"/>
                <w:lang w:val="de-CH"/>
              </w:rPr>
              <w:t xml:space="preserve">offen</w:t>
            </w:r>
          </w:p>
        </w:tc>
      </w:tr>
    </w:tbl>
    <w:p>
      <w:pPr>
        <w:pStyle w:val="Heading1"/>
      </w:pPr>
      <w:bookmarkStart w:id="50047" w:name="_Toc00047"/>
      <w:r>
        <w:rPr>
          <w:lang w:val="de-CH"/>
        </w:rPr>
        <w:t xml:space="preserve">Quellenverzeichnis</w:t>
      </w:r>
      <w:bookmarkEnd w:id="50047"/>
    </w:p>
    <w:p>
      <w:pPr>
        <w:numPr>
          <w:ilvl w:val="0"/>
          <w:numId w:val="1053"/>
        </w:numPr>
        <w:spacing w:before="0" w:after="60" w:line="264" w:lineRule="auto"/>
      </w:pPr>
      <w:r>
        <w:rPr>
          <w:lang w:val="de-CH"/>
        </w:rPr>
        <w:t xml:space="preserve">Bundesgesetz über den Datenschutz (Datenschutzgesetz, DSG) vom 25. September 2020, SR 235.1 (Stand am 1. September 2023).</w:t>
      </w:r>
      <w:r>
        <w:rPr>
          <w:lang w:val="de-CH"/>
        </w:rPr>
        <w:t xml:space="preserve"> </w:t>
      </w:r>
      <w:hyperlink r:id="rIdInhalt15">
        <w:r>
          <w:rPr>
            <w:rStyle w:val="Hyperlink"/>
            <w:lang w:val="de-CH"/>
          </w:rPr>
          <w:t xml:space="preserve">https://www.fedlex.admin.ch/eli/cc/2022/491/de</w:t>
        </w:r>
      </w:hyperlink>
    </w:p>
    <w:p>
      <w:pPr>
        <w:numPr>
          <w:ilvl w:val="0"/>
          <w:numId w:val="1053"/>
        </w:numPr>
        <w:spacing w:before="0" w:after="60" w:line="264" w:lineRule="auto"/>
      </w:pPr>
      <w:r>
        <w:rPr>
          <w:lang w:val="de-CH"/>
        </w:rPr>
        <w:t xml:space="preserve">Gruppe 2 (2026).</w:t>
      </w:r>
      <w:r>
        <w:rPr>
          <w:lang w:val="de-CH"/>
        </w:rPr>
        <w:t xml:space="preserve"> </w:t>
      </w:r>
      <w:r>
        <w:rPr>
          <w:i/>
          <w:iCs/>
          <w:lang w:val="de-CH"/>
        </w:rPr>
        <w:t xml:space="preserve">ArenaOne Sportzentrum AG – Buchungs- und Belegungsmanagement für Sportplätze und Hallen</w:t>
      </w:r>
      <w:r>
        <w:rPr>
          <w:lang w:val="de-CH"/>
        </w:rPr>
        <w:t xml:space="preserve"> </w:t>
      </w:r>
      <w:r>
        <w:rPr>
          <w:lang w:val="de-CH"/>
        </w:rPr>
        <w:t xml:space="preserve">[Projektvorstellung PVA 2, 5 Folien mit Sprechernotizen]. HWZ Hochschule für Wirtschaft Zürich, Modul Requirements Engineering.</w:t>
      </w:r>
    </w:p>
    <w:p>
      <w:pPr>
        <w:numPr>
          <w:ilvl w:val="0"/>
          <w:numId w:val="1053"/>
        </w:numPr>
        <w:spacing w:before="0" w:after="60" w:line="264" w:lineRule="auto"/>
      </w:pPr>
      <w:r>
        <w:rPr>
          <w:lang w:val="de-CH"/>
        </w:rPr>
        <w:t xml:space="preserve">IEEE (1998).</w:t>
      </w:r>
      <w:r>
        <w:rPr>
          <w:lang w:val="de-CH"/>
        </w:rPr>
        <w:t xml:space="preserve"> </w:t>
      </w:r>
      <w:r>
        <w:rPr>
          <w:i/>
          <w:iCs/>
          <w:lang w:val="de-CH"/>
        </w:rPr>
        <w:t xml:space="preserve">IEEE Std 830-1998: IEEE Recommended Practice for Software Requirements Specifications</w:t>
      </w:r>
      <w:r>
        <w:rPr>
          <w:lang w:val="de-CH"/>
        </w:rPr>
        <w:t xml:space="preserve">. IEEE.</w:t>
      </w:r>
    </w:p>
    <w:p>
      <w:pPr>
        <w:numPr>
          <w:ilvl w:val="0"/>
          <w:numId w:val="1053"/>
        </w:numPr>
        <w:spacing w:before="0" w:after="60" w:line="264" w:lineRule="auto"/>
      </w:pPr>
      <w:r>
        <w:rPr>
          <w:lang w:val="de-CH"/>
        </w:rPr>
        <w:t xml:space="preserve">Onlinekommentar.ch (o. J.).</w:t>
      </w:r>
      <w:r>
        <w:rPr>
          <w:lang w:val="de-CH"/>
        </w:rPr>
        <w:t xml:space="preserve"> </w:t>
      </w:r>
      <w:r>
        <w:rPr>
          <w:i/>
          <w:iCs/>
          <w:lang w:val="de-CH"/>
        </w:rPr>
        <w:t xml:space="preserve">Kommentare zu Art. 7, 19, 25 und 28 DSG</w:t>
      </w:r>
      <w:r>
        <w:rPr>
          <w:lang w:val="de-CH"/>
        </w:rPr>
        <w:t xml:space="preserve">.</w:t>
      </w:r>
      <w:r>
        <w:rPr>
          <w:lang w:val="de-CH"/>
        </w:rPr>
        <w:t xml:space="preserve"> </w:t>
      </w:r>
      <w:hyperlink r:id="rIdInhalt16">
        <w:r>
          <w:rPr>
            <w:rStyle w:val="Hyperlink"/>
            <w:lang w:val="de-CH"/>
          </w:rPr>
          <w:t xml:space="preserve">https://onlinekommentar.ch/de/kommentare/dsg7</w:t>
        </w:r>
      </w:hyperlink>
      <w:r>
        <w:rPr>
          <w:lang w:val="de-CH"/>
        </w:rPr>
        <w:t xml:space="preserve"> </w:t>
      </w:r>
      <w:r>
        <w:rPr>
          <w:lang w:val="de-CH"/>
        </w:rPr>
        <w:t xml:space="preserve">(abgerufen am 25.10.2026; zur Prüfung der Artikelzuordnung)</w:t>
      </w:r>
    </w:p>
    <w:p>
      <w:pPr>
        <w:numPr>
          <w:ilvl w:val="0"/>
          <w:numId w:val="1053"/>
        </w:numPr>
        <w:spacing w:before="0" w:after="60" w:line="264" w:lineRule="auto"/>
      </w:pPr>
      <w:r>
        <w:rPr>
          <w:lang w:val="de-CH"/>
        </w:rPr>
        <w:t xml:space="preserve">Robertson, S. &amp; Robertson, J. (2012).</w:t>
      </w:r>
      <w:r>
        <w:rPr>
          <w:lang w:val="de-CH"/>
        </w:rPr>
        <w:t xml:space="preserve"> </w:t>
      </w:r>
      <w:r>
        <w:rPr>
          <w:i/>
          <w:iCs/>
          <w:lang w:val="de-CH"/>
        </w:rPr>
        <w:t xml:space="preserve">Mastering the Requirements Process</w:t>
      </w:r>
      <w:r>
        <w:rPr>
          <w:lang w:val="de-CH"/>
        </w:rPr>
        <w:t xml:space="preserve"> </w:t>
      </w:r>
      <w:r>
        <w:rPr>
          <w:lang w:val="de-CH"/>
        </w:rPr>
        <w:t xml:space="preserve">(3. Aufl.). Addison-Wesley. (Volere-Vorlage)</w:t>
      </w:r>
    </w:p>
    <w:p>
      <w:pPr>
        <w:numPr>
          <w:ilvl w:val="0"/>
          <w:numId w:val="1053"/>
        </w:numPr>
        <w:spacing w:before="0" w:after="60" w:line="264" w:lineRule="auto"/>
      </w:pPr>
      <w:r>
        <w:rPr>
          <w:lang w:val="de-CH"/>
        </w:rPr>
        <w:t xml:space="preserve">Rupp, C. &amp; die SOPHISTen (2014).</w:t>
      </w:r>
      <w:r>
        <w:rPr>
          <w:lang w:val="de-CH"/>
        </w:rPr>
        <w:t xml:space="preserve"> </w:t>
      </w:r>
      <w:r>
        <w:rPr>
          <w:i/>
          <w:iCs/>
          <w:lang w:val="de-CH"/>
        </w:rPr>
        <w:t xml:space="preserve">Requirements-Engineering und -Management</w:t>
      </w:r>
      <w:r>
        <w:rPr>
          <w:lang w:val="de-CH"/>
        </w:rPr>
        <w:t xml:space="preserve"> </w:t>
      </w:r>
      <w:r>
        <w:rPr>
          <w:lang w:val="de-CH"/>
        </w:rPr>
        <w:t xml:space="preserve">(6. Aufl.). Hanser. (Satzschablone)</w:t>
      </w:r>
    </w:p>
    <w:p>
      <w:pPr>
        <w:numPr>
          <w:ilvl w:val="0"/>
          <w:numId w:val="1053"/>
        </w:numPr>
        <w:spacing w:before="0" w:after="60" w:line="264" w:lineRule="auto"/>
      </w:pPr>
      <w:r>
        <w:rPr>
          <w:lang w:val="de-CH"/>
        </w:rPr>
        <w:t xml:space="preserve">Steinwendner, J. (2026).</w:t>
      </w:r>
      <w:r>
        <w:rPr>
          <w:lang w:val="de-CH"/>
        </w:rPr>
        <w:t xml:space="preserve"> </w:t>
      </w:r>
      <w:r>
        <w:rPr>
          <w:i/>
          <w:iCs/>
          <w:lang w:val="de-CH"/>
        </w:rPr>
        <w:t xml:space="preserve">Requirements Engineering – Grundlagen und Einführung</w:t>
      </w:r>
      <w:r>
        <w:rPr>
          <w:lang w:val="de-CH"/>
        </w:rPr>
        <w:t xml:space="preserve"> </w:t>
      </w:r>
      <w:r>
        <w:rPr>
          <w:lang w:val="de-CH"/>
        </w:rPr>
        <w:t xml:space="preserve">(Foliensatz Block 1). HWZ Hochschule für Wirtschaft Zürich.</w:t>
      </w:r>
    </w:p>
    <w:p>
      <w:pPr>
        <w:numPr>
          <w:ilvl w:val="0"/>
          <w:numId w:val="1053"/>
        </w:numPr>
        <w:spacing w:before="0" w:after="60" w:line="264" w:lineRule="auto"/>
      </w:pPr>
      <w:r>
        <w:rPr>
          <w:lang w:val="de-CH"/>
        </w:rPr>
        <w:t xml:space="preserve">Steinwendner, J. (2026).</w:t>
      </w:r>
      <w:r>
        <w:rPr>
          <w:lang w:val="de-CH"/>
        </w:rPr>
        <w:t xml:space="preserve"> </w:t>
      </w:r>
      <w:r>
        <w:rPr>
          <w:i/>
          <w:iCs/>
          <w:lang w:val="de-CH"/>
        </w:rPr>
        <w:t xml:space="preserve">Merkblatt Gruppenarbeit HS26</w:t>
      </w:r>
      <w:r>
        <w:rPr>
          <w:lang w:val="de-CH"/>
        </w:rPr>
        <w:t xml:space="preserve">. HWZ Hochschule für Wirtschaft Zürich.</w:t>
      </w:r>
    </w:p>
    <w:p>
      <w:pPr>
        <w:numPr>
          <w:ilvl w:val="0"/>
          <w:numId w:val="1053"/>
        </w:numPr>
        <w:spacing w:before="0" w:after="60" w:line="264" w:lineRule="auto"/>
      </w:pPr>
      <w:r>
        <w:rPr>
          <w:lang w:val="de-CH"/>
        </w:rPr>
        <w:t xml:space="preserve">Benchmark-Quellen (Playtomic, GotCourts, eTermin): siehe</w:t>
      </w:r>
      <w:r>
        <w:rPr>
          <w:lang w:val="de-CH"/>
        </w:rPr>
        <w:t xml:space="preserve"> </w:t>
      </w:r>
      <w:hyperlink r:id="rIdInhalt2">
        <w:r>
          <w:rPr>
            <w:rStyle w:val="Hyperlink"/>
            <w:lang w:val="de-CH"/>
          </w:rPr>
          <w:t xml:space="preserve">Analyse</w:t>
        </w:r>
      </w:hyperlink>
      <w:r>
        <w:rPr>
          <w:lang w:val="de-CH"/>
        </w:rPr>
        <w:t xml:space="preserve">, Abschnitt 12.</w:t>
      </w:r>
    </w:p>
    <w:p>
      <w:pPr>
        <w:pStyle w:val="Heading1"/>
      </w:pPr>
      <w:bookmarkStart w:id="50048" w:name="_Toc00048"/>
      <w:r>
        <w:rPr>
          <w:lang w:val="de-CH"/>
        </w:rPr>
        <w:t xml:space="preserve">Abbildungsverzeichnis</w:t>
      </w:r>
      <w:bookmarkEnd w:id="50048"/>
    </w:p>
    <w:p>
      <w:pPr>
        <w:pStyle w:val="TableofFigures"/>
        <w:tabs>
          <w:tab w:val="right" w:leader="dot" w:pos="9062"/>
        </w:tabs>
        <w:spacing w:before="0" w:after="60"/>
      </w:pPr>
      <w:r>
        <w:fldChar w:fldCharType="begin"/>
      </w:r>
      <w:r>
        <w:instrText xml:space="preserve"> TOC \h \z \c "Abbildung" </w:instrText>
      </w:r>
      <w:r>
        <w:fldChar w:fldCharType="separate"/>
      </w:r>
      <w:hyperlink w:anchor="_TocAbb00011" w:history="1">
        <w:r>
          <w:rPr>
            <w:lang w:val="de-CH"/>
          </w:rPr>
          <w:t xml:space="preserve">Abbildung 1: Kontextdiagramm ArenaOne (Hypothese vor PVA 5)</w:t>
        </w:r>
        <w:r>
          <w:tab/>
        </w:r>
        <w:r>
          <w:rPr/>
          <w:fldChar w:fldCharType="begin"/>
        </w:r>
        <w:r>
          <w:rPr/>
          <w:instrText xml:space="preserve"> PAGEREF _TocAbb00011 \h </w:instrText>
        </w:r>
        <w:r>
          <w:rPr/>
          <w:fldChar w:fldCharType="separate"/>
        </w:r>
        <w:r>
          <w:rPr>
            <w:lang w:val="de-CH"/>
          </w:rPr>
          <w:t xml:space="preserve">1</w:t>
        </w:r>
        <w:r>
          <w:rPr/>
          <w:fldChar w:fldCharType="end"/>
        </w:r>
      </w:hyperlink>
    </w:p>
    <w:p>
      <w:pPr>
        <w:pStyle w:val="TableofFigures"/>
        <w:tabs>
          <w:tab w:val="right" w:leader="dot" w:pos="9062"/>
        </w:tabs>
        <w:spacing w:before="0" w:after="60"/>
      </w:pPr>
      <w:hyperlink w:anchor="_TocAbb00017" w:history="1">
        <w:r>
          <w:rPr>
            <w:lang w:val="de-CH"/>
          </w:rPr>
          <w:t xml:space="preserve">Abbildung 2: Use-Case-Diagramm ArenaOne (v0.6)</w:t>
        </w:r>
        <w:r>
          <w:tab/>
        </w:r>
        <w:r>
          <w:rPr/>
          <w:fldChar w:fldCharType="begin"/>
        </w:r>
        <w:r>
          <w:rPr/>
          <w:instrText xml:space="preserve"> PAGEREF _TocAbb00017 \h </w:instrText>
        </w:r>
        <w:r>
          <w:rPr/>
          <w:fldChar w:fldCharType="separate"/>
        </w:r>
        <w:r>
          <w:rPr>
            <w:lang w:val="de-CH"/>
          </w:rPr>
          <w:t xml:space="preserve">1</w:t>
        </w:r>
        <w:r>
          <w:rPr/>
          <w:fldChar w:fldCharType="end"/>
        </w:r>
      </w:hyperlink>
    </w:p>
    <w:p>
      <w:r>
        <w:fldChar w:fldCharType="end"/>
      </w:r>
    </w:p>
    <w:sectPr w:rsidR="00066593" w:rsidRPr="00066593" w:rsidSect="00C30576">
      <w:headerReference w:type="default" r:id="rId33"/>
      <w:footerReference w:type="default" r:id="rId34"/>
      <w:pgSz w:w="11907" w:h="16839" w:code="9"/>
      <w:pgMar w:top="1418" w:right="1418" w:bottom="1134"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2A2B" w14:textId="77777777" w:rsidR="00E603E9" w:rsidRDefault="00E603E9" w:rsidP="00FB0306">
      <w:r>
        <w:separator/>
      </w:r>
    </w:p>
  </w:endnote>
  <w:endnote w:type="continuationSeparator" w:id="0">
    <w:p w14:paraId="3558D25F" w14:textId="77777777" w:rsidR="00E603E9" w:rsidRDefault="00E603E9" w:rsidP="00FB0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4497895"/>
      <w:docPartObj>
        <w:docPartGallery w:val="Page Numbers (Bottom of Page)"/>
        <w:docPartUnique/>
      </w:docPartObj>
    </w:sdtPr>
    <w:sdtContent>
      <w:p w14:paraId="1F27B67A" w14:textId="227C3ECA" w:rsidR="008F7869" w:rsidRDefault="008F7869" w:rsidP="00122B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58C26E" w14:textId="77777777" w:rsidR="008F7869" w:rsidRDefault="008F7869" w:rsidP="008F78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7662585"/>
      <w:docPartObj>
        <w:docPartGallery w:val="Page Numbers (Bottom of Page)"/>
        <w:docPartUnique/>
      </w:docPartObj>
    </w:sdtPr>
    <w:sdtContent>
      <w:p w14:paraId="05AB65BF" w14:textId="07EEF835" w:rsidR="008F7869" w:rsidRDefault="008F7869" w:rsidP="00122B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6F6C6E8" w14:textId="5D5342ED" w:rsidR="00E01A47" w:rsidRDefault="00280724" w:rsidP="008F7869">
    <w:pPr>
      <w:pStyle w:val="Footer"/>
      <w:ind w:right="360"/>
      <w:jc w:val="cente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E075" w14:textId="3EF89113" w:rsidR="00BE1CFF" w:rsidRDefault="00000000" w:rsidP="00BE1CFF">
    <w:pPr>
      <w:pStyle w:val="Footer"/>
      <w:jc w:val="right"/>
    </w:pPr>
    <w:sdt>
      <w:sdtPr>
        <w:id w:val="20600733"/>
        <w:docPartObj>
          <w:docPartGallery w:val="Page Numbers (Bottom of Page)"/>
          <w:docPartUnique/>
        </w:docPartObj>
      </w:sdtPr>
      <w:sdtContent>
        <w:r w:rsidR="00BE1CFF">
          <w:fldChar w:fldCharType="begin"/>
        </w:r>
        <w:r w:rsidR="00BE1CFF">
          <w:instrText>PAGE   \* MERGEFORMAT</w:instrText>
        </w:r>
        <w:r w:rsidR="00BE1CFF">
          <w:fldChar w:fldCharType="separate"/>
        </w:r>
        <w:r w:rsidR="009909FD">
          <w:rPr>
            <w:noProof/>
          </w:rPr>
          <w:t>III</w:t>
        </w:r>
        <w:r w:rsidR="00BE1CFF">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5A971" w14:textId="7F1E274D" w:rsidR="00BE1CFF" w:rsidRDefault="00000000" w:rsidP="00BE1CFF">
    <w:pPr>
      <w:pStyle w:val="Footer"/>
      <w:jc w:val="right"/>
    </w:pPr>
    <w:sdt>
      <w:sdtPr>
        <w:id w:val="1094519343"/>
        <w:docPartObj>
          <w:docPartGallery w:val="Page Numbers (Bottom of Page)"/>
          <w:docPartUnique/>
        </w:docPartObj>
      </w:sdtPr>
      <w:sdtContent/>
    </w:sdt>
    <w:sdt>
      <w:sdtPr>
        <w:id w:val="-1816100920"/>
        <w:docPartObj>
          <w:docPartGallery w:val="Page Numbers (Bottom of Page)"/>
          <w:docPartUnique/>
        </w:docPartObj>
      </w:sdtPr>
      <w:sdtContent>
        <w:r w:rsidR="00BE1CFF">
          <w:fldChar w:fldCharType="begin"/>
        </w:r>
        <w:r w:rsidR="00BE1CFF">
          <w:instrText>PAGE   \* MERGEFORMAT</w:instrText>
        </w:r>
        <w:r w:rsidR="00BE1CFF">
          <w:fldChar w:fldCharType="separate"/>
        </w:r>
        <w:r w:rsidR="004B737D">
          <w:rPr>
            <w:noProof/>
          </w:rPr>
          <w:t>V</w:t>
        </w:r>
        <w:r w:rsidR="00BE1CFF">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4946264"/>
      <w:docPartObj>
        <w:docPartGallery w:val="Page Numbers (Bottom of Page)"/>
        <w:docPartUnique/>
      </w:docPartObj>
    </w:sdtPr>
    <w:sdtContent>
      <w:p w14:paraId="007005FA" w14:textId="50A4DF32" w:rsidR="00BE1CFF" w:rsidRDefault="00BE1CFF" w:rsidP="00BE1CFF">
        <w:pPr>
          <w:pStyle w:val="Footer"/>
          <w:jc w:val="right"/>
        </w:pPr>
        <w:r>
          <w:fldChar w:fldCharType="begin"/>
        </w:r>
        <w:r>
          <w:instrText>PAGE   \* MERGEFORMAT</w:instrText>
        </w:r>
        <w:r>
          <w:fldChar w:fldCharType="separate"/>
        </w:r>
        <w:r w:rsidR="004B737D">
          <w:rPr>
            <w:noProof/>
          </w:rPr>
          <w:t>1</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63920"/>
      <w:docPartObj>
        <w:docPartGallery w:val="Page Numbers (Bottom of Page)"/>
        <w:docPartUnique/>
      </w:docPartObj>
    </w:sdtPr>
    <w:sdtContent>
      <w:p w14:paraId="38529264" w14:textId="55412F30" w:rsidR="00C30576" w:rsidRDefault="00C30576" w:rsidP="00A055EE">
        <w:pPr>
          <w:pStyle w:val="Footer"/>
          <w:jc w:val="right"/>
        </w:pPr>
        <w:r>
          <w:fldChar w:fldCharType="begin"/>
        </w:r>
        <w:r>
          <w:instrText>PAGE   \* MERGEFORMAT</w:instrText>
        </w:r>
        <w:r>
          <w:fldChar w:fldCharType="separate"/>
        </w:r>
        <w:r w:rsidR="004B737D">
          <w:rPr>
            <w:noProof/>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331042"/>
      <w:docPartObj>
        <w:docPartGallery w:val="Page Numbers (Bottom of Page)"/>
        <w:docPartUnique/>
      </w:docPartObj>
    </w:sdtPr>
    <w:sdtContent>
      <w:p w14:paraId="35BACF5E" w14:textId="3164A44F" w:rsidR="00D33933" w:rsidRDefault="00D33933" w:rsidP="00A055EE">
        <w:pPr>
          <w:pStyle w:val="Footer"/>
          <w:jc w:val="right"/>
        </w:pPr>
        <w:r>
          <w:fldChar w:fldCharType="begin"/>
        </w:r>
        <w:r>
          <w:instrText>PAGE   \* MERGEFORMAT</w:instrText>
        </w:r>
        <w:r>
          <w:fldChar w:fldCharType="separate"/>
        </w:r>
        <w:r w:rsidR="004B737D">
          <w:rPr>
            <w:noProof/>
          </w:rPr>
          <w:t>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D6E5C" w14:textId="77777777" w:rsidR="00E603E9" w:rsidRDefault="00E603E9" w:rsidP="00FB0306">
      <w:r>
        <w:separator/>
      </w:r>
    </w:p>
  </w:footnote>
  <w:footnote w:type="continuationSeparator" w:id="0">
    <w:p w14:paraId="28040A5D" w14:textId="77777777" w:rsidR="00E603E9" w:rsidRDefault="00E603E9" w:rsidP="00FB0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612C7" w14:textId="43E2782C" w:rsidR="00E01A47" w:rsidRPr="00E01A47" w:rsidRDefault="00E01A47">
    <w:pPr>
      <w:pStyle w:val="Header"/>
      <w:rPr>
        <w:noProof/>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01B3" w14:textId="5DA72B02" w:rsidR="003B7B3D" w:rsidRDefault="003B7B3D" w:rsidP="003B7B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FBCD2" w14:textId="6E781C0D" w:rsidR="00D33933" w:rsidRPr="00027FF6" w:rsidRDefault="00D33933">
    <w:pPr>
      <w:pStyle w:val="Header"/>
      <w:rPr>
        <w:lang w:val="en-US"/>
      </w:rPr>
    </w:pPr>
    <w:r w:rsidRPr="00666AC2">
      <w:rPr>
        <w:sz w:val="18"/>
        <w:szCs w:val="18"/>
      </w:rPr>
      <w:fldChar w:fldCharType="begin"/>
    </w:r>
    <w:r w:rsidRPr="00027FF6">
      <w:rPr>
        <w:sz w:val="18"/>
        <w:szCs w:val="18"/>
        <w:lang w:val="en-US"/>
      </w:rPr>
      <w:instrText xml:space="preserve"> STYLEREF  "Überschrift 1"  \* MERGEFORMAT </w:instrText>
    </w:r>
    <w:r w:rsidRPr="00666AC2">
      <w:rPr>
        <w:sz w:val="18"/>
        <w:szCs w:val="18"/>
      </w:rPr>
      <w:fldChar w:fldCharType="separate"/>
    </w:r>
    <w:r w:rsidR="00F14286">
      <w:rPr>
        <w:b/>
        <w:bCs/>
        <w:noProof/>
        <w:sz w:val="18"/>
        <w:szCs w:val="18"/>
        <w:lang w:val="en-US"/>
      </w:rPr>
      <w:t>Error! Use the Home tab to apply Überschrift 1 to the text that you want to appear here.</w:t>
    </w:r>
    <w:r w:rsidRPr="00666AC2">
      <w:rPr>
        <w:noProof/>
        <w:sz w:val="18"/>
        <w:szCs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8DC1" w14:textId="4A2C5B48" w:rsidR="00D33933" w:rsidRPr="00D33933" w:rsidRDefault="00D33933" w:rsidP="00D33933">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43E1" w14:textId="48F589D6" w:rsidR="00D33933" w:rsidRDefault="00D33933" w:rsidP="00D3393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B41A" w14:textId="5D0ED6AA" w:rsidR="00D33933" w:rsidRPr="00B403B0" w:rsidRDefault="00D33933" w:rsidP="00D33933">
    <w:pPr>
      <w:pStyle w:val="Header"/>
    </w:pPr>
    <w:r w:rsidRPr="00666AC2">
      <w:rPr>
        <w:sz w:val="18"/>
        <w:szCs w:val="18"/>
      </w:rPr>
      <w:fldChar w:fldCharType="begin"/>
    </w:r>
    <w:r w:rsidRPr="00666AC2">
      <w:rPr>
        <w:sz w:val="18"/>
        <w:szCs w:val="18"/>
      </w:rPr>
      <w:instrText xml:space="preserve"> STYLEREF 1  \* MERGEFORMAT </w:instrText>
    </w:r>
    <w:r w:rsidRPr="00666AC2">
      <w:rPr>
        <w:sz w:val="18"/>
        <w:szCs w:val="18"/>
      </w:rPr>
      <w:fldChar w:fldCharType="separate"/>
    </w:r>
    <w:r w:rsidR="00E85442">
      <w:rPr>
        <w:b/>
        <w:bCs/>
        <w:noProof/>
        <w:sz w:val="18"/>
        <w:szCs w:val="18"/>
        <w:lang w:val="en-US"/>
      </w:rPr>
      <w:t>Error! Use the Home tab to apply Überschrift 1 to the text that you want to appear here.</w:t>
    </w:r>
    <w:r w:rsidRPr="00666AC2">
      <w:rPr>
        <w:noProof/>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E8A8C02"/>
    <w:lvl w:ilvl="0">
      <w:start w:val="1"/>
      <w:numFmt w:val="decimal"/>
      <w:lvlText w:val="%1."/>
      <w:lvlJc w:val="left"/>
      <w:pPr>
        <w:tabs>
          <w:tab w:val="num" w:pos="360"/>
        </w:tabs>
        <w:ind w:left="360" w:hanging="360"/>
      </w:pPr>
    </w:lvl>
  </w:abstractNum>
  <w:abstractNum w:abstractNumId="1" w15:restartNumberingAfterBreak="0">
    <w:nsid w:val="0A214CCC"/>
    <w:multiLevelType w:val="hybridMultilevel"/>
    <w:tmpl w:val="DA941A9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16A569D6"/>
    <w:multiLevelType w:val="hybridMultilevel"/>
    <w:tmpl w:val="1A1603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96D29C7"/>
    <w:multiLevelType w:val="multilevel"/>
    <w:tmpl w:val="D5E8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25073"/>
    <w:multiLevelType w:val="hybridMultilevel"/>
    <w:tmpl w:val="50EE3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BB2B59"/>
    <w:multiLevelType w:val="hybridMultilevel"/>
    <w:tmpl w:val="5C00CA6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6C91D0B"/>
    <w:multiLevelType w:val="hybridMultilevel"/>
    <w:tmpl w:val="9FFC0F4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7430184"/>
    <w:multiLevelType w:val="hybridMultilevel"/>
    <w:tmpl w:val="8BA0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23721"/>
    <w:multiLevelType w:val="hybridMultilevel"/>
    <w:tmpl w:val="4CBC47A8"/>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EFB5976"/>
    <w:multiLevelType w:val="hybridMultilevel"/>
    <w:tmpl w:val="BC22DA7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0165C0F"/>
    <w:multiLevelType w:val="hybridMultilevel"/>
    <w:tmpl w:val="E0E2D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0A54BF"/>
    <w:multiLevelType w:val="hybridMultilevel"/>
    <w:tmpl w:val="C468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1602B1"/>
    <w:multiLevelType w:val="hybridMultilevel"/>
    <w:tmpl w:val="DE7CD3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60BC6840"/>
    <w:multiLevelType w:val="hybridMultilevel"/>
    <w:tmpl w:val="4A8AE45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633E13C1"/>
    <w:multiLevelType w:val="hybridMultilevel"/>
    <w:tmpl w:val="11AAF9DE"/>
    <w:lvl w:ilvl="0" w:tplc="01E884BC">
      <w:start w:val="1"/>
      <w:numFmt w:val="decimal"/>
      <w:pStyle w:val="Anhang"/>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67C36B48"/>
    <w:multiLevelType w:val="hybridMultilevel"/>
    <w:tmpl w:val="87E26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574224"/>
    <w:multiLevelType w:val="hybridMultilevel"/>
    <w:tmpl w:val="4B40264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FA153D2"/>
    <w:multiLevelType w:val="hybridMultilevel"/>
    <w:tmpl w:val="D6C27BD6"/>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71FD40D6"/>
    <w:multiLevelType w:val="hybridMultilevel"/>
    <w:tmpl w:val="0EEE10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6840782"/>
    <w:multiLevelType w:val="multilevel"/>
    <w:tmpl w:val="2736C218"/>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lang w:val="de-CH"/>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787871D5"/>
    <w:multiLevelType w:val="hybridMultilevel"/>
    <w:tmpl w:val="6CFA426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79C53A32"/>
    <w:multiLevelType w:val="hybridMultilevel"/>
    <w:tmpl w:val="3F8E9944"/>
    <w:lvl w:ilvl="0" w:tplc="75F6E774">
      <w:start w:val="1"/>
      <w:numFmt w:val="bullet"/>
      <w:pStyle w:val="ListBullet3"/>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D8652F5"/>
    <w:multiLevelType w:val="hybridMultilevel"/>
    <w:tmpl w:val="9EBAD1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79407403">
    <w:abstractNumId w:val="19"/>
  </w:num>
  <w:num w:numId="2" w16cid:durableId="1082487867">
    <w:abstractNumId w:val="19"/>
  </w:num>
  <w:num w:numId="3" w16cid:durableId="1644651425">
    <w:abstractNumId w:val="14"/>
  </w:num>
  <w:num w:numId="4" w16cid:durableId="181092817">
    <w:abstractNumId w:val="22"/>
  </w:num>
  <w:num w:numId="5" w16cid:durableId="1731951833">
    <w:abstractNumId w:val="8"/>
  </w:num>
  <w:num w:numId="6" w16cid:durableId="1468090807">
    <w:abstractNumId w:val="2"/>
  </w:num>
  <w:num w:numId="7" w16cid:durableId="914365602">
    <w:abstractNumId w:val="5"/>
  </w:num>
  <w:num w:numId="8" w16cid:durableId="651101650">
    <w:abstractNumId w:val="20"/>
  </w:num>
  <w:num w:numId="9" w16cid:durableId="566113946">
    <w:abstractNumId w:val="12"/>
  </w:num>
  <w:num w:numId="10" w16cid:durableId="414206733">
    <w:abstractNumId w:val="13"/>
  </w:num>
  <w:num w:numId="11" w16cid:durableId="544609365">
    <w:abstractNumId w:val="9"/>
  </w:num>
  <w:num w:numId="12" w16cid:durableId="1117601817">
    <w:abstractNumId w:val="1"/>
  </w:num>
  <w:num w:numId="13" w16cid:durableId="1936594720">
    <w:abstractNumId w:val="16"/>
  </w:num>
  <w:num w:numId="14" w16cid:durableId="1169558130">
    <w:abstractNumId w:val="15"/>
  </w:num>
  <w:num w:numId="15" w16cid:durableId="1263494950">
    <w:abstractNumId w:val="4"/>
  </w:num>
  <w:num w:numId="16" w16cid:durableId="654454515">
    <w:abstractNumId w:val="17"/>
  </w:num>
  <w:num w:numId="17" w16cid:durableId="1087458678">
    <w:abstractNumId w:val="18"/>
  </w:num>
  <w:num w:numId="18" w16cid:durableId="1600144222">
    <w:abstractNumId w:val="7"/>
  </w:num>
  <w:num w:numId="19" w16cid:durableId="120609431">
    <w:abstractNumId w:val="11"/>
  </w:num>
  <w:num w:numId="20" w16cid:durableId="33892592">
    <w:abstractNumId w:val="10"/>
  </w:num>
  <w:num w:numId="21" w16cid:durableId="103699445">
    <w:abstractNumId w:val="19"/>
  </w:num>
  <w:num w:numId="22" w16cid:durableId="1575121999">
    <w:abstractNumId w:val="6"/>
  </w:num>
  <w:num w:numId="23" w16cid:durableId="1559170777">
    <w:abstractNumId w:val="21"/>
  </w:num>
  <w:num w:numId="24" w16cid:durableId="640841799">
    <w:abstractNumId w:val="19"/>
  </w:num>
  <w:num w:numId="25" w16cid:durableId="269705255">
    <w:abstractNumId w:val="0"/>
  </w:num>
  <w:num w:numId="26" w16cid:durableId="1187862264">
    <w:abstractNumId w:val="3"/>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hideSpellingErrors/>
  <w:hideGrammaticalErrors/>
  <w:proofState w:spelling="clean" w:grammar="clean"/>
  <w:defaultTabStop w:val="0"/>
  <w:hyphenationZone w:val="425"/>
  <w:drawingGridHorizontalSpacing w:val="110"/>
  <w:displayHorizontalDrawingGridEvery w:val="2"/>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B74"/>
    <w:rsid w:val="000006C5"/>
    <w:rsid w:val="00000AC6"/>
    <w:rsid w:val="00001406"/>
    <w:rsid w:val="000018E3"/>
    <w:rsid w:val="00001971"/>
    <w:rsid w:val="00002430"/>
    <w:rsid w:val="0000246C"/>
    <w:rsid w:val="000024E1"/>
    <w:rsid w:val="00003624"/>
    <w:rsid w:val="00003C84"/>
    <w:rsid w:val="00004570"/>
    <w:rsid w:val="00004696"/>
    <w:rsid w:val="00004F47"/>
    <w:rsid w:val="00005AF9"/>
    <w:rsid w:val="00005E0D"/>
    <w:rsid w:val="00007DDC"/>
    <w:rsid w:val="00010C8A"/>
    <w:rsid w:val="00011550"/>
    <w:rsid w:val="00011AFE"/>
    <w:rsid w:val="0001227C"/>
    <w:rsid w:val="0001314A"/>
    <w:rsid w:val="0001400D"/>
    <w:rsid w:val="000142AC"/>
    <w:rsid w:val="00015B20"/>
    <w:rsid w:val="00016244"/>
    <w:rsid w:val="00016819"/>
    <w:rsid w:val="00016E93"/>
    <w:rsid w:val="00017215"/>
    <w:rsid w:val="0001729D"/>
    <w:rsid w:val="0002013C"/>
    <w:rsid w:val="00020E7F"/>
    <w:rsid w:val="00020E8D"/>
    <w:rsid w:val="000215D4"/>
    <w:rsid w:val="00021826"/>
    <w:rsid w:val="000219CA"/>
    <w:rsid w:val="00021B83"/>
    <w:rsid w:val="00021FED"/>
    <w:rsid w:val="000220A3"/>
    <w:rsid w:val="000234F5"/>
    <w:rsid w:val="000242E4"/>
    <w:rsid w:val="0002439A"/>
    <w:rsid w:val="00024680"/>
    <w:rsid w:val="00024A6B"/>
    <w:rsid w:val="000253C6"/>
    <w:rsid w:val="00026A80"/>
    <w:rsid w:val="0002708D"/>
    <w:rsid w:val="00027252"/>
    <w:rsid w:val="00027527"/>
    <w:rsid w:val="000277A2"/>
    <w:rsid w:val="00027FCD"/>
    <w:rsid w:val="00027FF6"/>
    <w:rsid w:val="00030263"/>
    <w:rsid w:val="0003041C"/>
    <w:rsid w:val="0003120F"/>
    <w:rsid w:val="00032B68"/>
    <w:rsid w:val="000333AE"/>
    <w:rsid w:val="000335FB"/>
    <w:rsid w:val="0003390E"/>
    <w:rsid w:val="00033B66"/>
    <w:rsid w:val="0003427B"/>
    <w:rsid w:val="0003489F"/>
    <w:rsid w:val="000349B5"/>
    <w:rsid w:val="000357F0"/>
    <w:rsid w:val="00035A8A"/>
    <w:rsid w:val="00036310"/>
    <w:rsid w:val="00036CDF"/>
    <w:rsid w:val="000370A6"/>
    <w:rsid w:val="00037B38"/>
    <w:rsid w:val="00040171"/>
    <w:rsid w:val="00041173"/>
    <w:rsid w:val="00042A3D"/>
    <w:rsid w:val="00043232"/>
    <w:rsid w:val="00043B89"/>
    <w:rsid w:val="0004526D"/>
    <w:rsid w:val="00047594"/>
    <w:rsid w:val="00047DDD"/>
    <w:rsid w:val="000506B2"/>
    <w:rsid w:val="00051051"/>
    <w:rsid w:val="00051235"/>
    <w:rsid w:val="00051542"/>
    <w:rsid w:val="0005231B"/>
    <w:rsid w:val="00052C2A"/>
    <w:rsid w:val="0005458E"/>
    <w:rsid w:val="00054675"/>
    <w:rsid w:val="00054C65"/>
    <w:rsid w:val="000555BF"/>
    <w:rsid w:val="00055935"/>
    <w:rsid w:val="0005714D"/>
    <w:rsid w:val="000574C2"/>
    <w:rsid w:val="000577ED"/>
    <w:rsid w:val="00057873"/>
    <w:rsid w:val="00057C56"/>
    <w:rsid w:val="00060004"/>
    <w:rsid w:val="0006011F"/>
    <w:rsid w:val="00060204"/>
    <w:rsid w:val="00060237"/>
    <w:rsid w:val="00060E19"/>
    <w:rsid w:val="00060F75"/>
    <w:rsid w:val="00061E80"/>
    <w:rsid w:val="0006207C"/>
    <w:rsid w:val="00062209"/>
    <w:rsid w:val="00062CD1"/>
    <w:rsid w:val="00063469"/>
    <w:rsid w:val="000639B3"/>
    <w:rsid w:val="00064739"/>
    <w:rsid w:val="00065752"/>
    <w:rsid w:val="00065923"/>
    <w:rsid w:val="00066593"/>
    <w:rsid w:val="00066956"/>
    <w:rsid w:val="00067BF2"/>
    <w:rsid w:val="00067F5F"/>
    <w:rsid w:val="000700AE"/>
    <w:rsid w:val="00070448"/>
    <w:rsid w:val="00070CA8"/>
    <w:rsid w:val="00071349"/>
    <w:rsid w:val="00071552"/>
    <w:rsid w:val="00071A4D"/>
    <w:rsid w:val="000720A0"/>
    <w:rsid w:val="00072CE1"/>
    <w:rsid w:val="00073145"/>
    <w:rsid w:val="00074703"/>
    <w:rsid w:val="00074B46"/>
    <w:rsid w:val="00074EC3"/>
    <w:rsid w:val="000753C6"/>
    <w:rsid w:val="000760D6"/>
    <w:rsid w:val="00076407"/>
    <w:rsid w:val="00077314"/>
    <w:rsid w:val="00077471"/>
    <w:rsid w:val="00077C7E"/>
    <w:rsid w:val="00080332"/>
    <w:rsid w:val="000804FA"/>
    <w:rsid w:val="00080DD8"/>
    <w:rsid w:val="0008148E"/>
    <w:rsid w:val="00081DED"/>
    <w:rsid w:val="000832C8"/>
    <w:rsid w:val="00083601"/>
    <w:rsid w:val="00083B66"/>
    <w:rsid w:val="00083D07"/>
    <w:rsid w:val="0008453F"/>
    <w:rsid w:val="000846C5"/>
    <w:rsid w:val="00085075"/>
    <w:rsid w:val="00085800"/>
    <w:rsid w:val="00085CB8"/>
    <w:rsid w:val="000863F0"/>
    <w:rsid w:val="00086B28"/>
    <w:rsid w:val="00086D62"/>
    <w:rsid w:val="000902B4"/>
    <w:rsid w:val="00091244"/>
    <w:rsid w:val="000915B5"/>
    <w:rsid w:val="0009164C"/>
    <w:rsid w:val="00091F0D"/>
    <w:rsid w:val="0009324B"/>
    <w:rsid w:val="0009379A"/>
    <w:rsid w:val="000938EC"/>
    <w:rsid w:val="00093BA2"/>
    <w:rsid w:val="000940C3"/>
    <w:rsid w:val="00095862"/>
    <w:rsid w:val="00095C19"/>
    <w:rsid w:val="00096084"/>
    <w:rsid w:val="0009641F"/>
    <w:rsid w:val="000967CB"/>
    <w:rsid w:val="00096AD5"/>
    <w:rsid w:val="000A071F"/>
    <w:rsid w:val="000A0BB7"/>
    <w:rsid w:val="000A0CCB"/>
    <w:rsid w:val="000A0F21"/>
    <w:rsid w:val="000A1201"/>
    <w:rsid w:val="000A2152"/>
    <w:rsid w:val="000A24D2"/>
    <w:rsid w:val="000A257C"/>
    <w:rsid w:val="000A258C"/>
    <w:rsid w:val="000A2BE0"/>
    <w:rsid w:val="000A359C"/>
    <w:rsid w:val="000A3AD9"/>
    <w:rsid w:val="000A41BD"/>
    <w:rsid w:val="000A4444"/>
    <w:rsid w:val="000A5187"/>
    <w:rsid w:val="000A5A55"/>
    <w:rsid w:val="000A5FF6"/>
    <w:rsid w:val="000A6345"/>
    <w:rsid w:val="000A69FA"/>
    <w:rsid w:val="000A6BE4"/>
    <w:rsid w:val="000A6C58"/>
    <w:rsid w:val="000A7569"/>
    <w:rsid w:val="000A7B4F"/>
    <w:rsid w:val="000A7E8F"/>
    <w:rsid w:val="000A7EB2"/>
    <w:rsid w:val="000B0292"/>
    <w:rsid w:val="000B081E"/>
    <w:rsid w:val="000B0B98"/>
    <w:rsid w:val="000B0EFA"/>
    <w:rsid w:val="000B1ED6"/>
    <w:rsid w:val="000B229D"/>
    <w:rsid w:val="000B2B1F"/>
    <w:rsid w:val="000B2F64"/>
    <w:rsid w:val="000B32DD"/>
    <w:rsid w:val="000B3EEF"/>
    <w:rsid w:val="000B48D3"/>
    <w:rsid w:val="000B4A27"/>
    <w:rsid w:val="000B4BF8"/>
    <w:rsid w:val="000B4E19"/>
    <w:rsid w:val="000B4FF1"/>
    <w:rsid w:val="000B5222"/>
    <w:rsid w:val="000B5645"/>
    <w:rsid w:val="000B591F"/>
    <w:rsid w:val="000B5D84"/>
    <w:rsid w:val="000B76A3"/>
    <w:rsid w:val="000C1836"/>
    <w:rsid w:val="000C1DB2"/>
    <w:rsid w:val="000C24FC"/>
    <w:rsid w:val="000C2599"/>
    <w:rsid w:val="000C2CC8"/>
    <w:rsid w:val="000C3A37"/>
    <w:rsid w:val="000C45AD"/>
    <w:rsid w:val="000C51A2"/>
    <w:rsid w:val="000C51E6"/>
    <w:rsid w:val="000C525B"/>
    <w:rsid w:val="000C67A5"/>
    <w:rsid w:val="000C68CB"/>
    <w:rsid w:val="000C7793"/>
    <w:rsid w:val="000D10A8"/>
    <w:rsid w:val="000D1838"/>
    <w:rsid w:val="000D1F85"/>
    <w:rsid w:val="000D2DE2"/>
    <w:rsid w:val="000D31FF"/>
    <w:rsid w:val="000D4789"/>
    <w:rsid w:val="000D4B74"/>
    <w:rsid w:val="000D4DAF"/>
    <w:rsid w:val="000D4DC3"/>
    <w:rsid w:val="000D4FCF"/>
    <w:rsid w:val="000D5C42"/>
    <w:rsid w:val="000D62B8"/>
    <w:rsid w:val="000D6667"/>
    <w:rsid w:val="000D75D4"/>
    <w:rsid w:val="000D7FA4"/>
    <w:rsid w:val="000E00CD"/>
    <w:rsid w:val="000E019E"/>
    <w:rsid w:val="000E053F"/>
    <w:rsid w:val="000E141B"/>
    <w:rsid w:val="000E1696"/>
    <w:rsid w:val="000E1C2D"/>
    <w:rsid w:val="000E1FDE"/>
    <w:rsid w:val="000E282C"/>
    <w:rsid w:val="000E2F1F"/>
    <w:rsid w:val="000E30AB"/>
    <w:rsid w:val="000E30EA"/>
    <w:rsid w:val="000E3248"/>
    <w:rsid w:val="000E38EE"/>
    <w:rsid w:val="000E3C31"/>
    <w:rsid w:val="000E3D63"/>
    <w:rsid w:val="000E49CC"/>
    <w:rsid w:val="000E595C"/>
    <w:rsid w:val="000E62F2"/>
    <w:rsid w:val="000E657C"/>
    <w:rsid w:val="000E6E8E"/>
    <w:rsid w:val="000E6E99"/>
    <w:rsid w:val="000F071F"/>
    <w:rsid w:val="000F0AE0"/>
    <w:rsid w:val="000F1000"/>
    <w:rsid w:val="000F13D0"/>
    <w:rsid w:val="000F169A"/>
    <w:rsid w:val="000F178D"/>
    <w:rsid w:val="000F231D"/>
    <w:rsid w:val="000F2C13"/>
    <w:rsid w:val="000F359B"/>
    <w:rsid w:val="000F378F"/>
    <w:rsid w:val="000F3DA2"/>
    <w:rsid w:val="000F4123"/>
    <w:rsid w:val="000F48F5"/>
    <w:rsid w:val="000F4F87"/>
    <w:rsid w:val="000F6905"/>
    <w:rsid w:val="000F695E"/>
    <w:rsid w:val="000F72A9"/>
    <w:rsid w:val="000F77EC"/>
    <w:rsid w:val="000F79BD"/>
    <w:rsid w:val="000F7C6A"/>
    <w:rsid w:val="001003E6"/>
    <w:rsid w:val="00100897"/>
    <w:rsid w:val="00101622"/>
    <w:rsid w:val="001032C6"/>
    <w:rsid w:val="00103673"/>
    <w:rsid w:val="001043E4"/>
    <w:rsid w:val="0010456F"/>
    <w:rsid w:val="00104B0C"/>
    <w:rsid w:val="00104DF3"/>
    <w:rsid w:val="00104E16"/>
    <w:rsid w:val="00104E88"/>
    <w:rsid w:val="0010510A"/>
    <w:rsid w:val="001055D0"/>
    <w:rsid w:val="0010597E"/>
    <w:rsid w:val="00105A0D"/>
    <w:rsid w:val="00105B0F"/>
    <w:rsid w:val="00105C66"/>
    <w:rsid w:val="00106AA4"/>
    <w:rsid w:val="00106C3F"/>
    <w:rsid w:val="00106DA9"/>
    <w:rsid w:val="001072E4"/>
    <w:rsid w:val="001072F0"/>
    <w:rsid w:val="00110169"/>
    <w:rsid w:val="00110505"/>
    <w:rsid w:val="0011085B"/>
    <w:rsid w:val="00110BAF"/>
    <w:rsid w:val="00110BE1"/>
    <w:rsid w:val="0011115D"/>
    <w:rsid w:val="00111501"/>
    <w:rsid w:val="00111EA3"/>
    <w:rsid w:val="00112402"/>
    <w:rsid w:val="0011250A"/>
    <w:rsid w:val="001132CC"/>
    <w:rsid w:val="00113338"/>
    <w:rsid w:val="00113806"/>
    <w:rsid w:val="00114599"/>
    <w:rsid w:val="001145A0"/>
    <w:rsid w:val="00114769"/>
    <w:rsid w:val="00115320"/>
    <w:rsid w:val="00115F8A"/>
    <w:rsid w:val="00116090"/>
    <w:rsid w:val="001162AD"/>
    <w:rsid w:val="00116DF1"/>
    <w:rsid w:val="001170C6"/>
    <w:rsid w:val="0011789D"/>
    <w:rsid w:val="00117CCA"/>
    <w:rsid w:val="00120562"/>
    <w:rsid w:val="00120D8B"/>
    <w:rsid w:val="00120FDC"/>
    <w:rsid w:val="001216D4"/>
    <w:rsid w:val="00122891"/>
    <w:rsid w:val="00122F20"/>
    <w:rsid w:val="0012390B"/>
    <w:rsid w:val="00123E3E"/>
    <w:rsid w:val="001242E2"/>
    <w:rsid w:val="00125592"/>
    <w:rsid w:val="00125C9E"/>
    <w:rsid w:val="0012620B"/>
    <w:rsid w:val="0012719F"/>
    <w:rsid w:val="00127B1B"/>
    <w:rsid w:val="001306AF"/>
    <w:rsid w:val="0013076B"/>
    <w:rsid w:val="001308BB"/>
    <w:rsid w:val="00130D42"/>
    <w:rsid w:val="00131A89"/>
    <w:rsid w:val="0013268E"/>
    <w:rsid w:val="00132A38"/>
    <w:rsid w:val="00132C79"/>
    <w:rsid w:val="001332D1"/>
    <w:rsid w:val="00133EB6"/>
    <w:rsid w:val="001340D9"/>
    <w:rsid w:val="001341A8"/>
    <w:rsid w:val="001341AD"/>
    <w:rsid w:val="00135BDB"/>
    <w:rsid w:val="00136583"/>
    <w:rsid w:val="00136A13"/>
    <w:rsid w:val="00136C0B"/>
    <w:rsid w:val="00137208"/>
    <w:rsid w:val="001373FD"/>
    <w:rsid w:val="001405ED"/>
    <w:rsid w:val="001406B6"/>
    <w:rsid w:val="00140772"/>
    <w:rsid w:val="00140C07"/>
    <w:rsid w:val="001414C4"/>
    <w:rsid w:val="001422A3"/>
    <w:rsid w:val="001423BE"/>
    <w:rsid w:val="001424AF"/>
    <w:rsid w:val="00142745"/>
    <w:rsid w:val="001438F7"/>
    <w:rsid w:val="00143D7B"/>
    <w:rsid w:val="00143EBB"/>
    <w:rsid w:val="00144B57"/>
    <w:rsid w:val="001452A8"/>
    <w:rsid w:val="0014532C"/>
    <w:rsid w:val="001458AD"/>
    <w:rsid w:val="00146647"/>
    <w:rsid w:val="00146CA4"/>
    <w:rsid w:val="00147579"/>
    <w:rsid w:val="001479B8"/>
    <w:rsid w:val="001479C6"/>
    <w:rsid w:val="0015023F"/>
    <w:rsid w:val="00150593"/>
    <w:rsid w:val="001513A3"/>
    <w:rsid w:val="001516D1"/>
    <w:rsid w:val="00152E26"/>
    <w:rsid w:val="00152EBE"/>
    <w:rsid w:val="00153040"/>
    <w:rsid w:val="0015352D"/>
    <w:rsid w:val="00153B20"/>
    <w:rsid w:val="00153ED7"/>
    <w:rsid w:val="00154CEB"/>
    <w:rsid w:val="00154F40"/>
    <w:rsid w:val="00154F51"/>
    <w:rsid w:val="00155BC0"/>
    <w:rsid w:val="00155BCC"/>
    <w:rsid w:val="001561A3"/>
    <w:rsid w:val="0015644B"/>
    <w:rsid w:val="001565CC"/>
    <w:rsid w:val="00156AE1"/>
    <w:rsid w:val="00156C33"/>
    <w:rsid w:val="00156C7C"/>
    <w:rsid w:val="00156EA9"/>
    <w:rsid w:val="0015727A"/>
    <w:rsid w:val="0015759B"/>
    <w:rsid w:val="0015775B"/>
    <w:rsid w:val="00157FE4"/>
    <w:rsid w:val="00160938"/>
    <w:rsid w:val="0016109F"/>
    <w:rsid w:val="0016176E"/>
    <w:rsid w:val="00163F9D"/>
    <w:rsid w:val="00164631"/>
    <w:rsid w:val="00164A13"/>
    <w:rsid w:val="00164A9D"/>
    <w:rsid w:val="00164D7A"/>
    <w:rsid w:val="00165180"/>
    <w:rsid w:val="001656B9"/>
    <w:rsid w:val="00165C51"/>
    <w:rsid w:val="00165D5D"/>
    <w:rsid w:val="001665F3"/>
    <w:rsid w:val="00166AB4"/>
    <w:rsid w:val="001672E2"/>
    <w:rsid w:val="00167501"/>
    <w:rsid w:val="001679CC"/>
    <w:rsid w:val="00167FEC"/>
    <w:rsid w:val="0017040D"/>
    <w:rsid w:val="0017055D"/>
    <w:rsid w:val="00170B4C"/>
    <w:rsid w:val="001712B5"/>
    <w:rsid w:val="00171C77"/>
    <w:rsid w:val="00171EFF"/>
    <w:rsid w:val="001723C5"/>
    <w:rsid w:val="00172DD7"/>
    <w:rsid w:val="0017317B"/>
    <w:rsid w:val="001732AF"/>
    <w:rsid w:val="001732BC"/>
    <w:rsid w:val="001734EB"/>
    <w:rsid w:val="00173611"/>
    <w:rsid w:val="00173A3C"/>
    <w:rsid w:val="00173C26"/>
    <w:rsid w:val="00173E1D"/>
    <w:rsid w:val="00174814"/>
    <w:rsid w:val="00174B1F"/>
    <w:rsid w:val="00174D29"/>
    <w:rsid w:val="00175489"/>
    <w:rsid w:val="001760FD"/>
    <w:rsid w:val="00176592"/>
    <w:rsid w:val="0018001E"/>
    <w:rsid w:val="00180754"/>
    <w:rsid w:val="0018091F"/>
    <w:rsid w:val="00180F37"/>
    <w:rsid w:val="00181630"/>
    <w:rsid w:val="0018177F"/>
    <w:rsid w:val="00182AC9"/>
    <w:rsid w:val="00182BF6"/>
    <w:rsid w:val="0018393F"/>
    <w:rsid w:val="0018426E"/>
    <w:rsid w:val="00184476"/>
    <w:rsid w:val="001846C9"/>
    <w:rsid w:val="001847A7"/>
    <w:rsid w:val="00184CC0"/>
    <w:rsid w:val="00185462"/>
    <w:rsid w:val="0018598E"/>
    <w:rsid w:val="00185A3C"/>
    <w:rsid w:val="00185EFA"/>
    <w:rsid w:val="00186391"/>
    <w:rsid w:val="00186414"/>
    <w:rsid w:val="001870C7"/>
    <w:rsid w:val="001870CF"/>
    <w:rsid w:val="00190107"/>
    <w:rsid w:val="001903AE"/>
    <w:rsid w:val="0019049A"/>
    <w:rsid w:val="00191073"/>
    <w:rsid w:val="00191A03"/>
    <w:rsid w:val="00191C3D"/>
    <w:rsid w:val="00191E3D"/>
    <w:rsid w:val="00192093"/>
    <w:rsid w:val="0019217B"/>
    <w:rsid w:val="00194724"/>
    <w:rsid w:val="00195404"/>
    <w:rsid w:val="0019552F"/>
    <w:rsid w:val="00195A20"/>
    <w:rsid w:val="00195A7C"/>
    <w:rsid w:val="00195E1D"/>
    <w:rsid w:val="0019629E"/>
    <w:rsid w:val="0019643D"/>
    <w:rsid w:val="0019672D"/>
    <w:rsid w:val="001970EA"/>
    <w:rsid w:val="00197243"/>
    <w:rsid w:val="0019743D"/>
    <w:rsid w:val="00197C8D"/>
    <w:rsid w:val="001A01E9"/>
    <w:rsid w:val="001A0399"/>
    <w:rsid w:val="001A0863"/>
    <w:rsid w:val="001A100B"/>
    <w:rsid w:val="001A11AF"/>
    <w:rsid w:val="001A1F04"/>
    <w:rsid w:val="001A26A6"/>
    <w:rsid w:val="001A28CA"/>
    <w:rsid w:val="001A29A7"/>
    <w:rsid w:val="001A2A87"/>
    <w:rsid w:val="001A319E"/>
    <w:rsid w:val="001A34C9"/>
    <w:rsid w:val="001A39B7"/>
    <w:rsid w:val="001A3CBD"/>
    <w:rsid w:val="001A4514"/>
    <w:rsid w:val="001A48FF"/>
    <w:rsid w:val="001A4951"/>
    <w:rsid w:val="001A49BD"/>
    <w:rsid w:val="001A4C72"/>
    <w:rsid w:val="001A5223"/>
    <w:rsid w:val="001A583B"/>
    <w:rsid w:val="001A721A"/>
    <w:rsid w:val="001A766A"/>
    <w:rsid w:val="001A783B"/>
    <w:rsid w:val="001A78F5"/>
    <w:rsid w:val="001A7A48"/>
    <w:rsid w:val="001B1958"/>
    <w:rsid w:val="001B1A1A"/>
    <w:rsid w:val="001B1CD4"/>
    <w:rsid w:val="001B225A"/>
    <w:rsid w:val="001B2275"/>
    <w:rsid w:val="001B2827"/>
    <w:rsid w:val="001B2B85"/>
    <w:rsid w:val="001B2B9A"/>
    <w:rsid w:val="001B2E83"/>
    <w:rsid w:val="001B30CD"/>
    <w:rsid w:val="001B4090"/>
    <w:rsid w:val="001B4E52"/>
    <w:rsid w:val="001B5E69"/>
    <w:rsid w:val="001B66AB"/>
    <w:rsid w:val="001B6C78"/>
    <w:rsid w:val="001B71BA"/>
    <w:rsid w:val="001B7704"/>
    <w:rsid w:val="001B7810"/>
    <w:rsid w:val="001B7D30"/>
    <w:rsid w:val="001B7D5E"/>
    <w:rsid w:val="001C0B0E"/>
    <w:rsid w:val="001C0CAA"/>
    <w:rsid w:val="001C2E05"/>
    <w:rsid w:val="001C31A7"/>
    <w:rsid w:val="001C3234"/>
    <w:rsid w:val="001C3846"/>
    <w:rsid w:val="001C3D1E"/>
    <w:rsid w:val="001C45DD"/>
    <w:rsid w:val="001C4CF0"/>
    <w:rsid w:val="001C5228"/>
    <w:rsid w:val="001C545F"/>
    <w:rsid w:val="001C550A"/>
    <w:rsid w:val="001C5F56"/>
    <w:rsid w:val="001C7D45"/>
    <w:rsid w:val="001D01E7"/>
    <w:rsid w:val="001D03BA"/>
    <w:rsid w:val="001D06DC"/>
    <w:rsid w:val="001D0B94"/>
    <w:rsid w:val="001D101A"/>
    <w:rsid w:val="001D3760"/>
    <w:rsid w:val="001D3F92"/>
    <w:rsid w:val="001D4032"/>
    <w:rsid w:val="001D4DDB"/>
    <w:rsid w:val="001D53BA"/>
    <w:rsid w:val="001D54DC"/>
    <w:rsid w:val="001D63AD"/>
    <w:rsid w:val="001D7048"/>
    <w:rsid w:val="001D77EF"/>
    <w:rsid w:val="001D7A11"/>
    <w:rsid w:val="001E0AB6"/>
    <w:rsid w:val="001E0DA4"/>
    <w:rsid w:val="001E0DAF"/>
    <w:rsid w:val="001E0EAD"/>
    <w:rsid w:val="001E194B"/>
    <w:rsid w:val="001E1C67"/>
    <w:rsid w:val="001E1CE2"/>
    <w:rsid w:val="001E1F7B"/>
    <w:rsid w:val="001E2525"/>
    <w:rsid w:val="001E2955"/>
    <w:rsid w:val="001E2D19"/>
    <w:rsid w:val="001E2EB8"/>
    <w:rsid w:val="001E31A4"/>
    <w:rsid w:val="001E3474"/>
    <w:rsid w:val="001E5435"/>
    <w:rsid w:val="001E56DE"/>
    <w:rsid w:val="001E5733"/>
    <w:rsid w:val="001E5972"/>
    <w:rsid w:val="001E61F4"/>
    <w:rsid w:val="001E65A9"/>
    <w:rsid w:val="001E75F0"/>
    <w:rsid w:val="001E766F"/>
    <w:rsid w:val="001E76D6"/>
    <w:rsid w:val="001E7E9B"/>
    <w:rsid w:val="001E7F5D"/>
    <w:rsid w:val="001F0722"/>
    <w:rsid w:val="001F094D"/>
    <w:rsid w:val="001F16D1"/>
    <w:rsid w:val="001F2BC1"/>
    <w:rsid w:val="001F3026"/>
    <w:rsid w:val="001F315A"/>
    <w:rsid w:val="001F322B"/>
    <w:rsid w:val="001F33AF"/>
    <w:rsid w:val="001F33C6"/>
    <w:rsid w:val="001F3429"/>
    <w:rsid w:val="001F46A4"/>
    <w:rsid w:val="001F50B6"/>
    <w:rsid w:val="001F52A7"/>
    <w:rsid w:val="001F6737"/>
    <w:rsid w:val="001F7AB4"/>
    <w:rsid w:val="001F7E76"/>
    <w:rsid w:val="001F7F36"/>
    <w:rsid w:val="001F7F97"/>
    <w:rsid w:val="00200862"/>
    <w:rsid w:val="00200E48"/>
    <w:rsid w:val="00200F6D"/>
    <w:rsid w:val="002027C3"/>
    <w:rsid w:val="002028B3"/>
    <w:rsid w:val="002033B0"/>
    <w:rsid w:val="002037D9"/>
    <w:rsid w:val="0020415B"/>
    <w:rsid w:val="00204578"/>
    <w:rsid w:val="00204CCC"/>
    <w:rsid w:val="00204D49"/>
    <w:rsid w:val="00205036"/>
    <w:rsid w:val="00205039"/>
    <w:rsid w:val="00205625"/>
    <w:rsid w:val="00205A63"/>
    <w:rsid w:val="00206B35"/>
    <w:rsid w:val="00206CB7"/>
    <w:rsid w:val="002075EF"/>
    <w:rsid w:val="002079D0"/>
    <w:rsid w:val="00210007"/>
    <w:rsid w:val="00210058"/>
    <w:rsid w:val="002118CA"/>
    <w:rsid w:val="00211AAE"/>
    <w:rsid w:val="00212196"/>
    <w:rsid w:val="00213006"/>
    <w:rsid w:val="002132D8"/>
    <w:rsid w:val="002144A2"/>
    <w:rsid w:val="00214637"/>
    <w:rsid w:val="00214FCA"/>
    <w:rsid w:val="00215426"/>
    <w:rsid w:val="00216E2E"/>
    <w:rsid w:val="002175AD"/>
    <w:rsid w:val="002202BE"/>
    <w:rsid w:val="002202EB"/>
    <w:rsid w:val="002208D9"/>
    <w:rsid w:val="0022110A"/>
    <w:rsid w:val="00221C54"/>
    <w:rsid w:val="00222585"/>
    <w:rsid w:val="00223064"/>
    <w:rsid w:val="00223FF3"/>
    <w:rsid w:val="0022572F"/>
    <w:rsid w:val="002258D4"/>
    <w:rsid w:val="00225C55"/>
    <w:rsid w:val="00226777"/>
    <w:rsid w:val="002267A2"/>
    <w:rsid w:val="00226E73"/>
    <w:rsid w:val="00226E7D"/>
    <w:rsid w:val="002270F2"/>
    <w:rsid w:val="0022769E"/>
    <w:rsid w:val="002276BD"/>
    <w:rsid w:val="00227EE6"/>
    <w:rsid w:val="002320A2"/>
    <w:rsid w:val="00232D6C"/>
    <w:rsid w:val="00232F7F"/>
    <w:rsid w:val="00233650"/>
    <w:rsid w:val="0023375F"/>
    <w:rsid w:val="002339C4"/>
    <w:rsid w:val="002339FB"/>
    <w:rsid w:val="00233EDB"/>
    <w:rsid w:val="002351CC"/>
    <w:rsid w:val="00235739"/>
    <w:rsid w:val="00236062"/>
    <w:rsid w:val="00236111"/>
    <w:rsid w:val="002361C5"/>
    <w:rsid w:val="002362E6"/>
    <w:rsid w:val="00236A8E"/>
    <w:rsid w:val="002370D4"/>
    <w:rsid w:val="0023756A"/>
    <w:rsid w:val="00237CF1"/>
    <w:rsid w:val="002402DC"/>
    <w:rsid w:val="002405D4"/>
    <w:rsid w:val="002408DF"/>
    <w:rsid w:val="00240A87"/>
    <w:rsid w:val="0024163A"/>
    <w:rsid w:val="00241A8F"/>
    <w:rsid w:val="00241ED5"/>
    <w:rsid w:val="00242A4A"/>
    <w:rsid w:val="00242BC4"/>
    <w:rsid w:val="00242FF6"/>
    <w:rsid w:val="0024336A"/>
    <w:rsid w:val="0024366E"/>
    <w:rsid w:val="00244B6A"/>
    <w:rsid w:val="00246151"/>
    <w:rsid w:val="00247768"/>
    <w:rsid w:val="00247A7A"/>
    <w:rsid w:val="002511AD"/>
    <w:rsid w:val="00251ADA"/>
    <w:rsid w:val="00251EA5"/>
    <w:rsid w:val="00252940"/>
    <w:rsid w:val="00254631"/>
    <w:rsid w:val="00254718"/>
    <w:rsid w:val="00255C37"/>
    <w:rsid w:val="0025775C"/>
    <w:rsid w:val="00257883"/>
    <w:rsid w:val="0025795E"/>
    <w:rsid w:val="00257B8E"/>
    <w:rsid w:val="0026030D"/>
    <w:rsid w:val="00260BEC"/>
    <w:rsid w:val="00261547"/>
    <w:rsid w:val="00261A63"/>
    <w:rsid w:val="00261D9A"/>
    <w:rsid w:val="002623D3"/>
    <w:rsid w:val="00262941"/>
    <w:rsid w:val="002634C1"/>
    <w:rsid w:val="00263517"/>
    <w:rsid w:val="00263742"/>
    <w:rsid w:val="002639A1"/>
    <w:rsid w:val="00263DCC"/>
    <w:rsid w:val="00263E42"/>
    <w:rsid w:val="002645F3"/>
    <w:rsid w:val="0026603D"/>
    <w:rsid w:val="002669BF"/>
    <w:rsid w:val="00266D29"/>
    <w:rsid w:val="00270146"/>
    <w:rsid w:val="002705A7"/>
    <w:rsid w:val="00270E11"/>
    <w:rsid w:val="00270F36"/>
    <w:rsid w:val="00271066"/>
    <w:rsid w:val="00271B13"/>
    <w:rsid w:val="00271C8B"/>
    <w:rsid w:val="00272DB6"/>
    <w:rsid w:val="00273B2A"/>
    <w:rsid w:val="00274436"/>
    <w:rsid w:val="00274511"/>
    <w:rsid w:val="0027495C"/>
    <w:rsid w:val="00274D63"/>
    <w:rsid w:val="002758B8"/>
    <w:rsid w:val="00276C79"/>
    <w:rsid w:val="00276CD7"/>
    <w:rsid w:val="0027752F"/>
    <w:rsid w:val="00280281"/>
    <w:rsid w:val="0028043F"/>
    <w:rsid w:val="002804A6"/>
    <w:rsid w:val="00280724"/>
    <w:rsid w:val="0028099F"/>
    <w:rsid w:val="00280AF7"/>
    <w:rsid w:val="0028149B"/>
    <w:rsid w:val="00282183"/>
    <w:rsid w:val="00283D7E"/>
    <w:rsid w:val="00284A1F"/>
    <w:rsid w:val="00285781"/>
    <w:rsid w:val="00285C95"/>
    <w:rsid w:val="00286185"/>
    <w:rsid w:val="0028618E"/>
    <w:rsid w:val="00286EF0"/>
    <w:rsid w:val="00287DCE"/>
    <w:rsid w:val="00290913"/>
    <w:rsid w:val="00290BB3"/>
    <w:rsid w:val="002910AB"/>
    <w:rsid w:val="00291CBF"/>
    <w:rsid w:val="0029296F"/>
    <w:rsid w:val="00292F1F"/>
    <w:rsid w:val="00293701"/>
    <w:rsid w:val="002939F8"/>
    <w:rsid w:val="00293C53"/>
    <w:rsid w:val="00294A67"/>
    <w:rsid w:val="00294BA6"/>
    <w:rsid w:val="00295165"/>
    <w:rsid w:val="00296B94"/>
    <w:rsid w:val="002973F7"/>
    <w:rsid w:val="0029748E"/>
    <w:rsid w:val="00297B2E"/>
    <w:rsid w:val="002A0AB5"/>
    <w:rsid w:val="002A0DFC"/>
    <w:rsid w:val="002A16C7"/>
    <w:rsid w:val="002A1F87"/>
    <w:rsid w:val="002A21B9"/>
    <w:rsid w:val="002A276D"/>
    <w:rsid w:val="002A30DE"/>
    <w:rsid w:val="002A34D1"/>
    <w:rsid w:val="002A4548"/>
    <w:rsid w:val="002A548A"/>
    <w:rsid w:val="002A61C9"/>
    <w:rsid w:val="002A6DE9"/>
    <w:rsid w:val="002A7E28"/>
    <w:rsid w:val="002B004F"/>
    <w:rsid w:val="002B051A"/>
    <w:rsid w:val="002B07E2"/>
    <w:rsid w:val="002B0891"/>
    <w:rsid w:val="002B115E"/>
    <w:rsid w:val="002B13F4"/>
    <w:rsid w:val="002B1EF3"/>
    <w:rsid w:val="002B29CF"/>
    <w:rsid w:val="002B4355"/>
    <w:rsid w:val="002B4A84"/>
    <w:rsid w:val="002B5593"/>
    <w:rsid w:val="002B5EAA"/>
    <w:rsid w:val="002B6974"/>
    <w:rsid w:val="002B6D2B"/>
    <w:rsid w:val="002B7760"/>
    <w:rsid w:val="002B77CA"/>
    <w:rsid w:val="002B7BAE"/>
    <w:rsid w:val="002B7CCD"/>
    <w:rsid w:val="002B7F87"/>
    <w:rsid w:val="002C00AA"/>
    <w:rsid w:val="002C01D9"/>
    <w:rsid w:val="002C02B3"/>
    <w:rsid w:val="002C03BF"/>
    <w:rsid w:val="002C1BF6"/>
    <w:rsid w:val="002C1C45"/>
    <w:rsid w:val="002C2C59"/>
    <w:rsid w:val="002C3479"/>
    <w:rsid w:val="002C40E7"/>
    <w:rsid w:val="002C4BBF"/>
    <w:rsid w:val="002C4EA6"/>
    <w:rsid w:val="002C4F42"/>
    <w:rsid w:val="002C5C9B"/>
    <w:rsid w:val="002C5EE2"/>
    <w:rsid w:val="002C623C"/>
    <w:rsid w:val="002C6244"/>
    <w:rsid w:val="002C633C"/>
    <w:rsid w:val="002C73ED"/>
    <w:rsid w:val="002C73FC"/>
    <w:rsid w:val="002D03A6"/>
    <w:rsid w:val="002D0ADA"/>
    <w:rsid w:val="002D154D"/>
    <w:rsid w:val="002D185A"/>
    <w:rsid w:val="002D187B"/>
    <w:rsid w:val="002D343A"/>
    <w:rsid w:val="002D3E56"/>
    <w:rsid w:val="002D41AD"/>
    <w:rsid w:val="002D46A5"/>
    <w:rsid w:val="002D4952"/>
    <w:rsid w:val="002D546F"/>
    <w:rsid w:val="002D569C"/>
    <w:rsid w:val="002D57B3"/>
    <w:rsid w:val="002D6C5B"/>
    <w:rsid w:val="002D6D0F"/>
    <w:rsid w:val="002D7128"/>
    <w:rsid w:val="002D753E"/>
    <w:rsid w:val="002D7EC7"/>
    <w:rsid w:val="002E00DB"/>
    <w:rsid w:val="002E0453"/>
    <w:rsid w:val="002E07F6"/>
    <w:rsid w:val="002E129F"/>
    <w:rsid w:val="002E292D"/>
    <w:rsid w:val="002E298B"/>
    <w:rsid w:val="002E3394"/>
    <w:rsid w:val="002E339E"/>
    <w:rsid w:val="002E3BBB"/>
    <w:rsid w:val="002E3DEF"/>
    <w:rsid w:val="002E3ED2"/>
    <w:rsid w:val="002E423B"/>
    <w:rsid w:val="002E430E"/>
    <w:rsid w:val="002E557B"/>
    <w:rsid w:val="002E5795"/>
    <w:rsid w:val="002E57F5"/>
    <w:rsid w:val="002E5E6C"/>
    <w:rsid w:val="002E61B6"/>
    <w:rsid w:val="002E6BBF"/>
    <w:rsid w:val="002E6C81"/>
    <w:rsid w:val="002E6D59"/>
    <w:rsid w:val="002E6EF5"/>
    <w:rsid w:val="002E7087"/>
    <w:rsid w:val="002F0028"/>
    <w:rsid w:val="002F00DF"/>
    <w:rsid w:val="002F02D0"/>
    <w:rsid w:val="002F0663"/>
    <w:rsid w:val="002F1875"/>
    <w:rsid w:val="002F1BB9"/>
    <w:rsid w:val="002F27EB"/>
    <w:rsid w:val="002F384B"/>
    <w:rsid w:val="002F38FA"/>
    <w:rsid w:val="002F3DC7"/>
    <w:rsid w:val="002F43CF"/>
    <w:rsid w:val="002F51E8"/>
    <w:rsid w:val="002F5E7D"/>
    <w:rsid w:val="002F602A"/>
    <w:rsid w:val="002F62FA"/>
    <w:rsid w:val="002F6643"/>
    <w:rsid w:val="002F69D8"/>
    <w:rsid w:val="002F6C2E"/>
    <w:rsid w:val="002F6C8D"/>
    <w:rsid w:val="002F71B5"/>
    <w:rsid w:val="002F738B"/>
    <w:rsid w:val="002F7849"/>
    <w:rsid w:val="002F797B"/>
    <w:rsid w:val="00300052"/>
    <w:rsid w:val="003007F4"/>
    <w:rsid w:val="00300F63"/>
    <w:rsid w:val="003013F2"/>
    <w:rsid w:val="00301773"/>
    <w:rsid w:val="0030223D"/>
    <w:rsid w:val="00302711"/>
    <w:rsid w:val="00302AFE"/>
    <w:rsid w:val="00302D6A"/>
    <w:rsid w:val="00302DF7"/>
    <w:rsid w:val="00302EC6"/>
    <w:rsid w:val="00304903"/>
    <w:rsid w:val="00304A8D"/>
    <w:rsid w:val="00304CD9"/>
    <w:rsid w:val="0030533A"/>
    <w:rsid w:val="00306001"/>
    <w:rsid w:val="00306475"/>
    <w:rsid w:val="00306F18"/>
    <w:rsid w:val="00307140"/>
    <w:rsid w:val="00307BF8"/>
    <w:rsid w:val="00307E64"/>
    <w:rsid w:val="00307F54"/>
    <w:rsid w:val="003104AC"/>
    <w:rsid w:val="003104DF"/>
    <w:rsid w:val="00310CD7"/>
    <w:rsid w:val="00311BD8"/>
    <w:rsid w:val="00312421"/>
    <w:rsid w:val="00312645"/>
    <w:rsid w:val="0031286D"/>
    <w:rsid w:val="00313A6B"/>
    <w:rsid w:val="00313CAD"/>
    <w:rsid w:val="0031413B"/>
    <w:rsid w:val="0031537B"/>
    <w:rsid w:val="0031584B"/>
    <w:rsid w:val="00315A66"/>
    <w:rsid w:val="00316FAB"/>
    <w:rsid w:val="00317106"/>
    <w:rsid w:val="0032078A"/>
    <w:rsid w:val="00320BC8"/>
    <w:rsid w:val="00320D63"/>
    <w:rsid w:val="0032191E"/>
    <w:rsid w:val="00321CA6"/>
    <w:rsid w:val="00322AC6"/>
    <w:rsid w:val="00322CD1"/>
    <w:rsid w:val="00322D23"/>
    <w:rsid w:val="003233D5"/>
    <w:rsid w:val="0032364F"/>
    <w:rsid w:val="0032386C"/>
    <w:rsid w:val="00323BE6"/>
    <w:rsid w:val="00323EF4"/>
    <w:rsid w:val="003240DB"/>
    <w:rsid w:val="00324408"/>
    <w:rsid w:val="00324590"/>
    <w:rsid w:val="003245C6"/>
    <w:rsid w:val="00324DA0"/>
    <w:rsid w:val="00325592"/>
    <w:rsid w:val="00325DC9"/>
    <w:rsid w:val="00326089"/>
    <w:rsid w:val="0032642B"/>
    <w:rsid w:val="0032693C"/>
    <w:rsid w:val="003269B5"/>
    <w:rsid w:val="00326A7C"/>
    <w:rsid w:val="00326E07"/>
    <w:rsid w:val="00327509"/>
    <w:rsid w:val="003277B7"/>
    <w:rsid w:val="003278AE"/>
    <w:rsid w:val="00327ACD"/>
    <w:rsid w:val="00327EB0"/>
    <w:rsid w:val="003315A8"/>
    <w:rsid w:val="003327AD"/>
    <w:rsid w:val="00332AFA"/>
    <w:rsid w:val="00332E58"/>
    <w:rsid w:val="00332F3D"/>
    <w:rsid w:val="00333F5A"/>
    <w:rsid w:val="00334149"/>
    <w:rsid w:val="003347D3"/>
    <w:rsid w:val="00334C01"/>
    <w:rsid w:val="00335699"/>
    <w:rsid w:val="0033612D"/>
    <w:rsid w:val="00337339"/>
    <w:rsid w:val="00340A57"/>
    <w:rsid w:val="003414D0"/>
    <w:rsid w:val="0034252C"/>
    <w:rsid w:val="0034439A"/>
    <w:rsid w:val="003447BC"/>
    <w:rsid w:val="00344F6C"/>
    <w:rsid w:val="0034504D"/>
    <w:rsid w:val="003453B4"/>
    <w:rsid w:val="003453BB"/>
    <w:rsid w:val="003454BC"/>
    <w:rsid w:val="00345CC4"/>
    <w:rsid w:val="00346194"/>
    <w:rsid w:val="00346EF8"/>
    <w:rsid w:val="003475DC"/>
    <w:rsid w:val="003479DC"/>
    <w:rsid w:val="00347E71"/>
    <w:rsid w:val="00347E96"/>
    <w:rsid w:val="003513A1"/>
    <w:rsid w:val="0035228B"/>
    <w:rsid w:val="003522FA"/>
    <w:rsid w:val="003528C7"/>
    <w:rsid w:val="00353B7A"/>
    <w:rsid w:val="00354580"/>
    <w:rsid w:val="0035473A"/>
    <w:rsid w:val="00354EF3"/>
    <w:rsid w:val="003553B3"/>
    <w:rsid w:val="00355733"/>
    <w:rsid w:val="00355CE4"/>
    <w:rsid w:val="003566A3"/>
    <w:rsid w:val="00356BE7"/>
    <w:rsid w:val="00356C9D"/>
    <w:rsid w:val="003570B5"/>
    <w:rsid w:val="0035744A"/>
    <w:rsid w:val="00357832"/>
    <w:rsid w:val="00357C0A"/>
    <w:rsid w:val="003603FB"/>
    <w:rsid w:val="0036123C"/>
    <w:rsid w:val="00361356"/>
    <w:rsid w:val="0036138D"/>
    <w:rsid w:val="00361422"/>
    <w:rsid w:val="003623B7"/>
    <w:rsid w:val="00362665"/>
    <w:rsid w:val="0036290B"/>
    <w:rsid w:val="00362EAA"/>
    <w:rsid w:val="00363769"/>
    <w:rsid w:val="00363DC6"/>
    <w:rsid w:val="00364318"/>
    <w:rsid w:val="003645E3"/>
    <w:rsid w:val="0036572F"/>
    <w:rsid w:val="00366B17"/>
    <w:rsid w:val="00366B68"/>
    <w:rsid w:val="00367715"/>
    <w:rsid w:val="003701CF"/>
    <w:rsid w:val="0037044A"/>
    <w:rsid w:val="003705E3"/>
    <w:rsid w:val="00370D4F"/>
    <w:rsid w:val="00371A01"/>
    <w:rsid w:val="00371DDD"/>
    <w:rsid w:val="00372619"/>
    <w:rsid w:val="00372831"/>
    <w:rsid w:val="00372B4C"/>
    <w:rsid w:val="00373403"/>
    <w:rsid w:val="003736AE"/>
    <w:rsid w:val="00373C79"/>
    <w:rsid w:val="003740B9"/>
    <w:rsid w:val="00374BCC"/>
    <w:rsid w:val="00374BDF"/>
    <w:rsid w:val="0037584F"/>
    <w:rsid w:val="003775CC"/>
    <w:rsid w:val="00377703"/>
    <w:rsid w:val="003779D8"/>
    <w:rsid w:val="00380F70"/>
    <w:rsid w:val="00381044"/>
    <w:rsid w:val="00382239"/>
    <w:rsid w:val="003824D0"/>
    <w:rsid w:val="00382585"/>
    <w:rsid w:val="00382883"/>
    <w:rsid w:val="0038312E"/>
    <w:rsid w:val="00384847"/>
    <w:rsid w:val="00384E86"/>
    <w:rsid w:val="00386052"/>
    <w:rsid w:val="00386115"/>
    <w:rsid w:val="00386A5C"/>
    <w:rsid w:val="00386C09"/>
    <w:rsid w:val="00386FBA"/>
    <w:rsid w:val="0038781C"/>
    <w:rsid w:val="00387988"/>
    <w:rsid w:val="00390250"/>
    <w:rsid w:val="00390389"/>
    <w:rsid w:val="00390497"/>
    <w:rsid w:val="00390B5F"/>
    <w:rsid w:val="003918BC"/>
    <w:rsid w:val="003934CB"/>
    <w:rsid w:val="00393900"/>
    <w:rsid w:val="003939BE"/>
    <w:rsid w:val="00393C17"/>
    <w:rsid w:val="00393E23"/>
    <w:rsid w:val="003942C1"/>
    <w:rsid w:val="003947F4"/>
    <w:rsid w:val="00394E34"/>
    <w:rsid w:val="003952DD"/>
    <w:rsid w:val="00395B37"/>
    <w:rsid w:val="00396073"/>
    <w:rsid w:val="003961AD"/>
    <w:rsid w:val="003962E7"/>
    <w:rsid w:val="003976BA"/>
    <w:rsid w:val="00397AE4"/>
    <w:rsid w:val="003A020E"/>
    <w:rsid w:val="003A0314"/>
    <w:rsid w:val="003A0B18"/>
    <w:rsid w:val="003A261D"/>
    <w:rsid w:val="003A2811"/>
    <w:rsid w:val="003A357F"/>
    <w:rsid w:val="003A401A"/>
    <w:rsid w:val="003A41C2"/>
    <w:rsid w:val="003A463B"/>
    <w:rsid w:val="003A5C72"/>
    <w:rsid w:val="003A61D6"/>
    <w:rsid w:val="003A6227"/>
    <w:rsid w:val="003A6A2C"/>
    <w:rsid w:val="003A7189"/>
    <w:rsid w:val="003A7491"/>
    <w:rsid w:val="003A7789"/>
    <w:rsid w:val="003A7AA5"/>
    <w:rsid w:val="003A7B45"/>
    <w:rsid w:val="003A7BE9"/>
    <w:rsid w:val="003B096F"/>
    <w:rsid w:val="003B0FBE"/>
    <w:rsid w:val="003B1949"/>
    <w:rsid w:val="003B216D"/>
    <w:rsid w:val="003B35B0"/>
    <w:rsid w:val="003B382F"/>
    <w:rsid w:val="003B4091"/>
    <w:rsid w:val="003B4A7F"/>
    <w:rsid w:val="003B5152"/>
    <w:rsid w:val="003B53CD"/>
    <w:rsid w:val="003B5C0F"/>
    <w:rsid w:val="003B5F9A"/>
    <w:rsid w:val="003B7996"/>
    <w:rsid w:val="003B7B3D"/>
    <w:rsid w:val="003C0277"/>
    <w:rsid w:val="003C0766"/>
    <w:rsid w:val="003C0D82"/>
    <w:rsid w:val="003C12B5"/>
    <w:rsid w:val="003C12BB"/>
    <w:rsid w:val="003C14F9"/>
    <w:rsid w:val="003C16F0"/>
    <w:rsid w:val="003C1ACC"/>
    <w:rsid w:val="003C1C96"/>
    <w:rsid w:val="003C222F"/>
    <w:rsid w:val="003C25E0"/>
    <w:rsid w:val="003C2F32"/>
    <w:rsid w:val="003C31F1"/>
    <w:rsid w:val="003C3A12"/>
    <w:rsid w:val="003C3B13"/>
    <w:rsid w:val="003C3B56"/>
    <w:rsid w:val="003C441D"/>
    <w:rsid w:val="003C4ED2"/>
    <w:rsid w:val="003C614E"/>
    <w:rsid w:val="003C7159"/>
    <w:rsid w:val="003C71B9"/>
    <w:rsid w:val="003C7ECC"/>
    <w:rsid w:val="003D0182"/>
    <w:rsid w:val="003D193B"/>
    <w:rsid w:val="003D3CB2"/>
    <w:rsid w:val="003D4603"/>
    <w:rsid w:val="003D4735"/>
    <w:rsid w:val="003D5332"/>
    <w:rsid w:val="003D53B0"/>
    <w:rsid w:val="003D591E"/>
    <w:rsid w:val="003D5E97"/>
    <w:rsid w:val="003D65FC"/>
    <w:rsid w:val="003D6A32"/>
    <w:rsid w:val="003D6A3F"/>
    <w:rsid w:val="003D6D93"/>
    <w:rsid w:val="003D6EB6"/>
    <w:rsid w:val="003D6F11"/>
    <w:rsid w:val="003D7335"/>
    <w:rsid w:val="003D7447"/>
    <w:rsid w:val="003D7DB7"/>
    <w:rsid w:val="003D7E2B"/>
    <w:rsid w:val="003E0174"/>
    <w:rsid w:val="003E09A8"/>
    <w:rsid w:val="003E1DEE"/>
    <w:rsid w:val="003E330A"/>
    <w:rsid w:val="003E38C1"/>
    <w:rsid w:val="003E4583"/>
    <w:rsid w:val="003E4C5A"/>
    <w:rsid w:val="003E4F0A"/>
    <w:rsid w:val="003E53D0"/>
    <w:rsid w:val="003E5916"/>
    <w:rsid w:val="003E5A25"/>
    <w:rsid w:val="003E5D03"/>
    <w:rsid w:val="003E5FDD"/>
    <w:rsid w:val="003E669F"/>
    <w:rsid w:val="003E6C75"/>
    <w:rsid w:val="003E7AB9"/>
    <w:rsid w:val="003F0325"/>
    <w:rsid w:val="003F08BD"/>
    <w:rsid w:val="003F0C4A"/>
    <w:rsid w:val="003F0D37"/>
    <w:rsid w:val="003F10C5"/>
    <w:rsid w:val="003F184F"/>
    <w:rsid w:val="003F2568"/>
    <w:rsid w:val="003F3787"/>
    <w:rsid w:val="003F43D9"/>
    <w:rsid w:val="003F4451"/>
    <w:rsid w:val="003F452E"/>
    <w:rsid w:val="003F4857"/>
    <w:rsid w:val="003F4B21"/>
    <w:rsid w:val="003F4B7B"/>
    <w:rsid w:val="003F4D9F"/>
    <w:rsid w:val="003F50A0"/>
    <w:rsid w:val="003F51CA"/>
    <w:rsid w:val="003F5710"/>
    <w:rsid w:val="003F6716"/>
    <w:rsid w:val="003F6B48"/>
    <w:rsid w:val="003F6D31"/>
    <w:rsid w:val="003F6DB4"/>
    <w:rsid w:val="003F72C8"/>
    <w:rsid w:val="003F7A5F"/>
    <w:rsid w:val="00400A82"/>
    <w:rsid w:val="00400A86"/>
    <w:rsid w:val="00400FDC"/>
    <w:rsid w:val="004019E8"/>
    <w:rsid w:val="00401D06"/>
    <w:rsid w:val="00401E49"/>
    <w:rsid w:val="00402D4A"/>
    <w:rsid w:val="004030C5"/>
    <w:rsid w:val="004036FE"/>
    <w:rsid w:val="00403773"/>
    <w:rsid w:val="00403B9C"/>
    <w:rsid w:val="00403F5D"/>
    <w:rsid w:val="004046F3"/>
    <w:rsid w:val="00404BC8"/>
    <w:rsid w:val="00404F28"/>
    <w:rsid w:val="00404F6C"/>
    <w:rsid w:val="00404FC5"/>
    <w:rsid w:val="004051DD"/>
    <w:rsid w:val="004052C6"/>
    <w:rsid w:val="00405C1E"/>
    <w:rsid w:val="00405FAE"/>
    <w:rsid w:val="00406369"/>
    <w:rsid w:val="00406DC6"/>
    <w:rsid w:val="00406EAC"/>
    <w:rsid w:val="00406EC3"/>
    <w:rsid w:val="0040716A"/>
    <w:rsid w:val="004071D0"/>
    <w:rsid w:val="00407782"/>
    <w:rsid w:val="00407EE9"/>
    <w:rsid w:val="0041039F"/>
    <w:rsid w:val="00410BFA"/>
    <w:rsid w:val="00410F20"/>
    <w:rsid w:val="004114F8"/>
    <w:rsid w:val="00411597"/>
    <w:rsid w:val="00411D5D"/>
    <w:rsid w:val="00412981"/>
    <w:rsid w:val="00412C49"/>
    <w:rsid w:val="00412D4B"/>
    <w:rsid w:val="00413C7A"/>
    <w:rsid w:val="00414216"/>
    <w:rsid w:val="00414379"/>
    <w:rsid w:val="00415C6F"/>
    <w:rsid w:val="00415E66"/>
    <w:rsid w:val="00415EB4"/>
    <w:rsid w:val="004160F7"/>
    <w:rsid w:val="004165D4"/>
    <w:rsid w:val="00416877"/>
    <w:rsid w:val="00416DE4"/>
    <w:rsid w:val="00417081"/>
    <w:rsid w:val="00417423"/>
    <w:rsid w:val="00417526"/>
    <w:rsid w:val="00417601"/>
    <w:rsid w:val="00417B5F"/>
    <w:rsid w:val="00420402"/>
    <w:rsid w:val="004208D2"/>
    <w:rsid w:val="00420A06"/>
    <w:rsid w:val="00421158"/>
    <w:rsid w:val="00421FBC"/>
    <w:rsid w:val="00422615"/>
    <w:rsid w:val="00422772"/>
    <w:rsid w:val="00423108"/>
    <w:rsid w:val="0042312A"/>
    <w:rsid w:val="004234D6"/>
    <w:rsid w:val="004238B3"/>
    <w:rsid w:val="00423B36"/>
    <w:rsid w:val="00424413"/>
    <w:rsid w:val="00425AB0"/>
    <w:rsid w:val="0042652A"/>
    <w:rsid w:val="00426BE2"/>
    <w:rsid w:val="00426C94"/>
    <w:rsid w:val="004273F4"/>
    <w:rsid w:val="00427535"/>
    <w:rsid w:val="00427565"/>
    <w:rsid w:val="00427B79"/>
    <w:rsid w:val="00430AD6"/>
    <w:rsid w:val="004310E3"/>
    <w:rsid w:val="00431254"/>
    <w:rsid w:val="004312A2"/>
    <w:rsid w:val="00431956"/>
    <w:rsid w:val="00431BA2"/>
    <w:rsid w:val="00431C3D"/>
    <w:rsid w:val="00432455"/>
    <w:rsid w:val="00432F3B"/>
    <w:rsid w:val="00433193"/>
    <w:rsid w:val="00433352"/>
    <w:rsid w:val="00433BDF"/>
    <w:rsid w:val="0043449A"/>
    <w:rsid w:val="004349BF"/>
    <w:rsid w:val="00434AAA"/>
    <w:rsid w:val="00434B08"/>
    <w:rsid w:val="00435081"/>
    <w:rsid w:val="0043598D"/>
    <w:rsid w:val="00436B8E"/>
    <w:rsid w:val="00437072"/>
    <w:rsid w:val="0043747A"/>
    <w:rsid w:val="004377E6"/>
    <w:rsid w:val="00440629"/>
    <w:rsid w:val="0044069E"/>
    <w:rsid w:val="0044109D"/>
    <w:rsid w:val="0044259B"/>
    <w:rsid w:val="00442E22"/>
    <w:rsid w:val="00443A18"/>
    <w:rsid w:val="00444A47"/>
    <w:rsid w:val="004457D7"/>
    <w:rsid w:val="004467A3"/>
    <w:rsid w:val="004469D5"/>
    <w:rsid w:val="0044708C"/>
    <w:rsid w:val="00447685"/>
    <w:rsid w:val="004477F6"/>
    <w:rsid w:val="0044788A"/>
    <w:rsid w:val="00447E77"/>
    <w:rsid w:val="004500AF"/>
    <w:rsid w:val="004507E5"/>
    <w:rsid w:val="00451359"/>
    <w:rsid w:val="0045195C"/>
    <w:rsid w:val="004527DF"/>
    <w:rsid w:val="0045309C"/>
    <w:rsid w:val="004530A3"/>
    <w:rsid w:val="00454099"/>
    <w:rsid w:val="00454C11"/>
    <w:rsid w:val="00454CE0"/>
    <w:rsid w:val="0045503A"/>
    <w:rsid w:val="0045537A"/>
    <w:rsid w:val="00455469"/>
    <w:rsid w:val="0045599B"/>
    <w:rsid w:val="00455B2D"/>
    <w:rsid w:val="00455F89"/>
    <w:rsid w:val="00456220"/>
    <w:rsid w:val="0045660D"/>
    <w:rsid w:val="00456A55"/>
    <w:rsid w:val="00456BC5"/>
    <w:rsid w:val="00456FCC"/>
    <w:rsid w:val="004601EA"/>
    <w:rsid w:val="0046030A"/>
    <w:rsid w:val="004604A4"/>
    <w:rsid w:val="0046066C"/>
    <w:rsid w:val="0046092A"/>
    <w:rsid w:val="00460BB7"/>
    <w:rsid w:val="00462946"/>
    <w:rsid w:val="00462B74"/>
    <w:rsid w:val="004633E0"/>
    <w:rsid w:val="004634D1"/>
    <w:rsid w:val="00463FDC"/>
    <w:rsid w:val="00464156"/>
    <w:rsid w:val="00464247"/>
    <w:rsid w:val="00464613"/>
    <w:rsid w:val="0046608D"/>
    <w:rsid w:val="00466402"/>
    <w:rsid w:val="0047076E"/>
    <w:rsid w:val="00470CDA"/>
    <w:rsid w:val="004719F1"/>
    <w:rsid w:val="00471F49"/>
    <w:rsid w:val="00472171"/>
    <w:rsid w:val="004726DE"/>
    <w:rsid w:val="004729B7"/>
    <w:rsid w:val="00472A54"/>
    <w:rsid w:val="00473036"/>
    <w:rsid w:val="00473277"/>
    <w:rsid w:val="0047353A"/>
    <w:rsid w:val="00473A03"/>
    <w:rsid w:val="00473A33"/>
    <w:rsid w:val="00473F9F"/>
    <w:rsid w:val="0047404F"/>
    <w:rsid w:val="004744E6"/>
    <w:rsid w:val="00474B30"/>
    <w:rsid w:val="00474C41"/>
    <w:rsid w:val="004759DF"/>
    <w:rsid w:val="0047680B"/>
    <w:rsid w:val="004775C1"/>
    <w:rsid w:val="0048033A"/>
    <w:rsid w:val="0048075D"/>
    <w:rsid w:val="00480F99"/>
    <w:rsid w:val="0048111A"/>
    <w:rsid w:val="004816A2"/>
    <w:rsid w:val="00481EAD"/>
    <w:rsid w:val="00482733"/>
    <w:rsid w:val="004828FA"/>
    <w:rsid w:val="00482CCF"/>
    <w:rsid w:val="00482D56"/>
    <w:rsid w:val="00483043"/>
    <w:rsid w:val="004833CD"/>
    <w:rsid w:val="0048361E"/>
    <w:rsid w:val="0048377C"/>
    <w:rsid w:val="00483B05"/>
    <w:rsid w:val="00484096"/>
    <w:rsid w:val="00484288"/>
    <w:rsid w:val="00484423"/>
    <w:rsid w:val="00484927"/>
    <w:rsid w:val="00484EFF"/>
    <w:rsid w:val="00485FDC"/>
    <w:rsid w:val="00486426"/>
    <w:rsid w:val="004868AF"/>
    <w:rsid w:val="00486CFF"/>
    <w:rsid w:val="00486D39"/>
    <w:rsid w:val="004873B3"/>
    <w:rsid w:val="004874A3"/>
    <w:rsid w:val="00487B5F"/>
    <w:rsid w:val="00490D4B"/>
    <w:rsid w:val="00490E48"/>
    <w:rsid w:val="00491B18"/>
    <w:rsid w:val="00491BE0"/>
    <w:rsid w:val="00491E21"/>
    <w:rsid w:val="00492D8F"/>
    <w:rsid w:val="00492E2B"/>
    <w:rsid w:val="00493085"/>
    <w:rsid w:val="004932C7"/>
    <w:rsid w:val="00493A63"/>
    <w:rsid w:val="00494BD3"/>
    <w:rsid w:val="004951E7"/>
    <w:rsid w:val="00495E35"/>
    <w:rsid w:val="00495E8D"/>
    <w:rsid w:val="00495EC2"/>
    <w:rsid w:val="00496406"/>
    <w:rsid w:val="004966FF"/>
    <w:rsid w:val="00496CDA"/>
    <w:rsid w:val="00496E77"/>
    <w:rsid w:val="004973A1"/>
    <w:rsid w:val="00497407"/>
    <w:rsid w:val="00497A9E"/>
    <w:rsid w:val="00497AB5"/>
    <w:rsid w:val="004A0171"/>
    <w:rsid w:val="004A04F8"/>
    <w:rsid w:val="004A1321"/>
    <w:rsid w:val="004A1A08"/>
    <w:rsid w:val="004A1FE0"/>
    <w:rsid w:val="004A2EEF"/>
    <w:rsid w:val="004A3BBB"/>
    <w:rsid w:val="004A4C90"/>
    <w:rsid w:val="004A5A79"/>
    <w:rsid w:val="004A5CD2"/>
    <w:rsid w:val="004A5EDC"/>
    <w:rsid w:val="004A6BB0"/>
    <w:rsid w:val="004A6C59"/>
    <w:rsid w:val="004A78C5"/>
    <w:rsid w:val="004A7923"/>
    <w:rsid w:val="004A7F2F"/>
    <w:rsid w:val="004B0231"/>
    <w:rsid w:val="004B0518"/>
    <w:rsid w:val="004B0E37"/>
    <w:rsid w:val="004B1317"/>
    <w:rsid w:val="004B1323"/>
    <w:rsid w:val="004B147F"/>
    <w:rsid w:val="004B194A"/>
    <w:rsid w:val="004B1A00"/>
    <w:rsid w:val="004B1B24"/>
    <w:rsid w:val="004B1B97"/>
    <w:rsid w:val="004B2C41"/>
    <w:rsid w:val="004B2E40"/>
    <w:rsid w:val="004B3172"/>
    <w:rsid w:val="004B3446"/>
    <w:rsid w:val="004B3820"/>
    <w:rsid w:val="004B3919"/>
    <w:rsid w:val="004B3F30"/>
    <w:rsid w:val="004B4130"/>
    <w:rsid w:val="004B4C6E"/>
    <w:rsid w:val="004B5265"/>
    <w:rsid w:val="004B52AB"/>
    <w:rsid w:val="004B5ED2"/>
    <w:rsid w:val="004B6128"/>
    <w:rsid w:val="004B6297"/>
    <w:rsid w:val="004B6500"/>
    <w:rsid w:val="004B70FE"/>
    <w:rsid w:val="004B737D"/>
    <w:rsid w:val="004C088D"/>
    <w:rsid w:val="004C0B60"/>
    <w:rsid w:val="004C17E4"/>
    <w:rsid w:val="004C1DA0"/>
    <w:rsid w:val="004C2F35"/>
    <w:rsid w:val="004C337F"/>
    <w:rsid w:val="004C3449"/>
    <w:rsid w:val="004C3DBD"/>
    <w:rsid w:val="004C4676"/>
    <w:rsid w:val="004C4B46"/>
    <w:rsid w:val="004C51C9"/>
    <w:rsid w:val="004C692F"/>
    <w:rsid w:val="004C794C"/>
    <w:rsid w:val="004D07FF"/>
    <w:rsid w:val="004D0FE4"/>
    <w:rsid w:val="004D1A1D"/>
    <w:rsid w:val="004D1CCB"/>
    <w:rsid w:val="004D1FA5"/>
    <w:rsid w:val="004D22B7"/>
    <w:rsid w:val="004D23F0"/>
    <w:rsid w:val="004D2BC2"/>
    <w:rsid w:val="004D3051"/>
    <w:rsid w:val="004D32BA"/>
    <w:rsid w:val="004D3A66"/>
    <w:rsid w:val="004D3E28"/>
    <w:rsid w:val="004D46A9"/>
    <w:rsid w:val="004D4B7B"/>
    <w:rsid w:val="004D5C99"/>
    <w:rsid w:val="004D5F8E"/>
    <w:rsid w:val="004D6251"/>
    <w:rsid w:val="004D63A3"/>
    <w:rsid w:val="004D6E11"/>
    <w:rsid w:val="004D6F89"/>
    <w:rsid w:val="004D7CCA"/>
    <w:rsid w:val="004E0229"/>
    <w:rsid w:val="004E08A8"/>
    <w:rsid w:val="004E10F2"/>
    <w:rsid w:val="004E1933"/>
    <w:rsid w:val="004E1DF1"/>
    <w:rsid w:val="004E1F77"/>
    <w:rsid w:val="004E22FC"/>
    <w:rsid w:val="004E2C5B"/>
    <w:rsid w:val="004E2D41"/>
    <w:rsid w:val="004E3049"/>
    <w:rsid w:val="004E3448"/>
    <w:rsid w:val="004E3EC6"/>
    <w:rsid w:val="004E4037"/>
    <w:rsid w:val="004E413E"/>
    <w:rsid w:val="004E4D27"/>
    <w:rsid w:val="004E5087"/>
    <w:rsid w:val="004E63E9"/>
    <w:rsid w:val="004E6907"/>
    <w:rsid w:val="004E6933"/>
    <w:rsid w:val="004E75F3"/>
    <w:rsid w:val="004E7C40"/>
    <w:rsid w:val="004F0667"/>
    <w:rsid w:val="004F0A12"/>
    <w:rsid w:val="004F1117"/>
    <w:rsid w:val="004F13AA"/>
    <w:rsid w:val="004F1F60"/>
    <w:rsid w:val="004F1FF4"/>
    <w:rsid w:val="004F23D0"/>
    <w:rsid w:val="004F2DE8"/>
    <w:rsid w:val="004F4067"/>
    <w:rsid w:val="004F44C1"/>
    <w:rsid w:val="004F4D85"/>
    <w:rsid w:val="004F5447"/>
    <w:rsid w:val="00500493"/>
    <w:rsid w:val="00501324"/>
    <w:rsid w:val="005013EA"/>
    <w:rsid w:val="00501668"/>
    <w:rsid w:val="00501AD6"/>
    <w:rsid w:val="00501E84"/>
    <w:rsid w:val="00501FBD"/>
    <w:rsid w:val="005023DD"/>
    <w:rsid w:val="005024DA"/>
    <w:rsid w:val="005029D6"/>
    <w:rsid w:val="005039BA"/>
    <w:rsid w:val="00504586"/>
    <w:rsid w:val="00504846"/>
    <w:rsid w:val="00504EEA"/>
    <w:rsid w:val="00505011"/>
    <w:rsid w:val="005051A1"/>
    <w:rsid w:val="0050643F"/>
    <w:rsid w:val="005064A8"/>
    <w:rsid w:val="00506C4F"/>
    <w:rsid w:val="0050742B"/>
    <w:rsid w:val="0050757C"/>
    <w:rsid w:val="005079DC"/>
    <w:rsid w:val="0051007C"/>
    <w:rsid w:val="00510FC9"/>
    <w:rsid w:val="005110FF"/>
    <w:rsid w:val="00511679"/>
    <w:rsid w:val="0051202A"/>
    <w:rsid w:val="005121EF"/>
    <w:rsid w:val="00514CA6"/>
    <w:rsid w:val="00516F83"/>
    <w:rsid w:val="005171D2"/>
    <w:rsid w:val="00517B05"/>
    <w:rsid w:val="005214A0"/>
    <w:rsid w:val="0052172D"/>
    <w:rsid w:val="005221F8"/>
    <w:rsid w:val="00522256"/>
    <w:rsid w:val="0052243A"/>
    <w:rsid w:val="00522BD3"/>
    <w:rsid w:val="005239A6"/>
    <w:rsid w:val="00524020"/>
    <w:rsid w:val="00524249"/>
    <w:rsid w:val="00524277"/>
    <w:rsid w:val="00524D0A"/>
    <w:rsid w:val="00524DB5"/>
    <w:rsid w:val="005257D4"/>
    <w:rsid w:val="00526591"/>
    <w:rsid w:val="0052733E"/>
    <w:rsid w:val="0052755E"/>
    <w:rsid w:val="00527AFE"/>
    <w:rsid w:val="00530634"/>
    <w:rsid w:val="005312DA"/>
    <w:rsid w:val="005316A8"/>
    <w:rsid w:val="005319A9"/>
    <w:rsid w:val="00531AEB"/>
    <w:rsid w:val="005321EC"/>
    <w:rsid w:val="00533FC0"/>
    <w:rsid w:val="00534206"/>
    <w:rsid w:val="0053434D"/>
    <w:rsid w:val="00535676"/>
    <w:rsid w:val="0053656A"/>
    <w:rsid w:val="005369FE"/>
    <w:rsid w:val="00536A14"/>
    <w:rsid w:val="00536FD8"/>
    <w:rsid w:val="00537352"/>
    <w:rsid w:val="005401A7"/>
    <w:rsid w:val="00540515"/>
    <w:rsid w:val="0054129B"/>
    <w:rsid w:val="005417C8"/>
    <w:rsid w:val="00541B94"/>
    <w:rsid w:val="005429E4"/>
    <w:rsid w:val="00543497"/>
    <w:rsid w:val="005443B0"/>
    <w:rsid w:val="005443B4"/>
    <w:rsid w:val="00544458"/>
    <w:rsid w:val="00544504"/>
    <w:rsid w:val="005449D4"/>
    <w:rsid w:val="00546D66"/>
    <w:rsid w:val="00546FAB"/>
    <w:rsid w:val="0054723A"/>
    <w:rsid w:val="005474C7"/>
    <w:rsid w:val="00547769"/>
    <w:rsid w:val="00547C23"/>
    <w:rsid w:val="005527D0"/>
    <w:rsid w:val="00552F79"/>
    <w:rsid w:val="00553644"/>
    <w:rsid w:val="00554188"/>
    <w:rsid w:val="0055439F"/>
    <w:rsid w:val="00554974"/>
    <w:rsid w:val="0055507B"/>
    <w:rsid w:val="005550A1"/>
    <w:rsid w:val="00555E48"/>
    <w:rsid w:val="00556A92"/>
    <w:rsid w:val="00557038"/>
    <w:rsid w:val="00557234"/>
    <w:rsid w:val="0055754C"/>
    <w:rsid w:val="00557B8E"/>
    <w:rsid w:val="005604C2"/>
    <w:rsid w:val="0056073D"/>
    <w:rsid w:val="00560AD5"/>
    <w:rsid w:val="00561085"/>
    <w:rsid w:val="0056130F"/>
    <w:rsid w:val="00561C39"/>
    <w:rsid w:val="0056213B"/>
    <w:rsid w:val="005626B0"/>
    <w:rsid w:val="00562C64"/>
    <w:rsid w:val="00562F36"/>
    <w:rsid w:val="00564960"/>
    <w:rsid w:val="00565DD5"/>
    <w:rsid w:val="00565F94"/>
    <w:rsid w:val="00566BC1"/>
    <w:rsid w:val="00566C80"/>
    <w:rsid w:val="005670B6"/>
    <w:rsid w:val="005671AC"/>
    <w:rsid w:val="005674CF"/>
    <w:rsid w:val="005675CD"/>
    <w:rsid w:val="00567B2A"/>
    <w:rsid w:val="005705B9"/>
    <w:rsid w:val="00570A01"/>
    <w:rsid w:val="00570CE4"/>
    <w:rsid w:val="00570D43"/>
    <w:rsid w:val="005717B4"/>
    <w:rsid w:val="005719B8"/>
    <w:rsid w:val="00571D37"/>
    <w:rsid w:val="0057258E"/>
    <w:rsid w:val="00572598"/>
    <w:rsid w:val="0057286E"/>
    <w:rsid w:val="00573820"/>
    <w:rsid w:val="00573963"/>
    <w:rsid w:val="00574883"/>
    <w:rsid w:val="00575565"/>
    <w:rsid w:val="00575DB6"/>
    <w:rsid w:val="0057648B"/>
    <w:rsid w:val="00576FA6"/>
    <w:rsid w:val="00577C00"/>
    <w:rsid w:val="00580BA1"/>
    <w:rsid w:val="005814F2"/>
    <w:rsid w:val="00581A59"/>
    <w:rsid w:val="00581DC9"/>
    <w:rsid w:val="00582498"/>
    <w:rsid w:val="0058274F"/>
    <w:rsid w:val="00582BCA"/>
    <w:rsid w:val="005838D4"/>
    <w:rsid w:val="00583A61"/>
    <w:rsid w:val="00583ED2"/>
    <w:rsid w:val="00583F0D"/>
    <w:rsid w:val="00584565"/>
    <w:rsid w:val="0058566C"/>
    <w:rsid w:val="00585A5B"/>
    <w:rsid w:val="0058628C"/>
    <w:rsid w:val="005863A3"/>
    <w:rsid w:val="005867E3"/>
    <w:rsid w:val="00586BDA"/>
    <w:rsid w:val="00586BF0"/>
    <w:rsid w:val="00586F90"/>
    <w:rsid w:val="00587438"/>
    <w:rsid w:val="00587A3A"/>
    <w:rsid w:val="00587A4F"/>
    <w:rsid w:val="00590EC3"/>
    <w:rsid w:val="005922B7"/>
    <w:rsid w:val="005926D3"/>
    <w:rsid w:val="00592ACE"/>
    <w:rsid w:val="00592C30"/>
    <w:rsid w:val="00593CBB"/>
    <w:rsid w:val="00593F6C"/>
    <w:rsid w:val="00594577"/>
    <w:rsid w:val="00594732"/>
    <w:rsid w:val="0059519B"/>
    <w:rsid w:val="005953FC"/>
    <w:rsid w:val="00595D96"/>
    <w:rsid w:val="00596563"/>
    <w:rsid w:val="00596AC3"/>
    <w:rsid w:val="00597D1B"/>
    <w:rsid w:val="005A083A"/>
    <w:rsid w:val="005A0B93"/>
    <w:rsid w:val="005A0E3A"/>
    <w:rsid w:val="005A128D"/>
    <w:rsid w:val="005A2263"/>
    <w:rsid w:val="005A2290"/>
    <w:rsid w:val="005A2997"/>
    <w:rsid w:val="005A2D31"/>
    <w:rsid w:val="005A3043"/>
    <w:rsid w:val="005A367C"/>
    <w:rsid w:val="005A4270"/>
    <w:rsid w:val="005A4D06"/>
    <w:rsid w:val="005A4DF6"/>
    <w:rsid w:val="005A4F8E"/>
    <w:rsid w:val="005A521A"/>
    <w:rsid w:val="005A5A5D"/>
    <w:rsid w:val="005A5A87"/>
    <w:rsid w:val="005A5C12"/>
    <w:rsid w:val="005A6113"/>
    <w:rsid w:val="005A72CC"/>
    <w:rsid w:val="005A73F1"/>
    <w:rsid w:val="005A77DD"/>
    <w:rsid w:val="005B03EC"/>
    <w:rsid w:val="005B1630"/>
    <w:rsid w:val="005B19C0"/>
    <w:rsid w:val="005B1C13"/>
    <w:rsid w:val="005B1FDE"/>
    <w:rsid w:val="005B36D5"/>
    <w:rsid w:val="005B4481"/>
    <w:rsid w:val="005B521E"/>
    <w:rsid w:val="005B573F"/>
    <w:rsid w:val="005B608C"/>
    <w:rsid w:val="005B63FF"/>
    <w:rsid w:val="005B6902"/>
    <w:rsid w:val="005B765B"/>
    <w:rsid w:val="005B76DC"/>
    <w:rsid w:val="005C03E1"/>
    <w:rsid w:val="005C06BC"/>
    <w:rsid w:val="005C0897"/>
    <w:rsid w:val="005C0D00"/>
    <w:rsid w:val="005C14A0"/>
    <w:rsid w:val="005C2121"/>
    <w:rsid w:val="005C29A9"/>
    <w:rsid w:val="005C2D3E"/>
    <w:rsid w:val="005C3283"/>
    <w:rsid w:val="005C36C3"/>
    <w:rsid w:val="005C4609"/>
    <w:rsid w:val="005C49A4"/>
    <w:rsid w:val="005C512F"/>
    <w:rsid w:val="005C5730"/>
    <w:rsid w:val="005C5BD0"/>
    <w:rsid w:val="005C6180"/>
    <w:rsid w:val="005C6233"/>
    <w:rsid w:val="005C6371"/>
    <w:rsid w:val="005C6A73"/>
    <w:rsid w:val="005C6D45"/>
    <w:rsid w:val="005C6FFC"/>
    <w:rsid w:val="005C7527"/>
    <w:rsid w:val="005C76CC"/>
    <w:rsid w:val="005C7EBD"/>
    <w:rsid w:val="005D0858"/>
    <w:rsid w:val="005D1153"/>
    <w:rsid w:val="005D14BD"/>
    <w:rsid w:val="005D1860"/>
    <w:rsid w:val="005D1CD7"/>
    <w:rsid w:val="005D1EAB"/>
    <w:rsid w:val="005D30AF"/>
    <w:rsid w:val="005D3BD7"/>
    <w:rsid w:val="005D4AB8"/>
    <w:rsid w:val="005D4B8F"/>
    <w:rsid w:val="005D4EDF"/>
    <w:rsid w:val="005D54D2"/>
    <w:rsid w:val="005D5D05"/>
    <w:rsid w:val="005D5EF4"/>
    <w:rsid w:val="005D643B"/>
    <w:rsid w:val="005D66B8"/>
    <w:rsid w:val="005D7549"/>
    <w:rsid w:val="005D77F1"/>
    <w:rsid w:val="005D7BEA"/>
    <w:rsid w:val="005D7D88"/>
    <w:rsid w:val="005E2043"/>
    <w:rsid w:val="005E2209"/>
    <w:rsid w:val="005E2330"/>
    <w:rsid w:val="005E24D0"/>
    <w:rsid w:val="005E266F"/>
    <w:rsid w:val="005E2BE7"/>
    <w:rsid w:val="005E310F"/>
    <w:rsid w:val="005E3576"/>
    <w:rsid w:val="005E3632"/>
    <w:rsid w:val="005E3A1F"/>
    <w:rsid w:val="005E3ADF"/>
    <w:rsid w:val="005E3F2E"/>
    <w:rsid w:val="005E46CB"/>
    <w:rsid w:val="005E5887"/>
    <w:rsid w:val="005E6190"/>
    <w:rsid w:val="005E67A9"/>
    <w:rsid w:val="005E6DC7"/>
    <w:rsid w:val="005E70BB"/>
    <w:rsid w:val="005E7E8F"/>
    <w:rsid w:val="005F0350"/>
    <w:rsid w:val="005F0CE7"/>
    <w:rsid w:val="005F0DE5"/>
    <w:rsid w:val="005F113A"/>
    <w:rsid w:val="005F14DB"/>
    <w:rsid w:val="005F41E2"/>
    <w:rsid w:val="005F43E5"/>
    <w:rsid w:val="005F4887"/>
    <w:rsid w:val="005F4F66"/>
    <w:rsid w:val="005F641D"/>
    <w:rsid w:val="005F64DE"/>
    <w:rsid w:val="005F7FA7"/>
    <w:rsid w:val="0060070B"/>
    <w:rsid w:val="006007BD"/>
    <w:rsid w:val="0060165B"/>
    <w:rsid w:val="0060215B"/>
    <w:rsid w:val="0060259E"/>
    <w:rsid w:val="00602E50"/>
    <w:rsid w:val="00602F67"/>
    <w:rsid w:val="006037CE"/>
    <w:rsid w:val="00603DD9"/>
    <w:rsid w:val="00605303"/>
    <w:rsid w:val="006055F8"/>
    <w:rsid w:val="00606065"/>
    <w:rsid w:val="00606556"/>
    <w:rsid w:val="00606738"/>
    <w:rsid w:val="006075A5"/>
    <w:rsid w:val="00607B33"/>
    <w:rsid w:val="006115DF"/>
    <w:rsid w:val="00611757"/>
    <w:rsid w:val="00611B60"/>
    <w:rsid w:val="00612165"/>
    <w:rsid w:val="006127F6"/>
    <w:rsid w:val="00612E9E"/>
    <w:rsid w:val="0061367D"/>
    <w:rsid w:val="0061410D"/>
    <w:rsid w:val="006145E5"/>
    <w:rsid w:val="0061475A"/>
    <w:rsid w:val="006149D3"/>
    <w:rsid w:val="006158BA"/>
    <w:rsid w:val="0061626D"/>
    <w:rsid w:val="0061702F"/>
    <w:rsid w:val="00620AF3"/>
    <w:rsid w:val="00620BB2"/>
    <w:rsid w:val="00621EDE"/>
    <w:rsid w:val="00621FBB"/>
    <w:rsid w:val="006225CC"/>
    <w:rsid w:val="00622B39"/>
    <w:rsid w:val="00622C67"/>
    <w:rsid w:val="00622D91"/>
    <w:rsid w:val="0062389E"/>
    <w:rsid w:val="00623F97"/>
    <w:rsid w:val="0062403F"/>
    <w:rsid w:val="00624442"/>
    <w:rsid w:val="006255F4"/>
    <w:rsid w:val="00626C8F"/>
    <w:rsid w:val="006279D5"/>
    <w:rsid w:val="0063003C"/>
    <w:rsid w:val="006308FA"/>
    <w:rsid w:val="00631887"/>
    <w:rsid w:val="00632244"/>
    <w:rsid w:val="00632272"/>
    <w:rsid w:val="006325D4"/>
    <w:rsid w:val="00632678"/>
    <w:rsid w:val="00632A75"/>
    <w:rsid w:val="00632A9D"/>
    <w:rsid w:val="00632BE5"/>
    <w:rsid w:val="006342E3"/>
    <w:rsid w:val="00635335"/>
    <w:rsid w:val="00635AC3"/>
    <w:rsid w:val="0063627E"/>
    <w:rsid w:val="00636757"/>
    <w:rsid w:val="00637251"/>
    <w:rsid w:val="00640707"/>
    <w:rsid w:val="006411E7"/>
    <w:rsid w:val="006415D8"/>
    <w:rsid w:val="0064172C"/>
    <w:rsid w:val="006417A8"/>
    <w:rsid w:val="00641ADE"/>
    <w:rsid w:val="00642112"/>
    <w:rsid w:val="0064274A"/>
    <w:rsid w:val="00643974"/>
    <w:rsid w:val="00643CEC"/>
    <w:rsid w:val="00643E9E"/>
    <w:rsid w:val="00644921"/>
    <w:rsid w:val="00644CDE"/>
    <w:rsid w:val="0064559D"/>
    <w:rsid w:val="00646CEF"/>
    <w:rsid w:val="00646D38"/>
    <w:rsid w:val="00646F1C"/>
    <w:rsid w:val="00647E04"/>
    <w:rsid w:val="00647E1F"/>
    <w:rsid w:val="00650B08"/>
    <w:rsid w:val="00650CA1"/>
    <w:rsid w:val="00650E15"/>
    <w:rsid w:val="00650E51"/>
    <w:rsid w:val="00651B2F"/>
    <w:rsid w:val="00651C02"/>
    <w:rsid w:val="0065232F"/>
    <w:rsid w:val="00653203"/>
    <w:rsid w:val="00653533"/>
    <w:rsid w:val="006548CB"/>
    <w:rsid w:val="00654D15"/>
    <w:rsid w:val="006557F3"/>
    <w:rsid w:val="0065582C"/>
    <w:rsid w:val="0065616E"/>
    <w:rsid w:val="00656299"/>
    <w:rsid w:val="00657022"/>
    <w:rsid w:val="00657400"/>
    <w:rsid w:val="00657437"/>
    <w:rsid w:val="00657B74"/>
    <w:rsid w:val="00660DF2"/>
    <w:rsid w:val="00661C0E"/>
    <w:rsid w:val="00662522"/>
    <w:rsid w:val="006631F5"/>
    <w:rsid w:val="006636BB"/>
    <w:rsid w:val="0066417D"/>
    <w:rsid w:val="0066493A"/>
    <w:rsid w:val="006649FC"/>
    <w:rsid w:val="00664D49"/>
    <w:rsid w:val="00665652"/>
    <w:rsid w:val="00665E51"/>
    <w:rsid w:val="006660A0"/>
    <w:rsid w:val="006668F3"/>
    <w:rsid w:val="00666AC2"/>
    <w:rsid w:val="00666AEE"/>
    <w:rsid w:val="006672A6"/>
    <w:rsid w:val="006674A4"/>
    <w:rsid w:val="00667D1D"/>
    <w:rsid w:val="0067012F"/>
    <w:rsid w:val="006705BB"/>
    <w:rsid w:val="006709D3"/>
    <w:rsid w:val="00671175"/>
    <w:rsid w:val="00672E01"/>
    <w:rsid w:val="00672FA4"/>
    <w:rsid w:val="00673E27"/>
    <w:rsid w:val="00674265"/>
    <w:rsid w:val="00674863"/>
    <w:rsid w:val="006749DA"/>
    <w:rsid w:val="006751F1"/>
    <w:rsid w:val="006755F4"/>
    <w:rsid w:val="00676178"/>
    <w:rsid w:val="0067643A"/>
    <w:rsid w:val="00676D05"/>
    <w:rsid w:val="00677049"/>
    <w:rsid w:val="0068104C"/>
    <w:rsid w:val="00681290"/>
    <w:rsid w:val="00682002"/>
    <w:rsid w:val="00682338"/>
    <w:rsid w:val="006825D1"/>
    <w:rsid w:val="006828BF"/>
    <w:rsid w:val="00682C60"/>
    <w:rsid w:val="0068347A"/>
    <w:rsid w:val="00683595"/>
    <w:rsid w:val="00683C25"/>
    <w:rsid w:val="006844FC"/>
    <w:rsid w:val="00684555"/>
    <w:rsid w:val="006853C0"/>
    <w:rsid w:val="00685DA9"/>
    <w:rsid w:val="0068602A"/>
    <w:rsid w:val="00686974"/>
    <w:rsid w:val="00686A01"/>
    <w:rsid w:val="00686E06"/>
    <w:rsid w:val="00687202"/>
    <w:rsid w:val="00687391"/>
    <w:rsid w:val="0068767C"/>
    <w:rsid w:val="00687FFE"/>
    <w:rsid w:val="0069028A"/>
    <w:rsid w:val="00691766"/>
    <w:rsid w:val="0069264C"/>
    <w:rsid w:val="0069329C"/>
    <w:rsid w:val="0069393F"/>
    <w:rsid w:val="00693C16"/>
    <w:rsid w:val="0069409C"/>
    <w:rsid w:val="0069639E"/>
    <w:rsid w:val="00696DDA"/>
    <w:rsid w:val="0069745C"/>
    <w:rsid w:val="0069783F"/>
    <w:rsid w:val="00697B00"/>
    <w:rsid w:val="006A0554"/>
    <w:rsid w:val="006A0570"/>
    <w:rsid w:val="006A075E"/>
    <w:rsid w:val="006A13A9"/>
    <w:rsid w:val="006A1B56"/>
    <w:rsid w:val="006A1BA6"/>
    <w:rsid w:val="006A3299"/>
    <w:rsid w:val="006A33B9"/>
    <w:rsid w:val="006A3DA1"/>
    <w:rsid w:val="006A4FE1"/>
    <w:rsid w:val="006A53A4"/>
    <w:rsid w:val="006A540D"/>
    <w:rsid w:val="006A5702"/>
    <w:rsid w:val="006A5C8F"/>
    <w:rsid w:val="006A5E64"/>
    <w:rsid w:val="006A6080"/>
    <w:rsid w:val="006A6284"/>
    <w:rsid w:val="006A6A59"/>
    <w:rsid w:val="006A713E"/>
    <w:rsid w:val="006A72FD"/>
    <w:rsid w:val="006A750B"/>
    <w:rsid w:val="006A7A5C"/>
    <w:rsid w:val="006B0005"/>
    <w:rsid w:val="006B0607"/>
    <w:rsid w:val="006B07A5"/>
    <w:rsid w:val="006B0CAD"/>
    <w:rsid w:val="006B1453"/>
    <w:rsid w:val="006B15A7"/>
    <w:rsid w:val="006B3411"/>
    <w:rsid w:val="006B365E"/>
    <w:rsid w:val="006B3FE0"/>
    <w:rsid w:val="006B429A"/>
    <w:rsid w:val="006B4CDE"/>
    <w:rsid w:val="006B5084"/>
    <w:rsid w:val="006B55F9"/>
    <w:rsid w:val="006B5AB5"/>
    <w:rsid w:val="006B61E4"/>
    <w:rsid w:val="006B65F2"/>
    <w:rsid w:val="006B6A1B"/>
    <w:rsid w:val="006B6E7B"/>
    <w:rsid w:val="006B6FA0"/>
    <w:rsid w:val="006B7483"/>
    <w:rsid w:val="006B773D"/>
    <w:rsid w:val="006B775C"/>
    <w:rsid w:val="006C02B6"/>
    <w:rsid w:val="006C0B71"/>
    <w:rsid w:val="006C0CDD"/>
    <w:rsid w:val="006C1C35"/>
    <w:rsid w:val="006C3070"/>
    <w:rsid w:val="006C3657"/>
    <w:rsid w:val="006C43CD"/>
    <w:rsid w:val="006C468A"/>
    <w:rsid w:val="006C4ACA"/>
    <w:rsid w:val="006C4E86"/>
    <w:rsid w:val="006C5BD5"/>
    <w:rsid w:val="006C67CF"/>
    <w:rsid w:val="006C696C"/>
    <w:rsid w:val="006C6BE4"/>
    <w:rsid w:val="006C73E1"/>
    <w:rsid w:val="006C7A3D"/>
    <w:rsid w:val="006D05BB"/>
    <w:rsid w:val="006D1905"/>
    <w:rsid w:val="006D1BE6"/>
    <w:rsid w:val="006D1CD3"/>
    <w:rsid w:val="006D1D10"/>
    <w:rsid w:val="006D2D4A"/>
    <w:rsid w:val="006D3250"/>
    <w:rsid w:val="006D3C22"/>
    <w:rsid w:val="006D3CA2"/>
    <w:rsid w:val="006D3CCD"/>
    <w:rsid w:val="006D4066"/>
    <w:rsid w:val="006D45F0"/>
    <w:rsid w:val="006D4CC4"/>
    <w:rsid w:val="006D5035"/>
    <w:rsid w:val="006D5350"/>
    <w:rsid w:val="006D53BB"/>
    <w:rsid w:val="006D59F4"/>
    <w:rsid w:val="006D5FB5"/>
    <w:rsid w:val="006D6FF4"/>
    <w:rsid w:val="006D70C3"/>
    <w:rsid w:val="006D7A01"/>
    <w:rsid w:val="006D7BE3"/>
    <w:rsid w:val="006D7C0D"/>
    <w:rsid w:val="006D7C1A"/>
    <w:rsid w:val="006D7E7D"/>
    <w:rsid w:val="006E02C7"/>
    <w:rsid w:val="006E1166"/>
    <w:rsid w:val="006E1614"/>
    <w:rsid w:val="006E3723"/>
    <w:rsid w:val="006E3A4E"/>
    <w:rsid w:val="006E3B1F"/>
    <w:rsid w:val="006E5259"/>
    <w:rsid w:val="006E5495"/>
    <w:rsid w:val="006E5514"/>
    <w:rsid w:val="006E640A"/>
    <w:rsid w:val="006E66DB"/>
    <w:rsid w:val="006E6763"/>
    <w:rsid w:val="006E6AC1"/>
    <w:rsid w:val="006E72AC"/>
    <w:rsid w:val="006E7A00"/>
    <w:rsid w:val="006F0796"/>
    <w:rsid w:val="006F0DB0"/>
    <w:rsid w:val="006F167B"/>
    <w:rsid w:val="006F1A3D"/>
    <w:rsid w:val="006F1CA5"/>
    <w:rsid w:val="006F20F4"/>
    <w:rsid w:val="006F289D"/>
    <w:rsid w:val="006F2A5E"/>
    <w:rsid w:val="006F2CA6"/>
    <w:rsid w:val="006F3C21"/>
    <w:rsid w:val="006F3CED"/>
    <w:rsid w:val="006F3E9B"/>
    <w:rsid w:val="006F40D5"/>
    <w:rsid w:val="006F4137"/>
    <w:rsid w:val="006F4289"/>
    <w:rsid w:val="006F4628"/>
    <w:rsid w:val="006F5044"/>
    <w:rsid w:val="006F5BC7"/>
    <w:rsid w:val="006F5F2E"/>
    <w:rsid w:val="006F63DA"/>
    <w:rsid w:val="006F69A1"/>
    <w:rsid w:val="006F6D6D"/>
    <w:rsid w:val="006F6EC4"/>
    <w:rsid w:val="006F7119"/>
    <w:rsid w:val="006F739C"/>
    <w:rsid w:val="006F79FE"/>
    <w:rsid w:val="006F7B69"/>
    <w:rsid w:val="006F7E03"/>
    <w:rsid w:val="00700400"/>
    <w:rsid w:val="00701B9E"/>
    <w:rsid w:val="00702B16"/>
    <w:rsid w:val="00702C36"/>
    <w:rsid w:val="007038CD"/>
    <w:rsid w:val="00703CA9"/>
    <w:rsid w:val="00703CE7"/>
    <w:rsid w:val="007042B6"/>
    <w:rsid w:val="0070435A"/>
    <w:rsid w:val="0070463C"/>
    <w:rsid w:val="00704E23"/>
    <w:rsid w:val="007050D6"/>
    <w:rsid w:val="0070595A"/>
    <w:rsid w:val="00705AC5"/>
    <w:rsid w:val="00705AE1"/>
    <w:rsid w:val="00705E1F"/>
    <w:rsid w:val="00706726"/>
    <w:rsid w:val="00706D2E"/>
    <w:rsid w:val="00707408"/>
    <w:rsid w:val="00707642"/>
    <w:rsid w:val="00707BA3"/>
    <w:rsid w:val="00707E2F"/>
    <w:rsid w:val="0071197C"/>
    <w:rsid w:val="0071307C"/>
    <w:rsid w:val="00713122"/>
    <w:rsid w:val="00713531"/>
    <w:rsid w:val="0071380A"/>
    <w:rsid w:val="00713E77"/>
    <w:rsid w:val="007158BA"/>
    <w:rsid w:val="007161A7"/>
    <w:rsid w:val="007179CD"/>
    <w:rsid w:val="00720769"/>
    <w:rsid w:val="007207EC"/>
    <w:rsid w:val="007208FC"/>
    <w:rsid w:val="00720E52"/>
    <w:rsid w:val="00721334"/>
    <w:rsid w:val="00721D81"/>
    <w:rsid w:val="0072244C"/>
    <w:rsid w:val="00722B21"/>
    <w:rsid w:val="00723CB0"/>
    <w:rsid w:val="00724BAD"/>
    <w:rsid w:val="00724D24"/>
    <w:rsid w:val="0072542E"/>
    <w:rsid w:val="00725765"/>
    <w:rsid w:val="00725866"/>
    <w:rsid w:val="007259F9"/>
    <w:rsid w:val="00726558"/>
    <w:rsid w:val="007267E9"/>
    <w:rsid w:val="00726C24"/>
    <w:rsid w:val="00726FC9"/>
    <w:rsid w:val="00730361"/>
    <w:rsid w:val="00730483"/>
    <w:rsid w:val="007304F4"/>
    <w:rsid w:val="0073052F"/>
    <w:rsid w:val="00730617"/>
    <w:rsid w:val="00730DF7"/>
    <w:rsid w:val="00731118"/>
    <w:rsid w:val="0073113D"/>
    <w:rsid w:val="00731442"/>
    <w:rsid w:val="00732102"/>
    <w:rsid w:val="0073283F"/>
    <w:rsid w:val="00732E31"/>
    <w:rsid w:val="007336E2"/>
    <w:rsid w:val="007339B0"/>
    <w:rsid w:val="00733ABA"/>
    <w:rsid w:val="00734166"/>
    <w:rsid w:val="0073444B"/>
    <w:rsid w:val="00734D3C"/>
    <w:rsid w:val="00736A59"/>
    <w:rsid w:val="00736E5A"/>
    <w:rsid w:val="00736FC1"/>
    <w:rsid w:val="00737241"/>
    <w:rsid w:val="00737313"/>
    <w:rsid w:val="00737635"/>
    <w:rsid w:val="007378CB"/>
    <w:rsid w:val="00737C8D"/>
    <w:rsid w:val="00737C93"/>
    <w:rsid w:val="00740271"/>
    <w:rsid w:val="007405F5"/>
    <w:rsid w:val="007409DC"/>
    <w:rsid w:val="00743516"/>
    <w:rsid w:val="00744246"/>
    <w:rsid w:val="00744D0D"/>
    <w:rsid w:val="00744F29"/>
    <w:rsid w:val="00746185"/>
    <w:rsid w:val="007469AB"/>
    <w:rsid w:val="00746E0C"/>
    <w:rsid w:val="0075025B"/>
    <w:rsid w:val="007502AA"/>
    <w:rsid w:val="0075101F"/>
    <w:rsid w:val="00751424"/>
    <w:rsid w:val="00751E20"/>
    <w:rsid w:val="00752F23"/>
    <w:rsid w:val="007530D4"/>
    <w:rsid w:val="007535C5"/>
    <w:rsid w:val="00753765"/>
    <w:rsid w:val="0075383A"/>
    <w:rsid w:val="00753AB2"/>
    <w:rsid w:val="007565F7"/>
    <w:rsid w:val="007566B5"/>
    <w:rsid w:val="00757468"/>
    <w:rsid w:val="00757655"/>
    <w:rsid w:val="007576D5"/>
    <w:rsid w:val="00757803"/>
    <w:rsid w:val="007605DD"/>
    <w:rsid w:val="007616CB"/>
    <w:rsid w:val="00761709"/>
    <w:rsid w:val="0076269B"/>
    <w:rsid w:val="00762746"/>
    <w:rsid w:val="00762938"/>
    <w:rsid w:val="00762B03"/>
    <w:rsid w:val="00762FF6"/>
    <w:rsid w:val="00763287"/>
    <w:rsid w:val="00763CD9"/>
    <w:rsid w:val="0076419C"/>
    <w:rsid w:val="00764280"/>
    <w:rsid w:val="00764856"/>
    <w:rsid w:val="00764D5D"/>
    <w:rsid w:val="00765518"/>
    <w:rsid w:val="0076590A"/>
    <w:rsid w:val="0076647A"/>
    <w:rsid w:val="00767185"/>
    <w:rsid w:val="00767EE3"/>
    <w:rsid w:val="007704F0"/>
    <w:rsid w:val="00770689"/>
    <w:rsid w:val="00770E08"/>
    <w:rsid w:val="00771684"/>
    <w:rsid w:val="00771AB4"/>
    <w:rsid w:val="0077299E"/>
    <w:rsid w:val="00773F23"/>
    <w:rsid w:val="00775097"/>
    <w:rsid w:val="00775DDF"/>
    <w:rsid w:val="007766DF"/>
    <w:rsid w:val="00776811"/>
    <w:rsid w:val="0077706E"/>
    <w:rsid w:val="0077709C"/>
    <w:rsid w:val="0077744B"/>
    <w:rsid w:val="00777636"/>
    <w:rsid w:val="00777FA0"/>
    <w:rsid w:val="007810F7"/>
    <w:rsid w:val="007813D2"/>
    <w:rsid w:val="007816D3"/>
    <w:rsid w:val="007819FE"/>
    <w:rsid w:val="00781B15"/>
    <w:rsid w:val="007822A1"/>
    <w:rsid w:val="00782BED"/>
    <w:rsid w:val="0078321F"/>
    <w:rsid w:val="00783430"/>
    <w:rsid w:val="00783D43"/>
    <w:rsid w:val="00783E7A"/>
    <w:rsid w:val="00784636"/>
    <w:rsid w:val="007848AE"/>
    <w:rsid w:val="00784BAC"/>
    <w:rsid w:val="007851F7"/>
    <w:rsid w:val="00785581"/>
    <w:rsid w:val="007859BC"/>
    <w:rsid w:val="00785D42"/>
    <w:rsid w:val="00786854"/>
    <w:rsid w:val="00786A3B"/>
    <w:rsid w:val="00786B80"/>
    <w:rsid w:val="007907AE"/>
    <w:rsid w:val="00790B38"/>
    <w:rsid w:val="00790FB9"/>
    <w:rsid w:val="00791051"/>
    <w:rsid w:val="00791082"/>
    <w:rsid w:val="00791205"/>
    <w:rsid w:val="007919A6"/>
    <w:rsid w:val="00794589"/>
    <w:rsid w:val="00794967"/>
    <w:rsid w:val="00795FBB"/>
    <w:rsid w:val="00797BB5"/>
    <w:rsid w:val="007A016B"/>
    <w:rsid w:val="007A05C2"/>
    <w:rsid w:val="007A093B"/>
    <w:rsid w:val="007A0AD5"/>
    <w:rsid w:val="007A0FC5"/>
    <w:rsid w:val="007A1483"/>
    <w:rsid w:val="007A170F"/>
    <w:rsid w:val="007A1EF2"/>
    <w:rsid w:val="007A219A"/>
    <w:rsid w:val="007A296B"/>
    <w:rsid w:val="007A33B0"/>
    <w:rsid w:val="007A3C9F"/>
    <w:rsid w:val="007A432F"/>
    <w:rsid w:val="007A49C8"/>
    <w:rsid w:val="007A4A7E"/>
    <w:rsid w:val="007A4CA4"/>
    <w:rsid w:val="007A536C"/>
    <w:rsid w:val="007A6517"/>
    <w:rsid w:val="007A6759"/>
    <w:rsid w:val="007A6A4A"/>
    <w:rsid w:val="007A6BCC"/>
    <w:rsid w:val="007A6E47"/>
    <w:rsid w:val="007A6E72"/>
    <w:rsid w:val="007A74DE"/>
    <w:rsid w:val="007A7631"/>
    <w:rsid w:val="007A7C26"/>
    <w:rsid w:val="007A7F3F"/>
    <w:rsid w:val="007B00D5"/>
    <w:rsid w:val="007B0669"/>
    <w:rsid w:val="007B0D8D"/>
    <w:rsid w:val="007B0E06"/>
    <w:rsid w:val="007B1408"/>
    <w:rsid w:val="007B15A1"/>
    <w:rsid w:val="007B21AB"/>
    <w:rsid w:val="007B22FA"/>
    <w:rsid w:val="007B288B"/>
    <w:rsid w:val="007B3755"/>
    <w:rsid w:val="007B562A"/>
    <w:rsid w:val="007B5BF4"/>
    <w:rsid w:val="007B60E9"/>
    <w:rsid w:val="007B6134"/>
    <w:rsid w:val="007B684E"/>
    <w:rsid w:val="007B69DB"/>
    <w:rsid w:val="007B6D6A"/>
    <w:rsid w:val="007B7026"/>
    <w:rsid w:val="007B708F"/>
    <w:rsid w:val="007C08DC"/>
    <w:rsid w:val="007C0FB4"/>
    <w:rsid w:val="007C28F4"/>
    <w:rsid w:val="007C2936"/>
    <w:rsid w:val="007C2CBB"/>
    <w:rsid w:val="007C2CF7"/>
    <w:rsid w:val="007C31A2"/>
    <w:rsid w:val="007C3851"/>
    <w:rsid w:val="007C55B4"/>
    <w:rsid w:val="007C5911"/>
    <w:rsid w:val="007C5D82"/>
    <w:rsid w:val="007C703B"/>
    <w:rsid w:val="007C7420"/>
    <w:rsid w:val="007C77D8"/>
    <w:rsid w:val="007C7A95"/>
    <w:rsid w:val="007D0CB5"/>
    <w:rsid w:val="007D169D"/>
    <w:rsid w:val="007D21A7"/>
    <w:rsid w:val="007D2B41"/>
    <w:rsid w:val="007D3217"/>
    <w:rsid w:val="007D39EF"/>
    <w:rsid w:val="007D444E"/>
    <w:rsid w:val="007D633D"/>
    <w:rsid w:val="007D64D0"/>
    <w:rsid w:val="007D6810"/>
    <w:rsid w:val="007D701F"/>
    <w:rsid w:val="007D76BC"/>
    <w:rsid w:val="007D7DE3"/>
    <w:rsid w:val="007E000D"/>
    <w:rsid w:val="007E0A1C"/>
    <w:rsid w:val="007E0DA8"/>
    <w:rsid w:val="007E1359"/>
    <w:rsid w:val="007E165C"/>
    <w:rsid w:val="007E1CE9"/>
    <w:rsid w:val="007E1E17"/>
    <w:rsid w:val="007E1F9F"/>
    <w:rsid w:val="007E2E90"/>
    <w:rsid w:val="007E32DC"/>
    <w:rsid w:val="007E3635"/>
    <w:rsid w:val="007E465A"/>
    <w:rsid w:val="007E46EF"/>
    <w:rsid w:val="007E475D"/>
    <w:rsid w:val="007E4F5D"/>
    <w:rsid w:val="007E5BEF"/>
    <w:rsid w:val="007E604D"/>
    <w:rsid w:val="007E694B"/>
    <w:rsid w:val="007E6BF5"/>
    <w:rsid w:val="007E6FCB"/>
    <w:rsid w:val="007E730A"/>
    <w:rsid w:val="007E76F2"/>
    <w:rsid w:val="007E7760"/>
    <w:rsid w:val="007F0258"/>
    <w:rsid w:val="007F0538"/>
    <w:rsid w:val="007F093E"/>
    <w:rsid w:val="007F0B22"/>
    <w:rsid w:val="007F11E1"/>
    <w:rsid w:val="007F130A"/>
    <w:rsid w:val="007F169A"/>
    <w:rsid w:val="007F1C09"/>
    <w:rsid w:val="007F24A8"/>
    <w:rsid w:val="007F2A42"/>
    <w:rsid w:val="007F2D56"/>
    <w:rsid w:val="007F2F45"/>
    <w:rsid w:val="007F31FB"/>
    <w:rsid w:val="007F3910"/>
    <w:rsid w:val="007F4264"/>
    <w:rsid w:val="007F4FE2"/>
    <w:rsid w:val="007F5224"/>
    <w:rsid w:val="007F5573"/>
    <w:rsid w:val="007F5D3B"/>
    <w:rsid w:val="007F76C7"/>
    <w:rsid w:val="007F7ACC"/>
    <w:rsid w:val="0080036C"/>
    <w:rsid w:val="00801100"/>
    <w:rsid w:val="008015D7"/>
    <w:rsid w:val="00801A59"/>
    <w:rsid w:val="00801A93"/>
    <w:rsid w:val="00801B84"/>
    <w:rsid w:val="00801F1E"/>
    <w:rsid w:val="00802001"/>
    <w:rsid w:val="00802CCC"/>
    <w:rsid w:val="00802DB6"/>
    <w:rsid w:val="008031C7"/>
    <w:rsid w:val="008034A8"/>
    <w:rsid w:val="008036B5"/>
    <w:rsid w:val="00803BD0"/>
    <w:rsid w:val="00803BFE"/>
    <w:rsid w:val="00803C9C"/>
    <w:rsid w:val="00803EC3"/>
    <w:rsid w:val="0080531B"/>
    <w:rsid w:val="00805818"/>
    <w:rsid w:val="00805CB3"/>
    <w:rsid w:val="00805D80"/>
    <w:rsid w:val="00805FF6"/>
    <w:rsid w:val="0080680A"/>
    <w:rsid w:val="00806D9E"/>
    <w:rsid w:val="0080745D"/>
    <w:rsid w:val="008078CC"/>
    <w:rsid w:val="00807965"/>
    <w:rsid w:val="00807CBF"/>
    <w:rsid w:val="008104F8"/>
    <w:rsid w:val="008107AD"/>
    <w:rsid w:val="0081185B"/>
    <w:rsid w:val="00812D4D"/>
    <w:rsid w:val="00813999"/>
    <w:rsid w:val="00813E37"/>
    <w:rsid w:val="008163C9"/>
    <w:rsid w:val="00817216"/>
    <w:rsid w:val="00817B8A"/>
    <w:rsid w:val="00820997"/>
    <w:rsid w:val="00822B5A"/>
    <w:rsid w:val="00823751"/>
    <w:rsid w:val="00823D02"/>
    <w:rsid w:val="00824D3F"/>
    <w:rsid w:val="00824DEA"/>
    <w:rsid w:val="008252E5"/>
    <w:rsid w:val="00825A1A"/>
    <w:rsid w:val="00825C02"/>
    <w:rsid w:val="008261B4"/>
    <w:rsid w:val="00826A6D"/>
    <w:rsid w:val="00826A83"/>
    <w:rsid w:val="00826B6B"/>
    <w:rsid w:val="00826E97"/>
    <w:rsid w:val="008302DE"/>
    <w:rsid w:val="008305AE"/>
    <w:rsid w:val="00830611"/>
    <w:rsid w:val="00830FD3"/>
    <w:rsid w:val="00831664"/>
    <w:rsid w:val="0083277A"/>
    <w:rsid w:val="008332A2"/>
    <w:rsid w:val="00833D76"/>
    <w:rsid w:val="008344EE"/>
    <w:rsid w:val="00834DAC"/>
    <w:rsid w:val="00834FAA"/>
    <w:rsid w:val="0083564B"/>
    <w:rsid w:val="00837A94"/>
    <w:rsid w:val="00837AB6"/>
    <w:rsid w:val="00837D91"/>
    <w:rsid w:val="00837E82"/>
    <w:rsid w:val="00837FF6"/>
    <w:rsid w:val="008403E3"/>
    <w:rsid w:val="00840702"/>
    <w:rsid w:val="008416C1"/>
    <w:rsid w:val="00841C01"/>
    <w:rsid w:val="00842336"/>
    <w:rsid w:val="00842828"/>
    <w:rsid w:val="00843233"/>
    <w:rsid w:val="00844A16"/>
    <w:rsid w:val="00844E19"/>
    <w:rsid w:val="00844F6C"/>
    <w:rsid w:val="0084549A"/>
    <w:rsid w:val="00845876"/>
    <w:rsid w:val="008466A4"/>
    <w:rsid w:val="0084677E"/>
    <w:rsid w:val="008475A8"/>
    <w:rsid w:val="008477C7"/>
    <w:rsid w:val="00847C4B"/>
    <w:rsid w:val="00847C5E"/>
    <w:rsid w:val="0085003C"/>
    <w:rsid w:val="0085008E"/>
    <w:rsid w:val="0085063E"/>
    <w:rsid w:val="00852EB4"/>
    <w:rsid w:val="00853286"/>
    <w:rsid w:val="0085433E"/>
    <w:rsid w:val="008545CD"/>
    <w:rsid w:val="00854B4F"/>
    <w:rsid w:val="0085505A"/>
    <w:rsid w:val="00855C36"/>
    <w:rsid w:val="00856546"/>
    <w:rsid w:val="008567CE"/>
    <w:rsid w:val="00856959"/>
    <w:rsid w:val="00856C14"/>
    <w:rsid w:val="00857291"/>
    <w:rsid w:val="0085768F"/>
    <w:rsid w:val="008576F7"/>
    <w:rsid w:val="00860017"/>
    <w:rsid w:val="008602EB"/>
    <w:rsid w:val="008607F0"/>
    <w:rsid w:val="00860A02"/>
    <w:rsid w:val="00860EC1"/>
    <w:rsid w:val="0086179C"/>
    <w:rsid w:val="00861C1B"/>
    <w:rsid w:val="008627F9"/>
    <w:rsid w:val="008628A0"/>
    <w:rsid w:val="00862B53"/>
    <w:rsid w:val="00862E49"/>
    <w:rsid w:val="0086306A"/>
    <w:rsid w:val="008639BB"/>
    <w:rsid w:val="008644DD"/>
    <w:rsid w:val="0086473D"/>
    <w:rsid w:val="0086559F"/>
    <w:rsid w:val="00865E2F"/>
    <w:rsid w:val="00866144"/>
    <w:rsid w:val="00866330"/>
    <w:rsid w:val="00870B0B"/>
    <w:rsid w:val="00870C48"/>
    <w:rsid w:val="00870FEA"/>
    <w:rsid w:val="00871A22"/>
    <w:rsid w:val="0087252E"/>
    <w:rsid w:val="00872EA1"/>
    <w:rsid w:val="00872F2F"/>
    <w:rsid w:val="00873327"/>
    <w:rsid w:val="00873400"/>
    <w:rsid w:val="00873A41"/>
    <w:rsid w:val="00873D6E"/>
    <w:rsid w:val="008742CA"/>
    <w:rsid w:val="00874745"/>
    <w:rsid w:val="00874794"/>
    <w:rsid w:val="00874AF8"/>
    <w:rsid w:val="00874B33"/>
    <w:rsid w:val="00874D59"/>
    <w:rsid w:val="0087564C"/>
    <w:rsid w:val="008758A4"/>
    <w:rsid w:val="008765F5"/>
    <w:rsid w:val="00876E46"/>
    <w:rsid w:val="008770EC"/>
    <w:rsid w:val="00877439"/>
    <w:rsid w:val="00877491"/>
    <w:rsid w:val="00877F12"/>
    <w:rsid w:val="00880FB3"/>
    <w:rsid w:val="0088132B"/>
    <w:rsid w:val="00881DE9"/>
    <w:rsid w:val="00881ED4"/>
    <w:rsid w:val="008821D4"/>
    <w:rsid w:val="008823C3"/>
    <w:rsid w:val="0088249A"/>
    <w:rsid w:val="00882818"/>
    <w:rsid w:val="00882C7C"/>
    <w:rsid w:val="00883BD5"/>
    <w:rsid w:val="00883BD9"/>
    <w:rsid w:val="008845AE"/>
    <w:rsid w:val="0088460E"/>
    <w:rsid w:val="00884FB7"/>
    <w:rsid w:val="00885F8F"/>
    <w:rsid w:val="008860E8"/>
    <w:rsid w:val="008870E5"/>
    <w:rsid w:val="00887988"/>
    <w:rsid w:val="00890A76"/>
    <w:rsid w:val="008911DA"/>
    <w:rsid w:val="00892038"/>
    <w:rsid w:val="0089250F"/>
    <w:rsid w:val="00892A67"/>
    <w:rsid w:val="00892B8F"/>
    <w:rsid w:val="00892F1B"/>
    <w:rsid w:val="0089386B"/>
    <w:rsid w:val="00893A8B"/>
    <w:rsid w:val="00894268"/>
    <w:rsid w:val="00894D1C"/>
    <w:rsid w:val="0089599F"/>
    <w:rsid w:val="00895B9B"/>
    <w:rsid w:val="0089676C"/>
    <w:rsid w:val="008972DE"/>
    <w:rsid w:val="0089732E"/>
    <w:rsid w:val="008973E7"/>
    <w:rsid w:val="008A0175"/>
    <w:rsid w:val="008A03C3"/>
    <w:rsid w:val="008A0700"/>
    <w:rsid w:val="008A0E7D"/>
    <w:rsid w:val="008A1295"/>
    <w:rsid w:val="008A241A"/>
    <w:rsid w:val="008A2BB7"/>
    <w:rsid w:val="008A404C"/>
    <w:rsid w:val="008A429A"/>
    <w:rsid w:val="008A4C53"/>
    <w:rsid w:val="008A4D7E"/>
    <w:rsid w:val="008A519F"/>
    <w:rsid w:val="008A60D6"/>
    <w:rsid w:val="008A7B09"/>
    <w:rsid w:val="008B0E94"/>
    <w:rsid w:val="008B1BFC"/>
    <w:rsid w:val="008B1D5D"/>
    <w:rsid w:val="008B1FF8"/>
    <w:rsid w:val="008B21DB"/>
    <w:rsid w:val="008B2D1C"/>
    <w:rsid w:val="008B3E24"/>
    <w:rsid w:val="008B474D"/>
    <w:rsid w:val="008B5A7B"/>
    <w:rsid w:val="008B5F73"/>
    <w:rsid w:val="008B61A9"/>
    <w:rsid w:val="008B6561"/>
    <w:rsid w:val="008B665B"/>
    <w:rsid w:val="008B7F0F"/>
    <w:rsid w:val="008C01E4"/>
    <w:rsid w:val="008C0CB4"/>
    <w:rsid w:val="008C1335"/>
    <w:rsid w:val="008C190B"/>
    <w:rsid w:val="008C1A19"/>
    <w:rsid w:val="008C22C3"/>
    <w:rsid w:val="008C2F95"/>
    <w:rsid w:val="008C3AE1"/>
    <w:rsid w:val="008C4348"/>
    <w:rsid w:val="008C4A90"/>
    <w:rsid w:val="008C514A"/>
    <w:rsid w:val="008C57BC"/>
    <w:rsid w:val="008C5C07"/>
    <w:rsid w:val="008C6526"/>
    <w:rsid w:val="008C6A08"/>
    <w:rsid w:val="008C6AA6"/>
    <w:rsid w:val="008C6D0B"/>
    <w:rsid w:val="008C6FEC"/>
    <w:rsid w:val="008C71A5"/>
    <w:rsid w:val="008C7974"/>
    <w:rsid w:val="008C7EFC"/>
    <w:rsid w:val="008D0170"/>
    <w:rsid w:val="008D1060"/>
    <w:rsid w:val="008D1352"/>
    <w:rsid w:val="008D155F"/>
    <w:rsid w:val="008D217B"/>
    <w:rsid w:val="008D2325"/>
    <w:rsid w:val="008D2898"/>
    <w:rsid w:val="008D2975"/>
    <w:rsid w:val="008D2D32"/>
    <w:rsid w:val="008D34E6"/>
    <w:rsid w:val="008D353F"/>
    <w:rsid w:val="008D45B9"/>
    <w:rsid w:val="008D4823"/>
    <w:rsid w:val="008D53F4"/>
    <w:rsid w:val="008D55ED"/>
    <w:rsid w:val="008D59D0"/>
    <w:rsid w:val="008D5B26"/>
    <w:rsid w:val="008D6C14"/>
    <w:rsid w:val="008D7423"/>
    <w:rsid w:val="008D7D21"/>
    <w:rsid w:val="008E004E"/>
    <w:rsid w:val="008E0C22"/>
    <w:rsid w:val="008E1989"/>
    <w:rsid w:val="008E22E7"/>
    <w:rsid w:val="008E2DEF"/>
    <w:rsid w:val="008E2E5E"/>
    <w:rsid w:val="008E4026"/>
    <w:rsid w:val="008E4A24"/>
    <w:rsid w:val="008E51E4"/>
    <w:rsid w:val="008E5691"/>
    <w:rsid w:val="008E5895"/>
    <w:rsid w:val="008E613B"/>
    <w:rsid w:val="008E64B3"/>
    <w:rsid w:val="008E7371"/>
    <w:rsid w:val="008F037D"/>
    <w:rsid w:val="008F1970"/>
    <w:rsid w:val="008F20C9"/>
    <w:rsid w:val="008F25A0"/>
    <w:rsid w:val="008F26C1"/>
    <w:rsid w:val="008F2721"/>
    <w:rsid w:val="008F2AD2"/>
    <w:rsid w:val="008F2C1D"/>
    <w:rsid w:val="008F4289"/>
    <w:rsid w:val="008F4321"/>
    <w:rsid w:val="008F497C"/>
    <w:rsid w:val="008F49F7"/>
    <w:rsid w:val="008F4F08"/>
    <w:rsid w:val="008F58AF"/>
    <w:rsid w:val="008F5ACE"/>
    <w:rsid w:val="008F6535"/>
    <w:rsid w:val="008F6EE3"/>
    <w:rsid w:val="008F776E"/>
    <w:rsid w:val="008F7869"/>
    <w:rsid w:val="008F7C21"/>
    <w:rsid w:val="008F7E2E"/>
    <w:rsid w:val="008F7F9E"/>
    <w:rsid w:val="00900299"/>
    <w:rsid w:val="009003A3"/>
    <w:rsid w:val="0090066E"/>
    <w:rsid w:val="00900E7D"/>
    <w:rsid w:val="009012C8"/>
    <w:rsid w:val="00901503"/>
    <w:rsid w:val="00901FA6"/>
    <w:rsid w:val="00902259"/>
    <w:rsid w:val="00902844"/>
    <w:rsid w:val="009028F1"/>
    <w:rsid w:val="00902C20"/>
    <w:rsid w:val="00903700"/>
    <w:rsid w:val="0090389A"/>
    <w:rsid w:val="009039EC"/>
    <w:rsid w:val="00903D0A"/>
    <w:rsid w:val="00903E50"/>
    <w:rsid w:val="00904164"/>
    <w:rsid w:val="0090436E"/>
    <w:rsid w:val="009046AB"/>
    <w:rsid w:val="00904ECD"/>
    <w:rsid w:val="00905B2D"/>
    <w:rsid w:val="00906551"/>
    <w:rsid w:val="009068C7"/>
    <w:rsid w:val="0090761A"/>
    <w:rsid w:val="00907A26"/>
    <w:rsid w:val="00910549"/>
    <w:rsid w:val="00910682"/>
    <w:rsid w:val="00910DD3"/>
    <w:rsid w:val="009116BD"/>
    <w:rsid w:val="0091223B"/>
    <w:rsid w:val="009138AE"/>
    <w:rsid w:val="009138CC"/>
    <w:rsid w:val="00914366"/>
    <w:rsid w:val="00914995"/>
    <w:rsid w:val="00914B57"/>
    <w:rsid w:val="00914B7E"/>
    <w:rsid w:val="00914CEE"/>
    <w:rsid w:val="00914FDF"/>
    <w:rsid w:val="009150EA"/>
    <w:rsid w:val="00915306"/>
    <w:rsid w:val="00915CEE"/>
    <w:rsid w:val="00915E6B"/>
    <w:rsid w:val="00916A94"/>
    <w:rsid w:val="009176C6"/>
    <w:rsid w:val="00917BCB"/>
    <w:rsid w:val="00917E20"/>
    <w:rsid w:val="00920700"/>
    <w:rsid w:val="00920842"/>
    <w:rsid w:val="00920E89"/>
    <w:rsid w:val="00921142"/>
    <w:rsid w:val="009212ED"/>
    <w:rsid w:val="00921558"/>
    <w:rsid w:val="00921F00"/>
    <w:rsid w:val="009228A6"/>
    <w:rsid w:val="0092290E"/>
    <w:rsid w:val="00923010"/>
    <w:rsid w:val="009237FB"/>
    <w:rsid w:val="00923954"/>
    <w:rsid w:val="00923B77"/>
    <w:rsid w:val="009241B8"/>
    <w:rsid w:val="00924C4D"/>
    <w:rsid w:val="00924CA8"/>
    <w:rsid w:val="009252C1"/>
    <w:rsid w:val="00925C3F"/>
    <w:rsid w:val="009264A6"/>
    <w:rsid w:val="00926BFA"/>
    <w:rsid w:val="009270AE"/>
    <w:rsid w:val="009277B1"/>
    <w:rsid w:val="009278C7"/>
    <w:rsid w:val="00927DC7"/>
    <w:rsid w:val="00930585"/>
    <w:rsid w:val="009305E5"/>
    <w:rsid w:val="00931179"/>
    <w:rsid w:val="0093147A"/>
    <w:rsid w:val="009316B5"/>
    <w:rsid w:val="0093174A"/>
    <w:rsid w:val="00932118"/>
    <w:rsid w:val="009333D8"/>
    <w:rsid w:val="00933B3A"/>
    <w:rsid w:val="00935480"/>
    <w:rsid w:val="00935635"/>
    <w:rsid w:val="00935A3C"/>
    <w:rsid w:val="00935FE3"/>
    <w:rsid w:val="0093662D"/>
    <w:rsid w:val="0093674E"/>
    <w:rsid w:val="00937DE3"/>
    <w:rsid w:val="00937F10"/>
    <w:rsid w:val="009402AF"/>
    <w:rsid w:val="009406F8"/>
    <w:rsid w:val="00940B13"/>
    <w:rsid w:val="00941040"/>
    <w:rsid w:val="009423E1"/>
    <w:rsid w:val="00942C24"/>
    <w:rsid w:val="00942E38"/>
    <w:rsid w:val="00942ECE"/>
    <w:rsid w:val="00943B6F"/>
    <w:rsid w:val="00943F5F"/>
    <w:rsid w:val="00944846"/>
    <w:rsid w:val="00944CC1"/>
    <w:rsid w:val="00944E78"/>
    <w:rsid w:val="00945D87"/>
    <w:rsid w:val="0094681C"/>
    <w:rsid w:val="00946B75"/>
    <w:rsid w:val="00946D88"/>
    <w:rsid w:val="009477DB"/>
    <w:rsid w:val="00947A8A"/>
    <w:rsid w:val="00947CD9"/>
    <w:rsid w:val="00947F1C"/>
    <w:rsid w:val="009502FB"/>
    <w:rsid w:val="00950B0C"/>
    <w:rsid w:val="00950CAB"/>
    <w:rsid w:val="009514F2"/>
    <w:rsid w:val="00951BFF"/>
    <w:rsid w:val="009522D6"/>
    <w:rsid w:val="00952C1B"/>
    <w:rsid w:val="00953897"/>
    <w:rsid w:val="009545C5"/>
    <w:rsid w:val="00954C40"/>
    <w:rsid w:val="00954E76"/>
    <w:rsid w:val="009556A0"/>
    <w:rsid w:val="00956A55"/>
    <w:rsid w:val="00956B28"/>
    <w:rsid w:val="009575CB"/>
    <w:rsid w:val="00960411"/>
    <w:rsid w:val="00961246"/>
    <w:rsid w:val="0096178F"/>
    <w:rsid w:val="00961A6D"/>
    <w:rsid w:val="00962203"/>
    <w:rsid w:val="009624A8"/>
    <w:rsid w:val="00962780"/>
    <w:rsid w:val="0096332A"/>
    <w:rsid w:val="009634DC"/>
    <w:rsid w:val="00963712"/>
    <w:rsid w:val="00963DAA"/>
    <w:rsid w:val="00963F65"/>
    <w:rsid w:val="00964A8F"/>
    <w:rsid w:val="00964BE1"/>
    <w:rsid w:val="009650FF"/>
    <w:rsid w:val="00965523"/>
    <w:rsid w:val="00967202"/>
    <w:rsid w:val="009678A1"/>
    <w:rsid w:val="009714E5"/>
    <w:rsid w:val="00971671"/>
    <w:rsid w:val="00972073"/>
    <w:rsid w:val="00972137"/>
    <w:rsid w:val="0097264E"/>
    <w:rsid w:val="0097287F"/>
    <w:rsid w:val="00972911"/>
    <w:rsid w:val="00973E79"/>
    <w:rsid w:val="00973F01"/>
    <w:rsid w:val="00973F89"/>
    <w:rsid w:val="00974347"/>
    <w:rsid w:val="00974B6A"/>
    <w:rsid w:val="0097525E"/>
    <w:rsid w:val="009753CE"/>
    <w:rsid w:val="009757A7"/>
    <w:rsid w:val="00975DD4"/>
    <w:rsid w:val="009762AD"/>
    <w:rsid w:val="00976616"/>
    <w:rsid w:val="00976C24"/>
    <w:rsid w:val="00976C88"/>
    <w:rsid w:val="009775AA"/>
    <w:rsid w:val="00977B92"/>
    <w:rsid w:val="00981249"/>
    <w:rsid w:val="009816A0"/>
    <w:rsid w:val="009818DC"/>
    <w:rsid w:val="00981917"/>
    <w:rsid w:val="00981A45"/>
    <w:rsid w:val="00981AAD"/>
    <w:rsid w:val="009822AC"/>
    <w:rsid w:val="00982B8D"/>
    <w:rsid w:val="00982F92"/>
    <w:rsid w:val="009839D5"/>
    <w:rsid w:val="00983F85"/>
    <w:rsid w:val="009843C4"/>
    <w:rsid w:val="0098472F"/>
    <w:rsid w:val="00984A9C"/>
    <w:rsid w:val="00984BF0"/>
    <w:rsid w:val="009853E2"/>
    <w:rsid w:val="00985504"/>
    <w:rsid w:val="00985897"/>
    <w:rsid w:val="00986863"/>
    <w:rsid w:val="00986A08"/>
    <w:rsid w:val="00986E8E"/>
    <w:rsid w:val="00986E9C"/>
    <w:rsid w:val="0098731F"/>
    <w:rsid w:val="009874C7"/>
    <w:rsid w:val="0098761A"/>
    <w:rsid w:val="00987D46"/>
    <w:rsid w:val="00987ECE"/>
    <w:rsid w:val="009909FD"/>
    <w:rsid w:val="00990DBD"/>
    <w:rsid w:val="00991200"/>
    <w:rsid w:val="00991418"/>
    <w:rsid w:val="009920FC"/>
    <w:rsid w:val="00992284"/>
    <w:rsid w:val="00992E2F"/>
    <w:rsid w:val="009933E1"/>
    <w:rsid w:val="009938C6"/>
    <w:rsid w:val="00994371"/>
    <w:rsid w:val="00994597"/>
    <w:rsid w:val="009947A4"/>
    <w:rsid w:val="00994FCE"/>
    <w:rsid w:val="00995177"/>
    <w:rsid w:val="009955CD"/>
    <w:rsid w:val="009960B4"/>
    <w:rsid w:val="0099641C"/>
    <w:rsid w:val="009968E8"/>
    <w:rsid w:val="00997149"/>
    <w:rsid w:val="009A00B9"/>
    <w:rsid w:val="009A030A"/>
    <w:rsid w:val="009A0720"/>
    <w:rsid w:val="009A08F8"/>
    <w:rsid w:val="009A0A36"/>
    <w:rsid w:val="009A0A60"/>
    <w:rsid w:val="009A0E08"/>
    <w:rsid w:val="009A1C4F"/>
    <w:rsid w:val="009A1CC6"/>
    <w:rsid w:val="009A284D"/>
    <w:rsid w:val="009A315D"/>
    <w:rsid w:val="009A31EF"/>
    <w:rsid w:val="009A37CA"/>
    <w:rsid w:val="009A3945"/>
    <w:rsid w:val="009A3BF4"/>
    <w:rsid w:val="009A4ADB"/>
    <w:rsid w:val="009A4CF3"/>
    <w:rsid w:val="009A4FF4"/>
    <w:rsid w:val="009A5F92"/>
    <w:rsid w:val="009A6095"/>
    <w:rsid w:val="009A63A5"/>
    <w:rsid w:val="009A6453"/>
    <w:rsid w:val="009A6E8B"/>
    <w:rsid w:val="009A762C"/>
    <w:rsid w:val="009A780C"/>
    <w:rsid w:val="009B095F"/>
    <w:rsid w:val="009B2298"/>
    <w:rsid w:val="009B26C5"/>
    <w:rsid w:val="009B3066"/>
    <w:rsid w:val="009B39B1"/>
    <w:rsid w:val="009B3A33"/>
    <w:rsid w:val="009B4B01"/>
    <w:rsid w:val="009B52A5"/>
    <w:rsid w:val="009B58A3"/>
    <w:rsid w:val="009B5CB6"/>
    <w:rsid w:val="009B5E17"/>
    <w:rsid w:val="009B6E1B"/>
    <w:rsid w:val="009B744B"/>
    <w:rsid w:val="009B7477"/>
    <w:rsid w:val="009B74C6"/>
    <w:rsid w:val="009B758A"/>
    <w:rsid w:val="009C0019"/>
    <w:rsid w:val="009C0310"/>
    <w:rsid w:val="009C19BA"/>
    <w:rsid w:val="009C1AF0"/>
    <w:rsid w:val="009C2FA3"/>
    <w:rsid w:val="009C36AF"/>
    <w:rsid w:val="009C4135"/>
    <w:rsid w:val="009C46F0"/>
    <w:rsid w:val="009C4F93"/>
    <w:rsid w:val="009C541D"/>
    <w:rsid w:val="009C555F"/>
    <w:rsid w:val="009C5589"/>
    <w:rsid w:val="009C6018"/>
    <w:rsid w:val="009C6405"/>
    <w:rsid w:val="009C65BA"/>
    <w:rsid w:val="009C6E0C"/>
    <w:rsid w:val="009C6E3B"/>
    <w:rsid w:val="009C7982"/>
    <w:rsid w:val="009D0101"/>
    <w:rsid w:val="009D1385"/>
    <w:rsid w:val="009D2667"/>
    <w:rsid w:val="009D2ED3"/>
    <w:rsid w:val="009D3035"/>
    <w:rsid w:val="009D3805"/>
    <w:rsid w:val="009D3817"/>
    <w:rsid w:val="009D444E"/>
    <w:rsid w:val="009D44C1"/>
    <w:rsid w:val="009D44C9"/>
    <w:rsid w:val="009D465E"/>
    <w:rsid w:val="009D4B30"/>
    <w:rsid w:val="009D5AB7"/>
    <w:rsid w:val="009D68F2"/>
    <w:rsid w:val="009D7215"/>
    <w:rsid w:val="009D72BA"/>
    <w:rsid w:val="009D76DB"/>
    <w:rsid w:val="009E0341"/>
    <w:rsid w:val="009E068B"/>
    <w:rsid w:val="009E0847"/>
    <w:rsid w:val="009E0B9A"/>
    <w:rsid w:val="009E0C38"/>
    <w:rsid w:val="009E0C55"/>
    <w:rsid w:val="009E109C"/>
    <w:rsid w:val="009E15E5"/>
    <w:rsid w:val="009E25EC"/>
    <w:rsid w:val="009E2753"/>
    <w:rsid w:val="009E2DAC"/>
    <w:rsid w:val="009E2FE5"/>
    <w:rsid w:val="009E31AA"/>
    <w:rsid w:val="009E4F72"/>
    <w:rsid w:val="009E5E8C"/>
    <w:rsid w:val="009E6146"/>
    <w:rsid w:val="009E64CE"/>
    <w:rsid w:val="009E6A5F"/>
    <w:rsid w:val="009E7360"/>
    <w:rsid w:val="009E759A"/>
    <w:rsid w:val="009F002D"/>
    <w:rsid w:val="009F0102"/>
    <w:rsid w:val="009F03C1"/>
    <w:rsid w:val="009F0851"/>
    <w:rsid w:val="009F1BAF"/>
    <w:rsid w:val="009F2370"/>
    <w:rsid w:val="009F2C1F"/>
    <w:rsid w:val="009F33FD"/>
    <w:rsid w:val="009F37AD"/>
    <w:rsid w:val="009F37CA"/>
    <w:rsid w:val="009F3F32"/>
    <w:rsid w:val="009F3F5E"/>
    <w:rsid w:val="009F473D"/>
    <w:rsid w:val="009F49F1"/>
    <w:rsid w:val="009F5B69"/>
    <w:rsid w:val="009F5F7C"/>
    <w:rsid w:val="009F681C"/>
    <w:rsid w:val="009F68D0"/>
    <w:rsid w:val="009F6A10"/>
    <w:rsid w:val="009F6F0F"/>
    <w:rsid w:val="009F6F4C"/>
    <w:rsid w:val="009F7426"/>
    <w:rsid w:val="009F7B1E"/>
    <w:rsid w:val="009F7B54"/>
    <w:rsid w:val="00A003A4"/>
    <w:rsid w:val="00A007BB"/>
    <w:rsid w:val="00A008CE"/>
    <w:rsid w:val="00A023D2"/>
    <w:rsid w:val="00A032F4"/>
    <w:rsid w:val="00A03928"/>
    <w:rsid w:val="00A039D8"/>
    <w:rsid w:val="00A03ACB"/>
    <w:rsid w:val="00A04926"/>
    <w:rsid w:val="00A04D38"/>
    <w:rsid w:val="00A04FF0"/>
    <w:rsid w:val="00A05296"/>
    <w:rsid w:val="00A055C6"/>
    <w:rsid w:val="00A055EE"/>
    <w:rsid w:val="00A05A07"/>
    <w:rsid w:val="00A05AD0"/>
    <w:rsid w:val="00A060B6"/>
    <w:rsid w:val="00A06E54"/>
    <w:rsid w:val="00A07394"/>
    <w:rsid w:val="00A07877"/>
    <w:rsid w:val="00A100ED"/>
    <w:rsid w:val="00A1023A"/>
    <w:rsid w:val="00A10795"/>
    <w:rsid w:val="00A10A07"/>
    <w:rsid w:val="00A10AB4"/>
    <w:rsid w:val="00A11CD4"/>
    <w:rsid w:val="00A1262A"/>
    <w:rsid w:val="00A12777"/>
    <w:rsid w:val="00A12AC3"/>
    <w:rsid w:val="00A12B61"/>
    <w:rsid w:val="00A132CC"/>
    <w:rsid w:val="00A137C5"/>
    <w:rsid w:val="00A13F3F"/>
    <w:rsid w:val="00A14028"/>
    <w:rsid w:val="00A148C6"/>
    <w:rsid w:val="00A1523A"/>
    <w:rsid w:val="00A156C7"/>
    <w:rsid w:val="00A161B6"/>
    <w:rsid w:val="00A1651B"/>
    <w:rsid w:val="00A17078"/>
    <w:rsid w:val="00A2079D"/>
    <w:rsid w:val="00A20A34"/>
    <w:rsid w:val="00A20D08"/>
    <w:rsid w:val="00A211D2"/>
    <w:rsid w:val="00A2196F"/>
    <w:rsid w:val="00A226FA"/>
    <w:rsid w:val="00A22AAB"/>
    <w:rsid w:val="00A22F2C"/>
    <w:rsid w:val="00A237A0"/>
    <w:rsid w:val="00A23996"/>
    <w:rsid w:val="00A23A96"/>
    <w:rsid w:val="00A23C4D"/>
    <w:rsid w:val="00A23DD0"/>
    <w:rsid w:val="00A245C3"/>
    <w:rsid w:val="00A254AF"/>
    <w:rsid w:val="00A25674"/>
    <w:rsid w:val="00A2632E"/>
    <w:rsid w:val="00A26364"/>
    <w:rsid w:val="00A26731"/>
    <w:rsid w:val="00A27338"/>
    <w:rsid w:val="00A27673"/>
    <w:rsid w:val="00A27C31"/>
    <w:rsid w:val="00A30827"/>
    <w:rsid w:val="00A30832"/>
    <w:rsid w:val="00A323DF"/>
    <w:rsid w:val="00A328F0"/>
    <w:rsid w:val="00A330ED"/>
    <w:rsid w:val="00A3376B"/>
    <w:rsid w:val="00A34C89"/>
    <w:rsid w:val="00A34EF1"/>
    <w:rsid w:val="00A353B1"/>
    <w:rsid w:val="00A36520"/>
    <w:rsid w:val="00A375E1"/>
    <w:rsid w:val="00A4069E"/>
    <w:rsid w:val="00A406EC"/>
    <w:rsid w:val="00A41990"/>
    <w:rsid w:val="00A41B10"/>
    <w:rsid w:val="00A41F8D"/>
    <w:rsid w:val="00A42056"/>
    <w:rsid w:val="00A42771"/>
    <w:rsid w:val="00A428E7"/>
    <w:rsid w:val="00A430D6"/>
    <w:rsid w:val="00A43C45"/>
    <w:rsid w:val="00A4455E"/>
    <w:rsid w:val="00A44568"/>
    <w:rsid w:val="00A44F5A"/>
    <w:rsid w:val="00A450A5"/>
    <w:rsid w:val="00A455A5"/>
    <w:rsid w:val="00A459A9"/>
    <w:rsid w:val="00A45BB0"/>
    <w:rsid w:val="00A46E6E"/>
    <w:rsid w:val="00A47316"/>
    <w:rsid w:val="00A47453"/>
    <w:rsid w:val="00A47AF6"/>
    <w:rsid w:val="00A5018E"/>
    <w:rsid w:val="00A50535"/>
    <w:rsid w:val="00A505F8"/>
    <w:rsid w:val="00A50C68"/>
    <w:rsid w:val="00A50CAE"/>
    <w:rsid w:val="00A51BC5"/>
    <w:rsid w:val="00A51C18"/>
    <w:rsid w:val="00A52592"/>
    <w:rsid w:val="00A52A48"/>
    <w:rsid w:val="00A53561"/>
    <w:rsid w:val="00A53857"/>
    <w:rsid w:val="00A542C5"/>
    <w:rsid w:val="00A545CF"/>
    <w:rsid w:val="00A548D2"/>
    <w:rsid w:val="00A54A6F"/>
    <w:rsid w:val="00A54FE4"/>
    <w:rsid w:val="00A55684"/>
    <w:rsid w:val="00A55DA3"/>
    <w:rsid w:val="00A55EFA"/>
    <w:rsid w:val="00A566F3"/>
    <w:rsid w:val="00A56B05"/>
    <w:rsid w:val="00A57026"/>
    <w:rsid w:val="00A5721B"/>
    <w:rsid w:val="00A5731D"/>
    <w:rsid w:val="00A57992"/>
    <w:rsid w:val="00A6110E"/>
    <w:rsid w:val="00A61906"/>
    <w:rsid w:val="00A619B3"/>
    <w:rsid w:val="00A61F9F"/>
    <w:rsid w:val="00A62252"/>
    <w:rsid w:val="00A62F84"/>
    <w:rsid w:val="00A64C1C"/>
    <w:rsid w:val="00A64FD0"/>
    <w:rsid w:val="00A65BC7"/>
    <w:rsid w:val="00A65CE3"/>
    <w:rsid w:val="00A65EB0"/>
    <w:rsid w:val="00A666CF"/>
    <w:rsid w:val="00A67704"/>
    <w:rsid w:val="00A701AF"/>
    <w:rsid w:val="00A7026E"/>
    <w:rsid w:val="00A70423"/>
    <w:rsid w:val="00A708E4"/>
    <w:rsid w:val="00A712FF"/>
    <w:rsid w:val="00A7183D"/>
    <w:rsid w:val="00A71C24"/>
    <w:rsid w:val="00A72007"/>
    <w:rsid w:val="00A729E9"/>
    <w:rsid w:val="00A72DAF"/>
    <w:rsid w:val="00A7301E"/>
    <w:rsid w:val="00A73229"/>
    <w:rsid w:val="00A73356"/>
    <w:rsid w:val="00A736D9"/>
    <w:rsid w:val="00A746E9"/>
    <w:rsid w:val="00A75751"/>
    <w:rsid w:val="00A759B7"/>
    <w:rsid w:val="00A75AE0"/>
    <w:rsid w:val="00A76998"/>
    <w:rsid w:val="00A76EF9"/>
    <w:rsid w:val="00A777E6"/>
    <w:rsid w:val="00A77B7A"/>
    <w:rsid w:val="00A77DD9"/>
    <w:rsid w:val="00A77F9D"/>
    <w:rsid w:val="00A800B7"/>
    <w:rsid w:val="00A801A1"/>
    <w:rsid w:val="00A8102A"/>
    <w:rsid w:val="00A81346"/>
    <w:rsid w:val="00A81702"/>
    <w:rsid w:val="00A81DA7"/>
    <w:rsid w:val="00A8290C"/>
    <w:rsid w:val="00A832F8"/>
    <w:rsid w:val="00A838A7"/>
    <w:rsid w:val="00A83CCF"/>
    <w:rsid w:val="00A84193"/>
    <w:rsid w:val="00A84251"/>
    <w:rsid w:val="00A84260"/>
    <w:rsid w:val="00A86103"/>
    <w:rsid w:val="00A86B69"/>
    <w:rsid w:val="00A86E90"/>
    <w:rsid w:val="00A87246"/>
    <w:rsid w:val="00A87D03"/>
    <w:rsid w:val="00A87D6E"/>
    <w:rsid w:val="00A87EA0"/>
    <w:rsid w:val="00A90401"/>
    <w:rsid w:val="00A905C9"/>
    <w:rsid w:val="00A91957"/>
    <w:rsid w:val="00A9212D"/>
    <w:rsid w:val="00A9293F"/>
    <w:rsid w:val="00A92A23"/>
    <w:rsid w:val="00A9312A"/>
    <w:rsid w:val="00A9314A"/>
    <w:rsid w:val="00A934FA"/>
    <w:rsid w:val="00A934FE"/>
    <w:rsid w:val="00A93EF1"/>
    <w:rsid w:val="00A9562A"/>
    <w:rsid w:val="00A95E28"/>
    <w:rsid w:val="00A9643D"/>
    <w:rsid w:val="00A9651E"/>
    <w:rsid w:val="00A969FB"/>
    <w:rsid w:val="00A96D3D"/>
    <w:rsid w:val="00A973C6"/>
    <w:rsid w:val="00A97DB4"/>
    <w:rsid w:val="00AA039D"/>
    <w:rsid w:val="00AA072A"/>
    <w:rsid w:val="00AA1743"/>
    <w:rsid w:val="00AA1AA3"/>
    <w:rsid w:val="00AA1D4B"/>
    <w:rsid w:val="00AA2146"/>
    <w:rsid w:val="00AA2C29"/>
    <w:rsid w:val="00AA30D3"/>
    <w:rsid w:val="00AA3146"/>
    <w:rsid w:val="00AA344D"/>
    <w:rsid w:val="00AA367A"/>
    <w:rsid w:val="00AA5028"/>
    <w:rsid w:val="00AA62FE"/>
    <w:rsid w:val="00AA69DA"/>
    <w:rsid w:val="00AA6F82"/>
    <w:rsid w:val="00AA76E7"/>
    <w:rsid w:val="00AA78A5"/>
    <w:rsid w:val="00AA792A"/>
    <w:rsid w:val="00AA7A1B"/>
    <w:rsid w:val="00AA7B4B"/>
    <w:rsid w:val="00AA7ED5"/>
    <w:rsid w:val="00AB0443"/>
    <w:rsid w:val="00AB050A"/>
    <w:rsid w:val="00AB0873"/>
    <w:rsid w:val="00AB087C"/>
    <w:rsid w:val="00AB0996"/>
    <w:rsid w:val="00AB0C62"/>
    <w:rsid w:val="00AB125C"/>
    <w:rsid w:val="00AB2953"/>
    <w:rsid w:val="00AB349D"/>
    <w:rsid w:val="00AB3EF1"/>
    <w:rsid w:val="00AB4149"/>
    <w:rsid w:val="00AB6017"/>
    <w:rsid w:val="00AB6200"/>
    <w:rsid w:val="00AB6C53"/>
    <w:rsid w:val="00AC000C"/>
    <w:rsid w:val="00AC05D9"/>
    <w:rsid w:val="00AC0B2E"/>
    <w:rsid w:val="00AC12CD"/>
    <w:rsid w:val="00AC1326"/>
    <w:rsid w:val="00AC13C0"/>
    <w:rsid w:val="00AC1B40"/>
    <w:rsid w:val="00AC1B57"/>
    <w:rsid w:val="00AC1C9F"/>
    <w:rsid w:val="00AC3142"/>
    <w:rsid w:val="00AC3EFE"/>
    <w:rsid w:val="00AC4026"/>
    <w:rsid w:val="00AC469B"/>
    <w:rsid w:val="00AC4F91"/>
    <w:rsid w:val="00AC509B"/>
    <w:rsid w:val="00AC5681"/>
    <w:rsid w:val="00AC573E"/>
    <w:rsid w:val="00AC5BBE"/>
    <w:rsid w:val="00AC6120"/>
    <w:rsid w:val="00AC6DE6"/>
    <w:rsid w:val="00AC7192"/>
    <w:rsid w:val="00AC7352"/>
    <w:rsid w:val="00AC73DB"/>
    <w:rsid w:val="00AC7519"/>
    <w:rsid w:val="00AC7701"/>
    <w:rsid w:val="00AC7C6C"/>
    <w:rsid w:val="00AD00BD"/>
    <w:rsid w:val="00AD08FD"/>
    <w:rsid w:val="00AD0D83"/>
    <w:rsid w:val="00AD0F8C"/>
    <w:rsid w:val="00AD0FF7"/>
    <w:rsid w:val="00AD15AA"/>
    <w:rsid w:val="00AD189D"/>
    <w:rsid w:val="00AD1A77"/>
    <w:rsid w:val="00AD2313"/>
    <w:rsid w:val="00AD31B3"/>
    <w:rsid w:val="00AD34D8"/>
    <w:rsid w:val="00AD44CB"/>
    <w:rsid w:val="00AD45D4"/>
    <w:rsid w:val="00AD5CD8"/>
    <w:rsid w:val="00AD6A47"/>
    <w:rsid w:val="00AD6BB8"/>
    <w:rsid w:val="00AD7703"/>
    <w:rsid w:val="00AE18FE"/>
    <w:rsid w:val="00AE19A4"/>
    <w:rsid w:val="00AE1CFD"/>
    <w:rsid w:val="00AE2090"/>
    <w:rsid w:val="00AE28BA"/>
    <w:rsid w:val="00AE2A38"/>
    <w:rsid w:val="00AE32A7"/>
    <w:rsid w:val="00AE3DAB"/>
    <w:rsid w:val="00AE3FD9"/>
    <w:rsid w:val="00AE4420"/>
    <w:rsid w:val="00AE4BD2"/>
    <w:rsid w:val="00AE4C02"/>
    <w:rsid w:val="00AE6197"/>
    <w:rsid w:val="00AE6287"/>
    <w:rsid w:val="00AE65D2"/>
    <w:rsid w:val="00AE7927"/>
    <w:rsid w:val="00AE7F6C"/>
    <w:rsid w:val="00AF0531"/>
    <w:rsid w:val="00AF09F5"/>
    <w:rsid w:val="00AF18D8"/>
    <w:rsid w:val="00AF1960"/>
    <w:rsid w:val="00AF208C"/>
    <w:rsid w:val="00AF340A"/>
    <w:rsid w:val="00AF34B3"/>
    <w:rsid w:val="00AF3737"/>
    <w:rsid w:val="00AF397E"/>
    <w:rsid w:val="00AF3A7C"/>
    <w:rsid w:val="00AF3F1C"/>
    <w:rsid w:val="00AF4E2B"/>
    <w:rsid w:val="00AF518C"/>
    <w:rsid w:val="00AF5F48"/>
    <w:rsid w:val="00AF6556"/>
    <w:rsid w:val="00AF6781"/>
    <w:rsid w:val="00AF69E3"/>
    <w:rsid w:val="00AF7464"/>
    <w:rsid w:val="00AF7903"/>
    <w:rsid w:val="00AF7A38"/>
    <w:rsid w:val="00AF7C70"/>
    <w:rsid w:val="00AF7CAC"/>
    <w:rsid w:val="00AF7DAB"/>
    <w:rsid w:val="00AF7EE8"/>
    <w:rsid w:val="00B00DFE"/>
    <w:rsid w:val="00B00F62"/>
    <w:rsid w:val="00B021A7"/>
    <w:rsid w:val="00B030F9"/>
    <w:rsid w:val="00B03399"/>
    <w:rsid w:val="00B03CB9"/>
    <w:rsid w:val="00B03D88"/>
    <w:rsid w:val="00B04413"/>
    <w:rsid w:val="00B045E0"/>
    <w:rsid w:val="00B04715"/>
    <w:rsid w:val="00B04D0C"/>
    <w:rsid w:val="00B057E5"/>
    <w:rsid w:val="00B058E1"/>
    <w:rsid w:val="00B063C2"/>
    <w:rsid w:val="00B065C7"/>
    <w:rsid w:val="00B06B1B"/>
    <w:rsid w:val="00B0757B"/>
    <w:rsid w:val="00B077CF"/>
    <w:rsid w:val="00B07D85"/>
    <w:rsid w:val="00B07DAB"/>
    <w:rsid w:val="00B11251"/>
    <w:rsid w:val="00B11C1B"/>
    <w:rsid w:val="00B11E81"/>
    <w:rsid w:val="00B125C7"/>
    <w:rsid w:val="00B128C9"/>
    <w:rsid w:val="00B13A63"/>
    <w:rsid w:val="00B13F63"/>
    <w:rsid w:val="00B14EAF"/>
    <w:rsid w:val="00B15984"/>
    <w:rsid w:val="00B16410"/>
    <w:rsid w:val="00B16DE8"/>
    <w:rsid w:val="00B16F3B"/>
    <w:rsid w:val="00B16F64"/>
    <w:rsid w:val="00B16F8C"/>
    <w:rsid w:val="00B17277"/>
    <w:rsid w:val="00B172EF"/>
    <w:rsid w:val="00B174FC"/>
    <w:rsid w:val="00B176B5"/>
    <w:rsid w:val="00B1772C"/>
    <w:rsid w:val="00B179D6"/>
    <w:rsid w:val="00B20430"/>
    <w:rsid w:val="00B20BFD"/>
    <w:rsid w:val="00B21A7B"/>
    <w:rsid w:val="00B21C04"/>
    <w:rsid w:val="00B2238F"/>
    <w:rsid w:val="00B2284F"/>
    <w:rsid w:val="00B22ADF"/>
    <w:rsid w:val="00B23B0F"/>
    <w:rsid w:val="00B24313"/>
    <w:rsid w:val="00B248E7"/>
    <w:rsid w:val="00B2648A"/>
    <w:rsid w:val="00B2661F"/>
    <w:rsid w:val="00B27051"/>
    <w:rsid w:val="00B27345"/>
    <w:rsid w:val="00B2738D"/>
    <w:rsid w:val="00B27F90"/>
    <w:rsid w:val="00B304BC"/>
    <w:rsid w:val="00B30647"/>
    <w:rsid w:val="00B3098E"/>
    <w:rsid w:val="00B32143"/>
    <w:rsid w:val="00B32310"/>
    <w:rsid w:val="00B32380"/>
    <w:rsid w:val="00B33413"/>
    <w:rsid w:val="00B34028"/>
    <w:rsid w:val="00B3423D"/>
    <w:rsid w:val="00B3549B"/>
    <w:rsid w:val="00B354EB"/>
    <w:rsid w:val="00B35512"/>
    <w:rsid w:val="00B35956"/>
    <w:rsid w:val="00B35FC5"/>
    <w:rsid w:val="00B363FA"/>
    <w:rsid w:val="00B3643A"/>
    <w:rsid w:val="00B3674C"/>
    <w:rsid w:val="00B36A94"/>
    <w:rsid w:val="00B36BB4"/>
    <w:rsid w:val="00B36BBF"/>
    <w:rsid w:val="00B36DB0"/>
    <w:rsid w:val="00B36DE4"/>
    <w:rsid w:val="00B36DFF"/>
    <w:rsid w:val="00B403B0"/>
    <w:rsid w:val="00B404EE"/>
    <w:rsid w:val="00B409DF"/>
    <w:rsid w:val="00B40F9C"/>
    <w:rsid w:val="00B41EEF"/>
    <w:rsid w:val="00B43373"/>
    <w:rsid w:val="00B45F02"/>
    <w:rsid w:val="00B464A1"/>
    <w:rsid w:val="00B46B00"/>
    <w:rsid w:val="00B46E7D"/>
    <w:rsid w:val="00B46EB4"/>
    <w:rsid w:val="00B5073E"/>
    <w:rsid w:val="00B50CD7"/>
    <w:rsid w:val="00B50E5C"/>
    <w:rsid w:val="00B50E70"/>
    <w:rsid w:val="00B51251"/>
    <w:rsid w:val="00B5142F"/>
    <w:rsid w:val="00B515BF"/>
    <w:rsid w:val="00B51957"/>
    <w:rsid w:val="00B51A7D"/>
    <w:rsid w:val="00B52922"/>
    <w:rsid w:val="00B52EC0"/>
    <w:rsid w:val="00B53329"/>
    <w:rsid w:val="00B53CA0"/>
    <w:rsid w:val="00B54E86"/>
    <w:rsid w:val="00B55553"/>
    <w:rsid w:val="00B5574B"/>
    <w:rsid w:val="00B55984"/>
    <w:rsid w:val="00B563FA"/>
    <w:rsid w:val="00B571D8"/>
    <w:rsid w:val="00B5769A"/>
    <w:rsid w:val="00B602D5"/>
    <w:rsid w:val="00B603DA"/>
    <w:rsid w:val="00B6111D"/>
    <w:rsid w:val="00B61229"/>
    <w:rsid w:val="00B612CE"/>
    <w:rsid w:val="00B614D4"/>
    <w:rsid w:val="00B6190C"/>
    <w:rsid w:val="00B62217"/>
    <w:rsid w:val="00B62305"/>
    <w:rsid w:val="00B62378"/>
    <w:rsid w:val="00B62A0C"/>
    <w:rsid w:val="00B62EBA"/>
    <w:rsid w:val="00B62FEE"/>
    <w:rsid w:val="00B6310B"/>
    <w:rsid w:val="00B6346A"/>
    <w:rsid w:val="00B63587"/>
    <w:rsid w:val="00B6358B"/>
    <w:rsid w:val="00B63912"/>
    <w:rsid w:val="00B645AB"/>
    <w:rsid w:val="00B65637"/>
    <w:rsid w:val="00B65AB0"/>
    <w:rsid w:val="00B7085A"/>
    <w:rsid w:val="00B7088A"/>
    <w:rsid w:val="00B715EE"/>
    <w:rsid w:val="00B719DB"/>
    <w:rsid w:val="00B72BEA"/>
    <w:rsid w:val="00B72CE6"/>
    <w:rsid w:val="00B72CE8"/>
    <w:rsid w:val="00B73013"/>
    <w:rsid w:val="00B73E36"/>
    <w:rsid w:val="00B74264"/>
    <w:rsid w:val="00B743FC"/>
    <w:rsid w:val="00B74C7C"/>
    <w:rsid w:val="00B74E64"/>
    <w:rsid w:val="00B7510D"/>
    <w:rsid w:val="00B75179"/>
    <w:rsid w:val="00B75402"/>
    <w:rsid w:val="00B757F1"/>
    <w:rsid w:val="00B75BEA"/>
    <w:rsid w:val="00B76375"/>
    <w:rsid w:val="00B76975"/>
    <w:rsid w:val="00B77209"/>
    <w:rsid w:val="00B77B01"/>
    <w:rsid w:val="00B77B48"/>
    <w:rsid w:val="00B77E18"/>
    <w:rsid w:val="00B80399"/>
    <w:rsid w:val="00B808E4"/>
    <w:rsid w:val="00B8119F"/>
    <w:rsid w:val="00B81A5A"/>
    <w:rsid w:val="00B824FD"/>
    <w:rsid w:val="00B8274F"/>
    <w:rsid w:val="00B831DF"/>
    <w:rsid w:val="00B8383D"/>
    <w:rsid w:val="00B83A9E"/>
    <w:rsid w:val="00B83EBD"/>
    <w:rsid w:val="00B84135"/>
    <w:rsid w:val="00B8434C"/>
    <w:rsid w:val="00B84939"/>
    <w:rsid w:val="00B84C4A"/>
    <w:rsid w:val="00B85473"/>
    <w:rsid w:val="00B85816"/>
    <w:rsid w:val="00B859EF"/>
    <w:rsid w:val="00B85B02"/>
    <w:rsid w:val="00B85BC5"/>
    <w:rsid w:val="00B86F68"/>
    <w:rsid w:val="00B8749A"/>
    <w:rsid w:val="00B87EFF"/>
    <w:rsid w:val="00B912DF"/>
    <w:rsid w:val="00B916B3"/>
    <w:rsid w:val="00B918D6"/>
    <w:rsid w:val="00B91BE2"/>
    <w:rsid w:val="00B945CE"/>
    <w:rsid w:val="00B9465B"/>
    <w:rsid w:val="00B949F8"/>
    <w:rsid w:val="00B94B7E"/>
    <w:rsid w:val="00B94C10"/>
    <w:rsid w:val="00B94DBE"/>
    <w:rsid w:val="00B94ECA"/>
    <w:rsid w:val="00B95E00"/>
    <w:rsid w:val="00B9638B"/>
    <w:rsid w:val="00B96461"/>
    <w:rsid w:val="00B964B0"/>
    <w:rsid w:val="00B96FBB"/>
    <w:rsid w:val="00B97BCE"/>
    <w:rsid w:val="00BA0A47"/>
    <w:rsid w:val="00BA0C01"/>
    <w:rsid w:val="00BA1535"/>
    <w:rsid w:val="00BA1800"/>
    <w:rsid w:val="00BA1AAC"/>
    <w:rsid w:val="00BA1DAC"/>
    <w:rsid w:val="00BA2D02"/>
    <w:rsid w:val="00BA374A"/>
    <w:rsid w:val="00BA3861"/>
    <w:rsid w:val="00BA4A9A"/>
    <w:rsid w:val="00BA54CD"/>
    <w:rsid w:val="00BA57BE"/>
    <w:rsid w:val="00BA5986"/>
    <w:rsid w:val="00BA638C"/>
    <w:rsid w:val="00BA6F7B"/>
    <w:rsid w:val="00BA755F"/>
    <w:rsid w:val="00BA7956"/>
    <w:rsid w:val="00BB0865"/>
    <w:rsid w:val="00BB09A9"/>
    <w:rsid w:val="00BB23F9"/>
    <w:rsid w:val="00BB3656"/>
    <w:rsid w:val="00BB3838"/>
    <w:rsid w:val="00BB46F3"/>
    <w:rsid w:val="00BB596D"/>
    <w:rsid w:val="00BB7EAC"/>
    <w:rsid w:val="00BC01F4"/>
    <w:rsid w:val="00BC02BA"/>
    <w:rsid w:val="00BC0B7F"/>
    <w:rsid w:val="00BC0E5E"/>
    <w:rsid w:val="00BC1870"/>
    <w:rsid w:val="00BC20E3"/>
    <w:rsid w:val="00BC2176"/>
    <w:rsid w:val="00BC21B7"/>
    <w:rsid w:val="00BC255B"/>
    <w:rsid w:val="00BC2804"/>
    <w:rsid w:val="00BC368E"/>
    <w:rsid w:val="00BC36C9"/>
    <w:rsid w:val="00BC37F7"/>
    <w:rsid w:val="00BC3B78"/>
    <w:rsid w:val="00BC3EE5"/>
    <w:rsid w:val="00BC44CF"/>
    <w:rsid w:val="00BC4B26"/>
    <w:rsid w:val="00BC53FC"/>
    <w:rsid w:val="00BC68B1"/>
    <w:rsid w:val="00BC6BCC"/>
    <w:rsid w:val="00BC6CDA"/>
    <w:rsid w:val="00BC7591"/>
    <w:rsid w:val="00BD056A"/>
    <w:rsid w:val="00BD1095"/>
    <w:rsid w:val="00BD1B1A"/>
    <w:rsid w:val="00BD1C9D"/>
    <w:rsid w:val="00BD2501"/>
    <w:rsid w:val="00BD2B9E"/>
    <w:rsid w:val="00BD2D8B"/>
    <w:rsid w:val="00BD3264"/>
    <w:rsid w:val="00BD3331"/>
    <w:rsid w:val="00BD345D"/>
    <w:rsid w:val="00BD37C5"/>
    <w:rsid w:val="00BD3892"/>
    <w:rsid w:val="00BD3CF6"/>
    <w:rsid w:val="00BD3DE3"/>
    <w:rsid w:val="00BD445D"/>
    <w:rsid w:val="00BD45BA"/>
    <w:rsid w:val="00BD46AB"/>
    <w:rsid w:val="00BD475B"/>
    <w:rsid w:val="00BD582A"/>
    <w:rsid w:val="00BD590B"/>
    <w:rsid w:val="00BD6E5A"/>
    <w:rsid w:val="00BD7139"/>
    <w:rsid w:val="00BD74CE"/>
    <w:rsid w:val="00BD76B8"/>
    <w:rsid w:val="00BD7FA4"/>
    <w:rsid w:val="00BE006C"/>
    <w:rsid w:val="00BE0B89"/>
    <w:rsid w:val="00BE0DCC"/>
    <w:rsid w:val="00BE0F8C"/>
    <w:rsid w:val="00BE0FC5"/>
    <w:rsid w:val="00BE146D"/>
    <w:rsid w:val="00BE177F"/>
    <w:rsid w:val="00BE1985"/>
    <w:rsid w:val="00BE1CFF"/>
    <w:rsid w:val="00BE2724"/>
    <w:rsid w:val="00BE2E1D"/>
    <w:rsid w:val="00BE2FB3"/>
    <w:rsid w:val="00BE30DF"/>
    <w:rsid w:val="00BE3867"/>
    <w:rsid w:val="00BE3A3C"/>
    <w:rsid w:val="00BE3FB3"/>
    <w:rsid w:val="00BE40CD"/>
    <w:rsid w:val="00BE46D9"/>
    <w:rsid w:val="00BE4C98"/>
    <w:rsid w:val="00BE4CA3"/>
    <w:rsid w:val="00BE4EF6"/>
    <w:rsid w:val="00BE59D5"/>
    <w:rsid w:val="00BE5AE8"/>
    <w:rsid w:val="00BE615F"/>
    <w:rsid w:val="00BE6272"/>
    <w:rsid w:val="00BE62BE"/>
    <w:rsid w:val="00BE652C"/>
    <w:rsid w:val="00BE71DD"/>
    <w:rsid w:val="00BE771A"/>
    <w:rsid w:val="00BE799A"/>
    <w:rsid w:val="00BF0D8F"/>
    <w:rsid w:val="00BF1446"/>
    <w:rsid w:val="00BF18EE"/>
    <w:rsid w:val="00BF363D"/>
    <w:rsid w:val="00BF471F"/>
    <w:rsid w:val="00BF5106"/>
    <w:rsid w:val="00BF6257"/>
    <w:rsid w:val="00BF669C"/>
    <w:rsid w:val="00BF7420"/>
    <w:rsid w:val="00C00389"/>
    <w:rsid w:val="00C00A07"/>
    <w:rsid w:val="00C010CD"/>
    <w:rsid w:val="00C011F6"/>
    <w:rsid w:val="00C020BA"/>
    <w:rsid w:val="00C0280A"/>
    <w:rsid w:val="00C0370F"/>
    <w:rsid w:val="00C03CD8"/>
    <w:rsid w:val="00C04B7E"/>
    <w:rsid w:val="00C11502"/>
    <w:rsid w:val="00C11A0F"/>
    <w:rsid w:val="00C11B0E"/>
    <w:rsid w:val="00C11E3D"/>
    <w:rsid w:val="00C124B3"/>
    <w:rsid w:val="00C126FD"/>
    <w:rsid w:val="00C136D7"/>
    <w:rsid w:val="00C13A8C"/>
    <w:rsid w:val="00C13B11"/>
    <w:rsid w:val="00C13B8E"/>
    <w:rsid w:val="00C140C9"/>
    <w:rsid w:val="00C149FC"/>
    <w:rsid w:val="00C14D4A"/>
    <w:rsid w:val="00C14DD0"/>
    <w:rsid w:val="00C14E9C"/>
    <w:rsid w:val="00C16527"/>
    <w:rsid w:val="00C1652E"/>
    <w:rsid w:val="00C16908"/>
    <w:rsid w:val="00C16E2E"/>
    <w:rsid w:val="00C177A0"/>
    <w:rsid w:val="00C17F51"/>
    <w:rsid w:val="00C2010E"/>
    <w:rsid w:val="00C204DC"/>
    <w:rsid w:val="00C21DED"/>
    <w:rsid w:val="00C21F13"/>
    <w:rsid w:val="00C222CF"/>
    <w:rsid w:val="00C22E79"/>
    <w:rsid w:val="00C2381B"/>
    <w:rsid w:val="00C23B3C"/>
    <w:rsid w:val="00C23B9A"/>
    <w:rsid w:val="00C23C60"/>
    <w:rsid w:val="00C23E23"/>
    <w:rsid w:val="00C2499E"/>
    <w:rsid w:val="00C250E5"/>
    <w:rsid w:val="00C2587C"/>
    <w:rsid w:val="00C260A9"/>
    <w:rsid w:val="00C26C5A"/>
    <w:rsid w:val="00C2799D"/>
    <w:rsid w:val="00C27C9A"/>
    <w:rsid w:val="00C27CAF"/>
    <w:rsid w:val="00C30436"/>
    <w:rsid w:val="00C30576"/>
    <w:rsid w:val="00C30D12"/>
    <w:rsid w:val="00C311EA"/>
    <w:rsid w:val="00C31A9F"/>
    <w:rsid w:val="00C3267F"/>
    <w:rsid w:val="00C326F6"/>
    <w:rsid w:val="00C3279E"/>
    <w:rsid w:val="00C32864"/>
    <w:rsid w:val="00C33517"/>
    <w:rsid w:val="00C3454D"/>
    <w:rsid w:val="00C34A3E"/>
    <w:rsid w:val="00C3526E"/>
    <w:rsid w:val="00C37A00"/>
    <w:rsid w:val="00C37B92"/>
    <w:rsid w:val="00C4038D"/>
    <w:rsid w:val="00C40831"/>
    <w:rsid w:val="00C40D23"/>
    <w:rsid w:val="00C4193E"/>
    <w:rsid w:val="00C42454"/>
    <w:rsid w:val="00C42971"/>
    <w:rsid w:val="00C4310F"/>
    <w:rsid w:val="00C43995"/>
    <w:rsid w:val="00C440A4"/>
    <w:rsid w:val="00C4414A"/>
    <w:rsid w:val="00C450CB"/>
    <w:rsid w:val="00C4633B"/>
    <w:rsid w:val="00C467B5"/>
    <w:rsid w:val="00C46DAC"/>
    <w:rsid w:val="00C4707C"/>
    <w:rsid w:val="00C509BB"/>
    <w:rsid w:val="00C50BE4"/>
    <w:rsid w:val="00C50E70"/>
    <w:rsid w:val="00C511BD"/>
    <w:rsid w:val="00C515B8"/>
    <w:rsid w:val="00C5235F"/>
    <w:rsid w:val="00C52718"/>
    <w:rsid w:val="00C53071"/>
    <w:rsid w:val="00C54368"/>
    <w:rsid w:val="00C56613"/>
    <w:rsid w:val="00C571C6"/>
    <w:rsid w:val="00C575CE"/>
    <w:rsid w:val="00C57849"/>
    <w:rsid w:val="00C57AC4"/>
    <w:rsid w:val="00C57BFC"/>
    <w:rsid w:val="00C57C6C"/>
    <w:rsid w:val="00C57CF4"/>
    <w:rsid w:val="00C607A1"/>
    <w:rsid w:val="00C6178E"/>
    <w:rsid w:val="00C61A1A"/>
    <w:rsid w:val="00C61C94"/>
    <w:rsid w:val="00C61E29"/>
    <w:rsid w:val="00C62020"/>
    <w:rsid w:val="00C62FD9"/>
    <w:rsid w:val="00C6365F"/>
    <w:rsid w:val="00C637F6"/>
    <w:rsid w:val="00C63F8A"/>
    <w:rsid w:val="00C64800"/>
    <w:rsid w:val="00C64D83"/>
    <w:rsid w:val="00C65025"/>
    <w:rsid w:val="00C65C30"/>
    <w:rsid w:val="00C66519"/>
    <w:rsid w:val="00C6708D"/>
    <w:rsid w:val="00C673FB"/>
    <w:rsid w:val="00C7124C"/>
    <w:rsid w:val="00C716CF"/>
    <w:rsid w:val="00C71976"/>
    <w:rsid w:val="00C728DC"/>
    <w:rsid w:val="00C73951"/>
    <w:rsid w:val="00C73B29"/>
    <w:rsid w:val="00C73CB7"/>
    <w:rsid w:val="00C740B4"/>
    <w:rsid w:val="00C74166"/>
    <w:rsid w:val="00C742F2"/>
    <w:rsid w:val="00C74CFE"/>
    <w:rsid w:val="00C754D0"/>
    <w:rsid w:val="00C75A69"/>
    <w:rsid w:val="00C75AB1"/>
    <w:rsid w:val="00C75C78"/>
    <w:rsid w:val="00C77176"/>
    <w:rsid w:val="00C779D6"/>
    <w:rsid w:val="00C77F7D"/>
    <w:rsid w:val="00C77FAB"/>
    <w:rsid w:val="00C801B5"/>
    <w:rsid w:val="00C80255"/>
    <w:rsid w:val="00C80A47"/>
    <w:rsid w:val="00C81419"/>
    <w:rsid w:val="00C82FBE"/>
    <w:rsid w:val="00C83A8E"/>
    <w:rsid w:val="00C83E17"/>
    <w:rsid w:val="00C8468D"/>
    <w:rsid w:val="00C846CA"/>
    <w:rsid w:val="00C850B2"/>
    <w:rsid w:val="00C8592F"/>
    <w:rsid w:val="00C8602F"/>
    <w:rsid w:val="00C86036"/>
    <w:rsid w:val="00C8610F"/>
    <w:rsid w:val="00C862C9"/>
    <w:rsid w:val="00C869F3"/>
    <w:rsid w:val="00C8730B"/>
    <w:rsid w:val="00C875F3"/>
    <w:rsid w:val="00C906A0"/>
    <w:rsid w:val="00C9112A"/>
    <w:rsid w:val="00C911A2"/>
    <w:rsid w:val="00C92375"/>
    <w:rsid w:val="00C9276A"/>
    <w:rsid w:val="00C92CC7"/>
    <w:rsid w:val="00C92CD9"/>
    <w:rsid w:val="00C93F45"/>
    <w:rsid w:val="00C94988"/>
    <w:rsid w:val="00C94EC7"/>
    <w:rsid w:val="00C957C5"/>
    <w:rsid w:val="00C96055"/>
    <w:rsid w:val="00C96C23"/>
    <w:rsid w:val="00C96D02"/>
    <w:rsid w:val="00CA0006"/>
    <w:rsid w:val="00CA0712"/>
    <w:rsid w:val="00CA07A4"/>
    <w:rsid w:val="00CA0FDA"/>
    <w:rsid w:val="00CA117A"/>
    <w:rsid w:val="00CA14A8"/>
    <w:rsid w:val="00CA168B"/>
    <w:rsid w:val="00CA1CBA"/>
    <w:rsid w:val="00CA2044"/>
    <w:rsid w:val="00CA23AE"/>
    <w:rsid w:val="00CA25DA"/>
    <w:rsid w:val="00CA3D5A"/>
    <w:rsid w:val="00CA490C"/>
    <w:rsid w:val="00CA530B"/>
    <w:rsid w:val="00CA5460"/>
    <w:rsid w:val="00CA565A"/>
    <w:rsid w:val="00CA5863"/>
    <w:rsid w:val="00CA5A7C"/>
    <w:rsid w:val="00CA5C53"/>
    <w:rsid w:val="00CA6089"/>
    <w:rsid w:val="00CA64AB"/>
    <w:rsid w:val="00CA6BB1"/>
    <w:rsid w:val="00CA72FB"/>
    <w:rsid w:val="00CA788D"/>
    <w:rsid w:val="00CA797E"/>
    <w:rsid w:val="00CA7EC9"/>
    <w:rsid w:val="00CA7FC1"/>
    <w:rsid w:val="00CB01B6"/>
    <w:rsid w:val="00CB0459"/>
    <w:rsid w:val="00CB1D5E"/>
    <w:rsid w:val="00CB2DB0"/>
    <w:rsid w:val="00CB35AD"/>
    <w:rsid w:val="00CB3B61"/>
    <w:rsid w:val="00CB5C69"/>
    <w:rsid w:val="00CB5E26"/>
    <w:rsid w:val="00CB60C9"/>
    <w:rsid w:val="00CB6E2F"/>
    <w:rsid w:val="00CB73E5"/>
    <w:rsid w:val="00CB7696"/>
    <w:rsid w:val="00CB7F86"/>
    <w:rsid w:val="00CC00C8"/>
    <w:rsid w:val="00CC13C4"/>
    <w:rsid w:val="00CC1455"/>
    <w:rsid w:val="00CC161D"/>
    <w:rsid w:val="00CC1D21"/>
    <w:rsid w:val="00CC26CC"/>
    <w:rsid w:val="00CC2884"/>
    <w:rsid w:val="00CC2A73"/>
    <w:rsid w:val="00CC32CB"/>
    <w:rsid w:val="00CC577E"/>
    <w:rsid w:val="00CC5E42"/>
    <w:rsid w:val="00CC6685"/>
    <w:rsid w:val="00CC68FA"/>
    <w:rsid w:val="00CC7CAD"/>
    <w:rsid w:val="00CD00A6"/>
    <w:rsid w:val="00CD0478"/>
    <w:rsid w:val="00CD0524"/>
    <w:rsid w:val="00CD0B78"/>
    <w:rsid w:val="00CD0BAE"/>
    <w:rsid w:val="00CD1C7E"/>
    <w:rsid w:val="00CD28D6"/>
    <w:rsid w:val="00CD39F9"/>
    <w:rsid w:val="00CD3A60"/>
    <w:rsid w:val="00CD3CB7"/>
    <w:rsid w:val="00CD4577"/>
    <w:rsid w:val="00CD498A"/>
    <w:rsid w:val="00CD5037"/>
    <w:rsid w:val="00CD6316"/>
    <w:rsid w:val="00CD6397"/>
    <w:rsid w:val="00CD6545"/>
    <w:rsid w:val="00CD6816"/>
    <w:rsid w:val="00CD6B40"/>
    <w:rsid w:val="00CD6D84"/>
    <w:rsid w:val="00CD71A7"/>
    <w:rsid w:val="00CD7FBB"/>
    <w:rsid w:val="00CE00A8"/>
    <w:rsid w:val="00CE0AD5"/>
    <w:rsid w:val="00CE0AD7"/>
    <w:rsid w:val="00CE0EC6"/>
    <w:rsid w:val="00CE179B"/>
    <w:rsid w:val="00CE1D8A"/>
    <w:rsid w:val="00CE202A"/>
    <w:rsid w:val="00CE2715"/>
    <w:rsid w:val="00CE371A"/>
    <w:rsid w:val="00CE3FCC"/>
    <w:rsid w:val="00CE44CA"/>
    <w:rsid w:val="00CE4F31"/>
    <w:rsid w:val="00CE5459"/>
    <w:rsid w:val="00CE583D"/>
    <w:rsid w:val="00CE61B3"/>
    <w:rsid w:val="00CE747D"/>
    <w:rsid w:val="00CE76F9"/>
    <w:rsid w:val="00CE7DC9"/>
    <w:rsid w:val="00CF027E"/>
    <w:rsid w:val="00CF02F1"/>
    <w:rsid w:val="00CF13E7"/>
    <w:rsid w:val="00CF1E01"/>
    <w:rsid w:val="00CF2E6A"/>
    <w:rsid w:val="00CF3A1C"/>
    <w:rsid w:val="00CF3ADB"/>
    <w:rsid w:val="00CF3E4F"/>
    <w:rsid w:val="00CF453B"/>
    <w:rsid w:val="00CF4F9A"/>
    <w:rsid w:val="00CF5221"/>
    <w:rsid w:val="00CF5765"/>
    <w:rsid w:val="00CF608A"/>
    <w:rsid w:val="00CF6382"/>
    <w:rsid w:val="00CF733C"/>
    <w:rsid w:val="00CF7343"/>
    <w:rsid w:val="00CF77F2"/>
    <w:rsid w:val="00D0039B"/>
    <w:rsid w:val="00D0055D"/>
    <w:rsid w:val="00D00DCB"/>
    <w:rsid w:val="00D01483"/>
    <w:rsid w:val="00D0162A"/>
    <w:rsid w:val="00D0291A"/>
    <w:rsid w:val="00D02B8D"/>
    <w:rsid w:val="00D03828"/>
    <w:rsid w:val="00D03F53"/>
    <w:rsid w:val="00D04465"/>
    <w:rsid w:val="00D0461C"/>
    <w:rsid w:val="00D050E1"/>
    <w:rsid w:val="00D06C27"/>
    <w:rsid w:val="00D0723B"/>
    <w:rsid w:val="00D07416"/>
    <w:rsid w:val="00D074E4"/>
    <w:rsid w:val="00D079CF"/>
    <w:rsid w:val="00D07A35"/>
    <w:rsid w:val="00D07C2C"/>
    <w:rsid w:val="00D07E5B"/>
    <w:rsid w:val="00D1064D"/>
    <w:rsid w:val="00D11D17"/>
    <w:rsid w:val="00D129CF"/>
    <w:rsid w:val="00D12EDF"/>
    <w:rsid w:val="00D132AE"/>
    <w:rsid w:val="00D13CE8"/>
    <w:rsid w:val="00D13FFE"/>
    <w:rsid w:val="00D146CA"/>
    <w:rsid w:val="00D15DA7"/>
    <w:rsid w:val="00D16161"/>
    <w:rsid w:val="00D16B12"/>
    <w:rsid w:val="00D17507"/>
    <w:rsid w:val="00D17E9A"/>
    <w:rsid w:val="00D202C7"/>
    <w:rsid w:val="00D20CD1"/>
    <w:rsid w:val="00D21533"/>
    <w:rsid w:val="00D223DA"/>
    <w:rsid w:val="00D22F30"/>
    <w:rsid w:val="00D22FD1"/>
    <w:rsid w:val="00D231A6"/>
    <w:rsid w:val="00D234BD"/>
    <w:rsid w:val="00D23A20"/>
    <w:rsid w:val="00D23F6A"/>
    <w:rsid w:val="00D24EAA"/>
    <w:rsid w:val="00D24EAB"/>
    <w:rsid w:val="00D24F5E"/>
    <w:rsid w:val="00D24F72"/>
    <w:rsid w:val="00D25E89"/>
    <w:rsid w:val="00D261B0"/>
    <w:rsid w:val="00D267C3"/>
    <w:rsid w:val="00D269F2"/>
    <w:rsid w:val="00D2732D"/>
    <w:rsid w:val="00D274D4"/>
    <w:rsid w:val="00D27E2C"/>
    <w:rsid w:val="00D3106C"/>
    <w:rsid w:val="00D31CDB"/>
    <w:rsid w:val="00D31E5B"/>
    <w:rsid w:val="00D321D9"/>
    <w:rsid w:val="00D3238C"/>
    <w:rsid w:val="00D32A98"/>
    <w:rsid w:val="00D33933"/>
    <w:rsid w:val="00D34639"/>
    <w:rsid w:val="00D3499E"/>
    <w:rsid w:val="00D34A09"/>
    <w:rsid w:val="00D34AD6"/>
    <w:rsid w:val="00D34B2E"/>
    <w:rsid w:val="00D35CFB"/>
    <w:rsid w:val="00D36B90"/>
    <w:rsid w:val="00D36DFB"/>
    <w:rsid w:val="00D3725F"/>
    <w:rsid w:val="00D3732F"/>
    <w:rsid w:val="00D375DB"/>
    <w:rsid w:val="00D37BF7"/>
    <w:rsid w:val="00D37C8B"/>
    <w:rsid w:val="00D4064A"/>
    <w:rsid w:val="00D40D3B"/>
    <w:rsid w:val="00D41828"/>
    <w:rsid w:val="00D41AB3"/>
    <w:rsid w:val="00D41B35"/>
    <w:rsid w:val="00D41E35"/>
    <w:rsid w:val="00D43354"/>
    <w:rsid w:val="00D4407F"/>
    <w:rsid w:val="00D442DA"/>
    <w:rsid w:val="00D44358"/>
    <w:rsid w:val="00D44614"/>
    <w:rsid w:val="00D44CB3"/>
    <w:rsid w:val="00D44E91"/>
    <w:rsid w:val="00D4569E"/>
    <w:rsid w:val="00D45ACA"/>
    <w:rsid w:val="00D45C03"/>
    <w:rsid w:val="00D50475"/>
    <w:rsid w:val="00D51312"/>
    <w:rsid w:val="00D51899"/>
    <w:rsid w:val="00D52C65"/>
    <w:rsid w:val="00D53B3F"/>
    <w:rsid w:val="00D53D52"/>
    <w:rsid w:val="00D543F9"/>
    <w:rsid w:val="00D547AC"/>
    <w:rsid w:val="00D55459"/>
    <w:rsid w:val="00D555C2"/>
    <w:rsid w:val="00D57149"/>
    <w:rsid w:val="00D60C7D"/>
    <w:rsid w:val="00D60CAA"/>
    <w:rsid w:val="00D60E81"/>
    <w:rsid w:val="00D611D8"/>
    <w:rsid w:val="00D6180A"/>
    <w:rsid w:val="00D6194F"/>
    <w:rsid w:val="00D61AE1"/>
    <w:rsid w:val="00D63239"/>
    <w:rsid w:val="00D636C6"/>
    <w:rsid w:val="00D63C62"/>
    <w:rsid w:val="00D6487A"/>
    <w:rsid w:val="00D65159"/>
    <w:rsid w:val="00D65BDF"/>
    <w:rsid w:val="00D6610C"/>
    <w:rsid w:val="00D6660A"/>
    <w:rsid w:val="00D67B07"/>
    <w:rsid w:val="00D67BE8"/>
    <w:rsid w:val="00D67CEC"/>
    <w:rsid w:val="00D71358"/>
    <w:rsid w:val="00D715D1"/>
    <w:rsid w:val="00D71788"/>
    <w:rsid w:val="00D72DB4"/>
    <w:rsid w:val="00D72EF3"/>
    <w:rsid w:val="00D72F8C"/>
    <w:rsid w:val="00D73030"/>
    <w:rsid w:val="00D73649"/>
    <w:rsid w:val="00D73FE2"/>
    <w:rsid w:val="00D74046"/>
    <w:rsid w:val="00D7417F"/>
    <w:rsid w:val="00D74211"/>
    <w:rsid w:val="00D74342"/>
    <w:rsid w:val="00D7459D"/>
    <w:rsid w:val="00D74869"/>
    <w:rsid w:val="00D74CDE"/>
    <w:rsid w:val="00D75045"/>
    <w:rsid w:val="00D753E5"/>
    <w:rsid w:val="00D75401"/>
    <w:rsid w:val="00D75A67"/>
    <w:rsid w:val="00D762E7"/>
    <w:rsid w:val="00D767FC"/>
    <w:rsid w:val="00D7797F"/>
    <w:rsid w:val="00D77BBE"/>
    <w:rsid w:val="00D8012E"/>
    <w:rsid w:val="00D8112B"/>
    <w:rsid w:val="00D81396"/>
    <w:rsid w:val="00D815DC"/>
    <w:rsid w:val="00D8189D"/>
    <w:rsid w:val="00D81FD1"/>
    <w:rsid w:val="00D8224B"/>
    <w:rsid w:val="00D828CB"/>
    <w:rsid w:val="00D835EC"/>
    <w:rsid w:val="00D8363B"/>
    <w:rsid w:val="00D837D0"/>
    <w:rsid w:val="00D84562"/>
    <w:rsid w:val="00D84653"/>
    <w:rsid w:val="00D84B4D"/>
    <w:rsid w:val="00D86274"/>
    <w:rsid w:val="00D8629E"/>
    <w:rsid w:val="00D8643A"/>
    <w:rsid w:val="00D86998"/>
    <w:rsid w:val="00D86F19"/>
    <w:rsid w:val="00D87437"/>
    <w:rsid w:val="00D87AA2"/>
    <w:rsid w:val="00D87F40"/>
    <w:rsid w:val="00D90591"/>
    <w:rsid w:val="00D90719"/>
    <w:rsid w:val="00D90D2E"/>
    <w:rsid w:val="00D9107B"/>
    <w:rsid w:val="00D9118F"/>
    <w:rsid w:val="00D92BFF"/>
    <w:rsid w:val="00D93029"/>
    <w:rsid w:val="00D939B5"/>
    <w:rsid w:val="00D943A1"/>
    <w:rsid w:val="00D948BA"/>
    <w:rsid w:val="00D94BA3"/>
    <w:rsid w:val="00D950A6"/>
    <w:rsid w:val="00D953DA"/>
    <w:rsid w:val="00D955D8"/>
    <w:rsid w:val="00D9578B"/>
    <w:rsid w:val="00D95EAA"/>
    <w:rsid w:val="00D969DA"/>
    <w:rsid w:val="00D96C8A"/>
    <w:rsid w:val="00D96CD2"/>
    <w:rsid w:val="00D97CD9"/>
    <w:rsid w:val="00D97CF5"/>
    <w:rsid w:val="00DA18B7"/>
    <w:rsid w:val="00DA1C58"/>
    <w:rsid w:val="00DA1C74"/>
    <w:rsid w:val="00DA2277"/>
    <w:rsid w:val="00DA2375"/>
    <w:rsid w:val="00DA2A26"/>
    <w:rsid w:val="00DA35C6"/>
    <w:rsid w:val="00DA3667"/>
    <w:rsid w:val="00DA389F"/>
    <w:rsid w:val="00DA39B5"/>
    <w:rsid w:val="00DA3D9D"/>
    <w:rsid w:val="00DA43FC"/>
    <w:rsid w:val="00DA451C"/>
    <w:rsid w:val="00DA5923"/>
    <w:rsid w:val="00DA608A"/>
    <w:rsid w:val="00DA655A"/>
    <w:rsid w:val="00DA6808"/>
    <w:rsid w:val="00DA78E7"/>
    <w:rsid w:val="00DA7AE5"/>
    <w:rsid w:val="00DB20CE"/>
    <w:rsid w:val="00DB2D5E"/>
    <w:rsid w:val="00DB4153"/>
    <w:rsid w:val="00DB4B28"/>
    <w:rsid w:val="00DB516C"/>
    <w:rsid w:val="00DB552C"/>
    <w:rsid w:val="00DB71D3"/>
    <w:rsid w:val="00DB7B79"/>
    <w:rsid w:val="00DC058E"/>
    <w:rsid w:val="00DC0E52"/>
    <w:rsid w:val="00DC1B62"/>
    <w:rsid w:val="00DC22C7"/>
    <w:rsid w:val="00DC2CB3"/>
    <w:rsid w:val="00DC3037"/>
    <w:rsid w:val="00DC38A7"/>
    <w:rsid w:val="00DC4B46"/>
    <w:rsid w:val="00DC60DD"/>
    <w:rsid w:val="00DC67E4"/>
    <w:rsid w:val="00DC6838"/>
    <w:rsid w:val="00DC6BFE"/>
    <w:rsid w:val="00DC6DF1"/>
    <w:rsid w:val="00DC6F5D"/>
    <w:rsid w:val="00DC785F"/>
    <w:rsid w:val="00DC7C37"/>
    <w:rsid w:val="00DD0572"/>
    <w:rsid w:val="00DD06A7"/>
    <w:rsid w:val="00DD098E"/>
    <w:rsid w:val="00DD0F20"/>
    <w:rsid w:val="00DD20F1"/>
    <w:rsid w:val="00DD2372"/>
    <w:rsid w:val="00DD244E"/>
    <w:rsid w:val="00DD24D1"/>
    <w:rsid w:val="00DD26A4"/>
    <w:rsid w:val="00DD39D0"/>
    <w:rsid w:val="00DD4B54"/>
    <w:rsid w:val="00DD58A3"/>
    <w:rsid w:val="00DD5AED"/>
    <w:rsid w:val="00DD6416"/>
    <w:rsid w:val="00DD656C"/>
    <w:rsid w:val="00DD66B3"/>
    <w:rsid w:val="00DD66E3"/>
    <w:rsid w:val="00DD7651"/>
    <w:rsid w:val="00DD78F0"/>
    <w:rsid w:val="00DE00AD"/>
    <w:rsid w:val="00DE0AAA"/>
    <w:rsid w:val="00DE0B5F"/>
    <w:rsid w:val="00DE17AE"/>
    <w:rsid w:val="00DE1A9E"/>
    <w:rsid w:val="00DE261D"/>
    <w:rsid w:val="00DE3268"/>
    <w:rsid w:val="00DE3380"/>
    <w:rsid w:val="00DE36E8"/>
    <w:rsid w:val="00DE3875"/>
    <w:rsid w:val="00DE39A9"/>
    <w:rsid w:val="00DE3A9C"/>
    <w:rsid w:val="00DE3C90"/>
    <w:rsid w:val="00DE4DA3"/>
    <w:rsid w:val="00DE6169"/>
    <w:rsid w:val="00DE6230"/>
    <w:rsid w:val="00DE6C44"/>
    <w:rsid w:val="00DE6C50"/>
    <w:rsid w:val="00DE7055"/>
    <w:rsid w:val="00DE767B"/>
    <w:rsid w:val="00DF00DA"/>
    <w:rsid w:val="00DF143F"/>
    <w:rsid w:val="00DF1773"/>
    <w:rsid w:val="00DF1CF3"/>
    <w:rsid w:val="00DF1FB9"/>
    <w:rsid w:val="00DF209A"/>
    <w:rsid w:val="00DF25C4"/>
    <w:rsid w:val="00DF25F6"/>
    <w:rsid w:val="00DF2E51"/>
    <w:rsid w:val="00DF4ACB"/>
    <w:rsid w:val="00DF4D28"/>
    <w:rsid w:val="00DF4D31"/>
    <w:rsid w:val="00DF4DCF"/>
    <w:rsid w:val="00DF5005"/>
    <w:rsid w:val="00DF5365"/>
    <w:rsid w:val="00DF571C"/>
    <w:rsid w:val="00DF5B59"/>
    <w:rsid w:val="00DF60AB"/>
    <w:rsid w:val="00DF6E14"/>
    <w:rsid w:val="00DF7060"/>
    <w:rsid w:val="00DF74D8"/>
    <w:rsid w:val="00DF782F"/>
    <w:rsid w:val="00DF7CF9"/>
    <w:rsid w:val="00DF7FF7"/>
    <w:rsid w:val="00E0027A"/>
    <w:rsid w:val="00E00B1F"/>
    <w:rsid w:val="00E010CB"/>
    <w:rsid w:val="00E01526"/>
    <w:rsid w:val="00E0173A"/>
    <w:rsid w:val="00E01A47"/>
    <w:rsid w:val="00E01D86"/>
    <w:rsid w:val="00E01F31"/>
    <w:rsid w:val="00E01F73"/>
    <w:rsid w:val="00E02228"/>
    <w:rsid w:val="00E024AF"/>
    <w:rsid w:val="00E02819"/>
    <w:rsid w:val="00E02AC7"/>
    <w:rsid w:val="00E02CEE"/>
    <w:rsid w:val="00E03424"/>
    <w:rsid w:val="00E0368C"/>
    <w:rsid w:val="00E03B7D"/>
    <w:rsid w:val="00E04C15"/>
    <w:rsid w:val="00E06DB4"/>
    <w:rsid w:val="00E07748"/>
    <w:rsid w:val="00E1084B"/>
    <w:rsid w:val="00E10AAF"/>
    <w:rsid w:val="00E10E8C"/>
    <w:rsid w:val="00E1114C"/>
    <w:rsid w:val="00E115A1"/>
    <w:rsid w:val="00E11E2D"/>
    <w:rsid w:val="00E120B5"/>
    <w:rsid w:val="00E1220F"/>
    <w:rsid w:val="00E123AA"/>
    <w:rsid w:val="00E126DB"/>
    <w:rsid w:val="00E13728"/>
    <w:rsid w:val="00E137E3"/>
    <w:rsid w:val="00E13854"/>
    <w:rsid w:val="00E13A02"/>
    <w:rsid w:val="00E13F15"/>
    <w:rsid w:val="00E1435C"/>
    <w:rsid w:val="00E16359"/>
    <w:rsid w:val="00E16746"/>
    <w:rsid w:val="00E170B3"/>
    <w:rsid w:val="00E173E5"/>
    <w:rsid w:val="00E178A9"/>
    <w:rsid w:val="00E17CA0"/>
    <w:rsid w:val="00E17D79"/>
    <w:rsid w:val="00E2046F"/>
    <w:rsid w:val="00E20736"/>
    <w:rsid w:val="00E20874"/>
    <w:rsid w:val="00E22BF2"/>
    <w:rsid w:val="00E23F3C"/>
    <w:rsid w:val="00E24498"/>
    <w:rsid w:val="00E252E4"/>
    <w:rsid w:val="00E256E5"/>
    <w:rsid w:val="00E25EE4"/>
    <w:rsid w:val="00E26239"/>
    <w:rsid w:val="00E26316"/>
    <w:rsid w:val="00E26564"/>
    <w:rsid w:val="00E2665A"/>
    <w:rsid w:val="00E2737F"/>
    <w:rsid w:val="00E3195A"/>
    <w:rsid w:val="00E31FBE"/>
    <w:rsid w:val="00E32C1E"/>
    <w:rsid w:val="00E3413B"/>
    <w:rsid w:val="00E36542"/>
    <w:rsid w:val="00E365F0"/>
    <w:rsid w:val="00E37D33"/>
    <w:rsid w:val="00E404C5"/>
    <w:rsid w:val="00E4106A"/>
    <w:rsid w:val="00E42D4B"/>
    <w:rsid w:val="00E42E84"/>
    <w:rsid w:val="00E44459"/>
    <w:rsid w:val="00E4493F"/>
    <w:rsid w:val="00E45889"/>
    <w:rsid w:val="00E45B19"/>
    <w:rsid w:val="00E462DF"/>
    <w:rsid w:val="00E468F9"/>
    <w:rsid w:val="00E46902"/>
    <w:rsid w:val="00E46DA5"/>
    <w:rsid w:val="00E479F6"/>
    <w:rsid w:val="00E47B87"/>
    <w:rsid w:val="00E47B91"/>
    <w:rsid w:val="00E47E7D"/>
    <w:rsid w:val="00E47EF6"/>
    <w:rsid w:val="00E50654"/>
    <w:rsid w:val="00E50B29"/>
    <w:rsid w:val="00E51B95"/>
    <w:rsid w:val="00E51E50"/>
    <w:rsid w:val="00E527A0"/>
    <w:rsid w:val="00E534AF"/>
    <w:rsid w:val="00E53795"/>
    <w:rsid w:val="00E538D9"/>
    <w:rsid w:val="00E540AF"/>
    <w:rsid w:val="00E54491"/>
    <w:rsid w:val="00E54539"/>
    <w:rsid w:val="00E54BA9"/>
    <w:rsid w:val="00E5548B"/>
    <w:rsid w:val="00E55670"/>
    <w:rsid w:val="00E56168"/>
    <w:rsid w:val="00E57E39"/>
    <w:rsid w:val="00E57FF1"/>
    <w:rsid w:val="00E6019A"/>
    <w:rsid w:val="00E603B3"/>
    <w:rsid w:val="00E603E9"/>
    <w:rsid w:val="00E60A4B"/>
    <w:rsid w:val="00E60D28"/>
    <w:rsid w:val="00E61E06"/>
    <w:rsid w:val="00E626FD"/>
    <w:rsid w:val="00E62B04"/>
    <w:rsid w:val="00E63CAF"/>
    <w:rsid w:val="00E63F95"/>
    <w:rsid w:val="00E640AC"/>
    <w:rsid w:val="00E66425"/>
    <w:rsid w:val="00E6753C"/>
    <w:rsid w:val="00E67915"/>
    <w:rsid w:val="00E67AC3"/>
    <w:rsid w:val="00E703F7"/>
    <w:rsid w:val="00E708CD"/>
    <w:rsid w:val="00E70B8D"/>
    <w:rsid w:val="00E71170"/>
    <w:rsid w:val="00E714F1"/>
    <w:rsid w:val="00E7159F"/>
    <w:rsid w:val="00E71DCC"/>
    <w:rsid w:val="00E71E14"/>
    <w:rsid w:val="00E71EE6"/>
    <w:rsid w:val="00E72707"/>
    <w:rsid w:val="00E729DA"/>
    <w:rsid w:val="00E73581"/>
    <w:rsid w:val="00E74E77"/>
    <w:rsid w:val="00E75111"/>
    <w:rsid w:val="00E75BD9"/>
    <w:rsid w:val="00E7689F"/>
    <w:rsid w:val="00E7704B"/>
    <w:rsid w:val="00E77BA1"/>
    <w:rsid w:val="00E8104E"/>
    <w:rsid w:val="00E81694"/>
    <w:rsid w:val="00E81E0D"/>
    <w:rsid w:val="00E823FA"/>
    <w:rsid w:val="00E826C2"/>
    <w:rsid w:val="00E8286C"/>
    <w:rsid w:val="00E831B7"/>
    <w:rsid w:val="00E83394"/>
    <w:rsid w:val="00E83399"/>
    <w:rsid w:val="00E84D19"/>
    <w:rsid w:val="00E84DDE"/>
    <w:rsid w:val="00E85442"/>
    <w:rsid w:val="00E86154"/>
    <w:rsid w:val="00E86534"/>
    <w:rsid w:val="00E866AE"/>
    <w:rsid w:val="00E86807"/>
    <w:rsid w:val="00E86A08"/>
    <w:rsid w:val="00E86E39"/>
    <w:rsid w:val="00E875FE"/>
    <w:rsid w:val="00E90366"/>
    <w:rsid w:val="00E90DFB"/>
    <w:rsid w:val="00E912AC"/>
    <w:rsid w:val="00E916BF"/>
    <w:rsid w:val="00E91B93"/>
    <w:rsid w:val="00E91BDD"/>
    <w:rsid w:val="00E9205E"/>
    <w:rsid w:val="00E922C3"/>
    <w:rsid w:val="00E928A2"/>
    <w:rsid w:val="00E93450"/>
    <w:rsid w:val="00E93587"/>
    <w:rsid w:val="00E9378C"/>
    <w:rsid w:val="00E94291"/>
    <w:rsid w:val="00E943C5"/>
    <w:rsid w:val="00E94F93"/>
    <w:rsid w:val="00E952B4"/>
    <w:rsid w:val="00E955A3"/>
    <w:rsid w:val="00E95988"/>
    <w:rsid w:val="00E95E3D"/>
    <w:rsid w:val="00E960C3"/>
    <w:rsid w:val="00E96295"/>
    <w:rsid w:val="00E968B4"/>
    <w:rsid w:val="00E96956"/>
    <w:rsid w:val="00E97261"/>
    <w:rsid w:val="00E975B0"/>
    <w:rsid w:val="00EA0181"/>
    <w:rsid w:val="00EA1511"/>
    <w:rsid w:val="00EA151D"/>
    <w:rsid w:val="00EA162E"/>
    <w:rsid w:val="00EA342D"/>
    <w:rsid w:val="00EA3A3C"/>
    <w:rsid w:val="00EA3BEB"/>
    <w:rsid w:val="00EA3C4E"/>
    <w:rsid w:val="00EA3F32"/>
    <w:rsid w:val="00EA4D6B"/>
    <w:rsid w:val="00EA6217"/>
    <w:rsid w:val="00EA66F8"/>
    <w:rsid w:val="00EA6AEA"/>
    <w:rsid w:val="00EA7A75"/>
    <w:rsid w:val="00EA7F0F"/>
    <w:rsid w:val="00EB0A8E"/>
    <w:rsid w:val="00EB0ABC"/>
    <w:rsid w:val="00EB0B3F"/>
    <w:rsid w:val="00EB0B88"/>
    <w:rsid w:val="00EB0BEF"/>
    <w:rsid w:val="00EB1EF6"/>
    <w:rsid w:val="00EB1F29"/>
    <w:rsid w:val="00EB2333"/>
    <w:rsid w:val="00EB2657"/>
    <w:rsid w:val="00EB29D0"/>
    <w:rsid w:val="00EB37BD"/>
    <w:rsid w:val="00EB3887"/>
    <w:rsid w:val="00EB3922"/>
    <w:rsid w:val="00EB531B"/>
    <w:rsid w:val="00EB5A00"/>
    <w:rsid w:val="00EB5F23"/>
    <w:rsid w:val="00EB61F5"/>
    <w:rsid w:val="00EB642D"/>
    <w:rsid w:val="00EB7CE0"/>
    <w:rsid w:val="00EC07F5"/>
    <w:rsid w:val="00EC0912"/>
    <w:rsid w:val="00EC132E"/>
    <w:rsid w:val="00EC18BD"/>
    <w:rsid w:val="00EC29F3"/>
    <w:rsid w:val="00EC2FF1"/>
    <w:rsid w:val="00EC3298"/>
    <w:rsid w:val="00EC3B5C"/>
    <w:rsid w:val="00EC3EAF"/>
    <w:rsid w:val="00EC406F"/>
    <w:rsid w:val="00EC484C"/>
    <w:rsid w:val="00EC499D"/>
    <w:rsid w:val="00EC4E82"/>
    <w:rsid w:val="00EC548A"/>
    <w:rsid w:val="00EC57CB"/>
    <w:rsid w:val="00EC6283"/>
    <w:rsid w:val="00ED0188"/>
    <w:rsid w:val="00ED0B80"/>
    <w:rsid w:val="00ED0C52"/>
    <w:rsid w:val="00ED156A"/>
    <w:rsid w:val="00ED25A0"/>
    <w:rsid w:val="00ED2DB1"/>
    <w:rsid w:val="00ED2FA1"/>
    <w:rsid w:val="00ED3942"/>
    <w:rsid w:val="00ED41AE"/>
    <w:rsid w:val="00ED4AF4"/>
    <w:rsid w:val="00ED562C"/>
    <w:rsid w:val="00ED5E2E"/>
    <w:rsid w:val="00ED63F0"/>
    <w:rsid w:val="00ED69C2"/>
    <w:rsid w:val="00ED6A6A"/>
    <w:rsid w:val="00ED7431"/>
    <w:rsid w:val="00ED75E0"/>
    <w:rsid w:val="00ED77C9"/>
    <w:rsid w:val="00ED79DA"/>
    <w:rsid w:val="00EE018B"/>
    <w:rsid w:val="00EE065E"/>
    <w:rsid w:val="00EE09F8"/>
    <w:rsid w:val="00EE0CF1"/>
    <w:rsid w:val="00EE28B8"/>
    <w:rsid w:val="00EE316E"/>
    <w:rsid w:val="00EE40BE"/>
    <w:rsid w:val="00EE4210"/>
    <w:rsid w:val="00EE5B84"/>
    <w:rsid w:val="00EE5C87"/>
    <w:rsid w:val="00EE6060"/>
    <w:rsid w:val="00EE614B"/>
    <w:rsid w:val="00EE6A79"/>
    <w:rsid w:val="00EE6DC7"/>
    <w:rsid w:val="00EE72C9"/>
    <w:rsid w:val="00EE73DB"/>
    <w:rsid w:val="00EE7957"/>
    <w:rsid w:val="00EE7C9C"/>
    <w:rsid w:val="00EF00A3"/>
    <w:rsid w:val="00EF08B0"/>
    <w:rsid w:val="00EF18D6"/>
    <w:rsid w:val="00EF198A"/>
    <w:rsid w:val="00EF1D1B"/>
    <w:rsid w:val="00EF210A"/>
    <w:rsid w:val="00EF27DE"/>
    <w:rsid w:val="00EF36D6"/>
    <w:rsid w:val="00EF3AA6"/>
    <w:rsid w:val="00EF3CAA"/>
    <w:rsid w:val="00EF49F0"/>
    <w:rsid w:val="00EF4D46"/>
    <w:rsid w:val="00EF5001"/>
    <w:rsid w:val="00EF54B4"/>
    <w:rsid w:val="00EF58C4"/>
    <w:rsid w:val="00EF7630"/>
    <w:rsid w:val="00EF7CD3"/>
    <w:rsid w:val="00F00CE3"/>
    <w:rsid w:val="00F00DB3"/>
    <w:rsid w:val="00F026FE"/>
    <w:rsid w:val="00F0317D"/>
    <w:rsid w:val="00F049A1"/>
    <w:rsid w:val="00F04BBE"/>
    <w:rsid w:val="00F054FC"/>
    <w:rsid w:val="00F0598F"/>
    <w:rsid w:val="00F05D35"/>
    <w:rsid w:val="00F061D3"/>
    <w:rsid w:val="00F06A2F"/>
    <w:rsid w:val="00F10350"/>
    <w:rsid w:val="00F104ED"/>
    <w:rsid w:val="00F10889"/>
    <w:rsid w:val="00F109E5"/>
    <w:rsid w:val="00F10C02"/>
    <w:rsid w:val="00F10E2A"/>
    <w:rsid w:val="00F11135"/>
    <w:rsid w:val="00F115F8"/>
    <w:rsid w:val="00F12E4E"/>
    <w:rsid w:val="00F13141"/>
    <w:rsid w:val="00F13458"/>
    <w:rsid w:val="00F13773"/>
    <w:rsid w:val="00F14286"/>
    <w:rsid w:val="00F143DD"/>
    <w:rsid w:val="00F145B0"/>
    <w:rsid w:val="00F150CE"/>
    <w:rsid w:val="00F20277"/>
    <w:rsid w:val="00F205E3"/>
    <w:rsid w:val="00F219FA"/>
    <w:rsid w:val="00F224FC"/>
    <w:rsid w:val="00F22A38"/>
    <w:rsid w:val="00F22C47"/>
    <w:rsid w:val="00F2346E"/>
    <w:rsid w:val="00F2349C"/>
    <w:rsid w:val="00F239E9"/>
    <w:rsid w:val="00F23DED"/>
    <w:rsid w:val="00F23E51"/>
    <w:rsid w:val="00F2410C"/>
    <w:rsid w:val="00F24151"/>
    <w:rsid w:val="00F2455F"/>
    <w:rsid w:val="00F24C6F"/>
    <w:rsid w:val="00F24EF2"/>
    <w:rsid w:val="00F2586B"/>
    <w:rsid w:val="00F25A05"/>
    <w:rsid w:val="00F25C03"/>
    <w:rsid w:val="00F25C8A"/>
    <w:rsid w:val="00F26431"/>
    <w:rsid w:val="00F26BD4"/>
    <w:rsid w:val="00F26CC4"/>
    <w:rsid w:val="00F27BE5"/>
    <w:rsid w:val="00F30455"/>
    <w:rsid w:val="00F30D50"/>
    <w:rsid w:val="00F30FA1"/>
    <w:rsid w:val="00F319CB"/>
    <w:rsid w:val="00F31D35"/>
    <w:rsid w:val="00F32603"/>
    <w:rsid w:val="00F33AC0"/>
    <w:rsid w:val="00F33CBD"/>
    <w:rsid w:val="00F33D18"/>
    <w:rsid w:val="00F343FC"/>
    <w:rsid w:val="00F3552D"/>
    <w:rsid w:val="00F36010"/>
    <w:rsid w:val="00F362F3"/>
    <w:rsid w:val="00F36341"/>
    <w:rsid w:val="00F36A23"/>
    <w:rsid w:val="00F37159"/>
    <w:rsid w:val="00F372D7"/>
    <w:rsid w:val="00F379E2"/>
    <w:rsid w:val="00F37E30"/>
    <w:rsid w:val="00F40496"/>
    <w:rsid w:val="00F412AA"/>
    <w:rsid w:val="00F412E4"/>
    <w:rsid w:val="00F4135B"/>
    <w:rsid w:val="00F41549"/>
    <w:rsid w:val="00F4227E"/>
    <w:rsid w:val="00F42517"/>
    <w:rsid w:val="00F430D4"/>
    <w:rsid w:val="00F43165"/>
    <w:rsid w:val="00F433B0"/>
    <w:rsid w:val="00F43EE9"/>
    <w:rsid w:val="00F444D0"/>
    <w:rsid w:val="00F447A6"/>
    <w:rsid w:val="00F448A2"/>
    <w:rsid w:val="00F4528C"/>
    <w:rsid w:val="00F452F9"/>
    <w:rsid w:val="00F462A0"/>
    <w:rsid w:val="00F46522"/>
    <w:rsid w:val="00F465F4"/>
    <w:rsid w:val="00F46601"/>
    <w:rsid w:val="00F470B8"/>
    <w:rsid w:val="00F471BB"/>
    <w:rsid w:val="00F47D9E"/>
    <w:rsid w:val="00F50306"/>
    <w:rsid w:val="00F50D4B"/>
    <w:rsid w:val="00F50FD8"/>
    <w:rsid w:val="00F51E24"/>
    <w:rsid w:val="00F52065"/>
    <w:rsid w:val="00F522AA"/>
    <w:rsid w:val="00F524A8"/>
    <w:rsid w:val="00F52590"/>
    <w:rsid w:val="00F52600"/>
    <w:rsid w:val="00F52B65"/>
    <w:rsid w:val="00F52B75"/>
    <w:rsid w:val="00F52D79"/>
    <w:rsid w:val="00F5313C"/>
    <w:rsid w:val="00F53528"/>
    <w:rsid w:val="00F537A0"/>
    <w:rsid w:val="00F543A5"/>
    <w:rsid w:val="00F545C1"/>
    <w:rsid w:val="00F54788"/>
    <w:rsid w:val="00F5539D"/>
    <w:rsid w:val="00F55A5A"/>
    <w:rsid w:val="00F55C60"/>
    <w:rsid w:val="00F5663A"/>
    <w:rsid w:val="00F56FDB"/>
    <w:rsid w:val="00F57FE8"/>
    <w:rsid w:val="00F608A6"/>
    <w:rsid w:val="00F61532"/>
    <w:rsid w:val="00F61734"/>
    <w:rsid w:val="00F6244C"/>
    <w:rsid w:val="00F62563"/>
    <w:rsid w:val="00F62627"/>
    <w:rsid w:val="00F62F53"/>
    <w:rsid w:val="00F6305C"/>
    <w:rsid w:val="00F632F4"/>
    <w:rsid w:val="00F63991"/>
    <w:rsid w:val="00F64335"/>
    <w:rsid w:val="00F64481"/>
    <w:rsid w:val="00F6475E"/>
    <w:rsid w:val="00F648A5"/>
    <w:rsid w:val="00F64A81"/>
    <w:rsid w:val="00F65829"/>
    <w:rsid w:val="00F65ECE"/>
    <w:rsid w:val="00F66AFD"/>
    <w:rsid w:val="00F671B5"/>
    <w:rsid w:val="00F676A3"/>
    <w:rsid w:val="00F6775B"/>
    <w:rsid w:val="00F7027F"/>
    <w:rsid w:val="00F704C5"/>
    <w:rsid w:val="00F70C7A"/>
    <w:rsid w:val="00F71146"/>
    <w:rsid w:val="00F716EC"/>
    <w:rsid w:val="00F719F9"/>
    <w:rsid w:val="00F71DB4"/>
    <w:rsid w:val="00F7215B"/>
    <w:rsid w:val="00F73201"/>
    <w:rsid w:val="00F73BD1"/>
    <w:rsid w:val="00F740F2"/>
    <w:rsid w:val="00F75178"/>
    <w:rsid w:val="00F75460"/>
    <w:rsid w:val="00F75555"/>
    <w:rsid w:val="00F75AA6"/>
    <w:rsid w:val="00F7616E"/>
    <w:rsid w:val="00F76685"/>
    <w:rsid w:val="00F766EF"/>
    <w:rsid w:val="00F76CD5"/>
    <w:rsid w:val="00F775CD"/>
    <w:rsid w:val="00F8032C"/>
    <w:rsid w:val="00F807DC"/>
    <w:rsid w:val="00F818A2"/>
    <w:rsid w:val="00F81AAF"/>
    <w:rsid w:val="00F82080"/>
    <w:rsid w:val="00F8288A"/>
    <w:rsid w:val="00F830CD"/>
    <w:rsid w:val="00F83F02"/>
    <w:rsid w:val="00F84257"/>
    <w:rsid w:val="00F84EA1"/>
    <w:rsid w:val="00F865C4"/>
    <w:rsid w:val="00F86844"/>
    <w:rsid w:val="00F871BC"/>
    <w:rsid w:val="00F875BC"/>
    <w:rsid w:val="00F87B5B"/>
    <w:rsid w:val="00F87DC3"/>
    <w:rsid w:val="00F901E0"/>
    <w:rsid w:val="00F912D2"/>
    <w:rsid w:val="00F91D81"/>
    <w:rsid w:val="00F92746"/>
    <w:rsid w:val="00F92DE5"/>
    <w:rsid w:val="00F93003"/>
    <w:rsid w:val="00F93750"/>
    <w:rsid w:val="00F93DD9"/>
    <w:rsid w:val="00F9411E"/>
    <w:rsid w:val="00F946A3"/>
    <w:rsid w:val="00F94DD5"/>
    <w:rsid w:val="00F9502E"/>
    <w:rsid w:val="00F95276"/>
    <w:rsid w:val="00F95E55"/>
    <w:rsid w:val="00F96668"/>
    <w:rsid w:val="00F966C2"/>
    <w:rsid w:val="00F966F6"/>
    <w:rsid w:val="00F96BA6"/>
    <w:rsid w:val="00F96CA8"/>
    <w:rsid w:val="00F96D0C"/>
    <w:rsid w:val="00F970C9"/>
    <w:rsid w:val="00F976E9"/>
    <w:rsid w:val="00FA0C93"/>
    <w:rsid w:val="00FA15DB"/>
    <w:rsid w:val="00FA27A0"/>
    <w:rsid w:val="00FA291C"/>
    <w:rsid w:val="00FA2A0A"/>
    <w:rsid w:val="00FA306D"/>
    <w:rsid w:val="00FA36D2"/>
    <w:rsid w:val="00FA407A"/>
    <w:rsid w:val="00FA46F0"/>
    <w:rsid w:val="00FA5900"/>
    <w:rsid w:val="00FA76A7"/>
    <w:rsid w:val="00FB0306"/>
    <w:rsid w:val="00FB03DB"/>
    <w:rsid w:val="00FB077F"/>
    <w:rsid w:val="00FB0787"/>
    <w:rsid w:val="00FB0D8F"/>
    <w:rsid w:val="00FB1336"/>
    <w:rsid w:val="00FB17FD"/>
    <w:rsid w:val="00FB1886"/>
    <w:rsid w:val="00FB1AF3"/>
    <w:rsid w:val="00FB1D08"/>
    <w:rsid w:val="00FB260D"/>
    <w:rsid w:val="00FB275A"/>
    <w:rsid w:val="00FB2AE4"/>
    <w:rsid w:val="00FB2CE2"/>
    <w:rsid w:val="00FB3912"/>
    <w:rsid w:val="00FB5937"/>
    <w:rsid w:val="00FB617B"/>
    <w:rsid w:val="00FB7152"/>
    <w:rsid w:val="00FB73F2"/>
    <w:rsid w:val="00FB78EF"/>
    <w:rsid w:val="00FC01BC"/>
    <w:rsid w:val="00FC2048"/>
    <w:rsid w:val="00FC30C9"/>
    <w:rsid w:val="00FC31E3"/>
    <w:rsid w:val="00FC3C7C"/>
    <w:rsid w:val="00FC450F"/>
    <w:rsid w:val="00FC4BA6"/>
    <w:rsid w:val="00FC4CA9"/>
    <w:rsid w:val="00FC56D1"/>
    <w:rsid w:val="00FC599B"/>
    <w:rsid w:val="00FC5DE1"/>
    <w:rsid w:val="00FC73C6"/>
    <w:rsid w:val="00FD0543"/>
    <w:rsid w:val="00FD0A50"/>
    <w:rsid w:val="00FD0E32"/>
    <w:rsid w:val="00FD1054"/>
    <w:rsid w:val="00FD1E6F"/>
    <w:rsid w:val="00FD1FA4"/>
    <w:rsid w:val="00FD325F"/>
    <w:rsid w:val="00FD3875"/>
    <w:rsid w:val="00FD3E98"/>
    <w:rsid w:val="00FD409D"/>
    <w:rsid w:val="00FD563B"/>
    <w:rsid w:val="00FD5784"/>
    <w:rsid w:val="00FD57A6"/>
    <w:rsid w:val="00FD58C2"/>
    <w:rsid w:val="00FD65C2"/>
    <w:rsid w:val="00FD6C1B"/>
    <w:rsid w:val="00FE02FD"/>
    <w:rsid w:val="00FE0A7C"/>
    <w:rsid w:val="00FE10CC"/>
    <w:rsid w:val="00FE1A45"/>
    <w:rsid w:val="00FE273D"/>
    <w:rsid w:val="00FE2824"/>
    <w:rsid w:val="00FE298F"/>
    <w:rsid w:val="00FE2A97"/>
    <w:rsid w:val="00FE3126"/>
    <w:rsid w:val="00FE33C5"/>
    <w:rsid w:val="00FE406C"/>
    <w:rsid w:val="00FE428B"/>
    <w:rsid w:val="00FE466E"/>
    <w:rsid w:val="00FE4CB9"/>
    <w:rsid w:val="00FE6385"/>
    <w:rsid w:val="00FE66C4"/>
    <w:rsid w:val="00FE696E"/>
    <w:rsid w:val="00FE754D"/>
    <w:rsid w:val="00FF1428"/>
    <w:rsid w:val="00FF19EF"/>
    <w:rsid w:val="00FF2120"/>
    <w:rsid w:val="00FF33D1"/>
    <w:rsid w:val="00FF33FA"/>
    <w:rsid w:val="00FF3736"/>
    <w:rsid w:val="00FF37A9"/>
    <w:rsid w:val="00FF46D5"/>
    <w:rsid w:val="00FF4C29"/>
    <w:rsid w:val="00FF4C9A"/>
    <w:rsid w:val="00FF55E9"/>
    <w:rsid w:val="00FF57FB"/>
    <w:rsid w:val="00FF5835"/>
    <w:rsid w:val="00FF652D"/>
    <w:rsid w:val="00FF6721"/>
    <w:rsid w:val="00FF7A5B"/>
  </w:rsids>
  <m:mathPr>
    <m:mathFont m:val="Cambria Math"/>
    <m:brkBin m:val="before"/>
    <m:brkBinSub m:val="--"/>
    <m:smallFrac/>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A2C0A4"/>
  <w15:docId w15:val="{B0047744-A85E-46A4-B52A-81D8DD4B6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before="360" w:after="240" w:line="276" w:lineRule="auto"/>
      </w:pPr>
    </w:pPrDefault>
  </w:docDefaults>
  <w:latentStyles w:defLockedState="0" w:defUIPriority="0" w:defSemiHidden="0" w:defUnhideWhenUsed="0" w:defQFormat="0" w:count="376">
    <w:lsdException w:name="heading 1" w:uiPriority="99" w:qFormat="1"/>
    <w:lsdException w:name="heading 2" w:uiPriority="99" w:qFormat="1"/>
    <w:lsdException w:name="heading 3" w:uiPriority="99" w:qFormat="1"/>
    <w:lsdException w:name="heading 4"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502E"/>
    <w:rPr>
      <w:rFonts w:ascii="Arial" w:hAnsi="Arial"/>
      <w:lang w:val="de-DE"/>
    </w:rPr>
  </w:style>
  <w:style w:type="paragraph" w:styleId="Heading1">
    <w:name w:val="heading 1"/>
    <w:basedOn w:val="Normal"/>
    <w:next w:val="Normal"/>
    <w:link w:val="Heading1Char"/>
    <w:uiPriority w:val="99"/>
    <w:qFormat/>
    <w:rsid w:val="0003041C"/>
    <w:pPr>
      <w:pageBreakBefore/>
      <w:numPr>
        <w:numId w:val="2"/>
      </w:numPr>
      <w:pBdr>
        <w:bottom w:val="single" w:sz="4" w:space="1" w:color="auto"/>
      </w:pBdr>
      <w:spacing w:after="360" w:line="240" w:lineRule="auto"/>
      <w:contextualSpacing/>
      <w:outlineLvl w:val="0"/>
    </w:pPr>
    <w:rPr>
      <w:smallCaps/>
      <w:color w:val="365F91"/>
      <w:sz w:val="52"/>
      <w:szCs w:val="36"/>
    </w:rPr>
  </w:style>
  <w:style w:type="paragraph" w:styleId="Heading2">
    <w:name w:val="heading 2"/>
    <w:basedOn w:val="Normal"/>
    <w:next w:val="Normal"/>
    <w:link w:val="Heading2Char"/>
    <w:uiPriority w:val="99"/>
    <w:unhideWhenUsed/>
    <w:qFormat/>
    <w:rsid w:val="008F20C9"/>
    <w:pPr>
      <w:keepNext/>
      <w:numPr>
        <w:ilvl w:val="1"/>
        <w:numId w:val="2"/>
      </w:numPr>
      <w:spacing w:before="240" w:after="0" w:line="271" w:lineRule="auto"/>
      <w:outlineLvl w:val="1"/>
    </w:pPr>
    <w:rPr>
      <w:smallCaps/>
      <w:color w:val="4F81BD"/>
      <w:sz w:val="32"/>
      <w:szCs w:val="28"/>
    </w:rPr>
  </w:style>
  <w:style w:type="paragraph" w:styleId="Heading3">
    <w:name w:val="heading 3"/>
    <w:basedOn w:val="Normal"/>
    <w:next w:val="Normal"/>
    <w:link w:val="Heading3Char"/>
    <w:uiPriority w:val="99"/>
    <w:unhideWhenUsed/>
    <w:qFormat/>
    <w:rsid w:val="008F20C9"/>
    <w:pPr>
      <w:keepNext/>
      <w:numPr>
        <w:ilvl w:val="2"/>
        <w:numId w:val="2"/>
      </w:numPr>
      <w:spacing w:before="200" w:after="0" w:line="271" w:lineRule="auto"/>
      <w:outlineLvl w:val="2"/>
    </w:pPr>
    <w:rPr>
      <w:iCs/>
      <w:smallCaps/>
      <w:color w:val="4F81BD"/>
      <w:spacing w:val="5"/>
      <w:sz w:val="28"/>
      <w:szCs w:val="26"/>
    </w:rPr>
  </w:style>
  <w:style w:type="paragraph" w:styleId="Heading4">
    <w:name w:val="heading 4"/>
    <w:basedOn w:val="Normal"/>
    <w:next w:val="Normal"/>
    <w:link w:val="Heading4Char"/>
    <w:uiPriority w:val="99"/>
    <w:unhideWhenUsed/>
    <w:qFormat/>
    <w:rsid w:val="00E71E14"/>
    <w:pPr>
      <w:keepNext/>
      <w:numPr>
        <w:ilvl w:val="3"/>
        <w:numId w:val="2"/>
      </w:numPr>
      <w:spacing w:before="120" w:after="0" w:line="240" w:lineRule="auto"/>
      <w:outlineLvl w:val="3"/>
    </w:pPr>
    <w:rPr>
      <w:bCs/>
      <w:i/>
      <w:smallCaps/>
      <w:color w:val="4F81BD"/>
      <w:spacing w:val="5"/>
      <w:szCs w:val="24"/>
    </w:rPr>
  </w:style>
  <w:style w:type="paragraph" w:styleId="Heading5">
    <w:name w:val="heading 5"/>
    <w:basedOn w:val="Normal"/>
    <w:next w:val="Normal"/>
    <w:link w:val="Heading5Char"/>
    <w:uiPriority w:val="9"/>
    <w:unhideWhenUsed/>
    <w:qFormat/>
    <w:rsid w:val="00EF5001"/>
    <w:pPr>
      <w:spacing w:line="271" w:lineRule="auto"/>
      <w:outlineLvl w:val="4"/>
    </w:pPr>
    <w:rPr>
      <w:i/>
      <w:iCs/>
      <w:szCs w:val="24"/>
    </w:rPr>
  </w:style>
  <w:style w:type="paragraph" w:styleId="Heading6">
    <w:name w:val="heading 6"/>
    <w:basedOn w:val="Normal"/>
    <w:next w:val="Normal"/>
    <w:link w:val="Heading6Char"/>
    <w:uiPriority w:val="9"/>
    <w:unhideWhenUsed/>
    <w:qFormat/>
    <w:rsid w:val="00EF5001"/>
    <w:pPr>
      <w:shd w:val="clear" w:color="auto" w:fill="FFFFFF" w:themeFill="background1"/>
      <w:spacing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EF5001"/>
    <w:pPr>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EF5001"/>
    <w:pPr>
      <w:outlineLvl w:val="7"/>
    </w:pPr>
    <w:rPr>
      <w:b/>
      <w:bCs/>
      <w:color w:val="7F7F7F" w:themeColor="text1" w:themeTint="80"/>
      <w:sz w:val="20"/>
      <w:szCs w:val="20"/>
    </w:rPr>
  </w:style>
  <w:style w:type="paragraph" w:styleId="Heading9">
    <w:name w:val="heading 9"/>
    <w:basedOn w:val="Heading1"/>
    <w:next w:val="Normal"/>
    <w:link w:val="Heading9Char"/>
    <w:uiPriority w:val="9"/>
    <w:semiHidden/>
    <w:rsid w:val="004B194A"/>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3041C"/>
    <w:rPr>
      <w:rFonts w:asciiTheme="minorHAnsi" w:hAnsiTheme="minorHAnsi"/>
      <w:smallCaps/>
      <w:color w:val="365F91"/>
      <w:sz w:val="52"/>
      <w:szCs w:val="36"/>
      <w:lang w:val="de-DE"/>
    </w:rPr>
  </w:style>
  <w:style w:type="character" w:customStyle="1" w:styleId="Heading2Char">
    <w:name w:val="Heading 2 Char"/>
    <w:basedOn w:val="DefaultParagraphFont"/>
    <w:link w:val="Heading2"/>
    <w:uiPriority w:val="99"/>
    <w:rsid w:val="008F20C9"/>
    <w:rPr>
      <w:rFonts w:asciiTheme="minorHAnsi" w:hAnsiTheme="minorHAnsi"/>
      <w:smallCaps/>
      <w:color w:val="4F81BD"/>
      <w:sz w:val="32"/>
      <w:szCs w:val="28"/>
      <w:lang w:val="de-DE"/>
    </w:rPr>
  </w:style>
  <w:style w:type="character" w:customStyle="1" w:styleId="Heading3Char">
    <w:name w:val="Heading 3 Char"/>
    <w:basedOn w:val="DefaultParagraphFont"/>
    <w:link w:val="Heading3"/>
    <w:uiPriority w:val="99"/>
    <w:rsid w:val="008F20C9"/>
    <w:rPr>
      <w:rFonts w:asciiTheme="minorHAnsi" w:hAnsiTheme="minorHAnsi"/>
      <w:iCs/>
      <w:smallCaps/>
      <w:color w:val="4F81BD"/>
      <w:spacing w:val="5"/>
      <w:sz w:val="28"/>
      <w:szCs w:val="26"/>
      <w:lang w:val="de-DE"/>
    </w:rPr>
  </w:style>
  <w:style w:type="character" w:customStyle="1" w:styleId="Heading4Char">
    <w:name w:val="Heading 4 Char"/>
    <w:basedOn w:val="DefaultParagraphFont"/>
    <w:link w:val="Heading4"/>
    <w:uiPriority w:val="99"/>
    <w:rsid w:val="00E71E14"/>
    <w:rPr>
      <w:rFonts w:asciiTheme="minorHAnsi" w:hAnsiTheme="minorHAnsi"/>
      <w:bCs/>
      <w:i/>
      <w:smallCaps/>
      <w:color w:val="4F81BD"/>
      <w:spacing w:val="5"/>
      <w:sz w:val="23"/>
      <w:szCs w:val="24"/>
      <w:lang w:val="de-DE"/>
    </w:rPr>
  </w:style>
  <w:style w:type="character" w:customStyle="1" w:styleId="Heading5Char">
    <w:name w:val="Heading 5 Char"/>
    <w:basedOn w:val="DefaultParagraphFont"/>
    <w:link w:val="Heading5"/>
    <w:uiPriority w:val="9"/>
    <w:rsid w:val="00EF5001"/>
    <w:rPr>
      <w:i/>
      <w:iCs/>
      <w:sz w:val="24"/>
      <w:szCs w:val="24"/>
    </w:rPr>
  </w:style>
  <w:style w:type="character" w:customStyle="1" w:styleId="Heading6Char">
    <w:name w:val="Heading 6 Char"/>
    <w:basedOn w:val="DefaultParagraphFont"/>
    <w:link w:val="Heading6"/>
    <w:uiPriority w:val="9"/>
    <w:rsid w:val="00EF5001"/>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EF5001"/>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EF5001"/>
    <w:rPr>
      <w:b/>
      <w:bCs/>
      <w:color w:val="7F7F7F" w:themeColor="text1" w:themeTint="80"/>
      <w:sz w:val="20"/>
      <w:szCs w:val="20"/>
    </w:rPr>
  </w:style>
  <w:style w:type="character" w:customStyle="1" w:styleId="Heading9Char">
    <w:name w:val="Heading 9 Char"/>
    <w:basedOn w:val="DefaultParagraphFont"/>
    <w:link w:val="Heading9"/>
    <w:uiPriority w:val="9"/>
    <w:semiHidden/>
    <w:rsid w:val="004B194A"/>
    <w:rPr>
      <w:rFonts w:asciiTheme="minorHAnsi" w:hAnsiTheme="minorHAnsi"/>
      <w:smallCaps/>
      <w:sz w:val="52"/>
      <w:szCs w:val="36"/>
      <w:lang w:val="de-DE"/>
    </w:rPr>
  </w:style>
  <w:style w:type="paragraph" w:styleId="Title">
    <w:name w:val="Title"/>
    <w:basedOn w:val="Normal"/>
    <w:next w:val="Normal"/>
    <w:link w:val="TitleChar"/>
    <w:uiPriority w:val="10"/>
    <w:qFormat/>
    <w:rsid w:val="00854B4F"/>
    <w:pPr>
      <w:spacing w:after="360"/>
      <w:contextualSpacing/>
    </w:pPr>
    <w:rPr>
      <w:smallCaps/>
      <w:sz w:val="52"/>
      <w:szCs w:val="52"/>
    </w:rPr>
  </w:style>
  <w:style w:type="character" w:customStyle="1" w:styleId="TitleChar">
    <w:name w:val="Title Char"/>
    <w:basedOn w:val="DefaultParagraphFont"/>
    <w:link w:val="Title"/>
    <w:uiPriority w:val="10"/>
    <w:rsid w:val="00854B4F"/>
    <w:rPr>
      <w:rFonts w:asciiTheme="minorHAnsi" w:hAnsiTheme="minorHAnsi"/>
      <w:smallCaps/>
      <w:sz w:val="52"/>
      <w:szCs w:val="52"/>
    </w:rPr>
  </w:style>
  <w:style w:type="paragraph" w:styleId="Subtitle">
    <w:name w:val="Subtitle"/>
    <w:basedOn w:val="Title"/>
    <w:next w:val="Normal"/>
    <w:link w:val="SubtitleChar"/>
    <w:uiPriority w:val="11"/>
    <w:qFormat/>
    <w:rsid w:val="004B6500"/>
    <w:pPr>
      <w:spacing w:after="120"/>
    </w:pPr>
    <w:rPr>
      <w:iCs/>
      <w:sz w:val="36"/>
      <w:szCs w:val="28"/>
    </w:rPr>
  </w:style>
  <w:style w:type="character" w:customStyle="1" w:styleId="SubtitleChar">
    <w:name w:val="Subtitle Char"/>
    <w:basedOn w:val="DefaultParagraphFont"/>
    <w:link w:val="Subtitle"/>
    <w:uiPriority w:val="11"/>
    <w:rsid w:val="004B6500"/>
    <w:rPr>
      <w:rFonts w:ascii="Times New Roman" w:hAnsi="Times New Roman"/>
      <w:iCs/>
      <w:smallCaps/>
      <w:sz w:val="36"/>
      <w:szCs w:val="28"/>
    </w:rPr>
  </w:style>
  <w:style w:type="character" w:styleId="Strong">
    <w:name w:val="Strong"/>
    <w:uiPriority w:val="22"/>
    <w:qFormat/>
    <w:rsid w:val="00EF5001"/>
    <w:rPr>
      <w:b/>
      <w:bCs/>
    </w:rPr>
  </w:style>
  <w:style w:type="character" w:styleId="Emphasis">
    <w:name w:val="Emphasis"/>
    <w:uiPriority w:val="20"/>
    <w:qFormat/>
    <w:rsid w:val="00EF5001"/>
    <w:rPr>
      <w:b/>
      <w:bCs/>
      <w:i/>
      <w:iCs/>
      <w:spacing w:val="10"/>
    </w:rPr>
  </w:style>
  <w:style w:type="paragraph" w:styleId="NoSpacing">
    <w:name w:val="No Spacing"/>
    <w:basedOn w:val="Normal"/>
    <w:link w:val="NoSpacingChar"/>
    <w:uiPriority w:val="1"/>
    <w:qFormat/>
    <w:rsid w:val="00854B4F"/>
  </w:style>
  <w:style w:type="paragraph" w:styleId="ListParagraph">
    <w:name w:val="List Paragraph"/>
    <w:basedOn w:val="Normal"/>
    <w:uiPriority w:val="34"/>
    <w:qFormat/>
    <w:rsid w:val="00EF5001"/>
    <w:pPr>
      <w:ind w:left="720"/>
      <w:contextualSpacing/>
    </w:pPr>
  </w:style>
  <w:style w:type="paragraph" w:styleId="Quote">
    <w:name w:val="Quote"/>
    <w:basedOn w:val="Normal"/>
    <w:next w:val="Normal"/>
    <w:link w:val="QuoteChar"/>
    <w:uiPriority w:val="29"/>
    <w:qFormat/>
    <w:rsid w:val="00EF5001"/>
    <w:rPr>
      <w:i/>
      <w:iCs/>
    </w:rPr>
  </w:style>
  <w:style w:type="character" w:customStyle="1" w:styleId="QuoteChar">
    <w:name w:val="Quote Char"/>
    <w:basedOn w:val="DefaultParagraphFont"/>
    <w:link w:val="Quote"/>
    <w:uiPriority w:val="29"/>
    <w:rsid w:val="00EF5001"/>
    <w:rPr>
      <w:i/>
      <w:iCs/>
    </w:rPr>
  </w:style>
  <w:style w:type="paragraph" w:styleId="IntenseQuote">
    <w:name w:val="Intense Quote"/>
    <w:aliases w:val="Code"/>
    <w:basedOn w:val="Normal"/>
    <w:next w:val="Normal"/>
    <w:link w:val="IntenseQuoteChar"/>
    <w:uiPriority w:val="30"/>
    <w:qFormat/>
    <w:rsid w:val="009423E1"/>
    <w:pPr>
      <w:pBdr>
        <w:top w:val="single" w:sz="4" w:space="10" w:color="000000" w:themeColor="text1"/>
        <w:left w:val="single" w:sz="4" w:space="0" w:color="000000" w:themeColor="text1"/>
        <w:bottom w:val="single" w:sz="4" w:space="10" w:color="000000" w:themeColor="text1"/>
        <w:right w:val="single" w:sz="4" w:space="0" w:color="000000" w:themeColor="text1"/>
      </w:pBdr>
      <w:spacing w:before="60" w:after="60"/>
      <w:ind w:left="851" w:right="851"/>
    </w:pPr>
    <w:rPr>
      <w:rFonts w:ascii="Courier New" w:hAnsi="Courier New"/>
      <w:iCs/>
      <w:sz w:val="16"/>
    </w:rPr>
  </w:style>
  <w:style w:type="character" w:customStyle="1" w:styleId="IntenseQuoteChar">
    <w:name w:val="Intense Quote Char"/>
    <w:aliases w:val="Code Char"/>
    <w:basedOn w:val="DefaultParagraphFont"/>
    <w:link w:val="IntenseQuote"/>
    <w:uiPriority w:val="30"/>
    <w:rsid w:val="009423E1"/>
    <w:rPr>
      <w:rFonts w:ascii="Courier New" w:hAnsi="Courier New"/>
      <w:iCs/>
      <w:sz w:val="16"/>
    </w:rPr>
  </w:style>
  <w:style w:type="character" w:styleId="SubtleEmphasis">
    <w:name w:val="Subtle Emphasis"/>
    <w:uiPriority w:val="19"/>
    <w:qFormat/>
    <w:rsid w:val="00EF5001"/>
    <w:rPr>
      <w:i/>
      <w:iCs/>
    </w:rPr>
  </w:style>
  <w:style w:type="character" w:styleId="IntenseEmphasis">
    <w:name w:val="Intense Emphasis"/>
    <w:uiPriority w:val="21"/>
    <w:qFormat/>
    <w:rsid w:val="00EF5001"/>
    <w:rPr>
      <w:b/>
      <w:bCs/>
      <w:i/>
      <w:iCs/>
    </w:rPr>
  </w:style>
  <w:style w:type="character" w:styleId="SubtleReference">
    <w:name w:val="Subtle Reference"/>
    <w:basedOn w:val="DefaultParagraphFont"/>
    <w:uiPriority w:val="31"/>
    <w:qFormat/>
    <w:rsid w:val="00EF5001"/>
    <w:rPr>
      <w:smallCaps/>
    </w:rPr>
  </w:style>
  <w:style w:type="character" w:styleId="IntenseReference">
    <w:name w:val="Intense Reference"/>
    <w:uiPriority w:val="32"/>
    <w:qFormat/>
    <w:rsid w:val="00EF5001"/>
    <w:rPr>
      <w:b/>
      <w:bCs/>
      <w:smallCaps/>
    </w:rPr>
  </w:style>
  <w:style w:type="character" w:styleId="BookTitle">
    <w:name w:val="Book Title"/>
    <w:basedOn w:val="DefaultParagraphFont"/>
    <w:uiPriority w:val="33"/>
    <w:qFormat/>
    <w:rsid w:val="00EF5001"/>
    <w:rPr>
      <w:i/>
      <w:iCs/>
      <w:smallCaps/>
      <w:spacing w:val="5"/>
    </w:rPr>
  </w:style>
  <w:style w:type="paragraph" w:styleId="TOCHeading">
    <w:name w:val="TOC Heading"/>
    <w:basedOn w:val="Heading1"/>
    <w:next w:val="Normal"/>
    <w:uiPriority w:val="39"/>
    <w:unhideWhenUsed/>
    <w:qFormat/>
    <w:rsid w:val="002F5E7D"/>
    <w:pPr>
      <w:numPr>
        <w:numId w:val="0"/>
      </w:numPr>
      <w:outlineLvl w:val="9"/>
    </w:pPr>
    <w:rPr>
      <w:lang w:bidi="en-US"/>
    </w:rPr>
  </w:style>
  <w:style w:type="paragraph" w:styleId="TOC1">
    <w:name w:val="toc 1"/>
    <w:basedOn w:val="Normal"/>
    <w:next w:val="Normal"/>
    <w:autoRedefine/>
    <w:uiPriority w:val="39"/>
    <w:unhideWhenUsed/>
    <w:qFormat/>
    <w:rsid w:val="00DA6808"/>
    <w:pPr>
      <w:tabs>
        <w:tab w:val="left" w:pos="442"/>
        <w:tab w:val="right" w:leader="dot" w:pos="9072"/>
      </w:tabs>
      <w:spacing w:before="60"/>
    </w:pPr>
    <w:rPr>
      <w:rFonts w:cstheme="minorHAnsi"/>
      <w:b/>
      <w:bCs/>
      <w:smallCaps/>
      <w:sz w:val="20"/>
      <w:szCs w:val="20"/>
    </w:rPr>
  </w:style>
  <w:style w:type="paragraph" w:styleId="TOC2">
    <w:name w:val="toc 2"/>
    <w:basedOn w:val="Normal"/>
    <w:next w:val="Normal"/>
    <w:autoRedefine/>
    <w:uiPriority w:val="39"/>
    <w:unhideWhenUsed/>
    <w:qFormat/>
    <w:rsid w:val="00FF4C29"/>
    <w:pPr>
      <w:spacing w:before="60"/>
      <w:ind w:left="221"/>
    </w:pPr>
    <w:rPr>
      <w:rFonts w:cstheme="minorHAnsi"/>
      <w:sz w:val="20"/>
      <w:szCs w:val="20"/>
    </w:rPr>
  </w:style>
  <w:style w:type="paragraph" w:styleId="TOC3">
    <w:name w:val="toc 3"/>
    <w:basedOn w:val="Normal"/>
    <w:next w:val="Normal"/>
    <w:autoRedefine/>
    <w:uiPriority w:val="39"/>
    <w:unhideWhenUsed/>
    <w:qFormat/>
    <w:rsid w:val="00221C54"/>
    <w:pPr>
      <w:tabs>
        <w:tab w:val="left" w:pos="1100"/>
        <w:tab w:val="right" w:leader="dot" w:pos="10206"/>
      </w:tabs>
      <w:spacing w:before="60"/>
      <w:ind w:left="442"/>
    </w:pPr>
    <w:rPr>
      <w:rFonts w:cstheme="minorHAnsi"/>
      <w:iCs/>
      <w:sz w:val="20"/>
      <w:szCs w:val="20"/>
    </w:rPr>
  </w:style>
  <w:style w:type="character" w:styleId="Hyperlink">
    <w:name w:val="Hyperlink"/>
    <w:basedOn w:val="DefaultParagraphFont"/>
    <w:uiPriority w:val="99"/>
    <w:unhideWhenUsed/>
    <w:rsid w:val="00EF5001"/>
    <w:rPr>
      <w:color w:val="0000FF" w:themeColor="hyperlink"/>
      <w:u w:val="single"/>
    </w:rPr>
  </w:style>
  <w:style w:type="paragraph" w:styleId="BalloonText">
    <w:name w:val="Balloon Text"/>
    <w:basedOn w:val="Normal"/>
    <w:link w:val="BalloonTextChar"/>
    <w:uiPriority w:val="99"/>
    <w:semiHidden/>
    <w:unhideWhenUsed/>
    <w:rsid w:val="00EF5001"/>
    <w:rPr>
      <w:rFonts w:ascii="Tahoma" w:hAnsi="Tahoma" w:cs="Tahoma"/>
      <w:sz w:val="16"/>
      <w:szCs w:val="16"/>
    </w:rPr>
  </w:style>
  <w:style w:type="character" w:customStyle="1" w:styleId="BalloonTextChar">
    <w:name w:val="Balloon Text Char"/>
    <w:basedOn w:val="DefaultParagraphFont"/>
    <w:link w:val="BalloonText"/>
    <w:uiPriority w:val="99"/>
    <w:semiHidden/>
    <w:rsid w:val="00EF5001"/>
    <w:rPr>
      <w:rFonts w:ascii="Tahoma" w:hAnsi="Tahoma" w:cs="Tahoma"/>
      <w:sz w:val="16"/>
      <w:szCs w:val="16"/>
    </w:rPr>
  </w:style>
  <w:style w:type="character" w:customStyle="1" w:styleId="NoSpacingChar">
    <w:name w:val="No Spacing Char"/>
    <w:basedOn w:val="DefaultParagraphFont"/>
    <w:link w:val="NoSpacing"/>
    <w:uiPriority w:val="1"/>
    <w:rsid w:val="00854B4F"/>
    <w:rPr>
      <w:rFonts w:asciiTheme="minorHAnsi" w:hAnsiTheme="minorHAnsi"/>
      <w:sz w:val="24"/>
    </w:rPr>
  </w:style>
  <w:style w:type="paragraph" w:styleId="Header">
    <w:name w:val="header"/>
    <w:basedOn w:val="Normal"/>
    <w:link w:val="HeaderChar"/>
    <w:uiPriority w:val="99"/>
    <w:unhideWhenUsed/>
    <w:rsid w:val="00C4414A"/>
    <w:pPr>
      <w:tabs>
        <w:tab w:val="center" w:pos="4703"/>
        <w:tab w:val="right" w:pos="9406"/>
      </w:tabs>
    </w:pPr>
  </w:style>
  <w:style w:type="character" w:customStyle="1" w:styleId="HeaderChar">
    <w:name w:val="Header Char"/>
    <w:basedOn w:val="DefaultParagraphFont"/>
    <w:link w:val="Header"/>
    <w:uiPriority w:val="99"/>
    <w:rsid w:val="00C4414A"/>
  </w:style>
  <w:style w:type="paragraph" w:styleId="Footer">
    <w:name w:val="footer"/>
    <w:basedOn w:val="Normal"/>
    <w:link w:val="FooterChar"/>
    <w:uiPriority w:val="99"/>
    <w:unhideWhenUsed/>
    <w:rsid w:val="00C4414A"/>
    <w:pPr>
      <w:tabs>
        <w:tab w:val="center" w:pos="4703"/>
        <w:tab w:val="right" w:pos="9406"/>
      </w:tabs>
    </w:pPr>
  </w:style>
  <w:style w:type="character" w:customStyle="1" w:styleId="FooterChar">
    <w:name w:val="Footer Char"/>
    <w:basedOn w:val="DefaultParagraphFont"/>
    <w:link w:val="Footer"/>
    <w:uiPriority w:val="99"/>
    <w:rsid w:val="00C4414A"/>
  </w:style>
  <w:style w:type="paragraph" w:styleId="TOC4">
    <w:name w:val="toc 4"/>
    <w:basedOn w:val="Normal"/>
    <w:next w:val="Normal"/>
    <w:autoRedefine/>
    <w:uiPriority w:val="39"/>
    <w:unhideWhenUsed/>
    <w:rsid w:val="00854B4F"/>
    <w:pPr>
      <w:spacing w:before="60"/>
      <w:ind w:left="658"/>
    </w:pPr>
    <w:rPr>
      <w:rFonts w:cstheme="minorHAnsi"/>
      <w:sz w:val="20"/>
      <w:szCs w:val="18"/>
    </w:rPr>
  </w:style>
  <w:style w:type="paragraph" w:styleId="TOC5">
    <w:name w:val="toc 5"/>
    <w:basedOn w:val="Normal"/>
    <w:next w:val="Normal"/>
    <w:autoRedefine/>
    <w:uiPriority w:val="39"/>
    <w:unhideWhenUsed/>
    <w:rsid w:val="003D7E2B"/>
    <w:pPr>
      <w:ind w:left="880"/>
    </w:pPr>
    <w:rPr>
      <w:rFonts w:cstheme="minorHAnsi"/>
      <w:sz w:val="18"/>
      <w:szCs w:val="18"/>
    </w:rPr>
  </w:style>
  <w:style w:type="paragraph" w:styleId="TOC6">
    <w:name w:val="toc 6"/>
    <w:basedOn w:val="Normal"/>
    <w:next w:val="Normal"/>
    <w:autoRedefine/>
    <w:uiPriority w:val="39"/>
    <w:unhideWhenUsed/>
    <w:rsid w:val="003D7E2B"/>
    <w:pPr>
      <w:ind w:left="1100"/>
    </w:pPr>
    <w:rPr>
      <w:rFonts w:cstheme="minorHAnsi"/>
      <w:sz w:val="18"/>
      <w:szCs w:val="18"/>
    </w:rPr>
  </w:style>
  <w:style w:type="paragraph" w:styleId="TOC7">
    <w:name w:val="toc 7"/>
    <w:basedOn w:val="Normal"/>
    <w:next w:val="Normal"/>
    <w:autoRedefine/>
    <w:uiPriority w:val="39"/>
    <w:unhideWhenUsed/>
    <w:rsid w:val="003D7E2B"/>
    <w:pPr>
      <w:ind w:left="1320"/>
    </w:pPr>
    <w:rPr>
      <w:rFonts w:cstheme="minorHAnsi"/>
      <w:sz w:val="18"/>
      <w:szCs w:val="18"/>
    </w:rPr>
  </w:style>
  <w:style w:type="paragraph" w:styleId="TOC8">
    <w:name w:val="toc 8"/>
    <w:basedOn w:val="Normal"/>
    <w:next w:val="Normal"/>
    <w:autoRedefine/>
    <w:uiPriority w:val="39"/>
    <w:unhideWhenUsed/>
    <w:rsid w:val="003D7E2B"/>
    <w:pPr>
      <w:ind w:left="1540"/>
    </w:pPr>
    <w:rPr>
      <w:rFonts w:cstheme="minorHAnsi"/>
      <w:sz w:val="18"/>
      <w:szCs w:val="18"/>
    </w:rPr>
  </w:style>
  <w:style w:type="paragraph" w:styleId="TOC9">
    <w:name w:val="toc 9"/>
    <w:basedOn w:val="Normal"/>
    <w:next w:val="Normal"/>
    <w:autoRedefine/>
    <w:uiPriority w:val="39"/>
    <w:unhideWhenUsed/>
    <w:rsid w:val="003D7E2B"/>
    <w:pPr>
      <w:ind w:left="1760"/>
    </w:pPr>
    <w:rPr>
      <w:rFonts w:cstheme="minorHAnsi"/>
      <w:sz w:val="18"/>
      <w:szCs w:val="18"/>
    </w:rPr>
  </w:style>
  <w:style w:type="paragraph" w:styleId="DocumentMap">
    <w:name w:val="Document Map"/>
    <w:basedOn w:val="Normal"/>
    <w:link w:val="DocumentMapChar"/>
    <w:uiPriority w:val="99"/>
    <w:semiHidden/>
    <w:unhideWhenUsed/>
    <w:rsid w:val="00B17277"/>
    <w:rPr>
      <w:rFonts w:ascii="Tahoma" w:hAnsi="Tahoma" w:cs="Tahoma"/>
      <w:sz w:val="16"/>
      <w:szCs w:val="16"/>
    </w:rPr>
  </w:style>
  <w:style w:type="character" w:customStyle="1" w:styleId="DocumentMapChar">
    <w:name w:val="Document Map Char"/>
    <w:basedOn w:val="DefaultParagraphFont"/>
    <w:link w:val="DocumentMap"/>
    <w:uiPriority w:val="99"/>
    <w:semiHidden/>
    <w:rsid w:val="00B17277"/>
    <w:rPr>
      <w:rFonts w:ascii="Tahoma" w:hAnsi="Tahoma" w:cs="Tahoma"/>
      <w:sz w:val="16"/>
      <w:szCs w:val="16"/>
    </w:rPr>
  </w:style>
  <w:style w:type="table" w:styleId="TableGrid">
    <w:name w:val="Table Grid"/>
    <w:basedOn w:val="TableNormal"/>
    <w:uiPriority w:val="59"/>
    <w:rsid w:val="0018641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rsid w:val="00282183"/>
    <w:pPr>
      <w:spacing w:before="120"/>
    </w:pPr>
    <w:rPr>
      <w:b/>
      <w:bCs/>
      <w:color w:val="000000" w:themeColor="text1"/>
      <w:sz w:val="18"/>
      <w:szCs w:val="18"/>
    </w:rPr>
  </w:style>
  <w:style w:type="paragraph" w:styleId="TableofFigures">
    <w:name w:val="table of figures"/>
    <w:basedOn w:val="Normal"/>
    <w:next w:val="Normal"/>
    <w:uiPriority w:val="99"/>
    <w:unhideWhenUsed/>
    <w:rsid w:val="00ED75E0"/>
    <w:rPr>
      <w:sz w:val="20"/>
    </w:rPr>
  </w:style>
  <w:style w:type="paragraph" w:styleId="Bibliography">
    <w:name w:val="Bibliography"/>
    <w:basedOn w:val="Normal"/>
    <w:next w:val="Normal"/>
    <w:uiPriority w:val="37"/>
    <w:unhideWhenUsed/>
    <w:rsid w:val="002C4F42"/>
  </w:style>
  <w:style w:type="character" w:styleId="CommentReference">
    <w:name w:val="annotation reference"/>
    <w:basedOn w:val="DefaultParagraphFont"/>
    <w:uiPriority w:val="99"/>
    <w:semiHidden/>
    <w:unhideWhenUsed/>
    <w:rsid w:val="00400A86"/>
    <w:rPr>
      <w:sz w:val="16"/>
      <w:szCs w:val="16"/>
    </w:rPr>
  </w:style>
  <w:style w:type="paragraph" w:styleId="CommentText">
    <w:name w:val="annotation text"/>
    <w:basedOn w:val="Normal"/>
    <w:link w:val="CommentTextChar"/>
    <w:uiPriority w:val="99"/>
    <w:semiHidden/>
    <w:unhideWhenUsed/>
    <w:rsid w:val="00400A86"/>
    <w:rPr>
      <w:sz w:val="20"/>
      <w:szCs w:val="20"/>
    </w:rPr>
  </w:style>
  <w:style w:type="character" w:customStyle="1" w:styleId="CommentTextChar">
    <w:name w:val="Comment Text Char"/>
    <w:basedOn w:val="DefaultParagraphFont"/>
    <w:link w:val="CommentText"/>
    <w:uiPriority w:val="99"/>
    <w:semiHidden/>
    <w:rsid w:val="00400A86"/>
    <w:rPr>
      <w:sz w:val="20"/>
      <w:szCs w:val="20"/>
    </w:rPr>
  </w:style>
  <w:style w:type="paragraph" w:styleId="CommentSubject">
    <w:name w:val="annotation subject"/>
    <w:basedOn w:val="CommentText"/>
    <w:next w:val="CommentText"/>
    <w:link w:val="CommentSubjectChar"/>
    <w:uiPriority w:val="99"/>
    <w:semiHidden/>
    <w:unhideWhenUsed/>
    <w:rsid w:val="00400A86"/>
    <w:rPr>
      <w:b/>
      <w:bCs/>
    </w:rPr>
  </w:style>
  <w:style w:type="character" w:customStyle="1" w:styleId="CommentSubjectChar">
    <w:name w:val="Comment Subject Char"/>
    <w:basedOn w:val="CommentTextChar"/>
    <w:link w:val="CommentSubject"/>
    <w:uiPriority w:val="99"/>
    <w:semiHidden/>
    <w:rsid w:val="00400A86"/>
    <w:rPr>
      <w:b/>
      <w:bCs/>
      <w:sz w:val="20"/>
      <w:szCs w:val="20"/>
    </w:rPr>
  </w:style>
  <w:style w:type="paragraph" w:styleId="TableofAuthorities">
    <w:name w:val="table of authorities"/>
    <w:basedOn w:val="Normal"/>
    <w:next w:val="Normal"/>
    <w:uiPriority w:val="99"/>
    <w:semiHidden/>
    <w:unhideWhenUsed/>
    <w:rsid w:val="00963712"/>
    <w:pPr>
      <w:ind w:left="220" w:hanging="220"/>
    </w:pPr>
  </w:style>
  <w:style w:type="paragraph" w:styleId="TOAHeading">
    <w:name w:val="toa heading"/>
    <w:basedOn w:val="Normal"/>
    <w:next w:val="Normal"/>
    <w:uiPriority w:val="99"/>
    <w:unhideWhenUsed/>
    <w:rsid w:val="00963712"/>
    <w:pPr>
      <w:spacing w:before="120"/>
    </w:pPr>
    <w:rPr>
      <w:b/>
      <w:bCs/>
      <w:szCs w:val="24"/>
    </w:rPr>
  </w:style>
  <w:style w:type="paragraph" w:styleId="EndnoteText">
    <w:name w:val="endnote text"/>
    <w:basedOn w:val="Normal"/>
    <w:link w:val="EndnoteTextChar"/>
    <w:uiPriority w:val="99"/>
    <w:semiHidden/>
    <w:unhideWhenUsed/>
    <w:rsid w:val="001D77EF"/>
    <w:rPr>
      <w:sz w:val="20"/>
      <w:szCs w:val="20"/>
    </w:rPr>
  </w:style>
  <w:style w:type="character" w:customStyle="1" w:styleId="EndnoteTextChar">
    <w:name w:val="Endnote Text Char"/>
    <w:basedOn w:val="DefaultParagraphFont"/>
    <w:link w:val="EndnoteText"/>
    <w:uiPriority w:val="99"/>
    <w:semiHidden/>
    <w:rsid w:val="001D77EF"/>
    <w:rPr>
      <w:rFonts w:ascii="Times New Roman" w:hAnsi="Times New Roman"/>
      <w:sz w:val="20"/>
      <w:szCs w:val="20"/>
    </w:rPr>
  </w:style>
  <w:style w:type="character" w:styleId="EndnoteReference">
    <w:name w:val="endnote reference"/>
    <w:basedOn w:val="DefaultParagraphFont"/>
    <w:uiPriority w:val="99"/>
    <w:semiHidden/>
    <w:unhideWhenUsed/>
    <w:rsid w:val="001D77EF"/>
    <w:rPr>
      <w:vertAlign w:val="superscript"/>
    </w:rPr>
  </w:style>
  <w:style w:type="table" w:customStyle="1" w:styleId="LightList1">
    <w:name w:val="Light List1"/>
    <w:basedOn w:val="TableNormal"/>
    <w:uiPriority w:val="61"/>
    <w:rsid w:val="000349B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rsid w:val="006037C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D9D9D9" w:themeFill="background1" w:themeFillShade="D9"/>
      </w:tcPr>
    </w:tblStylePr>
  </w:style>
  <w:style w:type="table" w:customStyle="1" w:styleId="MediumGrid31">
    <w:name w:val="Medium Grid 31"/>
    <w:basedOn w:val="TableNormal"/>
    <w:uiPriority w:val="69"/>
    <w:rsid w:val="000349B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21">
    <w:name w:val="Medium List 21"/>
    <w:basedOn w:val="TableNormal"/>
    <w:uiPriority w:val="66"/>
    <w:rsid w:val="000349B5"/>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ghtShading1">
    <w:name w:val="Light Shading1"/>
    <w:basedOn w:val="TableNormal"/>
    <w:uiPriority w:val="60"/>
    <w:rsid w:val="005B63F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pPr>
        <w:wordWrap/>
        <w:spacing w:beforeLines="0" w:beforeAutospacing="0" w:afterLines="0" w:afterAutospacing="0" w:line="240" w:lineRule="auto"/>
      </w:pPr>
      <w:tblPr/>
      <w:tcPr>
        <w:tcBorders>
          <w:left w:val="nil"/>
          <w:right w:val="nil"/>
          <w:insideH w:val="nil"/>
          <w:insideV w:val="nil"/>
        </w:tcBorders>
        <w:shd w:val="clear" w:color="auto" w:fill="C0C0C0" w:themeFill="text1" w:themeFillTint="3F"/>
      </w:tcPr>
    </w:tblStylePr>
  </w:style>
  <w:style w:type="table" w:customStyle="1" w:styleId="ThesisFinal">
    <w:name w:val="Thesis Final"/>
    <w:basedOn w:val="TableGrid1"/>
    <w:uiPriority w:val="99"/>
    <w:rsid w:val="003528C7"/>
    <w:pPr>
      <w:spacing w:after="0"/>
    </w:pPr>
    <w:rPr>
      <w:rFonts w:asciiTheme="minorHAnsi" w:hAnsiTheme="minorHAnsi"/>
      <w:sz w:val="20"/>
      <w:szCs w:val="20"/>
      <w:lang w:val="de-DE" w:eastAsia="de-DE"/>
    </w:rPr>
    <w:tblPr>
      <w:tblStyleRowBandSize w:val="1"/>
      <w:tblStyleColBandSize w:val="1"/>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none" w:sz="0" w:space="0" w:color="auto"/>
      </w:tblBorders>
      <w:tblCellMar>
        <w:top w:w="57" w:type="dxa"/>
        <w:left w:w="170" w:type="dxa"/>
        <w:bottom w:w="28" w:type="dxa"/>
        <w:right w:w="170" w:type="dxa"/>
      </w:tblCellMar>
    </w:tblPr>
    <w:trPr>
      <w:jc w:val="center"/>
    </w:trPr>
    <w:tcPr>
      <w:shd w:val="clear" w:color="auto" w:fill="D9D9D9" w:themeFill="background1" w:themeFillShade="D9"/>
    </w:tcPr>
    <w:tblStylePr w:type="fir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color w:val="F2F2F2" w:themeColor="background1" w:themeShade="F2"/>
        <w:sz w:val="22"/>
      </w:rPr>
      <w:tblPr/>
      <w:trPr>
        <w:tblHeader/>
      </w:trPr>
      <w:tcPr>
        <w:shd w:val="clear" w:color="auto" w:fill="F79646" w:themeFill="accent6"/>
      </w:tcPr>
    </w:tblStylePr>
    <w:tblStylePr w:type="la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i w:val="0"/>
        <w:iCs/>
        <w:sz w:val="22"/>
      </w:rPr>
      <w:tblPr/>
      <w:tcPr>
        <w:tcBorders>
          <w:tl2br w:val="none" w:sz="0" w:space="0" w:color="auto"/>
          <w:tr2bl w:val="none" w:sz="0" w:space="0" w:color="auto"/>
        </w:tcBorders>
        <w:shd w:val="clear" w:color="auto" w:fill="FABF8F" w:themeFill="accent6" w:themeFillTint="99"/>
      </w:tcPr>
    </w:tblStylePr>
    <w:tblStylePr w:type="firstCol">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val="0"/>
        <w:sz w:val="22"/>
      </w:rPr>
    </w:tblStylePr>
    <w:tblStylePr w:type="lastCol">
      <w:rPr>
        <w:rFonts w:asciiTheme="minorHAnsi" w:hAnsiTheme="minorHAnsi"/>
        <w:i/>
        <w:iCs/>
        <w:sz w:val="22"/>
      </w:rPr>
      <w:tblPr/>
      <w:tcPr>
        <w:tcBorders>
          <w:tl2br w:val="none" w:sz="0" w:space="0" w:color="auto"/>
          <w:tr2bl w:val="none" w:sz="0" w:space="0" w:color="auto"/>
        </w:tcBorders>
      </w:tcPr>
    </w:tblStylePr>
    <w:tblStylePr w:type="band1Vert">
      <w:rPr>
        <w:rFonts w:asciiTheme="minorHAnsi" w:hAnsiTheme="minorHAnsi"/>
        <w:sz w:val="22"/>
      </w:rPr>
    </w:tblStylePr>
    <w:tblStylePr w:type="band2Vert">
      <w:rPr>
        <w:rFonts w:asciiTheme="minorHAnsi" w:hAnsiTheme="minorHAnsi"/>
        <w:sz w:val="22"/>
      </w:rPr>
    </w:tblStylePr>
    <w:tblStylePr w:type="band1Horz">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sz w:val="22"/>
      </w:rPr>
      <w:tblPr/>
      <w:trPr>
        <w:cantSplit/>
      </w:trPr>
      <w:tcPr>
        <w:shd w:val="clear" w:color="auto" w:fill="FFFFFF" w:themeFill="background1"/>
      </w:tcPr>
    </w:tblStylePr>
    <w:tblStylePr w:type="band2Horz">
      <w:pPr>
        <w:wordWrap/>
        <w:spacing w:beforeLines="0" w:beforeAutospacing="0" w:afterLines="0" w:afterAutospacing="0" w:line="240" w:lineRule="auto"/>
        <w:ind w:leftChars="0" w:left="170" w:rightChars="0" w:right="0"/>
        <w:jc w:val="both"/>
        <w:outlineLvl w:val="9"/>
      </w:pPr>
      <w:rPr>
        <w:rFonts w:asciiTheme="minorHAnsi" w:hAnsiTheme="minorHAnsi"/>
        <w:sz w:val="22"/>
      </w:rPr>
      <w:tblPr/>
      <w:trPr>
        <w:cantSplit/>
      </w:trPr>
      <w:tcPr>
        <w:shd w:val="clear" w:color="auto" w:fill="FDE9D9" w:themeFill="accent6" w:themeFillTint="33"/>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styleId="TableGrid1">
    <w:name w:val="Table Grid 1"/>
    <w:basedOn w:val="TableNormal"/>
    <w:uiPriority w:val="99"/>
    <w:semiHidden/>
    <w:unhideWhenUsed/>
    <w:rsid w:val="00876E46"/>
    <w:pPr>
      <w:spacing w:line="24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FootnoteText">
    <w:name w:val="footnote text"/>
    <w:basedOn w:val="Normal"/>
    <w:link w:val="FootnoteTextChar"/>
    <w:uiPriority w:val="99"/>
    <w:semiHidden/>
    <w:unhideWhenUsed/>
    <w:rsid w:val="00B50CD7"/>
    <w:pPr>
      <w:spacing w:before="120"/>
      <w:contextualSpacing/>
    </w:pPr>
    <w:rPr>
      <w:sz w:val="20"/>
      <w:szCs w:val="20"/>
    </w:rPr>
  </w:style>
  <w:style w:type="character" w:customStyle="1" w:styleId="FootnoteTextChar">
    <w:name w:val="Footnote Text Char"/>
    <w:basedOn w:val="DefaultParagraphFont"/>
    <w:link w:val="FootnoteText"/>
    <w:uiPriority w:val="99"/>
    <w:semiHidden/>
    <w:rsid w:val="00B50CD7"/>
    <w:rPr>
      <w:rFonts w:asciiTheme="minorHAnsi" w:hAnsiTheme="minorHAnsi"/>
      <w:sz w:val="20"/>
      <w:szCs w:val="20"/>
      <w:lang w:val="de-DE"/>
    </w:rPr>
  </w:style>
  <w:style w:type="character" w:styleId="FootnoteReference">
    <w:name w:val="footnote reference"/>
    <w:basedOn w:val="DefaultParagraphFont"/>
    <w:uiPriority w:val="99"/>
    <w:semiHidden/>
    <w:unhideWhenUsed/>
    <w:rsid w:val="005C6180"/>
    <w:rPr>
      <w:vertAlign w:val="superscript"/>
    </w:rPr>
  </w:style>
  <w:style w:type="table" w:styleId="MediumList2-Accent1">
    <w:name w:val="Medium List 2 Accent 1"/>
    <w:basedOn w:val="TableNormal"/>
    <w:uiPriority w:val="66"/>
    <w:rsid w:val="00830FD3"/>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11">
    <w:name w:val="Medium List 1 - Accent 11"/>
    <w:basedOn w:val="TableNormal"/>
    <w:uiPriority w:val="65"/>
    <w:rsid w:val="00BB3838"/>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Index1">
    <w:name w:val="index 1"/>
    <w:basedOn w:val="Normal"/>
    <w:next w:val="Normal"/>
    <w:autoRedefine/>
    <w:uiPriority w:val="99"/>
    <w:unhideWhenUsed/>
    <w:rsid w:val="00CF5221"/>
    <w:pPr>
      <w:ind w:left="240" w:hanging="240"/>
    </w:pPr>
  </w:style>
  <w:style w:type="paragraph" w:styleId="Index2">
    <w:name w:val="index 2"/>
    <w:basedOn w:val="Normal"/>
    <w:next w:val="Normal"/>
    <w:autoRedefine/>
    <w:uiPriority w:val="99"/>
    <w:semiHidden/>
    <w:unhideWhenUsed/>
    <w:rsid w:val="00CF5221"/>
    <w:pPr>
      <w:ind w:left="480" w:hanging="240"/>
    </w:pPr>
  </w:style>
  <w:style w:type="paragraph" w:customStyle="1" w:styleId="KapitelEinfhrung">
    <w:name w:val="Kapitel Einführung"/>
    <w:basedOn w:val="Normal"/>
    <w:next w:val="Normal"/>
    <w:qFormat/>
    <w:rsid w:val="003F72C8"/>
    <w:pPr>
      <w:spacing w:before="480" w:after="720"/>
      <w:jc w:val="center"/>
    </w:pPr>
    <w:rPr>
      <w:i/>
    </w:rPr>
  </w:style>
  <w:style w:type="character" w:styleId="PlaceholderText">
    <w:name w:val="Placeholder Text"/>
    <w:basedOn w:val="DefaultParagraphFont"/>
    <w:uiPriority w:val="99"/>
    <w:semiHidden/>
    <w:rsid w:val="00422615"/>
    <w:rPr>
      <w:color w:val="808080"/>
    </w:rPr>
  </w:style>
  <w:style w:type="paragraph" w:customStyle="1" w:styleId="Anhang">
    <w:name w:val="Anhang"/>
    <w:next w:val="Normal"/>
    <w:qFormat/>
    <w:rsid w:val="00B36DB0"/>
    <w:pPr>
      <w:pageBreakBefore/>
      <w:numPr>
        <w:numId w:val="3"/>
      </w:numPr>
      <w:spacing w:after="0" w:line="240" w:lineRule="auto"/>
      <w:ind w:left="357" w:hanging="357"/>
      <w:outlineLvl w:val="5"/>
    </w:pPr>
    <w:rPr>
      <w:rFonts w:asciiTheme="minorHAnsi" w:hAnsiTheme="minorHAnsi"/>
      <w:sz w:val="24"/>
    </w:rPr>
  </w:style>
  <w:style w:type="paragraph" w:styleId="Revision">
    <w:name w:val="Revision"/>
    <w:hidden/>
    <w:uiPriority w:val="99"/>
    <w:semiHidden/>
    <w:rsid w:val="00A41F8D"/>
    <w:pPr>
      <w:spacing w:after="0" w:line="240" w:lineRule="auto"/>
    </w:pPr>
    <w:rPr>
      <w:rFonts w:asciiTheme="minorHAnsi" w:hAnsiTheme="minorHAnsi"/>
      <w:sz w:val="24"/>
    </w:rPr>
  </w:style>
  <w:style w:type="character" w:styleId="FollowedHyperlink">
    <w:name w:val="FollowedHyperlink"/>
    <w:basedOn w:val="DefaultParagraphFont"/>
    <w:uiPriority w:val="99"/>
    <w:semiHidden/>
    <w:unhideWhenUsed/>
    <w:rsid w:val="003104AC"/>
    <w:rPr>
      <w:color w:val="800080" w:themeColor="followedHyperlink"/>
      <w:u w:val="single"/>
    </w:rPr>
  </w:style>
  <w:style w:type="character" w:customStyle="1" w:styleId="bc">
    <w:name w:val="bc"/>
    <w:basedOn w:val="DefaultParagraphFont"/>
    <w:rsid w:val="008D2975"/>
  </w:style>
  <w:style w:type="paragraph" w:styleId="NormalWeb">
    <w:name w:val="Normal (Web)"/>
    <w:basedOn w:val="Normal"/>
    <w:uiPriority w:val="99"/>
    <w:unhideWhenUsed/>
    <w:rsid w:val="00786854"/>
    <w:pPr>
      <w:spacing w:before="100" w:beforeAutospacing="1" w:after="100" w:afterAutospacing="1"/>
    </w:pPr>
    <w:rPr>
      <w:rFonts w:ascii="Times New Roman" w:eastAsia="Times New Roman" w:hAnsi="Times New Roman" w:cs="Times New Roman"/>
      <w:szCs w:val="24"/>
      <w:lang w:val="de-CH" w:eastAsia="de-CH"/>
    </w:rPr>
  </w:style>
  <w:style w:type="table" w:customStyle="1" w:styleId="HelleSchattierung1">
    <w:name w:val="Helle Schattierung1"/>
    <w:basedOn w:val="TableNormal"/>
    <w:next w:val="LightShading"/>
    <w:uiPriority w:val="60"/>
    <w:rsid w:val="00873400"/>
    <w:pPr>
      <w:spacing w:after="0" w:line="240" w:lineRule="auto"/>
    </w:pPr>
    <w:rPr>
      <w:rFonts w:ascii="Cambria" w:eastAsia="MS Gothic" w:hAnsi="Cambria"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pPr>
        <w:wordWrap/>
        <w:spacing w:beforeLines="0" w:beforeAutospacing="0" w:afterLines="0" w:afterAutospacing="0" w:line="240" w:lineRule="auto"/>
      </w:pPr>
      <w:tblPr/>
      <w:tcPr>
        <w:tcBorders>
          <w:left w:val="nil"/>
          <w:right w:val="nil"/>
          <w:insideH w:val="nil"/>
          <w:insideV w:val="nil"/>
        </w:tcBorders>
        <w:shd w:val="clear" w:color="auto" w:fill="C0C0C0"/>
      </w:tcPr>
    </w:tblStylePr>
  </w:style>
  <w:style w:type="table" w:styleId="LightShading">
    <w:name w:val="Light Shading"/>
    <w:basedOn w:val="TableNormal"/>
    <w:rsid w:val="0087340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3">
    <w:name w:val="List Bullet 3"/>
    <w:basedOn w:val="Normal"/>
    <w:autoRedefine/>
    <w:rsid w:val="002511AD"/>
    <w:pPr>
      <w:numPr>
        <w:numId w:val="23"/>
      </w:numPr>
    </w:pPr>
    <w:rPr>
      <w:rFonts w:eastAsia="Calibri" w:cs="Helvetica"/>
      <w:color w:val="FF0000"/>
      <w:kern w:val="28"/>
      <w:lang w:val="de-CH"/>
    </w:rPr>
  </w:style>
  <w:style w:type="paragraph" w:styleId="BodyText">
    <w:name w:val="Body Text"/>
    <w:basedOn w:val="Normal"/>
    <w:link w:val="BodyTextChar"/>
    <w:semiHidden/>
    <w:unhideWhenUsed/>
    <w:rsid w:val="00572598"/>
    <w:pPr>
      <w:spacing w:after="120"/>
    </w:pPr>
  </w:style>
  <w:style w:type="character" w:customStyle="1" w:styleId="BodyTextChar">
    <w:name w:val="Body Text Char"/>
    <w:basedOn w:val="DefaultParagraphFont"/>
    <w:link w:val="BodyText"/>
    <w:semiHidden/>
    <w:rsid w:val="00572598"/>
    <w:rPr>
      <w:rFonts w:asciiTheme="minorHAnsi" w:hAnsiTheme="minorHAnsi"/>
      <w:sz w:val="23"/>
      <w:lang w:val="de-DE"/>
    </w:rPr>
  </w:style>
  <w:style w:type="paragraph" w:styleId="BodyTextFirstIndent">
    <w:name w:val="Body Text First Indent"/>
    <w:basedOn w:val="BodyText"/>
    <w:link w:val="BodyTextFirstIndentChar"/>
    <w:rsid w:val="00572598"/>
    <w:pPr>
      <w:spacing w:after="240"/>
      <w:ind w:firstLine="360"/>
    </w:pPr>
  </w:style>
  <w:style w:type="character" w:customStyle="1" w:styleId="BodyTextFirstIndentChar">
    <w:name w:val="Body Text First Indent Char"/>
    <w:basedOn w:val="BodyTextChar"/>
    <w:link w:val="BodyTextFirstIndent"/>
    <w:rsid w:val="00572598"/>
    <w:rPr>
      <w:rFonts w:asciiTheme="minorHAnsi" w:hAnsiTheme="minorHAnsi"/>
      <w:sz w:val="23"/>
      <w:lang w:val="de-DE"/>
    </w:rPr>
  </w:style>
  <w:style w:type="character" w:styleId="PageNumber">
    <w:name w:val="page number"/>
    <w:basedOn w:val="DefaultParagraphFont"/>
    <w:semiHidden/>
    <w:unhideWhenUsed/>
    <w:rsid w:val="008F7869"/>
  </w:style>
  <w:style w:type="character" w:customStyle="1" w:styleId="apple-converted-space">
    <w:name w:val="apple-converted-space"/>
    <w:basedOn w:val="DefaultParagraphFont"/>
    <w:rsid w:val="002C3479"/>
  </w:style>
  <w:style w:type="character" w:styleId="UnresolvedMention">
    <w:name w:val="Unresolved Mention"/>
    <w:basedOn w:val="DefaultParagraphFont"/>
    <w:uiPriority w:val="99"/>
    <w:semiHidden/>
    <w:unhideWhenUsed/>
    <w:rsid w:val="007D444E"/>
    <w:rPr>
      <w:color w:val="605E5C"/>
      <w:shd w:val="clear" w:color="auto" w:fill="E1DFDD"/>
    </w:rPr>
  </w:style>
  <w:style w:type="paragraph" w:customStyle="1" w:styleId="SourceCode">
    <w:name w:val="Quellcode"/>
    <w:basedOn w:val="Normal"/>
    <w:qFormat/>
    <w:pPr>
      <w:keepLines/>
      <w:pBdr>
        <w:top w:val="single" w:sz="4" w:space="4" w:color="D9D9D9"/>
        <w:left w:val="single" w:sz="4" w:space="4" w:color="D9D9D9"/>
        <w:bottom w:val="single" w:sz="4" w:space="4" w:color="D9D9D9"/>
        <w:right w:val="single" w:sz="4" w:space="4" w:color="D9D9D9"/>
      </w:pBdr>
      <w:shd w:val="clear" w:color="auto" w:fill="F2F2F2"/>
      <w:spacing w:before="120" w:after="240" w:line="240" w:lineRule="auto"/>
      <w:ind w:left="113" w:right="113"/>
    </w:pPr>
    <w:rPr>
      <w:rFonts w:ascii="Consolas" w:hAnsi="Consolas" w:cs="Consolas"/>
      <w:noProof/>
      <w:sz w:val="18"/>
      <w:szCs w:val="18"/>
    </w:rPr>
  </w:style>
  <w:style w:type="character" w:customStyle="1" w:styleId="VerbatimChar">
    <w:name w:val="Code (Zeichen)"/>
    <w:basedOn w:val="DefaultParagraphFont"/>
    <w:qFormat/>
    <w:rPr>
      <w:rFonts w:ascii="Consolas" w:hAnsi="Consolas" w:cs="Consolas"/>
      <w:noProof/>
      <w:sz w:val="20"/>
      <w:shd w:val="clear" w:color="auto" w:fill="F2F2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23136">
      <w:bodyDiv w:val="1"/>
      <w:marLeft w:val="0"/>
      <w:marRight w:val="0"/>
      <w:marTop w:val="0"/>
      <w:marBottom w:val="0"/>
      <w:divBdr>
        <w:top w:val="none" w:sz="0" w:space="0" w:color="auto"/>
        <w:left w:val="none" w:sz="0" w:space="0" w:color="auto"/>
        <w:bottom w:val="none" w:sz="0" w:space="0" w:color="auto"/>
        <w:right w:val="none" w:sz="0" w:space="0" w:color="auto"/>
      </w:divBdr>
      <w:divsChild>
        <w:div w:id="1367607333">
          <w:marLeft w:val="0"/>
          <w:marRight w:val="0"/>
          <w:marTop w:val="0"/>
          <w:marBottom w:val="0"/>
          <w:divBdr>
            <w:top w:val="none" w:sz="0" w:space="0" w:color="auto"/>
            <w:left w:val="none" w:sz="0" w:space="0" w:color="auto"/>
            <w:bottom w:val="none" w:sz="0" w:space="0" w:color="auto"/>
            <w:right w:val="none" w:sz="0" w:space="0" w:color="auto"/>
          </w:divBdr>
          <w:divsChild>
            <w:div w:id="715549615">
              <w:marLeft w:val="0"/>
              <w:marRight w:val="0"/>
              <w:marTop w:val="0"/>
              <w:marBottom w:val="0"/>
              <w:divBdr>
                <w:top w:val="none" w:sz="0" w:space="0" w:color="auto"/>
                <w:left w:val="none" w:sz="0" w:space="0" w:color="auto"/>
                <w:bottom w:val="none" w:sz="0" w:space="0" w:color="auto"/>
                <w:right w:val="none" w:sz="0" w:space="0" w:color="auto"/>
              </w:divBdr>
              <w:divsChild>
                <w:div w:id="101344858">
                  <w:marLeft w:val="315"/>
                  <w:marRight w:val="0"/>
                  <w:marTop w:val="150"/>
                  <w:marBottom w:val="0"/>
                  <w:divBdr>
                    <w:top w:val="none" w:sz="0" w:space="0" w:color="auto"/>
                    <w:left w:val="none" w:sz="0" w:space="0" w:color="auto"/>
                    <w:bottom w:val="none" w:sz="0" w:space="0" w:color="auto"/>
                    <w:right w:val="none" w:sz="0" w:space="0" w:color="auto"/>
                  </w:divBdr>
                  <w:divsChild>
                    <w:div w:id="1151213166">
                      <w:marLeft w:val="0"/>
                      <w:marRight w:val="0"/>
                      <w:marTop w:val="0"/>
                      <w:marBottom w:val="0"/>
                      <w:divBdr>
                        <w:top w:val="none" w:sz="0" w:space="0" w:color="auto"/>
                        <w:left w:val="none" w:sz="0" w:space="0" w:color="auto"/>
                        <w:bottom w:val="none" w:sz="0" w:space="0" w:color="auto"/>
                        <w:right w:val="none" w:sz="0" w:space="0" w:color="auto"/>
                      </w:divBdr>
                      <w:divsChild>
                        <w:div w:id="671563986">
                          <w:marLeft w:val="0"/>
                          <w:marRight w:val="0"/>
                          <w:marTop w:val="0"/>
                          <w:marBottom w:val="0"/>
                          <w:divBdr>
                            <w:top w:val="none" w:sz="0" w:space="0" w:color="auto"/>
                            <w:left w:val="none" w:sz="0" w:space="0" w:color="auto"/>
                            <w:bottom w:val="none" w:sz="0" w:space="0" w:color="auto"/>
                            <w:right w:val="none" w:sz="0" w:space="0" w:color="auto"/>
                          </w:divBdr>
                          <w:divsChild>
                            <w:div w:id="1754623682">
                              <w:marLeft w:val="0"/>
                              <w:marRight w:val="0"/>
                              <w:marTop w:val="0"/>
                              <w:marBottom w:val="0"/>
                              <w:divBdr>
                                <w:top w:val="none" w:sz="0" w:space="0" w:color="auto"/>
                                <w:left w:val="none" w:sz="0" w:space="0" w:color="auto"/>
                                <w:bottom w:val="none" w:sz="0" w:space="0" w:color="auto"/>
                                <w:right w:val="none" w:sz="0" w:space="0" w:color="auto"/>
                              </w:divBdr>
                              <w:divsChild>
                                <w:div w:id="1475372495">
                                  <w:marLeft w:val="0"/>
                                  <w:marRight w:val="0"/>
                                  <w:marTop w:val="0"/>
                                  <w:marBottom w:val="0"/>
                                  <w:divBdr>
                                    <w:top w:val="none" w:sz="0" w:space="0" w:color="auto"/>
                                    <w:left w:val="none" w:sz="0" w:space="0" w:color="auto"/>
                                    <w:bottom w:val="none" w:sz="0" w:space="0" w:color="auto"/>
                                    <w:right w:val="none" w:sz="0" w:space="0" w:color="auto"/>
                                  </w:divBdr>
                                  <w:divsChild>
                                    <w:div w:id="1013652574">
                                      <w:marLeft w:val="0"/>
                                      <w:marRight w:val="0"/>
                                      <w:marTop w:val="0"/>
                                      <w:marBottom w:val="150"/>
                                      <w:divBdr>
                                        <w:top w:val="none" w:sz="0" w:space="0" w:color="auto"/>
                                        <w:left w:val="none" w:sz="0" w:space="0" w:color="auto"/>
                                        <w:bottom w:val="none" w:sz="0" w:space="0" w:color="auto"/>
                                        <w:right w:val="none" w:sz="0" w:space="0" w:color="auto"/>
                                      </w:divBdr>
                                      <w:divsChild>
                                        <w:div w:id="320039995">
                                          <w:marLeft w:val="0"/>
                                          <w:marRight w:val="0"/>
                                          <w:marTop w:val="0"/>
                                          <w:marBottom w:val="0"/>
                                          <w:divBdr>
                                            <w:top w:val="none" w:sz="0" w:space="0" w:color="auto"/>
                                            <w:left w:val="none" w:sz="0" w:space="0" w:color="auto"/>
                                            <w:bottom w:val="none" w:sz="0" w:space="0" w:color="auto"/>
                                            <w:right w:val="none" w:sz="0" w:space="0" w:color="auto"/>
                                          </w:divBdr>
                                          <w:divsChild>
                                            <w:div w:id="705377314">
                                              <w:marLeft w:val="0"/>
                                              <w:marRight w:val="0"/>
                                              <w:marTop w:val="0"/>
                                              <w:marBottom w:val="0"/>
                                              <w:divBdr>
                                                <w:top w:val="none" w:sz="0" w:space="0" w:color="auto"/>
                                                <w:left w:val="none" w:sz="0" w:space="0" w:color="auto"/>
                                                <w:bottom w:val="none" w:sz="0" w:space="0" w:color="auto"/>
                                                <w:right w:val="none" w:sz="0" w:space="0" w:color="auto"/>
                                              </w:divBdr>
                                              <w:divsChild>
                                                <w:div w:id="389768696">
                                                  <w:marLeft w:val="0"/>
                                                  <w:marRight w:val="0"/>
                                                  <w:marTop w:val="0"/>
                                                  <w:marBottom w:val="0"/>
                                                  <w:divBdr>
                                                    <w:top w:val="none" w:sz="0" w:space="0" w:color="auto"/>
                                                    <w:left w:val="none" w:sz="0" w:space="0" w:color="auto"/>
                                                    <w:bottom w:val="none" w:sz="0" w:space="0" w:color="auto"/>
                                                    <w:right w:val="none" w:sz="0" w:space="0" w:color="auto"/>
                                                  </w:divBdr>
                                                </w:div>
                                                <w:div w:id="1512640397">
                                                  <w:marLeft w:val="0"/>
                                                  <w:marRight w:val="0"/>
                                                  <w:marTop w:val="0"/>
                                                  <w:marBottom w:val="0"/>
                                                  <w:divBdr>
                                                    <w:top w:val="none" w:sz="0" w:space="0" w:color="auto"/>
                                                    <w:left w:val="none" w:sz="0" w:space="0" w:color="auto"/>
                                                    <w:bottom w:val="none" w:sz="0" w:space="0" w:color="auto"/>
                                                    <w:right w:val="none" w:sz="0" w:space="0" w:color="auto"/>
                                                  </w:divBdr>
                                                  <w:divsChild>
                                                    <w:div w:id="841163584">
                                                      <w:marLeft w:val="0"/>
                                                      <w:marRight w:val="0"/>
                                                      <w:marTop w:val="0"/>
                                                      <w:marBottom w:val="0"/>
                                                      <w:divBdr>
                                                        <w:top w:val="none" w:sz="0" w:space="0" w:color="auto"/>
                                                        <w:left w:val="none" w:sz="0" w:space="0" w:color="auto"/>
                                                        <w:bottom w:val="none" w:sz="0" w:space="0" w:color="auto"/>
                                                        <w:right w:val="none" w:sz="0" w:space="0" w:color="auto"/>
                                                      </w:divBdr>
                                                    </w:div>
                                                    <w:div w:id="1117945272">
                                                      <w:marLeft w:val="0"/>
                                                      <w:marRight w:val="0"/>
                                                      <w:marTop w:val="0"/>
                                                      <w:marBottom w:val="0"/>
                                                      <w:divBdr>
                                                        <w:top w:val="none" w:sz="0" w:space="0" w:color="auto"/>
                                                        <w:left w:val="none" w:sz="0" w:space="0" w:color="auto"/>
                                                        <w:bottom w:val="none" w:sz="0" w:space="0" w:color="auto"/>
                                                        <w:right w:val="none" w:sz="0" w:space="0" w:color="auto"/>
                                                      </w:divBdr>
                                                    </w:div>
                                                    <w:div w:id="202644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50430">
      <w:bodyDiv w:val="1"/>
      <w:marLeft w:val="0"/>
      <w:marRight w:val="0"/>
      <w:marTop w:val="0"/>
      <w:marBottom w:val="0"/>
      <w:divBdr>
        <w:top w:val="none" w:sz="0" w:space="0" w:color="auto"/>
        <w:left w:val="none" w:sz="0" w:space="0" w:color="auto"/>
        <w:bottom w:val="none" w:sz="0" w:space="0" w:color="auto"/>
        <w:right w:val="none" w:sz="0" w:space="0" w:color="auto"/>
      </w:divBdr>
    </w:div>
    <w:div w:id="293414244">
      <w:bodyDiv w:val="1"/>
      <w:marLeft w:val="0"/>
      <w:marRight w:val="0"/>
      <w:marTop w:val="0"/>
      <w:marBottom w:val="0"/>
      <w:divBdr>
        <w:top w:val="none" w:sz="0" w:space="0" w:color="auto"/>
        <w:left w:val="none" w:sz="0" w:space="0" w:color="auto"/>
        <w:bottom w:val="none" w:sz="0" w:space="0" w:color="auto"/>
        <w:right w:val="none" w:sz="0" w:space="0" w:color="auto"/>
      </w:divBdr>
      <w:divsChild>
        <w:div w:id="1877237910">
          <w:marLeft w:val="0"/>
          <w:marRight w:val="0"/>
          <w:marTop w:val="0"/>
          <w:marBottom w:val="0"/>
          <w:divBdr>
            <w:top w:val="none" w:sz="0" w:space="0" w:color="auto"/>
            <w:left w:val="none" w:sz="0" w:space="0" w:color="auto"/>
            <w:bottom w:val="none" w:sz="0" w:space="0" w:color="auto"/>
            <w:right w:val="none" w:sz="0" w:space="0" w:color="auto"/>
          </w:divBdr>
          <w:divsChild>
            <w:div w:id="801113208">
              <w:marLeft w:val="0"/>
              <w:marRight w:val="0"/>
              <w:marTop w:val="0"/>
              <w:marBottom w:val="0"/>
              <w:divBdr>
                <w:top w:val="none" w:sz="0" w:space="0" w:color="auto"/>
                <w:left w:val="none" w:sz="0" w:space="0" w:color="auto"/>
                <w:bottom w:val="none" w:sz="0" w:space="0" w:color="auto"/>
                <w:right w:val="none" w:sz="0" w:space="0" w:color="auto"/>
              </w:divBdr>
              <w:divsChild>
                <w:div w:id="1946813695">
                  <w:marLeft w:val="0"/>
                  <w:marRight w:val="0"/>
                  <w:marTop w:val="0"/>
                  <w:marBottom w:val="0"/>
                  <w:divBdr>
                    <w:top w:val="none" w:sz="0" w:space="0" w:color="auto"/>
                    <w:left w:val="none" w:sz="0" w:space="0" w:color="auto"/>
                    <w:bottom w:val="none" w:sz="0" w:space="0" w:color="auto"/>
                    <w:right w:val="none" w:sz="0" w:space="0" w:color="auto"/>
                  </w:divBdr>
                  <w:divsChild>
                    <w:div w:id="47076798">
                      <w:marLeft w:val="0"/>
                      <w:marRight w:val="0"/>
                      <w:marTop w:val="0"/>
                      <w:marBottom w:val="0"/>
                      <w:divBdr>
                        <w:top w:val="none" w:sz="0" w:space="0" w:color="auto"/>
                        <w:left w:val="none" w:sz="0" w:space="0" w:color="auto"/>
                        <w:bottom w:val="none" w:sz="0" w:space="0" w:color="auto"/>
                        <w:right w:val="none" w:sz="0" w:space="0" w:color="auto"/>
                      </w:divBdr>
                      <w:divsChild>
                        <w:div w:id="1891963131">
                          <w:marLeft w:val="0"/>
                          <w:marRight w:val="0"/>
                          <w:marTop w:val="0"/>
                          <w:marBottom w:val="0"/>
                          <w:divBdr>
                            <w:top w:val="none" w:sz="0" w:space="0" w:color="auto"/>
                            <w:left w:val="none" w:sz="0" w:space="0" w:color="auto"/>
                            <w:bottom w:val="none" w:sz="0" w:space="0" w:color="auto"/>
                            <w:right w:val="none" w:sz="0" w:space="0" w:color="auto"/>
                          </w:divBdr>
                          <w:divsChild>
                            <w:div w:id="1514346454">
                              <w:marLeft w:val="0"/>
                              <w:marRight w:val="0"/>
                              <w:marTop w:val="0"/>
                              <w:marBottom w:val="0"/>
                              <w:divBdr>
                                <w:top w:val="none" w:sz="0" w:space="0" w:color="auto"/>
                                <w:left w:val="none" w:sz="0" w:space="0" w:color="auto"/>
                                <w:bottom w:val="none" w:sz="0" w:space="0" w:color="auto"/>
                                <w:right w:val="none" w:sz="0" w:space="0" w:color="auto"/>
                              </w:divBdr>
                              <w:divsChild>
                                <w:div w:id="1847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998899">
      <w:bodyDiv w:val="1"/>
      <w:marLeft w:val="0"/>
      <w:marRight w:val="0"/>
      <w:marTop w:val="0"/>
      <w:marBottom w:val="0"/>
      <w:divBdr>
        <w:top w:val="none" w:sz="0" w:space="0" w:color="auto"/>
        <w:left w:val="none" w:sz="0" w:space="0" w:color="auto"/>
        <w:bottom w:val="none" w:sz="0" w:space="0" w:color="auto"/>
        <w:right w:val="none" w:sz="0" w:space="0" w:color="auto"/>
      </w:divBdr>
    </w:div>
    <w:div w:id="670257297">
      <w:bodyDiv w:val="1"/>
      <w:marLeft w:val="0"/>
      <w:marRight w:val="0"/>
      <w:marTop w:val="0"/>
      <w:marBottom w:val="0"/>
      <w:divBdr>
        <w:top w:val="none" w:sz="0" w:space="0" w:color="auto"/>
        <w:left w:val="none" w:sz="0" w:space="0" w:color="auto"/>
        <w:bottom w:val="none" w:sz="0" w:space="0" w:color="auto"/>
        <w:right w:val="none" w:sz="0" w:space="0" w:color="auto"/>
      </w:divBdr>
      <w:divsChild>
        <w:div w:id="1671059169">
          <w:marLeft w:val="0"/>
          <w:marRight w:val="0"/>
          <w:marTop w:val="0"/>
          <w:marBottom w:val="0"/>
          <w:divBdr>
            <w:top w:val="none" w:sz="0" w:space="0" w:color="auto"/>
            <w:left w:val="none" w:sz="0" w:space="0" w:color="auto"/>
            <w:bottom w:val="none" w:sz="0" w:space="0" w:color="auto"/>
            <w:right w:val="none" w:sz="0" w:space="0" w:color="auto"/>
          </w:divBdr>
          <w:divsChild>
            <w:div w:id="1369262458">
              <w:marLeft w:val="0"/>
              <w:marRight w:val="0"/>
              <w:marTop w:val="0"/>
              <w:marBottom w:val="0"/>
              <w:divBdr>
                <w:top w:val="none" w:sz="0" w:space="0" w:color="auto"/>
                <w:left w:val="none" w:sz="0" w:space="0" w:color="auto"/>
                <w:bottom w:val="none" w:sz="0" w:space="0" w:color="auto"/>
                <w:right w:val="none" w:sz="0" w:space="0" w:color="auto"/>
              </w:divBdr>
              <w:divsChild>
                <w:div w:id="1815174309">
                  <w:marLeft w:val="0"/>
                  <w:marRight w:val="0"/>
                  <w:marTop w:val="0"/>
                  <w:marBottom w:val="0"/>
                  <w:divBdr>
                    <w:top w:val="none" w:sz="0" w:space="0" w:color="auto"/>
                    <w:left w:val="none" w:sz="0" w:space="0" w:color="auto"/>
                    <w:bottom w:val="none" w:sz="0" w:space="0" w:color="auto"/>
                    <w:right w:val="none" w:sz="0" w:space="0" w:color="auto"/>
                  </w:divBdr>
                  <w:divsChild>
                    <w:div w:id="297613299">
                      <w:marLeft w:val="0"/>
                      <w:marRight w:val="0"/>
                      <w:marTop w:val="0"/>
                      <w:marBottom w:val="0"/>
                      <w:divBdr>
                        <w:top w:val="none" w:sz="0" w:space="0" w:color="auto"/>
                        <w:left w:val="none" w:sz="0" w:space="0" w:color="auto"/>
                        <w:bottom w:val="none" w:sz="0" w:space="0" w:color="auto"/>
                        <w:right w:val="none" w:sz="0" w:space="0" w:color="auto"/>
                      </w:divBdr>
                      <w:divsChild>
                        <w:div w:id="1188367832">
                          <w:marLeft w:val="0"/>
                          <w:marRight w:val="0"/>
                          <w:marTop w:val="10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907561">
      <w:bodyDiv w:val="1"/>
      <w:marLeft w:val="0"/>
      <w:marRight w:val="0"/>
      <w:marTop w:val="0"/>
      <w:marBottom w:val="0"/>
      <w:divBdr>
        <w:top w:val="none" w:sz="0" w:space="0" w:color="auto"/>
        <w:left w:val="none" w:sz="0" w:space="0" w:color="auto"/>
        <w:bottom w:val="none" w:sz="0" w:space="0" w:color="auto"/>
        <w:right w:val="none" w:sz="0" w:space="0" w:color="auto"/>
      </w:divBdr>
    </w:div>
    <w:div w:id="1167600264">
      <w:bodyDiv w:val="1"/>
      <w:marLeft w:val="0"/>
      <w:marRight w:val="0"/>
      <w:marTop w:val="0"/>
      <w:marBottom w:val="0"/>
      <w:divBdr>
        <w:top w:val="none" w:sz="0" w:space="0" w:color="auto"/>
        <w:left w:val="none" w:sz="0" w:space="0" w:color="auto"/>
        <w:bottom w:val="none" w:sz="0" w:space="0" w:color="auto"/>
        <w:right w:val="none" w:sz="0" w:space="0" w:color="auto"/>
      </w:divBdr>
      <w:divsChild>
        <w:div w:id="1042286251">
          <w:marLeft w:val="0"/>
          <w:marRight w:val="0"/>
          <w:marTop w:val="0"/>
          <w:marBottom w:val="0"/>
          <w:divBdr>
            <w:top w:val="none" w:sz="0" w:space="0" w:color="auto"/>
            <w:left w:val="none" w:sz="0" w:space="0" w:color="auto"/>
            <w:bottom w:val="none" w:sz="0" w:space="0" w:color="auto"/>
            <w:right w:val="none" w:sz="0" w:space="0" w:color="auto"/>
          </w:divBdr>
          <w:divsChild>
            <w:div w:id="477654939">
              <w:marLeft w:val="0"/>
              <w:marRight w:val="0"/>
              <w:marTop w:val="0"/>
              <w:marBottom w:val="0"/>
              <w:divBdr>
                <w:top w:val="none" w:sz="0" w:space="0" w:color="auto"/>
                <w:left w:val="none" w:sz="0" w:space="0" w:color="auto"/>
                <w:bottom w:val="none" w:sz="0" w:space="0" w:color="auto"/>
                <w:right w:val="none" w:sz="0" w:space="0" w:color="auto"/>
              </w:divBdr>
              <w:divsChild>
                <w:div w:id="370883852">
                  <w:marLeft w:val="0"/>
                  <w:marRight w:val="0"/>
                  <w:marTop w:val="0"/>
                  <w:marBottom w:val="0"/>
                  <w:divBdr>
                    <w:top w:val="none" w:sz="0" w:space="0" w:color="auto"/>
                    <w:left w:val="none" w:sz="0" w:space="0" w:color="auto"/>
                    <w:bottom w:val="none" w:sz="0" w:space="0" w:color="auto"/>
                    <w:right w:val="none" w:sz="0" w:space="0" w:color="auto"/>
                  </w:divBdr>
                  <w:divsChild>
                    <w:div w:id="2029716254">
                      <w:marLeft w:val="0"/>
                      <w:marRight w:val="0"/>
                      <w:marTop w:val="0"/>
                      <w:marBottom w:val="0"/>
                      <w:divBdr>
                        <w:top w:val="none" w:sz="0" w:space="0" w:color="auto"/>
                        <w:left w:val="none" w:sz="0" w:space="0" w:color="auto"/>
                        <w:bottom w:val="none" w:sz="0" w:space="0" w:color="auto"/>
                        <w:right w:val="none" w:sz="0" w:space="0" w:color="auto"/>
                      </w:divBdr>
                      <w:divsChild>
                        <w:div w:id="728845561">
                          <w:marLeft w:val="0"/>
                          <w:marRight w:val="0"/>
                          <w:marTop w:val="0"/>
                          <w:marBottom w:val="0"/>
                          <w:divBdr>
                            <w:top w:val="none" w:sz="0" w:space="0" w:color="auto"/>
                            <w:left w:val="none" w:sz="0" w:space="0" w:color="auto"/>
                            <w:bottom w:val="none" w:sz="0" w:space="0" w:color="auto"/>
                            <w:right w:val="none" w:sz="0" w:space="0" w:color="auto"/>
                          </w:divBdr>
                          <w:divsChild>
                            <w:div w:id="586961500">
                              <w:marLeft w:val="0"/>
                              <w:marRight w:val="0"/>
                              <w:marTop w:val="0"/>
                              <w:marBottom w:val="0"/>
                              <w:divBdr>
                                <w:top w:val="none" w:sz="0" w:space="0" w:color="auto"/>
                                <w:left w:val="none" w:sz="0" w:space="0" w:color="auto"/>
                                <w:bottom w:val="none" w:sz="0" w:space="0" w:color="auto"/>
                                <w:right w:val="none" w:sz="0" w:space="0" w:color="auto"/>
                              </w:divBdr>
                              <w:divsChild>
                                <w:div w:id="191137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560054">
      <w:bodyDiv w:val="1"/>
      <w:marLeft w:val="0"/>
      <w:marRight w:val="0"/>
      <w:marTop w:val="0"/>
      <w:marBottom w:val="0"/>
      <w:divBdr>
        <w:top w:val="none" w:sz="0" w:space="0" w:color="auto"/>
        <w:left w:val="none" w:sz="0" w:space="0" w:color="auto"/>
        <w:bottom w:val="none" w:sz="0" w:space="0" w:color="auto"/>
        <w:right w:val="none" w:sz="0" w:space="0" w:color="auto"/>
      </w:divBdr>
      <w:divsChild>
        <w:div w:id="265114462">
          <w:marLeft w:val="0"/>
          <w:marRight w:val="0"/>
          <w:marTop w:val="0"/>
          <w:marBottom w:val="0"/>
          <w:divBdr>
            <w:top w:val="single" w:sz="6" w:space="0" w:color="678FC2"/>
            <w:left w:val="single" w:sz="6" w:space="0" w:color="678FC2"/>
            <w:bottom w:val="single" w:sz="6" w:space="0" w:color="678FC2"/>
            <w:right w:val="single" w:sz="6" w:space="0" w:color="678FC2"/>
          </w:divBdr>
          <w:divsChild>
            <w:div w:id="1636136341">
              <w:marLeft w:val="0"/>
              <w:marRight w:val="0"/>
              <w:marTop w:val="0"/>
              <w:marBottom w:val="0"/>
              <w:divBdr>
                <w:top w:val="none" w:sz="0" w:space="0" w:color="auto"/>
                <w:left w:val="none" w:sz="0" w:space="0" w:color="auto"/>
                <w:bottom w:val="none" w:sz="0" w:space="0" w:color="auto"/>
                <w:right w:val="none" w:sz="0" w:space="0" w:color="auto"/>
              </w:divBdr>
              <w:divsChild>
                <w:div w:id="1444617043">
                  <w:marLeft w:val="150"/>
                  <w:marRight w:val="150"/>
                  <w:marTop w:val="0"/>
                  <w:marBottom w:val="0"/>
                  <w:divBdr>
                    <w:top w:val="none" w:sz="0" w:space="0" w:color="auto"/>
                    <w:left w:val="none" w:sz="0" w:space="0" w:color="auto"/>
                    <w:bottom w:val="none" w:sz="0" w:space="0" w:color="auto"/>
                    <w:right w:val="none" w:sz="0" w:space="0" w:color="auto"/>
                  </w:divBdr>
                  <w:divsChild>
                    <w:div w:id="805511173">
                      <w:marLeft w:val="0"/>
                      <w:marRight w:val="0"/>
                      <w:marTop w:val="0"/>
                      <w:marBottom w:val="0"/>
                      <w:divBdr>
                        <w:top w:val="none" w:sz="0" w:space="0" w:color="auto"/>
                        <w:left w:val="none" w:sz="0" w:space="0" w:color="auto"/>
                        <w:bottom w:val="none" w:sz="0" w:space="0" w:color="auto"/>
                        <w:right w:val="none" w:sz="0" w:space="0" w:color="auto"/>
                      </w:divBdr>
                      <w:divsChild>
                        <w:div w:id="602496795">
                          <w:marLeft w:val="0"/>
                          <w:marRight w:val="0"/>
                          <w:marTop w:val="0"/>
                          <w:marBottom w:val="0"/>
                          <w:divBdr>
                            <w:top w:val="none" w:sz="0" w:space="0" w:color="auto"/>
                            <w:left w:val="none" w:sz="0" w:space="0" w:color="auto"/>
                            <w:bottom w:val="none" w:sz="0" w:space="0" w:color="auto"/>
                            <w:right w:val="none" w:sz="0" w:space="0" w:color="auto"/>
                          </w:divBdr>
                          <w:divsChild>
                            <w:div w:id="1529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636259">
      <w:bodyDiv w:val="1"/>
      <w:marLeft w:val="0"/>
      <w:marRight w:val="0"/>
      <w:marTop w:val="0"/>
      <w:marBottom w:val="0"/>
      <w:divBdr>
        <w:top w:val="none" w:sz="0" w:space="0" w:color="auto"/>
        <w:left w:val="none" w:sz="0" w:space="0" w:color="auto"/>
        <w:bottom w:val="none" w:sz="0" w:space="0" w:color="auto"/>
        <w:right w:val="none" w:sz="0" w:space="0" w:color="auto"/>
      </w:divBdr>
      <w:divsChild>
        <w:div w:id="1396583899">
          <w:marLeft w:val="0"/>
          <w:marRight w:val="0"/>
          <w:marTop w:val="0"/>
          <w:marBottom w:val="0"/>
          <w:divBdr>
            <w:top w:val="none" w:sz="0" w:space="0" w:color="auto"/>
            <w:left w:val="none" w:sz="0" w:space="0" w:color="auto"/>
            <w:bottom w:val="none" w:sz="0" w:space="0" w:color="auto"/>
            <w:right w:val="none" w:sz="0" w:space="0" w:color="auto"/>
          </w:divBdr>
          <w:divsChild>
            <w:div w:id="300506688">
              <w:marLeft w:val="0"/>
              <w:marRight w:val="0"/>
              <w:marTop w:val="0"/>
              <w:marBottom w:val="0"/>
              <w:divBdr>
                <w:top w:val="none" w:sz="0" w:space="0" w:color="auto"/>
                <w:left w:val="none" w:sz="0" w:space="0" w:color="auto"/>
                <w:bottom w:val="none" w:sz="0" w:space="0" w:color="auto"/>
                <w:right w:val="none" w:sz="0" w:space="0" w:color="auto"/>
              </w:divBdr>
              <w:divsChild>
                <w:div w:id="823007905">
                  <w:marLeft w:val="0"/>
                  <w:marRight w:val="0"/>
                  <w:marTop w:val="0"/>
                  <w:marBottom w:val="0"/>
                  <w:divBdr>
                    <w:top w:val="none" w:sz="0" w:space="0" w:color="auto"/>
                    <w:left w:val="none" w:sz="0" w:space="0" w:color="auto"/>
                    <w:bottom w:val="none" w:sz="0" w:space="0" w:color="auto"/>
                    <w:right w:val="none" w:sz="0" w:space="0" w:color="auto"/>
                  </w:divBdr>
                  <w:divsChild>
                    <w:div w:id="1082604616">
                      <w:marLeft w:val="975"/>
                      <w:marRight w:val="0"/>
                      <w:marTop w:val="0"/>
                      <w:marBottom w:val="0"/>
                      <w:divBdr>
                        <w:top w:val="none" w:sz="0" w:space="0" w:color="auto"/>
                        <w:left w:val="none" w:sz="0" w:space="0" w:color="auto"/>
                        <w:bottom w:val="none" w:sz="0" w:space="0" w:color="auto"/>
                        <w:right w:val="none" w:sz="0" w:space="0" w:color="auto"/>
                      </w:divBdr>
                      <w:divsChild>
                        <w:div w:id="2071535663">
                          <w:marLeft w:val="0"/>
                          <w:marRight w:val="0"/>
                          <w:marTop w:val="0"/>
                          <w:marBottom w:val="0"/>
                          <w:divBdr>
                            <w:top w:val="none" w:sz="0" w:space="0" w:color="auto"/>
                            <w:left w:val="none" w:sz="0" w:space="0" w:color="auto"/>
                            <w:bottom w:val="none" w:sz="0" w:space="0" w:color="auto"/>
                            <w:right w:val="none" w:sz="0" w:space="0" w:color="auto"/>
                          </w:divBdr>
                          <w:divsChild>
                            <w:div w:id="2035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792751">
      <w:bodyDiv w:val="1"/>
      <w:marLeft w:val="0"/>
      <w:marRight w:val="0"/>
      <w:marTop w:val="0"/>
      <w:marBottom w:val="0"/>
      <w:divBdr>
        <w:top w:val="none" w:sz="0" w:space="0" w:color="auto"/>
        <w:left w:val="none" w:sz="0" w:space="0" w:color="auto"/>
        <w:bottom w:val="none" w:sz="0" w:space="0" w:color="auto"/>
        <w:right w:val="none" w:sz="0" w:space="0" w:color="auto"/>
      </w:divBdr>
    </w:div>
    <w:div w:id="1475104402">
      <w:bodyDiv w:val="1"/>
      <w:marLeft w:val="0"/>
      <w:marRight w:val="0"/>
      <w:marTop w:val="0"/>
      <w:marBottom w:val="0"/>
      <w:divBdr>
        <w:top w:val="none" w:sz="0" w:space="0" w:color="auto"/>
        <w:left w:val="none" w:sz="0" w:space="0" w:color="auto"/>
        <w:bottom w:val="none" w:sz="0" w:space="0" w:color="auto"/>
        <w:right w:val="none" w:sz="0" w:space="0" w:color="auto"/>
      </w:divBdr>
      <w:divsChild>
        <w:div w:id="497774198">
          <w:marLeft w:val="0"/>
          <w:marRight w:val="0"/>
          <w:marTop w:val="0"/>
          <w:marBottom w:val="0"/>
          <w:divBdr>
            <w:top w:val="none" w:sz="0" w:space="0" w:color="auto"/>
            <w:left w:val="none" w:sz="0" w:space="0" w:color="auto"/>
            <w:bottom w:val="none" w:sz="0" w:space="0" w:color="auto"/>
            <w:right w:val="none" w:sz="0" w:space="0" w:color="auto"/>
          </w:divBdr>
          <w:divsChild>
            <w:div w:id="1737505844">
              <w:marLeft w:val="0"/>
              <w:marRight w:val="0"/>
              <w:marTop w:val="0"/>
              <w:marBottom w:val="0"/>
              <w:divBdr>
                <w:top w:val="none" w:sz="0" w:space="0" w:color="auto"/>
                <w:left w:val="none" w:sz="0" w:space="0" w:color="auto"/>
                <w:bottom w:val="none" w:sz="0" w:space="0" w:color="auto"/>
                <w:right w:val="none" w:sz="0" w:space="0" w:color="auto"/>
              </w:divBdr>
              <w:divsChild>
                <w:div w:id="593978598">
                  <w:marLeft w:val="0"/>
                  <w:marRight w:val="0"/>
                  <w:marTop w:val="0"/>
                  <w:marBottom w:val="0"/>
                  <w:divBdr>
                    <w:top w:val="none" w:sz="0" w:space="0" w:color="auto"/>
                    <w:left w:val="none" w:sz="0" w:space="0" w:color="auto"/>
                    <w:bottom w:val="none" w:sz="0" w:space="0" w:color="auto"/>
                    <w:right w:val="none" w:sz="0" w:space="0" w:color="auto"/>
                  </w:divBdr>
                  <w:divsChild>
                    <w:div w:id="1716781537">
                      <w:marLeft w:val="0"/>
                      <w:marRight w:val="0"/>
                      <w:marTop w:val="0"/>
                      <w:marBottom w:val="0"/>
                      <w:divBdr>
                        <w:top w:val="none" w:sz="0" w:space="0" w:color="auto"/>
                        <w:left w:val="none" w:sz="0" w:space="0" w:color="auto"/>
                        <w:bottom w:val="none" w:sz="0" w:space="0" w:color="auto"/>
                        <w:right w:val="none" w:sz="0" w:space="0" w:color="auto"/>
                      </w:divBdr>
                      <w:divsChild>
                        <w:div w:id="414936968">
                          <w:marLeft w:val="0"/>
                          <w:marRight w:val="0"/>
                          <w:marTop w:val="0"/>
                          <w:marBottom w:val="0"/>
                          <w:divBdr>
                            <w:top w:val="none" w:sz="0" w:space="0" w:color="auto"/>
                            <w:left w:val="none" w:sz="0" w:space="0" w:color="auto"/>
                            <w:bottom w:val="none" w:sz="0" w:space="0" w:color="auto"/>
                            <w:right w:val="none" w:sz="0" w:space="0" w:color="auto"/>
                          </w:divBdr>
                          <w:divsChild>
                            <w:div w:id="152306128">
                              <w:marLeft w:val="0"/>
                              <w:marRight w:val="0"/>
                              <w:marTop w:val="0"/>
                              <w:marBottom w:val="0"/>
                              <w:divBdr>
                                <w:top w:val="none" w:sz="0" w:space="0" w:color="auto"/>
                                <w:left w:val="none" w:sz="0" w:space="0" w:color="auto"/>
                                <w:bottom w:val="none" w:sz="0" w:space="0" w:color="auto"/>
                                <w:right w:val="none" w:sz="0" w:space="0" w:color="auto"/>
                              </w:divBdr>
                              <w:divsChild>
                                <w:div w:id="15168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423254">
      <w:bodyDiv w:val="1"/>
      <w:marLeft w:val="0"/>
      <w:marRight w:val="0"/>
      <w:marTop w:val="0"/>
      <w:marBottom w:val="0"/>
      <w:divBdr>
        <w:top w:val="none" w:sz="0" w:space="0" w:color="auto"/>
        <w:left w:val="none" w:sz="0" w:space="0" w:color="auto"/>
        <w:bottom w:val="none" w:sz="0" w:space="0" w:color="auto"/>
        <w:right w:val="none" w:sz="0" w:space="0" w:color="auto"/>
      </w:divBdr>
      <w:divsChild>
        <w:div w:id="1956667521">
          <w:marLeft w:val="0"/>
          <w:marRight w:val="0"/>
          <w:marTop w:val="0"/>
          <w:marBottom w:val="0"/>
          <w:divBdr>
            <w:top w:val="none" w:sz="0" w:space="0" w:color="auto"/>
            <w:left w:val="none" w:sz="0" w:space="0" w:color="auto"/>
            <w:bottom w:val="none" w:sz="0" w:space="0" w:color="auto"/>
            <w:right w:val="none" w:sz="0" w:space="0" w:color="auto"/>
          </w:divBdr>
        </w:div>
      </w:divsChild>
    </w:div>
    <w:div w:id="1913351356">
      <w:bodyDiv w:val="1"/>
      <w:marLeft w:val="0"/>
      <w:marRight w:val="0"/>
      <w:marTop w:val="0"/>
      <w:marBottom w:val="0"/>
      <w:divBdr>
        <w:top w:val="none" w:sz="0" w:space="0" w:color="auto"/>
        <w:left w:val="none" w:sz="0" w:space="0" w:color="auto"/>
        <w:bottom w:val="none" w:sz="0" w:space="0" w:color="auto"/>
        <w:right w:val="none" w:sz="0" w:space="0" w:color="auto"/>
      </w:divBdr>
    </w:div>
    <w:div w:id="2067098685">
      <w:bodyDiv w:val="1"/>
      <w:marLeft w:val="0"/>
      <w:marRight w:val="0"/>
      <w:marTop w:val="0"/>
      <w:marBottom w:val="0"/>
      <w:divBdr>
        <w:top w:val="none" w:sz="0" w:space="0" w:color="auto"/>
        <w:left w:val="none" w:sz="0" w:space="0" w:color="auto"/>
        <w:bottom w:val="none" w:sz="0" w:space="0" w:color="auto"/>
        <w:right w:val="none" w:sz="0" w:space="0" w:color="auto"/>
      </w:divBdr>
      <w:divsChild>
        <w:div w:id="373192835">
          <w:marLeft w:val="547"/>
          <w:marRight w:val="0"/>
          <w:marTop w:val="67"/>
          <w:marBottom w:val="0"/>
          <w:divBdr>
            <w:top w:val="none" w:sz="0" w:space="0" w:color="auto"/>
            <w:left w:val="none" w:sz="0" w:space="0" w:color="auto"/>
            <w:bottom w:val="none" w:sz="0" w:space="0" w:color="auto"/>
            <w:right w:val="none" w:sz="0" w:space="0" w:color="auto"/>
          </w:divBdr>
        </w:div>
        <w:div w:id="398943847">
          <w:marLeft w:val="547"/>
          <w:marRight w:val="0"/>
          <w:marTop w:val="67"/>
          <w:marBottom w:val="0"/>
          <w:divBdr>
            <w:top w:val="none" w:sz="0" w:space="0" w:color="auto"/>
            <w:left w:val="none" w:sz="0" w:space="0" w:color="auto"/>
            <w:bottom w:val="none" w:sz="0" w:space="0" w:color="auto"/>
            <w:right w:val="none" w:sz="0" w:space="0" w:color="auto"/>
          </w:divBdr>
        </w:div>
        <w:div w:id="420564371">
          <w:marLeft w:val="547"/>
          <w:marRight w:val="0"/>
          <w:marTop w:val="67"/>
          <w:marBottom w:val="0"/>
          <w:divBdr>
            <w:top w:val="none" w:sz="0" w:space="0" w:color="auto"/>
            <w:left w:val="none" w:sz="0" w:space="0" w:color="auto"/>
            <w:bottom w:val="none" w:sz="0" w:space="0" w:color="auto"/>
            <w:right w:val="none" w:sz="0" w:space="0" w:color="auto"/>
          </w:divBdr>
        </w:div>
        <w:div w:id="580020196">
          <w:marLeft w:val="547"/>
          <w:marRight w:val="0"/>
          <w:marTop w:val="67"/>
          <w:marBottom w:val="0"/>
          <w:divBdr>
            <w:top w:val="none" w:sz="0" w:space="0" w:color="auto"/>
            <w:left w:val="none" w:sz="0" w:space="0" w:color="auto"/>
            <w:bottom w:val="none" w:sz="0" w:space="0" w:color="auto"/>
            <w:right w:val="none" w:sz="0" w:space="0" w:color="auto"/>
          </w:divBdr>
        </w:div>
        <w:div w:id="997926060">
          <w:marLeft w:val="547"/>
          <w:marRight w:val="0"/>
          <w:marTop w:val="67"/>
          <w:marBottom w:val="0"/>
          <w:divBdr>
            <w:top w:val="none" w:sz="0" w:space="0" w:color="auto"/>
            <w:left w:val="none" w:sz="0" w:space="0" w:color="auto"/>
            <w:bottom w:val="none" w:sz="0" w:space="0" w:color="auto"/>
            <w:right w:val="none" w:sz="0" w:space="0" w:color="auto"/>
          </w:divBdr>
        </w:div>
        <w:div w:id="1247110454">
          <w:marLeft w:val="547"/>
          <w:marRight w:val="0"/>
          <w:marTop w:val="67"/>
          <w:marBottom w:val="0"/>
          <w:divBdr>
            <w:top w:val="none" w:sz="0" w:space="0" w:color="auto"/>
            <w:left w:val="none" w:sz="0" w:space="0" w:color="auto"/>
            <w:bottom w:val="none" w:sz="0" w:space="0" w:color="auto"/>
            <w:right w:val="none" w:sz="0" w:space="0" w:color="auto"/>
          </w:divBdr>
        </w:div>
        <w:div w:id="1309940978">
          <w:marLeft w:val="547"/>
          <w:marRight w:val="0"/>
          <w:marTop w:val="67"/>
          <w:marBottom w:val="0"/>
          <w:divBdr>
            <w:top w:val="none" w:sz="0" w:space="0" w:color="auto"/>
            <w:left w:val="none" w:sz="0" w:space="0" w:color="auto"/>
            <w:bottom w:val="none" w:sz="0" w:space="0" w:color="auto"/>
            <w:right w:val="none" w:sz="0" w:space="0" w:color="auto"/>
          </w:divBdr>
        </w:div>
        <w:div w:id="1482648274">
          <w:marLeft w:val="547"/>
          <w:marRight w:val="0"/>
          <w:marTop w:val="67"/>
          <w:marBottom w:val="0"/>
          <w:divBdr>
            <w:top w:val="none" w:sz="0" w:space="0" w:color="auto"/>
            <w:left w:val="none" w:sz="0" w:space="0" w:color="auto"/>
            <w:bottom w:val="none" w:sz="0" w:space="0" w:color="auto"/>
            <w:right w:val="none" w:sz="0" w:space="0" w:color="auto"/>
          </w:divBdr>
        </w:div>
        <w:div w:id="1730957379">
          <w:marLeft w:val="547"/>
          <w:marRight w:val="0"/>
          <w:marTop w:val="67"/>
          <w:marBottom w:val="0"/>
          <w:divBdr>
            <w:top w:val="none" w:sz="0" w:space="0" w:color="auto"/>
            <w:left w:val="none" w:sz="0" w:space="0" w:color="auto"/>
            <w:bottom w:val="none" w:sz="0" w:space="0" w:color="auto"/>
            <w:right w:val="none" w:sz="0" w:space="0" w:color="auto"/>
          </w:divBdr>
        </w:div>
        <w:div w:id="1944922247">
          <w:marLeft w:val="547"/>
          <w:marRight w:val="0"/>
          <w:marTop w:val="67"/>
          <w:marBottom w:val="0"/>
          <w:divBdr>
            <w:top w:val="none" w:sz="0" w:space="0" w:color="auto"/>
            <w:left w:val="none" w:sz="0" w:space="0" w:color="auto"/>
            <w:bottom w:val="none" w:sz="0" w:space="0" w:color="auto"/>
            <w:right w:val="none" w:sz="0" w:space="0" w:color="auto"/>
          </w:divBdr>
        </w:div>
        <w:div w:id="1954634768">
          <w:marLeft w:val="547"/>
          <w:marRight w:val="0"/>
          <w:marTop w:val="67"/>
          <w:marBottom w:val="0"/>
          <w:divBdr>
            <w:top w:val="none" w:sz="0" w:space="0" w:color="auto"/>
            <w:left w:val="none" w:sz="0" w:space="0" w:color="auto"/>
            <w:bottom w:val="none" w:sz="0" w:space="0" w:color="auto"/>
            <w:right w:val="none" w:sz="0" w:space="0" w:color="auto"/>
          </w:divBdr>
        </w:div>
        <w:div w:id="2011247668">
          <w:marLeft w:val="547"/>
          <w:marRight w:val="0"/>
          <w:marTop w:val="67"/>
          <w:marBottom w:val="0"/>
          <w:divBdr>
            <w:top w:val="none" w:sz="0" w:space="0" w:color="auto"/>
            <w:left w:val="none" w:sz="0" w:space="0" w:color="auto"/>
            <w:bottom w:val="none" w:sz="0" w:space="0" w:color="auto"/>
            <w:right w:val="none" w:sz="0" w:space="0" w:color="auto"/>
          </w:divBdr>
        </w:div>
      </w:divsChild>
    </w:div>
    <w:div w:id="2102293180">
      <w:bodyDiv w:val="1"/>
      <w:marLeft w:val="0"/>
      <w:marRight w:val="0"/>
      <w:marTop w:val="0"/>
      <w:marBottom w:val="0"/>
      <w:divBdr>
        <w:top w:val="none" w:sz="0" w:space="0" w:color="auto"/>
        <w:left w:val="none" w:sz="0" w:space="0" w:color="auto"/>
        <w:bottom w:val="none" w:sz="0" w:space="0" w:color="auto"/>
        <w:right w:val="none" w:sz="0" w:space="0" w:color="auto"/>
      </w:divBdr>
      <w:divsChild>
        <w:div w:id="1829977362">
          <w:marLeft w:val="0"/>
          <w:marRight w:val="0"/>
          <w:marTop w:val="0"/>
          <w:marBottom w:val="0"/>
          <w:divBdr>
            <w:top w:val="none" w:sz="0" w:space="0" w:color="auto"/>
            <w:left w:val="none" w:sz="0" w:space="0" w:color="auto"/>
            <w:bottom w:val="none" w:sz="0" w:space="0" w:color="auto"/>
            <w:right w:val="none" w:sz="0" w:space="0" w:color="auto"/>
          </w:divBdr>
        </w:div>
      </w:divsChild>
    </w:div>
    <w:div w:id="2104452599">
      <w:bodyDiv w:val="1"/>
      <w:marLeft w:val="0"/>
      <w:marRight w:val="0"/>
      <w:marTop w:val="0"/>
      <w:marBottom w:val="0"/>
      <w:divBdr>
        <w:top w:val="none" w:sz="0" w:space="0" w:color="auto"/>
        <w:left w:val="none" w:sz="0" w:space="0" w:color="auto"/>
        <w:bottom w:val="none" w:sz="0" w:space="0" w:color="auto"/>
        <w:right w:val="none" w:sz="0" w:space="0" w:color="auto"/>
      </w:divBdr>
      <w:divsChild>
        <w:div w:id="1944652210">
          <w:marLeft w:val="0"/>
          <w:marRight w:val="0"/>
          <w:marTop w:val="0"/>
          <w:marBottom w:val="0"/>
          <w:divBdr>
            <w:top w:val="none" w:sz="0" w:space="0" w:color="auto"/>
            <w:left w:val="none" w:sz="0" w:space="0" w:color="auto"/>
            <w:bottom w:val="none" w:sz="0" w:space="0" w:color="auto"/>
            <w:right w:val="none" w:sz="0" w:space="0" w:color="auto"/>
          </w:divBdr>
          <w:divsChild>
            <w:div w:id="732235362">
              <w:marLeft w:val="0"/>
              <w:marRight w:val="0"/>
              <w:marTop w:val="0"/>
              <w:marBottom w:val="0"/>
              <w:divBdr>
                <w:top w:val="none" w:sz="0" w:space="0" w:color="auto"/>
                <w:left w:val="none" w:sz="0" w:space="0" w:color="auto"/>
                <w:bottom w:val="none" w:sz="0" w:space="0" w:color="auto"/>
                <w:right w:val="none" w:sz="0" w:space="0" w:color="auto"/>
              </w:divBdr>
              <w:divsChild>
                <w:div w:id="1580746314">
                  <w:marLeft w:val="0"/>
                  <w:marRight w:val="0"/>
                  <w:marTop w:val="0"/>
                  <w:marBottom w:val="0"/>
                  <w:divBdr>
                    <w:top w:val="none" w:sz="0" w:space="0" w:color="auto"/>
                    <w:left w:val="none" w:sz="0" w:space="0" w:color="auto"/>
                    <w:bottom w:val="none" w:sz="0" w:space="0" w:color="auto"/>
                    <w:right w:val="none" w:sz="0" w:space="0" w:color="auto"/>
                  </w:divBdr>
                  <w:divsChild>
                    <w:div w:id="885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footer" Target="footer7.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footer" Target="footer6.xm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4.xml"/><Relationship Id="rId36"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 Id="rId22" Type="http://schemas.openxmlformats.org/officeDocument/2006/relationships/header" Target="header3.xml"/><Relationship Id="rId35" Type="http://schemas.openxmlformats.org/officeDocument/2006/relationships/fontTable" Target="fontTable.xml"/><Relationship Id="rId8" Type="http://schemas.openxmlformats.org/officeDocument/2006/relationships/styles" Target="styles.xml"/><Relationship Type="http://schemas.openxmlformats.org/officeDocument/2006/relationships/hyperlink" Id="rIdInhalt1" Target="https://github.com/gotazlib/school/blob/main/goerkem/requirements-engineering/gruppenarbeit-hs26/re-gruppe2/simuliertes-interview-pva5.md" TargetMode="External" /><Relationship Type="http://schemas.openxmlformats.org/officeDocument/2006/relationships/hyperlink" Id="rIdInhalt2" Target="https://github.com/gotazlib/school/blob/main/goerkem/requirements-engineering/gruppenarbeit-hs26/re-gruppe2/analyse-arenaone.md" TargetMode="External" /><Relationship Type="http://schemas.openxmlformats.org/officeDocument/2006/relationships/hyperlink" Id="rIdInhalt3" Target="https://github.com/gotazlib/school/blob/main/goerkem/requirements-engineering/gruppenarbeit-hs26/re-gruppe2/stakeholder-analyse.md" TargetMode="External" /><Relationship Type="http://schemas.openxmlformats.org/officeDocument/2006/relationships/hyperlink" Id="rIdInhalt4" Target="https://github.com/gotazlib/school/blob/main/goerkem/requirements-engineering/gruppenarbeit-hs26/re-gruppe2/fragenliste-gruppe2.md" TargetMode="External" /><Relationship Type="http://schemas.openxmlformats.org/officeDocument/2006/relationships/hyperlink" Id="rIdInhalt5" Target="https://github.com/gotazlib/school/blob/main/goerkem/requirements-engineering/gruppenarbeit-hs26/re-gruppe2/interviewleitfaden-pva5.md" TargetMode="External" /><Relationship Type="http://schemas.openxmlformats.org/officeDocument/2006/relationships/hyperlink" Id="rIdInhalt6" Target="https://github.com/gotazlib/school/blob/main/goerkem/requirements-engineering/gruppenarbeit-hs26/re-gruppe2/kontextdiagramm.md" TargetMode="External" /><Relationship Type="http://schemas.openxmlformats.org/officeDocument/2006/relationships/hyperlink" Id="rIdInhalt7" Target="https://github.com/gotazlib/school/blob/main/goerkem/requirements-engineering/gruppenarbeit-hs26/re-gruppe2/zielhierarchie.md" TargetMode="External" /><Relationship Type="http://schemas.openxmlformats.org/officeDocument/2006/relationships/hyperlink" Id="rIdInhalt8" Target="https://github.com/gotazlib/school/blob/main/goerkem/requirements-engineering/gruppenarbeit-hs26/re-gruppe2/glossar.md" TargetMode="External" /><Relationship Type="http://schemas.openxmlformats.org/officeDocument/2006/relationships/hyperlink" Id="rIdInhalt9" Target="https://github.com/gotazlib/school/blob/main/goerkem/requirements-engineering/gruppenarbeit-hs26/re-gruppe2/merkblatt-checkliste.md" TargetMode="External" /><Relationship Type="http://schemas.openxmlformats.org/officeDocument/2006/relationships/image" Id="rIdInhalt10" Target="media/inhalt_10.png" /><Relationship Type="http://schemas.openxmlformats.org/officeDocument/2006/relationships/image" Id="rIdInhalt11" Target="media/inhalt_11.png" /><Relationship Type="http://schemas.openxmlformats.org/officeDocument/2006/relationships/hyperlink" Id="rIdInhalt12" Target="https://github.com/gotazlib/school/blob/main/goerkem/requirements-engineering/gruppenarbeit-hs26/re-gruppe2/ki-app/analyse.md" TargetMode="External" /><Relationship Type="http://schemas.openxmlformats.org/officeDocument/2006/relationships/hyperlink" Id="rIdInhalt13" Target="https://github.com/gotazlib/school/blob/main/goerkem/requirements-engineering/gruppenarbeit-hs26/re-gruppe2/abnahme.md" TargetMode="External" /><Relationship Type="http://schemas.openxmlformats.org/officeDocument/2006/relationships/hyperlink" Id="rIdInhalt14" Target="https://github.com/gotazlib/school/blob/main/goerkem/requirements-engineering/gruppenarbeit-hs26/re-gruppe2/anforderungsspezifikation-vorlage.md" TargetMode="External" /><Relationship Type="http://schemas.openxmlformats.org/officeDocument/2006/relationships/hyperlink" Id="rIdInhalt15" Target="https://www.fedlex.admin.ch/eli/cc/2022/491/de" TargetMode="External" /><Relationship Type="http://schemas.openxmlformats.org/officeDocument/2006/relationships/hyperlink" Id="rIdInhalt16" Target="https://onlinekommentar.ch/de/kommentare/dsg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2015-06-25T00:00:00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3.xml><?xml version="1.0" encoding="utf-8"?>
<p:properties xmlns:p="http://schemas.microsoft.com/office/2006/metadata/properties" xmlns:xsi="http://www.w3.org/2001/XMLSchema-instance" xmlns:pc="http://schemas.microsoft.com/office/infopath/2007/PartnerControls"/>
</file>

<file path=customXml/item4.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5.xml><?xml version="1.0" encoding="utf-8"?>
<?mso-contentType ?>
<FormTemplates xmlns="http://schemas.microsoft.com/sharepoint/v3/contenttype/forms">
  <Display>DocumentLibraryForm</Display>
  <Edit>AssetEditForm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TemplateFile" ma:contentTypeID="0x01010037696D9D1D95EC45A9440548E782419D04008C4669C20C93454ABB50E332FADBDDBE" ma:contentTypeVersion="30" ma:contentTypeDescription="Create a new document." ma:contentTypeScope="" ma:versionID="81333a92d29a65d8451cca63e4a18a25"/>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0007F7-7DD7-4B09-A8D1-207DEE56ED9E}">
  <ds:schemaRefs>
    <ds:schemaRef ds:uri="http://schemas.openxmlformats.org/officeDocument/2006/bibliography"/>
  </ds:schemaRefs>
</ds:datastoreItem>
</file>

<file path=customXml/itemProps3.xml><?xml version="1.0" encoding="utf-8"?>
<ds:datastoreItem xmlns:ds="http://schemas.openxmlformats.org/officeDocument/2006/customXml" ds:itemID="{DD03940F-1002-4A05-A2A9-90A479FE1D7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E2EBDC8-91B0-4374-AFA0-4ABE732F5977}">
  <ds:schemaRefs>
    <ds:schemaRef ds:uri="urn:schemas-microsoft-com.VSTO2008Demos.ControlsStorage"/>
  </ds:schemaRefs>
</ds:datastoreItem>
</file>

<file path=customXml/itemProps5.xml><?xml version="1.0" encoding="utf-8"?>
<ds:datastoreItem xmlns:ds="http://schemas.openxmlformats.org/officeDocument/2006/customXml" ds:itemID="{FE8126B9-9605-4578-BC04-C65135CA3395}">
  <ds:schemaRefs>
    <ds:schemaRef ds:uri="http://schemas.microsoft.com/sharepoint/v3/contenttype/forms"/>
  </ds:schemaRefs>
</ds:datastoreItem>
</file>

<file path=customXml/itemProps6.xml><?xml version="1.0" encoding="utf-8"?>
<ds:datastoreItem xmlns:ds="http://schemas.openxmlformats.org/officeDocument/2006/customXml" ds:itemID="{AC0BCA63-3556-4CBF-85C9-D9FCEE0739EA}">
  <ds:schemaRefs>
    <ds:schemaRef ds:uri="http://schemas.microsoft.com/office/2006/metadata/contentType"/>
    <ds:schemaRef ds:uri="http://schemas.microsoft.com/office/2006/metadata/properties/metaAttribute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18</Pages>
  <Words>1977</Words>
  <Characters>14216</Characters>
  <Application>Microsoft Office Word</Application>
  <DocSecurity>0</DocSecurity>
  <Lines>346</Lines>
  <Paragraphs>181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Qualität von Websites staatlicher und privater Fachhochschulen der Deutschschweiz</vt:lpstr>
    </vt:vector>
  </TitlesOfParts>
  <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Anforderungsspezifikation – ArenaOne Buchungs- und Belegungssystem</dc:title>
  <dc:subject/>
  <dc:creator/>
  <cp:keywords/>
  <dc:description/>
  <cp:lastModifiedBy/>
  <cp:revision>66</cp:revision>
  <cp:lastPrinted>2026-01-31T13:10:00Z</cp:lastPrinted>
  <dcterms:created xsi:type="dcterms:W3CDTF">2026-01-31T13:10:00Z</dcterms:created>
  <dcterms:modified xsi:type="dcterms:W3CDTF">2026-02-01T22:55:00Z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TC300097959990</vt:lpwstr>
  </property>
  <property fmtid="{D5CDD505-2E9C-101B-9397-08002B2CF9AE}" pid="3" name="_NewReviewCycle">
    <vt:lpwstr/>
  </property>
</Properties>
</file>