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descr="Architecture studio conference area " id="1" name="image1.jpg"/>
            <a:graphic>
              <a:graphicData uri="http://schemas.openxmlformats.org/drawingml/2006/picture">
                <pic:pic>
                  <pic:nvPicPr>
                    <pic:cNvPr descr="Architecture studio conference area " id="0" name="image1.jpg"/>
                    <pic:cNvPicPr preferRelativeResize="0"/>
                  </pic:nvPicPr>
                  <pic:blipFill>
                    <a:blip r:embed="rId6"/>
                    <a:srcRect b="27190" l="0" r="0" t="3577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x4h19xf41lhh" w:id="0"/>
      <w:bookmarkEnd w:id="0"/>
      <w:r w:rsidDel="00000000" w:rsidR="00000000" w:rsidRPr="00000000">
        <w:rPr>
          <w:rtl w:val="0"/>
        </w:rPr>
        <w:t xml:space="preserve">1:1 notes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" w:lineRule="auto"/>
        <w:rPr>
          <w:color w:val="000000"/>
        </w:rPr>
      </w:pPr>
      <w:r w:rsidDel="00000000" w:rsidR="00000000" w:rsidRPr="00000000">
        <w:rPr>
          <w:color w:val="36454d"/>
          <w:rtl w:val="0"/>
        </w:rPr>
        <w:t xml:space="preserve">Cadence</w:t>
      </w:r>
      <w:r w:rsidDel="00000000" w:rsidR="00000000" w:rsidRPr="00000000">
        <w:rPr>
          <w:color w:val="000000"/>
          <w:rtl w:val="0"/>
        </w:rPr>
        <w:t xml:space="preserve"> </w:t>
      </w:r>
      <w:sdt>
        <w:sdtPr>
          <w:alias w:val="Cadence"/>
          <w:id w:val="-497578543"/>
          <w:dropDownList w:lastValue="Bi-weekly">
            <w:listItem w:displayText="Daily" w:value="Daily"/>
            <w:listItem w:displayText="Weekly" w:value="Weekly"/>
            <w:listItem w:displayText="Bi-weekly" w:value="Bi-weekly"/>
            <w:listItem w:displayText="Monthly" w:value="Monthly"/>
            <w:listItem w:displayText="Quarterly" w:value="Quarterly"/>
          </w:dropDownList>
        </w:sdtPr>
        <w:sdtContent>
          <w:r w:rsidDel="00000000" w:rsidR="00000000" w:rsidRPr="00000000">
            <w:rPr>
              <w:color w:val="f0f9ff"/>
              <w:shd w:fill="4a645f" w:val="clear"/>
            </w:rPr>
            <w:t xml:space="preserve">Bi-weekly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>
          <w:color w:val="000000"/>
        </w:rPr>
      </w:pP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2f5034"/>
          <w:shd w:fill="ceebe4" w:val="clear"/>
          <w:rtl w:val="0"/>
        </w:rPr>
        <w:t xml:space="preserve">Calendar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lineRule="auto"/>
        <w:rPr/>
      </w:pPr>
      <w:r w:rsidDel="00000000" w:rsidR="00000000" w:rsidRPr="00000000">
        <w:rPr>
          <w:rtl w:val="0"/>
        </w:rPr>
        <w:t xml:space="preserve">Participants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2f5034"/>
          <w:shd w:fill="ceebe4" w:val="clear"/>
          <w:rtl w:val="0"/>
        </w:rPr>
        <w:t xml:space="preserve">Person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2f5034"/>
          <w:shd w:fill="ceebe4" w:val="clear"/>
          <w:rtl w:val="0"/>
        </w:rPr>
        <w:t xml:space="preserve">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hlvnpygfrq3a" w:id="1"/>
      <w:bookmarkEnd w:id="1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13215.0" w:type="dxa"/>
        <w:jc w:val="left"/>
        <w:tblInd w:w="-292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890"/>
        <w:gridCol w:w="1650"/>
        <w:gridCol w:w="3675"/>
        <w:tblGridChange w:id="0">
          <w:tblGrid>
            <w:gridCol w:w="7890"/>
            <w:gridCol w:w="1650"/>
            <w:gridCol w:w="3675"/>
          </w:tblGrid>
        </w:tblGridChange>
      </w:tblGrid>
      <w:tr>
        <w:trPr>
          <w:cantSplit w:val="0"/>
          <w:trHeight w:val="57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A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B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C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File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 1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60" w:before="60" w:line="240" w:lineRule="auto"/>
              <w:rPr>
                <w:color w:val="2f5034"/>
                <w:shd w:fill="ceebe4" w:val="clear"/>
              </w:rPr>
            </w:pPr>
            <w:r w:rsidDel="00000000" w:rsidR="00000000" w:rsidRPr="00000000">
              <w:rPr>
                <w:color w:val="2f5034"/>
                <w:shd w:fill="ceebe4" w:val="clear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 2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spacing w:after="60" w:before="60" w:line="240" w:lineRule="auto"/>
              <w:rPr>
                <w:color w:val="2f5034"/>
                <w:shd w:fill="ceebe4" w:val="clear"/>
              </w:rPr>
            </w:pPr>
            <w:r w:rsidDel="00000000" w:rsidR="00000000" w:rsidRPr="00000000">
              <w:rPr>
                <w:color w:val="2f5034"/>
                <w:shd w:fill="ceebe4" w:val="clear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1.0000000000001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 3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 min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after="60" w:before="60" w:line="240" w:lineRule="auto"/>
              <w:rPr>
                <w:color w:val="2f5034"/>
                <w:shd w:fill="ceebe4" w:val="clear"/>
              </w:rPr>
            </w:pPr>
            <w:r w:rsidDel="00000000" w:rsidR="00000000" w:rsidRPr="00000000">
              <w:rPr>
                <w:color w:val="2f5034"/>
                <w:shd w:fill="ceebe4" w:val="clear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80" w:lineRule="auto"/>
        <w:rPr>
          <w:shd w:fill="ceebe4" w:val="clear"/>
        </w:rPr>
      </w:pPr>
      <w:r w:rsidDel="00000000" w:rsidR="00000000" w:rsidRPr="00000000">
        <w:rPr>
          <w:color w:val="2f5034"/>
          <w:shd w:fill="ceebe4" w:val="clear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f43icemtzjg9" w:id="2"/>
      <w:bookmarkEnd w:id="2"/>
      <w:r w:rsidDel="00000000" w:rsidR="00000000" w:rsidRPr="00000000">
        <w:rPr>
          <w:rtl w:val="0"/>
        </w:rPr>
        <w:t xml:space="preserve">Project debrief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tbz4w413auwt" w:id="3"/>
      <w:bookmarkEnd w:id="3"/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Document decisions and relevant information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Celebrate achievements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next steps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vbar4ifqutuw" w:id="4"/>
      <w:bookmarkEnd w:id="4"/>
      <w:r w:rsidDel="00000000" w:rsidR="00000000" w:rsidRPr="00000000">
        <w:rPr>
          <w:rtl w:val="0"/>
        </w:rPr>
        <w:t xml:space="preserve">Challenges and dependencies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Note current obstacles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Identify future challenges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6hv4l9k4t2ee" w:id="5"/>
      <w:bookmarkEnd w:id="5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Ceva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Ceva2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ceva2.a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9pg93r16f5ak" w:id="6"/>
      <w:bookmarkEnd w:id="6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action item </w:t>
      </w:r>
      <w:r w:rsidDel="00000000" w:rsidR="00000000" w:rsidRPr="00000000">
        <w:rPr>
          <w:color w:val="2f5034"/>
          <w:shd w:fill="ceebe4" w:val="clear"/>
          <w:rtl w:val="0"/>
        </w:rPr>
        <w:t xml:space="preserve">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action item </w:t>
      </w:r>
      <w:r w:rsidDel="00000000" w:rsidR="00000000" w:rsidRPr="00000000">
        <w:rPr>
          <w:color w:val="2f5034"/>
          <w:shd w:fill="ceebe4" w:val="clear"/>
          <w:rtl w:val="0"/>
        </w:rPr>
        <w:t xml:space="preserve">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d8ae9hx7d89t" w:id="7"/>
      <w:bookmarkEnd w:id="7"/>
      <w:r w:rsidDel="00000000" w:rsidR="00000000" w:rsidRPr="00000000">
        <w:rPr>
          <w:rtl w:val="0"/>
        </w:rPr>
        <w:t xml:space="preserve">Topics for future discussions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topic </w:t>
      </w:r>
      <w:r w:rsidDel="00000000" w:rsidR="00000000" w:rsidRPr="00000000">
        <w:rPr>
          <w:color w:val="2f5034"/>
          <w:shd w:fill="ceebe4" w:val="clear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topic </w:t>
      </w:r>
      <w:r w:rsidDel="00000000" w:rsidR="00000000" w:rsidRPr="00000000">
        <w:rPr>
          <w:color w:val="2f5034"/>
          <w:shd w:fill="ceebe4" w:val="clear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1e2b1f"/>
        <w:sz w:val="24"/>
        <w:szCs w:val="24"/>
        <w:lang w:val="en"/>
      </w:rPr>
    </w:rPrDefault>
    <w:pPrDefault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320" w:line="240" w:lineRule="auto"/>
    </w:pPr>
    <w:rPr>
      <w:rFonts w:ascii="Poppins Medium" w:cs="Poppins Medium" w:eastAsia="Poppins Medium" w:hAnsi="Poppins Medium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60" w:lineRule="auto"/>
    </w:pPr>
    <w:rPr>
      <w:rFonts w:ascii="Poppins Medium" w:cs="Poppins Medium" w:eastAsia="Poppins Medium" w:hAnsi="Poppins Medium"/>
      <w:color w:val="1e2b1f"/>
    </w:rPr>
  </w:style>
  <w:style w:type="paragraph" w:styleId="Heading5">
    <w:name w:val="heading 5"/>
    <w:basedOn w:val="Normal"/>
    <w:next w:val="Normal"/>
    <w:pPr>
      <w:keepNext w:val="1"/>
      <w:keepLines w:val="1"/>
      <w:spacing w:after="160" w:lineRule="auto"/>
    </w:pPr>
    <w:rPr>
      <w:color w:val="1e2b1f"/>
    </w:rPr>
  </w:style>
  <w:style w:type="paragraph" w:styleId="Heading6">
    <w:name w:val="heading 6"/>
    <w:basedOn w:val="Normal"/>
    <w:next w:val="Normal"/>
    <w:pPr>
      <w:keepNext w:val="1"/>
      <w:keepLines w:val="1"/>
      <w:spacing w:after="160" w:lineRule="auto"/>
    </w:pPr>
    <w:rPr>
      <w:i w:val="1"/>
      <w:color w:val="1e2b1f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Poppins Medium" w:cs="Poppins Medium" w:eastAsia="Poppins Medium" w:hAnsi="Poppins Medium"/>
      <w:color w:val="1e2b1f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40" w:lineRule="auto"/>
    </w:pPr>
    <w:rPr>
      <w:color w:val="1e2b1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