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a1b22"/>
          <w:sz w:val="28"/>
          <w:szCs w:val="28"/>
        </w:rPr>
      </w:pPr>
      <w:r w:rsidDel="00000000" w:rsidR="00000000" w:rsidRPr="00000000">
        <w:rPr>
          <w:b w:val="1"/>
          <w:color w:val="1a1b22"/>
          <w:sz w:val="28"/>
          <w:szCs w:val="28"/>
          <w:highlight w:val="white"/>
          <w:rtl w:val="0"/>
        </w:rPr>
        <w:t xml:space="preserve">Проект 1: регрессионное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Тест-кейсы:</w:t>
      </w:r>
      <w:r w:rsidDel="00000000" w:rsidR="00000000" w:rsidRPr="00000000">
        <w:rPr>
          <w:color w:val="1a1b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>
          <w:color w:val="1a1b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https://docs.google.com/spreadsheets/d/1FHiOCEu3uKZN8BcMSxaaf7vY37TFzAZSuOOIU3mjL3c/edit?usp=sharing</w:t>
        </w:r>
      </w:hyperlink>
      <w:r w:rsidDel="00000000" w:rsidR="00000000" w:rsidRPr="00000000">
        <w:rPr>
          <w:color w:val="1a1b22"/>
          <w:rtl w:val="0"/>
        </w:rPr>
        <w:t xml:space="preserve">.</w:t>
      </w:r>
      <w:r w:rsidDel="00000000" w:rsidR="00000000" w:rsidRPr="00000000">
        <w:rPr>
          <w:color w:val="1a1b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Баг-репорты:</w:t>
      </w:r>
      <w:r w:rsidDel="00000000" w:rsidR="00000000" w:rsidRPr="00000000">
        <w:rPr>
          <w:color w:val="1a1b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>
          <w:color w:val="1a1b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https://docs.google.com/spreadsheets/d/1UEHMFqQi5IF2FBcTVU5AknX9nNtOA_nVtxoAzKBIoOw/edit?usp=sharing</w:t>
        </w:r>
      </w:hyperlink>
      <w:r w:rsidDel="00000000" w:rsidR="00000000" w:rsidRPr="00000000">
        <w:rPr>
          <w:color w:val="1a1b22"/>
          <w:rtl w:val="0"/>
        </w:rPr>
        <w:t xml:space="preserve">.</w:t>
      </w:r>
      <w:r w:rsidDel="00000000" w:rsidR="00000000" w:rsidRPr="00000000">
        <w:rPr>
          <w:color w:val="1a1b22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ind w:left="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Выводы о работе: </w:t>
      </w:r>
    </w:p>
    <w:p w:rsidR="00000000" w:rsidDel="00000000" w:rsidP="00000000" w:rsidRDefault="00000000" w:rsidRPr="00000000" w14:paraId="0000000B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1) На тестирование ушло два вечера. Приходил после работы и занимался где-то с 21:00 до 23:00.</w:t>
      </w:r>
    </w:p>
    <w:p w:rsidR="00000000" w:rsidDel="00000000" w:rsidP="00000000" w:rsidRDefault="00000000" w:rsidRPr="00000000" w14:paraId="0000000C">
      <w:pPr>
        <w:ind w:left="72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rtl w:val="0"/>
        </w:rPr>
        <w:t xml:space="preserve">2) Работал на </w:t>
      </w:r>
      <w:r w:rsidDel="00000000" w:rsidR="00000000" w:rsidRPr="00000000">
        <w:rPr>
          <w:color w:val="1a1b22"/>
          <w:highlight w:val="white"/>
          <w:rtl w:val="0"/>
        </w:rPr>
        <w:t xml:space="preserve">ОС Windows 8.1, браузер Google Chrome версия 109.0.5414.168.</w:t>
      </w:r>
    </w:p>
    <w:p w:rsidR="00000000" w:rsidDel="00000000" w:rsidP="00000000" w:rsidRDefault="00000000" w:rsidRPr="00000000" w14:paraId="0000000E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3) Удалось выловить 8 багов, о чем составлены соответствующие БР.</w:t>
      </w:r>
    </w:p>
    <w:p w:rsidR="00000000" w:rsidDel="00000000" w:rsidP="00000000" w:rsidRDefault="00000000" w:rsidRPr="00000000" w14:paraId="00000010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4)Не все баги серьезно будут мешать работе пользователей. </w:t>
      </w:r>
    </w:p>
    <w:p w:rsidR="00000000" w:rsidDel="00000000" w:rsidP="00000000" w:rsidRDefault="00000000" w:rsidRPr="00000000" w14:paraId="00000012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Например, неверные сообщения или их отсутствие о недопустимом числе символов в полях профиля (Б4, Б5, Б6, Б7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https://docs.google.com/spreadsheets/d/1UEHMFqQi5IF2FBcTVU5AknX9nNtOA_nVtxoAzKBIoOw/edit?usp=sharing</w:t>
        </w:r>
      </w:hyperlink>
      <w:r w:rsidDel="00000000" w:rsidR="00000000" w:rsidRPr="00000000">
        <w:rPr>
          <w:color w:val="1a1b22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13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А невозможность производить редактирование профиля, наоборот, полностью </w:t>
      </w:r>
      <w:r w:rsidDel="00000000" w:rsidR="00000000" w:rsidRPr="00000000">
        <w:rPr>
          <w:color w:val="1a1b22"/>
          <w:highlight w:val="white"/>
          <w:rtl w:val="0"/>
        </w:rPr>
        <w:t xml:space="preserve">лишит</w:t>
      </w:r>
      <w:r w:rsidDel="00000000" w:rsidR="00000000" w:rsidRPr="00000000">
        <w:rPr>
          <w:color w:val="1a1b22"/>
          <w:highlight w:val="white"/>
          <w:rtl w:val="0"/>
        </w:rPr>
        <w:t xml:space="preserve"> пользователя возможности работать с приложением (Б1, Б2, Б3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https://docs.google.com/spreadsheets/d/1UEHMFqQi5IF2FBcTVU5AknX9nNtOA_nVtxoAzKBIoOw/edit?usp=sharing</w:t>
        </w:r>
      </w:hyperlink>
      <w:r w:rsidDel="00000000" w:rsidR="00000000" w:rsidRPr="00000000">
        <w:rPr>
          <w:color w:val="1a1b2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5)По поводу </w:t>
      </w:r>
      <w:r w:rsidDel="00000000" w:rsidR="00000000" w:rsidRPr="00000000">
        <w:rPr>
          <w:b w:val="1"/>
          <w:color w:val="1a1b22"/>
          <w:highlight w:val="white"/>
          <w:rtl w:val="0"/>
        </w:rPr>
        <w:t xml:space="preserve">тест-кейсов</w:t>
      </w:r>
      <w:r w:rsidDel="00000000" w:rsidR="00000000" w:rsidRPr="00000000">
        <w:rPr>
          <w:color w:val="1a1b22"/>
          <w:highlight w:val="white"/>
          <w:rtl w:val="0"/>
        </w:rPr>
        <w:t xml:space="preserve">. Отсутствует ссылка на тестируемое приложение, пришлось брать из задания. Отсутствовал раздел окружения. Непонятно устройство на котором выполнять тестирование, не указала ОС и версия ПО. </w:t>
      </w:r>
    </w:p>
    <w:p w:rsidR="00000000" w:rsidDel="00000000" w:rsidP="00000000" w:rsidRDefault="00000000" w:rsidRPr="00000000" w14:paraId="00000016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Также, на мой взгляд, тест кейсы не удачно расставлены, они хаотично разбросаны. Я бы их сгруппировал подряд по функционалу:</w:t>
      </w:r>
    </w:p>
    <w:p w:rsidR="00000000" w:rsidDel="00000000" w:rsidP="00000000" w:rsidRDefault="00000000" w:rsidRPr="00000000" w14:paraId="00000017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ТК по проверке открытия, закрытия и положения окна профиля; </w:t>
      </w:r>
    </w:p>
    <w:p w:rsidR="00000000" w:rsidDel="00000000" w:rsidP="00000000" w:rsidRDefault="00000000" w:rsidRPr="00000000" w14:paraId="00000018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ТК, связанные с выводом текстовых сообщений об ошибке под полями “Имя” и “Занятие”;</w:t>
      </w:r>
    </w:p>
    <w:p w:rsidR="00000000" w:rsidDel="00000000" w:rsidP="00000000" w:rsidRDefault="00000000" w:rsidRPr="00000000" w14:paraId="00000019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ТК, связанные с проверкой активности кнопки “Сохранить” при разных вариантах заполненности полей “Имя” и “Занятие”.  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Еще бы внес изменения в названия ТК9 и ТК13 на “При очистке поля "Имя" кнопка "Сохранить" не активна” и  “При очистке поля "Занятие" кнопка "Сохранить" не активна” соответственно. Это, на мой взгляд, повысит их понятийность.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6)Выпускать приложение Mesto в релиз явно не стоит. Так-как в нем помимо отловленных багов (зачастую незначительных) еще присутствует множество крупных недоработок. Не работают или работают неправильно следующие функции:</w:t>
      </w:r>
    </w:p>
    <w:p w:rsidR="00000000" w:rsidDel="00000000" w:rsidP="00000000" w:rsidRDefault="00000000" w:rsidRPr="00000000" w14:paraId="0000001D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редактирование профиля (Б1,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https://docs.google.com/spreadsheets/d/1UEHMFqQi5IF2FBcTVU5AknX9nNtOA_nVtxoAzKBIoOw/edit?usp=sharing</w:t>
        </w:r>
      </w:hyperlink>
      <w:r w:rsidDel="00000000" w:rsidR="00000000" w:rsidRPr="00000000">
        <w:rPr>
          <w:color w:val="1a1b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добавление карточек (Б1,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https://docs.google.com/spreadsheets/d/1ijba1dwbCFwXikZUSnREOSJ3I6eDRf7Z8nZebkEg3M8/edit?usp=sharing</w:t>
        </w:r>
      </w:hyperlink>
      <w:r w:rsidDel="00000000" w:rsidR="00000000" w:rsidRPr="00000000">
        <w:rPr>
          <w:color w:val="1a1b22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01F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удаление карточек (Б2,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https://docs.google.com/spreadsheets/d/1ijba1dwbCFwXikZUSnREOSJ3I6eDRf7Z8nZebkEg3M8/edit?usp=sharing</w:t>
        </w:r>
      </w:hyperlink>
      <w:r w:rsidDel="00000000" w:rsidR="00000000" w:rsidRPr="00000000">
        <w:rPr>
          <w:color w:val="1a1b22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020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лайки и их счетчик(Б5,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https://docs.google.com/spreadsheets/d/1QVUFV0DUmOTRObtCvW-3lTBUR6z4BpG9f-65tHTgkdU/edit?usp=sharing</w:t>
        </w:r>
      </w:hyperlink>
      <w:r w:rsidDel="00000000" w:rsidR="00000000" w:rsidRPr="00000000">
        <w:rPr>
          <w:color w:val="1a1b22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21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Приложение еще не соответствует требованиям к нему заложенным (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https://praktikum.notion.site/Mesto-9f2cfaa209734d1f8cfa0c0db3d3049f</w:t>
        </w:r>
      </w:hyperlink>
      <w:r w:rsidDel="00000000" w:rsidR="00000000" w:rsidRPr="00000000">
        <w:rPr>
          <w:color w:val="1a1b22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22">
      <w:pPr>
        <w:ind w:left="720" w:firstLine="0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Mesto нуждается в доработке с последующим глубоким тестированием. Выпуск его в релиз сейчас - это неоправданные репутационные и финансовые потери. А главное - жирный намек пользователям, что нужно уходить к конкурентам.</w:t>
      </w:r>
    </w:p>
    <w:p w:rsidR="00000000" w:rsidDel="00000000" w:rsidP="00000000" w:rsidRDefault="00000000" w:rsidRPr="00000000" w14:paraId="00000023">
      <w:pPr>
        <w:ind w:left="72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Вопросы на рассуждение:</w:t>
      </w:r>
    </w:p>
    <w:p w:rsidR="00000000" w:rsidDel="00000000" w:rsidP="00000000" w:rsidRDefault="00000000" w:rsidRPr="00000000" w14:paraId="00000025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Пусть линейная будет </w:t>
      </w:r>
      <w:r w:rsidDel="00000000" w:rsidR="00000000" w:rsidRPr="00000000">
        <w:rPr>
          <w:b w:val="1"/>
          <w:color w:val="1a1b22"/>
          <w:rtl w:val="0"/>
        </w:rPr>
        <w:t xml:space="preserve">Waterfall</w:t>
      </w:r>
      <w:r w:rsidDel="00000000" w:rsidR="00000000" w:rsidRPr="00000000">
        <w:rPr>
          <w:color w:val="1a1b22"/>
          <w:rtl w:val="0"/>
        </w:rPr>
        <w:t xml:space="preserve">. Почему именно она, по ряду следующих причин:</w:t>
      </w:r>
    </w:p>
    <w:p w:rsidR="00000000" w:rsidDel="00000000" w:rsidP="00000000" w:rsidRDefault="00000000" w:rsidRPr="00000000" w14:paraId="00000026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понятная и простая структура процесса разработки (по спланированной документации);</w:t>
      </w:r>
    </w:p>
    <w:p w:rsidR="00000000" w:rsidDel="00000000" w:rsidP="00000000" w:rsidRDefault="00000000" w:rsidRPr="00000000" w14:paraId="00000027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удобная отчетность (по ресурсам, затраченному времени и финансам) благодаря строгой этапности процесса разработки;</w:t>
      </w:r>
    </w:p>
    <w:p w:rsidR="00000000" w:rsidDel="00000000" w:rsidP="00000000" w:rsidRDefault="00000000" w:rsidRPr="00000000" w14:paraId="00000028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однозначность и неизменность поставленных задач;</w:t>
      </w:r>
    </w:p>
    <w:p w:rsidR="00000000" w:rsidDel="00000000" w:rsidP="00000000" w:rsidRDefault="00000000" w:rsidRPr="00000000" w14:paraId="00000029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четко спланированный бюджет и сроки реализации.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Сначала будут определены все требования (как именно будет происходить </w:t>
      </w:r>
      <w:r w:rsidDel="00000000" w:rsidR="00000000" w:rsidRPr="00000000">
        <w:rPr>
          <w:color w:val="1a1b22"/>
          <w:highlight w:val="white"/>
          <w:rtl w:val="0"/>
        </w:rPr>
        <w:t xml:space="preserve">поиск станции зарядки или поиск самоката по сигнализации</w:t>
      </w:r>
      <w:r w:rsidDel="00000000" w:rsidR="00000000" w:rsidRPr="00000000">
        <w:rPr>
          <w:color w:val="1a1b22"/>
          <w:rtl w:val="0"/>
        </w:rPr>
        <w:t xml:space="preserve">) и этап проектирования. После их согласования наступит время художников-дизайнеров (как и где нарисовать иконку самоката или зарядки к нему). </w:t>
      </w:r>
    </w:p>
    <w:p w:rsidR="00000000" w:rsidDel="00000000" w:rsidP="00000000" w:rsidRDefault="00000000" w:rsidRPr="00000000" w14:paraId="0000002B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Следующий этап - непосредственное написание кода приложения (работа штата программистов). </w:t>
      </w:r>
    </w:p>
    <w:p w:rsidR="00000000" w:rsidDel="00000000" w:rsidP="00000000" w:rsidRDefault="00000000" w:rsidRPr="00000000" w14:paraId="0000002C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Далее приходит время тестировщиков. Так-как до этого момента приложение не проверялось, то придется задействовать как можно больше вариантов тестирования и времени. </w:t>
      </w:r>
    </w:p>
    <w:p w:rsidR="00000000" w:rsidDel="00000000" w:rsidP="00000000" w:rsidRDefault="00000000" w:rsidRPr="00000000" w14:paraId="0000002D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Финальный этап -  на радость самокатчиков и на горе пешеходов выпускать полностью готовое приложение в релиз.</w:t>
      </w:r>
    </w:p>
    <w:p w:rsidR="00000000" w:rsidDel="00000000" w:rsidP="00000000" w:rsidRDefault="00000000" w:rsidRPr="00000000" w14:paraId="0000002E">
      <w:pPr>
        <w:ind w:firstLine="720"/>
        <w:jc w:val="both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Пусть гибкая модель разработки будет </w:t>
      </w:r>
      <w:r w:rsidDel="00000000" w:rsidR="00000000" w:rsidRPr="00000000">
        <w:rPr>
          <w:b w:val="1"/>
          <w:color w:val="1a1b22"/>
          <w:rtl w:val="0"/>
        </w:rPr>
        <w:t xml:space="preserve">Scrum</w:t>
      </w:r>
      <w:r w:rsidDel="00000000" w:rsidR="00000000" w:rsidRPr="00000000">
        <w:rPr>
          <w:color w:val="1a1b22"/>
          <w:rtl w:val="0"/>
        </w:rPr>
        <w:t xml:space="preserve">. Ее выбор обусловлен следующими факторами:</w:t>
      </w:r>
    </w:p>
    <w:p w:rsidR="00000000" w:rsidDel="00000000" w:rsidP="00000000" w:rsidRDefault="00000000" w:rsidRPr="00000000" w14:paraId="00000030">
      <w:pPr>
        <w:ind w:firstLine="720"/>
        <w:jc w:val="both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работа производится короткими этапами (спринтами), на каждом из которых определена определенная цель;</w:t>
      </w:r>
    </w:p>
    <w:p w:rsidR="00000000" w:rsidDel="00000000" w:rsidP="00000000" w:rsidRDefault="00000000" w:rsidRPr="00000000" w14:paraId="00000031">
      <w:pPr>
        <w:ind w:firstLine="720"/>
        <w:jc w:val="both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большие задачи разделяют на мелкие, поэтому внести корректировки прямо в процессе работы намного проще;</w:t>
      </w:r>
    </w:p>
    <w:p w:rsidR="00000000" w:rsidDel="00000000" w:rsidP="00000000" w:rsidRDefault="00000000" w:rsidRPr="00000000" w14:paraId="00000032">
      <w:pPr>
        <w:ind w:firstLine="720"/>
        <w:jc w:val="both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минимизация финансовых рисков благодаря оперативной реакции на изменения и устранение ошибок;</w:t>
      </w:r>
    </w:p>
    <w:p w:rsidR="00000000" w:rsidDel="00000000" w:rsidP="00000000" w:rsidRDefault="00000000" w:rsidRPr="00000000" w14:paraId="00000033">
      <w:pPr>
        <w:ind w:firstLine="720"/>
        <w:jc w:val="both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быстрота при выпуске готового продукта (релиз после каждого спринта).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Разработка будет разбита на два блока. В первый будем реализовывать функционал поиска ближайшей зарядки. </w:t>
      </w:r>
    </w:p>
    <w:p w:rsidR="00000000" w:rsidDel="00000000" w:rsidP="00000000" w:rsidRDefault="00000000" w:rsidRPr="00000000" w14:paraId="00000035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На втором решим вопрос с поиском по сигнализации. Заодно проведем мониторинг того, как пользователи встретили предыдущий выпуск приложения. </w:t>
      </w:r>
    </w:p>
    <w:p w:rsidR="00000000" w:rsidDel="00000000" w:rsidP="00000000" w:rsidRDefault="00000000" w:rsidRPr="00000000" w14:paraId="00000036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При этом каждый раз в релиз будет выпускаться обновленная версия продукта. Тестировщики будут работать одновременно с разработчиками (не как в Waterfall), что минимизирует появление багов  и затрат времени на их исправление после очередного релиза приложения. </w:t>
      </w:r>
    </w:p>
    <w:p w:rsidR="00000000" w:rsidDel="00000000" w:rsidP="00000000" w:rsidRDefault="00000000" w:rsidRPr="00000000" w14:paraId="00000037">
      <w:pPr>
        <w:ind w:firstLine="720"/>
        <w:jc w:val="both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Виды тестирования, которые следует применить.</w:t>
      </w:r>
    </w:p>
    <w:p w:rsidR="00000000" w:rsidDel="00000000" w:rsidP="00000000" w:rsidRDefault="00000000" w:rsidRPr="00000000" w14:paraId="00000039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Прежде всего следует начать с дымового тестирования, на предмет выявления работоспособности основных функций и, соответственно, приложения. Если все в порядке, то переходим дальше.</w:t>
      </w:r>
    </w:p>
    <w:p w:rsidR="00000000" w:rsidDel="00000000" w:rsidP="00000000" w:rsidRDefault="00000000" w:rsidRPr="00000000" w14:paraId="0000003A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</w:t>
      </w:r>
      <w:r w:rsidDel="00000000" w:rsidR="00000000" w:rsidRPr="00000000">
        <w:rPr>
          <w:color w:val="333333"/>
          <w:highlight w:val="white"/>
          <w:rtl w:val="0"/>
        </w:rPr>
        <w:t xml:space="preserve">анитарного тестирования будет выполнено с целью проверить, что новые функции или исправления не сломали основную функциональность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Было бы не лишним провести интеграционное тестирование (как приложение работает со сторонними объектами, например банками при оплате за пользование самокатом).</w:t>
      </w:r>
    </w:p>
    <w:p w:rsidR="00000000" w:rsidDel="00000000" w:rsidP="00000000" w:rsidRDefault="00000000" w:rsidRPr="00000000" w14:paraId="0000003C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Если позволяет время и финансы можно провести негативное тестирование (искать ближайшую станцию зарядки в Ростове-на-Дону, хотя пользователь сейчас находится в Сызрани).</w:t>
      </w:r>
    </w:p>
    <w:p w:rsidR="00000000" w:rsidDel="00000000" w:rsidP="00000000" w:rsidRDefault="00000000" w:rsidRPr="00000000" w14:paraId="0000003D">
      <w:pPr>
        <w:ind w:firstLine="720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 конце перейдем к регрессионному тестированию, чтобы окончательно убедиться в полной работоспособности продукта. И если этот процесс не автоматизирован, то все падает на хрупкие плечи и трясущиеся руки начинающего тестировщика (джуна).  </w:t>
      </w:r>
    </w:p>
    <w:p w:rsidR="00000000" w:rsidDel="00000000" w:rsidP="00000000" w:rsidRDefault="00000000" w:rsidRPr="00000000" w14:paraId="0000003E">
      <w:pPr>
        <w:rPr>
          <w:b w:val="1"/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1a1b22"/>
          <w:sz w:val="28"/>
          <w:szCs w:val="28"/>
        </w:rPr>
      </w:pPr>
      <w:r w:rsidDel="00000000" w:rsidR="00000000" w:rsidRPr="00000000">
        <w:rPr>
          <w:b w:val="1"/>
          <w:color w:val="1a1b22"/>
          <w:sz w:val="28"/>
          <w:szCs w:val="28"/>
          <w:rtl w:val="0"/>
        </w:rPr>
        <w:t xml:space="preserve">Проект 2: ретест багов</w:t>
      </w:r>
    </w:p>
    <w:p w:rsidR="00000000" w:rsidDel="00000000" w:rsidP="00000000" w:rsidRDefault="00000000" w:rsidRPr="00000000" w14:paraId="00000042">
      <w:pPr>
        <w:rPr>
          <w:b w:val="1"/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Баги: </w:t>
      </w:r>
    </w:p>
    <w:p w:rsidR="00000000" w:rsidDel="00000000" w:rsidP="00000000" w:rsidRDefault="00000000" w:rsidRPr="00000000" w14:paraId="00000044">
      <w:pPr>
        <w:ind w:left="72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https://docs.google.com/spreadsheets/d/1QVUFV0DUmOTRObtCvW-3lTBUR6z4BpG9f-65tHTgkdU/edit?usp=sharing </w:t>
      </w:r>
    </w:p>
    <w:p w:rsidR="00000000" w:rsidDel="00000000" w:rsidP="00000000" w:rsidRDefault="00000000" w:rsidRPr="00000000" w14:paraId="00000045">
      <w:pPr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Выводы о работе:</w:t>
      </w:r>
      <w:r w:rsidDel="00000000" w:rsidR="00000000" w:rsidRPr="00000000">
        <w:rPr>
          <w:color w:val="1a1b22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0" w:firstLine="72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1)По поводу баг-репортов такие замечания. Отсутствует раздел окружение (поэтому не ясно какой тип компьютера, какая ОС, в версии какого браузера произошла ошибка). </w:t>
      </w:r>
    </w:p>
    <w:p w:rsidR="00000000" w:rsidDel="00000000" w:rsidP="00000000" w:rsidRDefault="00000000" w:rsidRPr="00000000" w14:paraId="00000048">
      <w:pPr>
        <w:ind w:left="0" w:firstLine="72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Также перемешаны поля (приоритет и статус, согласно требований, должны быть после ОР и ФР). </w:t>
      </w:r>
    </w:p>
    <w:p w:rsidR="00000000" w:rsidDel="00000000" w:rsidP="00000000" w:rsidRDefault="00000000" w:rsidRPr="00000000" w14:paraId="00000049">
      <w:pPr>
        <w:ind w:left="0" w:firstLine="72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Некоторые баги можно было проиллюстрировать скриншотами (например, Б2 или Б7) или короткими </w:t>
      </w:r>
      <w:r w:rsidDel="00000000" w:rsidR="00000000" w:rsidRPr="00000000">
        <w:rPr>
          <w:color w:val="1a1b22"/>
          <w:rtl w:val="0"/>
        </w:rPr>
        <w:t xml:space="preserve">скринкастами</w:t>
      </w:r>
      <w:r w:rsidDel="00000000" w:rsidR="00000000" w:rsidRPr="00000000">
        <w:rPr>
          <w:color w:val="1a1b22"/>
          <w:rtl w:val="0"/>
        </w:rPr>
        <w:t xml:space="preserve"> (например, Б13 или Б6). </w:t>
      </w:r>
    </w:p>
    <w:p w:rsidR="00000000" w:rsidDel="00000000" w:rsidP="00000000" w:rsidRDefault="00000000" w:rsidRPr="00000000" w14:paraId="0000004A">
      <w:pPr>
        <w:ind w:left="0" w:firstLine="72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Для многих багов были неверно указаны приоритеты (например, Б2 никак не может быть “критическим”, а Б7 вполне себе тривиален). </w:t>
      </w:r>
    </w:p>
    <w:p w:rsidR="00000000" w:rsidDel="00000000" w:rsidP="00000000" w:rsidRDefault="00000000" w:rsidRPr="00000000" w14:paraId="0000004B">
      <w:pPr>
        <w:ind w:left="0" w:firstLine="72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Для персонажей “Людей в черном” J и K Б3 вовсе не баг, а единственная возможность завести профиль на сайте.</w:t>
      </w:r>
    </w:p>
    <w:p w:rsidR="00000000" w:rsidDel="00000000" w:rsidP="00000000" w:rsidRDefault="00000000" w:rsidRPr="00000000" w14:paraId="0000004C">
      <w:pPr>
        <w:ind w:left="0" w:firstLine="72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2)Не все, осталось 5 багов, которые не исправлены или их нельзя проверить из-за других ошибок.</w:t>
      </w:r>
    </w:p>
    <w:p w:rsidR="00000000" w:rsidDel="00000000" w:rsidP="00000000" w:rsidRDefault="00000000" w:rsidRPr="00000000" w14:paraId="0000004E">
      <w:pPr>
        <w:ind w:left="0" w:firstLine="72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3)В процессе проверки (Б8 и Б9) найдены новые баги - отсутствует кнопка добавления фотографий и кнопка удаления фотографий. Ссылка на созданный БР:  https://docs.google.com/spreadsheets/d/1ijba1dwbCFwXikZUSnREOSJ3I6eDRf7Z8nZebkEg3M8/edit?usp=sharing. </w:t>
      </w:r>
    </w:p>
    <w:p w:rsidR="00000000" w:rsidDel="00000000" w:rsidP="00000000" w:rsidRDefault="00000000" w:rsidRPr="00000000" w14:paraId="00000050">
      <w:pPr>
        <w:ind w:left="0" w:firstLine="72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Вопросы на рассуждение:</w:t>
      </w:r>
    </w:p>
    <w:p w:rsidR="00000000" w:rsidDel="00000000" w:rsidP="00000000" w:rsidRDefault="00000000" w:rsidRPr="00000000" w14:paraId="00000052">
      <w:pPr>
        <w:ind w:firstLine="72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1)Да, такое может произойти если ранее выявленный баг блокировал новую неисправность или закрывал часть функционала. Как только его исправили, новый баг вышел “на свободу” и ждет своей очереди на выявление. Для этого и проводится повторное тестирование.</w:t>
      </w:r>
    </w:p>
    <w:p w:rsidR="00000000" w:rsidDel="00000000" w:rsidP="00000000" w:rsidRDefault="00000000" w:rsidRPr="00000000" w14:paraId="00000053">
      <w:pPr>
        <w:ind w:firstLine="72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А так, как говорил Карлсон (тот, который на крыше) “баги - дело житейское”. Они неотъемлемая часть IT-индустрии. Ошибки были, есть и будут. Разнообразные браузеры (Opera, Mozilla) с еще большим количеством версий, установлены на миллионы компьютеров (ноутбуки, desktop) от разных производителей, работающие  под различными ОС (Windows, Linux). Аналогично и в мире мобильных устройств и приложений. Идеальный код написать не возможно, как и учесть всех факторов. Остается баги вовремя выявлять и исправлять по мере их критичности и влияния на работу системы. </w:t>
      </w:r>
    </w:p>
    <w:p w:rsidR="00000000" w:rsidDel="00000000" w:rsidP="00000000" w:rsidRDefault="00000000" w:rsidRPr="00000000" w14:paraId="00000054">
      <w:pPr>
        <w:ind w:firstLine="72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2)Новый обнаруженный баг будет описан в БР и передан на исправление разработчикам. Далее уже дело за ними (отклонить, починить и т.д.).</w:t>
      </w:r>
    </w:p>
    <w:p w:rsidR="00000000" w:rsidDel="00000000" w:rsidP="00000000" w:rsidRDefault="00000000" w:rsidRPr="00000000" w14:paraId="00000056">
      <w:pPr>
        <w:ind w:firstLine="72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3)В этом случае отправить баги в статусе переоткрыт или узнать у разработчиков, что эти ошибки не требуют сиюминутного вмешательства (будут исправлены позже, а может и не будут вовсе).</w:t>
      </w:r>
    </w:p>
    <w:p w:rsidR="00000000" w:rsidDel="00000000" w:rsidP="00000000" w:rsidRDefault="00000000" w:rsidRPr="00000000" w14:paraId="00000058">
      <w:pPr>
        <w:ind w:firstLine="72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4)Никто не отменяет человеческий фактор. Разработчик мог исправить баг, но просто не внес его в обновление. Возможно, баг остался на стороне тестировщика и ему следуют проверить окружение (“очистить следы” в браузере и системе) или задействовать другую рабочую станцию.  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P.S.: превращаюсь в </w:t>
      </w:r>
      <w:r w:rsidDel="00000000" w:rsidR="00000000" w:rsidRPr="00000000">
        <w:rPr>
          <w:color w:val="1a1b22"/>
          <w:rtl w:val="0"/>
        </w:rPr>
        <w:t xml:space="preserve">ждуна</w:t>
      </w:r>
      <w:r w:rsidDel="00000000" w:rsidR="00000000" w:rsidRPr="00000000">
        <w:rPr>
          <w:color w:val="1a1b22"/>
          <w:rtl w:val="0"/>
        </w:rPr>
        <w:t xml:space="preserve"> (джуна), в ожидании повторного вердикта проекта. Спасибо!</w:t>
      </w:r>
    </w:p>
    <w:p w:rsidR="00000000" w:rsidDel="00000000" w:rsidP="00000000" w:rsidRDefault="00000000" w:rsidRPr="00000000" w14:paraId="0000005B">
      <w:pPr>
        <w:spacing w:after="240" w:before="240" w:lineRule="auto"/>
        <w:jc w:val="center"/>
        <w:rPr>
          <w:color w:val="1a1b22"/>
        </w:rPr>
      </w:pPr>
      <w:r w:rsidDel="00000000" w:rsidR="00000000" w:rsidRPr="00000000">
        <w:rPr>
          <w:color w:val="1a1b22"/>
        </w:rPr>
        <w:drawing>
          <wp:inline distB="114300" distT="114300" distL="114300" distR="114300">
            <wp:extent cx="2697336" cy="15228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336" cy="1522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ijba1dwbCFwXikZUSnREOSJ3I6eDRf7Z8nZebkEg3M8/edit?usp=sharing" TargetMode="External"/><Relationship Id="rId10" Type="http://schemas.openxmlformats.org/officeDocument/2006/relationships/hyperlink" Target="https://docs.google.com/spreadsheets/d/1UEHMFqQi5IF2FBcTVU5AknX9nNtOA_nVtxoAzKBIoOw/edit?usp=sharing" TargetMode="External"/><Relationship Id="rId13" Type="http://schemas.openxmlformats.org/officeDocument/2006/relationships/hyperlink" Target="https://docs.google.com/spreadsheets/d/1QVUFV0DUmOTRObtCvW-3lTBUR6z4BpG9f-65tHTgkdU/edit?usp=sharing" TargetMode="External"/><Relationship Id="rId12" Type="http://schemas.openxmlformats.org/officeDocument/2006/relationships/hyperlink" Target="https://docs.google.com/spreadsheets/d/1ijba1dwbCFwXikZUSnREOSJ3I6eDRf7Z8nZebkEg3M8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UEHMFqQi5IF2FBcTVU5AknX9nNtOA_nVtxoAzKBIoOw/edit?usp=sharing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praktikum.notion.site/Mesto-9f2cfaa209734d1f8cfa0c0db3d3049f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FHiOCEu3uKZN8BcMSxaaf7vY37TFzAZSuOOIU3mjL3c/edit?usp=sharing" TargetMode="External"/><Relationship Id="rId7" Type="http://schemas.openxmlformats.org/officeDocument/2006/relationships/hyperlink" Target="https://docs.google.com/spreadsheets/d/1UEHMFqQi5IF2FBcTVU5AknX9nNtOA_nVtxoAzKBIoOw/edit?usp=sharing" TargetMode="External"/><Relationship Id="rId8" Type="http://schemas.openxmlformats.org/officeDocument/2006/relationships/hyperlink" Target="https://docs.google.com/spreadsheets/d/1UEHMFqQi5IF2FBcTVU5AknX9nNtOA_nVtxoAzKBIoO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