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Informe de Inteligencia Comercial, Adquisición B2B y Arquitectura de Datos: Opportunity Radar Valparaíso</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Informe de Mercado: Análisis Territorial y Comparación de Nichos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Región de Valparaíso presenta una estructura económica heterogénea donde la actividad comercial se distribuye entre polos costeros orientados al turismo, servicios y gastronomía, y comunas interiores de perfil marcadamente residencial y de servicios locales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El análisis de la dinámica de constitución de nuevas empresas revela que Viña del Mar lidera la actividad regional con 5.048 sociedades constituidas en los últimos doce meses, seguida por Valparaíso con 2.666, Quilpué con 1.657 y Villa Alemana con 1.433</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Concón, por su parte, se consolida como el eje gastronómico de alta gama de la conurbación, concentrando establecimientos de alto ticket promedio a lo largo del corredor costero de la Avenida Borgoño</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optimizar la prospección comercial B2B orientada a la venta de landing pages y sitios web profesionales, se evaluaron cuatro nichos de mercado iniciales. Esta evaluación considera que la receptividad comercial y el retorno de inversión no son uniformes entre rubros, dependiendo directamente de la brecha entre la demanda digital de los clientes y la madurez de los activos web de cada establecimiento.</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Criterio de Evaluación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Restaurantes / Gastronomía</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Bares / Pubs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Barberías / Peluquerías Masculinas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Boutiques / Tiendas de Ropa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Volumen de Negocios en Territorio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Muy Alto (&gt; 2.500 establecimientos)</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Alto (&gt; 800 establecimientos)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Alto (&gt; 1.800 establecimientos)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Alto (&gt; 2.200 establecimientos)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Fragmentación del Mercado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Alta (Predominio de independientes)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Alta (Predominio de independientes)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Extrema (Microempresas e independientes)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Muy Alta (Comercios locales)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Proporción de Independientes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80% - 85%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85% - 90%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Importancia de Presencia Digital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Crítica (Descubrimiento y menú)</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Alta (Ambiente y eventos)</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Crítica (Agendamiento de horas)</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Alta (Muestrario visual)</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Necesidad de Menú / Reservas / Contacto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Extrema (Carta, ubicación, reservas)</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Alta (Carta de tragos, cartelera)</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Extrema (Sistema de turnos y catálogo)</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Media-Alta (Catálogo de temporada)</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Dependencia de Instagram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Muy Alta (Uso de historias para menú)</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Extrema (Promoción de eventos y barra)</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Extrema (Galería de cortes y perfil)</w:t>
            </w:r>
            <w:r w:rsidDel="00000000" w:rsidR="00000000" w:rsidRPr="00000000">
              <w:rPr>
                <w:rFonts w:ascii="Google Sans" w:cs="Google Sans" w:eastAsia="Google Sans" w:hAnsi="Google Sans"/>
                <w:color w:val="444746"/>
                <w:sz w:val="24"/>
                <w:szCs w:val="24"/>
                <w:vertAlign w:val="superscript"/>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Extrema (Showroom virtual en feed)</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Déficit de Sitio Web Propio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Medio-Alto (45% - 55% sin web propia)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Alto (60% - 70% sin web propia)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Muy Alto (75% - 85% sin web propia)</w:t>
            </w:r>
            <w:r w:rsidDel="00000000" w:rsidR="00000000" w:rsidRPr="00000000">
              <w:rPr>
                <w:rFonts w:ascii="Google Sans" w:cs="Google Sans" w:eastAsia="Google Sans" w:hAnsi="Google Sans"/>
                <w:color w:val="444746"/>
                <w:sz w:val="24"/>
                <w:szCs w:val="24"/>
                <w:vertAlign w:val="superscript"/>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Extremo (80% - 90% sin web propia)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Facilidad de Obtención de Datos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Muy Alta (OSM, Google, registros)</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Alta (OSM, RRSS, Google)</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Alta (AgendaPro, Fresha, OSM)</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Media (Instagram, comercio local)</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Facilidad de Contacto Comercial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Media (Teléfono/WhatsApp activo)</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Media-Baja (Horarios nocturnos)</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Alta (WhatsApp Business obligatorio)</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Media (Direct Message, WhatsApp)</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Potencial Económico de Landing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Alto ($250.000 - $600.000 CLP)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Medio ($200.000 - $450.000 CLP)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Medio ($150.000 - $350.000 CLP)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Medio ($200.000 - $400.000 CLP)</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Facilidad de Producir Demo Vendedora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Muy Alta (Fotos de platos y menú)</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Alta (Fotos de ambiente y tragos)</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Muy Alta (Fotos de cortes y marca)</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Alta (Lookbook de ropa y marca)</w:t>
            </w:r>
            <w:r w:rsidDel="00000000" w:rsidR="00000000" w:rsidRPr="00000000">
              <w:rPr>
                <w:rFonts w:ascii="Google Sans" w:cs="Google Sans" w:eastAsia="Google Sans" w:hAnsi="Google Sans"/>
                <w:color w:val="444746"/>
                <w:sz w:val="24"/>
                <w:szCs w:val="24"/>
                <w:vertAlign w:val="superscript"/>
                <w:rtl w:val="0"/>
              </w:rPr>
              <w:t xml:space="preserve">9</w:t>
            </w:r>
          </w:p>
        </w:tc>
      </w:tr>
    </w:tbl>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Ranking de Oportunidad por Nicho</w:t>
      </w:r>
    </w:p>
    <w:p w:rsidR="00000000" w:rsidDel="00000000" w:rsidP="00000000" w:rsidRDefault="00000000" w:rsidRPr="00000000" w14:paraId="00000043">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Barberías y Peluquerías Masculinas (Puntaje de Oportunidad: 9.3/10)</w:t>
      </w:r>
      <w:r w:rsidDel="00000000" w:rsidR="00000000" w:rsidRPr="00000000">
        <w:rPr>
          <w:rFonts w:ascii="Google Sans" w:cs="Google Sans" w:eastAsia="Google Sans" w:hAnsi="Google Sans"/>
          <w:color w:val="1f1f1f"/>
          <w:rtl w:val="0"/>
        </w:rPr>
        <w:t xml:space="preserve">: Este segmento presenta la mayor brecha de digitalización estructural</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La mayoría de los establecimientos opera utilizando plataformas de agendamiento de terceros como AgendaPro o Fresha</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careciendo de un sitio web o landing page propia que centralice su propuesta de valor, capture tráfico orgánico local en Google Maps y dirija el agendamiento sin intermediarios. La presencia generalizada de WhatsApp Business activo para la coordinación de turnos faculta una tasa de contactabilidad comercial superior a la de otros rubros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4">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Restaurantes y Gastronomía (Puntaje de Oportunidad: 8.9/10)</w:t>
      </w:r>
      <w:r w:rsidDel="00000000" w:rsidR="00000000" w:rsidRPr="00000000">
        <w:rPr>
          <w:rFonts w:ascii="Google Sans" w:cs="Google Sans" w:eastAsia="Google Sans" w:hAnsi="Google Sans"/>
          <w:color w:val="1f1f1f"/>
          <w:rtl w:val="0"/>
        </w:rPr>
        <w:t xml:space="preserve">: Concentra el mayor volumen de negocios y el ticket de venta potencial más elevado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La alta dependencia de plataformas de entrega a domicilio genera pérdidas de margen por comisiones de terceros, lo que permite articular un argumento de venta centrado en la implementación de landings transaccionales independientes con menú digital interactivo y canal directo de reservas o pedidos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5">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Bares y Pubs (Puntaje de Oportunidad: 7.6/10)</w:t>
      </w:r>
      <w:r w:rsidDel="00000000" w:rsidR="00000000" w:rsidRPr="00000000">
        <w:rPr>
          <w:rFonts w:ascii="Google Sans" w:cs="Google Sans" w:eastAsia="Google Sans" w:hAnsi="Google Sans"/>
          <w:color w:val="1f1f1f"/>
          <w:rtl w:val="0"/>
        </w:rPr>
        <w:t xml:space="preserve">: Presenta una altísima dependencia de Instagram para la difusión de eventos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La oportunidad comercial radica en sustituir el uso de enlaces a menús en formato PDF ilegibles alojados en Google Drive por landings dinámicas adaptadas a dispositivos móviles con carteleras de eventos actualizables y módulos de reserva de mesas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6">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Boutiques y Tiendas de Ropa (Puntaje de Oportunidad: 6.5/10)</w:t>
      </w:r>
      <w:r w:rsidDel="00000000" w:rsidR="00000000" w:rsidRPr="00000000">
        <w:rPr>
          <w:rFonts w:ascii="Google Sans" w:cs="Google Sans" w:eastAsia="Google Sans" w:hAnsi="Google Sans"/>
          <w:color w:val="1f1f1f"/>
          <w:rtl w:val="0"/>
        </w:rPr>
        <w:t xml:space="preserve">: Aunque existe una masa crítica de locales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la conversión comercial para landing pages simples enfrenta el obstáculo de que los comerciantes de este rubro suelen requerir plataformas de e-commerce transaccionales complejas con gestión de inventario en tiempo real (p. ej., Shopify o WooCommerce), lo que eleva el costo de desarrollo y extiende el ciclo de venta.</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el Producto Mínimo Viable (MVP) de la aplicación, se recomienda concentrar la prospección B2B exclusivamente en los nichos de </w:t>
      </w:r>
      <w:r w:rsidDel="00000000" w:rsidR="00000000" w:rsidRPr="00000000">
        <w:rPr>
          <w:rFonts w:ascii="Google Sans" w:cs="Google Sans" w:eastAsia="Google Sans" w:hAnsi="Google Sans"/>
          <w:b w:val="1"/>
          <w:bCs w:val="1"/>
          <w:color w:val="1f1f1f"/>
          <w:rtl w:val="0"/>
        </w:rPr>
        <w:t xml:space="preserve">Barberías/Peluquerías Masculinas</w:t>
      </w:r>
      <w:r w:rsidDel="00000000" w:rsidR="00000000" w:rsidRPr="00000000">
        <w:rPr>
          <w:rFonts w:ascii="Google Sans" w:cs="Google Sans" w:eastAsia="Google Sans" w:hAnsi="Google Sans"/>
          <w:color w:val="1f1f1f"/>
          <w:rtl w:val="0"/>
        </w:rPr>
        <w:t xml:space="preserve"> y </w:t>
      </w:r>
      <w:r w:rsidDel="00000000" w:rsidR="00000000" w:rsidRPr="00000000">
        <w:rPr>
          <w:rFonts w:ascii="Google Sans" w:cs="Google Sans" w:eastAsia="Google Sans" w:hAnsi="Google Sans"/>
          <w:b w:val="1"/>
          <w:bCs w:val="1"/>
          <w:color w:val="1f1f1f"/>
          <w:rtl w:val="0"/>
        </w:rPr>
        <w:t xml:space="preserve">Restaurantes</w:t>
      </w:r>
      <w:r w:rsidDel="00000000" w:rsidR="00000000" w:rsidRPr="00000000">
        <w:rPr>
          <w:rFonts w:ascii="Google Sans" w:cs="Google Sans" w:eastAsia="Google Sans" w:hAnsi="Google Sans"/>
          <w:color w:val="1f1f1f"/>
          <w:rtl w:val="0"/>
        </w:rPr>
        <w:t xml:space="preserve">, focalizando las operaciones iniciales en las comunas de Viña del Mar, Valparaíso y Concón, extendiendo la cobertura secuencialmente hacia Quilpué y Villa Alemana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Jerarquía de Fuentes y Mapa de Fuentes (Source Map)</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aprovisionamiento de datos se estructura mediante una arquitectura escalonada en cuatro niveles, priorizando fuentes públicas oficiales, registros geoespaciales abiertos y activos digitales de acceso público.</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w:t>
        <w:br w:type="textWrapping"/>
        <w:t xml:space="preserve">| NIVEL A — DATOS OFICIALES                                             |</w:t>
        <w:br w:type="textWrapping"/>
        <w:t xml:space="preserve">| SII (ACTECO 561000, 960200), Registro de Empresas, INE, datos.gob.cl  |</w:t>
        <w:br w:type="textWrapping"/>
        <w:t xml:space="preserve">+-----------------------------------------------------------------------+</w:t>
        <w:br w:type="textWrapping"/>
        <w:t xml:space="preserve">                                   |</w:t>
        <w:br w:type="textWrapping"/>
        <w:t xml:space="preserve">                                   v</w:t>
        <w:br w:type="textWrapping"/>
        <w:t xml:space="preserve">+-----------------------------------------------------------------------+</w:t>
        <w:br w:type="textWrapping"/>
        <w:t xml:space="preserve">| NIVEL B — DATOS GEOESPACIALES                                         |</w:t>
        <w:br w:type="textWrapping"/>
        <w:t xml:space="preserve">| OpenStreetMap / Overpass API (amenity=restaurant, shop=hairdresser)   |</w:t>
        <w:br w:type="textWrapping"/>
        <w:t xml:space="preserve">+-----------------------------------------------------------------------+</w:t>
        <w:br w:type="textWrapping"/>
        <w:t xml:space="preserve">                                   |</w:t>
        <w:br w:type="textWrapping"/>
        <w:t xml:space="preserve">                                   v</w:t>
        <w:br w:type="textWrapping"/>
        <w:t xml:space="preserve">+-----------------------------------------------------------------------+</w:t>
        <w:br w:type="textWrapping"/>
        <w:t xml:space="preserve">| NIVEL C — FUENTES DIRECTAS DEL NEGOCIO                                |</w:t>
        <w:br w:type="textWrapping"/>
        <w:t xml:space="preserve">| Sitio Web, Instagram, Facebook, WhatsApp Business, Menú/Reservas      |</w:t>
        <w:br w:type="textWrapping"/>
        <w:t xml:space="preserve">+-----------------------------------------------------------------------+</w:t>
        <w:br w:type="textWrapping"/>
        <w:t xml:space="preserve">                                   |</w:t>
        <w:br w:type="textWrapping"/>
        <w:t xml:space="preserve">                                   v</w:t>
        <w:br w:type="textWrapping"/>
        <w:t xml:space="preserve">+-----------------------------------------------------------------------+</w:t>
        <w:br w:type="textWrapping"/>
        <w:t xml:space="preserve">| NIVEL D — PLATAFORMAS TERCERAS / APIS                                 |</w:t>
        <w:br w:type="textWrapping"/>
        <w:t xml:space="preserve">| Google Places API (Consultas dinámicas no persistentes), AgendaPro    |</w:t>
        <w:br w:type="textWrapping"/>
        <w:t xml:space="preserve">+-----------------------------------------------------------------------+</w:t>
        <w:br w:type="textWrapping"/>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141414" w:val="clear"/>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Fuente de Datos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Tipo de Información Extraída</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Cobertura Territorial</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Frecuencia de Actualización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Restricciones Legales / TOS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Uso Recomendado en el Pipeline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Servicio de Impuestos Internos (SII)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Código de actividad económica (ACTECO), tramo de ventas, razón social, comuna</w:t>
            </w:r>
            <w:r w:rsidDel="00000000" w:rsidR="00000000" w:rsidRPr="00000000">
              <w:rPr>
                <w:rFonts w:ascii="Google Sans" w:cs="Google Sans" w:eastAsia="Google Sans" w:hAnsi="Google Sans"/>
                <w:color w:val="444746"/>
                <w:sz w:val="24"/>
                <w:szCs w:val="24"/>
                <w:vertAlign w:val="superscript"/>
                <w:rtl w:val="0"/>
              </w:rPr>
              <w:t xml:space="preserve">14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Regional (Todas las comunas)</w:t>
            </w:r>
            <w:r w:rsidDel="00000000" w:rsidR="00000000" w:rsidRPr="00000000">
              <w:rPr>
                <w:rFonts w:ascii="Google Sans" w:cs="Google Sans" w:eastAsia="Google Sans" w:hAnsi="Google Sans"/>
                <w:color w:val="444746"/>
                <w:sz w:val="24"/>
                <w:szCs w:val="24"/>
                <w:vertAlign w:val="superscript"/>
                <w:rtl w:val="0"/>
              </w:rPr>
              <w:t xml:space="preserve">14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Anual (Estadísticas públicas)</w:t>
            </w:r>
            <w:r w:rsidDel="00000000" w:rsidR="00000000" w:rsidRPr="00000000">
              <w:rPr>
                <w:rFonts w:ascii="Google Sans" w:cs="Google Sans" w:eastAsia="Google Sans" w:hAnsi="Google Sans"/>
                <w:color w:val="444746"/>
                <w:sz w:val="24"/>
                <w:szCs w:val="24"/>
                <w:vertAlign w:val="superscript"/>
                <w:rtl w:val="0"/>
              </w:rPr>
              <w:t xml:space="preserve">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Datos agregados de carácter público. Cumplimiento Ley 19.628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Estimación de densidad empresarial y dimensionamiento de mercado</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OpenStreetMap (Overpass API)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OSM ID, latitud, longitud, nombre comercial, categoría, dirección, teléfono, website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Regional (Nivel de nodo/forma)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Tiempo real / Colaborativo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Licencia Open Database License (ODbL). Atribución requerida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Descubrimiento espacial masivo e ingesta de coordenadas base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Directorios Web (AgendaPro / Fresha)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Nombre, dirección, rating, número de reseñas, URL de perfil, disponibilidad de agenda</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Viña del Mar, Valparaíso, Quilpué</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Dinámica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Inspección puntual de páginas públicas. Prohibido scraping masivo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Identificación de herramientas de agendamiento de terceros</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Canales Directos del Negocio (Web/RRSS)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URL sitio, estado HTTPS, velocidad, responsividad, enlaces social, WhatsApp Business</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Específica por negocio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Tiempo real (On-demand)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Datos expuestos públicamente por el comercio para contacto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Enriquecimiento, diagnóstico de presencia web y extracción de contacto</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Google Places API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Place ID, rating, review_count, status, teléfono formateado, horario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Cobertura total regional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Tiempo real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Prohibida la persistencia masiva de ciertos atributos según Google TOS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Consulta dinámica no persistente para validación y reputación</w:t>
            </w:r>
          </w:p>
        </w:tc>
      </w:tr>
    </w:tbl>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Cumplimiento Normativo y Privacidad B2B</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tratamiento de datos dentro de la aplicación se rige estrictamente por la legislación chilena sobre protección de datos personales (Ley Nº 19.628) y los estándares internacionales de prospección B2B:</w:t>
      </w:r>
    </w:p>
    <w:p w:rsidR="00000000" w:rsidDel="00000000" w:rsidP="00000000" w:rsidRDefault="00000000" w:rsidRPr="00000000" w14:paraId="00000075">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Se recolectan únicamente datos de contacto corporativos destinados de forma explícita al público por los propios establecimientos para la atención comercial (líneas telefónicas fijas del local, números de WhatsApp Business corporativos y correos electrónicos de atención a clientes)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6">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Queda estrictamente excluida la recolección de números telefónicos personales, domicilios particulares o correos privados de dueños o trabajadores.</w:t>
      </w:r>
    </w:p>
    <w:p w:rsidR="00000000" w:rsidDel="00000000" w:rsidP="00000000" w:rsidRDefault="00000000" w:rsidRPr="00000000" w14:paraId="00000077">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Toda entidad almacenada en el dataset debe conservar la trazabilidad de su origen mediante los campos source_primary, source_urls y retrieved_at.</w:t>
      </w:r>
    </w:p>
    <w:p w:rsidR="00000000" w:rsidDel="00000000" w:rsidP="00000000" w:rsidRDefault="00000000" w:rsidRPr="00000000" w14:paraId="0000007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Esquema Canónico y Diccionario de Datos</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dataset canónico unifica la información heterogénea recolectada en una estructura relacional limpia, tipada y optimizada para el motor de scoring y la aplicación web posterior.</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Campo</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Tipo de Dato</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Requerido</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Descripción Canónica</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Ejemplo de Valor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business_id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 (UUIDv4)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Sí</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Identificador único global generado durante la ingesta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"c4a8f9d2-1b3e-4d5f-8a12-987654321abc"</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business_name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Sí</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Nombre comercial o fantasía del establecimiento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"María Clarita Taquería"</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niche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Sí</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Categoría primaria (restaurant, bar, barbershop, boutique)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"restaurant"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subcategory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Clasificación específica dentro del rubro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"Tex-Mex / Tequilería"</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commune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Sí</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Comuna oficial según división político-administrativa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"Viña del Mar"</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address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Dirección física declarada o geocodificada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"Av. San Martín 410"</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latitude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Float (Decimal)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Coordenada geográfica de latitud en formato WGS84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-33.01823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longitude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Float (Decimal)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Coordenada geográfica de longitud en formato WGS84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-71.55120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website_url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URL del sitio web propio detectado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"https://mariaclarita.cl"</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has_website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Boolean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Sí</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Indicador de existencia de sitio web propio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true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website_classification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Integer (Enum)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Sí</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Clasificación de presencia web (Valores 0 a 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website_quality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Diagnóstico resumido de rendimiento y diseño web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"Alta responsividad, HTTPS activo, menú en HTML"</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instagram_url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Enlace al perfil corporativo oficial en Instagram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"https://instagram.com/restaurantmariaclarita"</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facebook_url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Enlace a la página corporativa oficial en Facebook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null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social_only_presence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Boolean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Sí</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true si opera exclusivamente mediante redes sociales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false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online_booking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Boolean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Sí</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Disponibilidad de motor de reserva o agendamiento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true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online_ordering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Boolean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Sí</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Presencia de carrito de compras o pedidos en línea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false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online_menu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Boolean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Sí</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Disponibilidad de menú/carta digital estructurada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true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online_catalog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Boolean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Sí</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Catálogo de productos o servicios visible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true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whatsapp_business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Número verificado de WhatsApp Business corporativo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"+56322696737"</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public_business_email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Correo electrónico institucional público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"contacto@mariaclarita.cl"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public_business_phone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Teléfono de contacto comercial directo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"+56322696737"</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rating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Float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Calificación promedio en plataformas públicas (1.0 a 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review_count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Integer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Número total de reseñas consolidadas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380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social_activity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Frecuencia de publicación estimada (high, medium, 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multiple_locations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Boolean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Sí</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true si se identifican otras sucursales operativas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false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business_age_signal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Señal indirecta de antigüedad en el mercado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"Operativo desde 2021"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digital_need_score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Integer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Sí</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Sub-score de necesidad de sitio web (0 a 40)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commercial_attractiveness_score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Integer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Sí</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Sub-score de tracción comercial (0 a 25)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contactability_score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Integer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Sí</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Sub-score de canales de contacto disponibles (0 a 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landing_fit_score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Integer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Sí</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Sub-score de adecuación al producto landing (0 a 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local_opportunity_score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Integer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Sí</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Sub-score de brecha competitiva local (0 a 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priority_score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Integer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Sí</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Score global ponderado de oportunidad (0 a 100)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confidence_score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Integer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Sí</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Nivel de fiabilidad e integridad de los datos (0 a 100)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source_primary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Sí</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Fuente principal de descubrimiento (osm, agendapro, direct)</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"direct"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source_urls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Array[String]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Sí</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Arreglo de URLs utilizadas para la validación del dato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["https://mariaclarita.cl"]</w:t>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retrieved_at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Timestamp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Sí</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Fecha y hora UTC del procesamiento del registro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"2025-02-22T14:30:00Z"</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evidence_notes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Text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Observaciones del auditor sobre consistencia de datos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"Sitio propio funcional con integración de reservas"</w:t>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6]</w:t>
            </w:r>
          </w:p>
        </w:tc>
      </w:tr>
    </w:tbl>
    <w:p w:rsidR="00000000" w:rsidDel="00000000" w:rsidP="00000000" w:rsidRDefault="00000000" w:rsidRPr="00000000" w14:paraId="0000014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Clasificación Web y Modelo de Scoring Integrado</w:t>
      </w:r>
    </w:p>
    <w:p w:rsidR="00000000" w:rsidDel="00000000" w:rsidP="00000000" w:rsidRDefault="00000000" w:rsidRPr="00000000" w14:paraId="0000014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Sistema de Clasificación de Presencia Web</w:t>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Cada establecimiento se clasifica en una categoría mutuamente excluyente que refleja el estado de su infraestructura digital:</w:t>
      </w:r>
    </w:p>
    <w:p w:rsidR="00000000" w:rsidDel="00000000" w:rsidP="00000000" w:rsidRDefault="00000000" w:rsidRPr="00000000" w14:paraId="0000014C">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0 — GOOD</w:t>
      </w:r>
      <w:r w:rsidDel="00000000" w:rsidR="00000000" w:rsidRPr="00000000">
        <w:rPr>
          <w:rFonts w:ascii="Google Sans" w:cs="Google Sans" w:eastAsia="Google Sans" w:hAnsi="Google Sans"/>
          <w:color w:val="1f1f1f"/>
          <w:rtl w:val="0"/>
        </w:rPr>
        <w:t xml:space="preserve">: Posee un sitio web propio activo, dominio personalizado, protocolo HTTPS, diseño moderno adaptado a móviles y llamadas a la acción claras.</w:t>
      </w:r>
    </w:p>
    <w:p w:rsidR="00000000" w:rsidDel="00000000" w:rsidP="00000000" w:rsidRDefault="00000000" w:rsidRPr="00000000" w14:paraId="0000014D">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1 — IMPROVABLE</w:t>
      </w:r>
      <w:r w:rsidDel="00000000" w:rsidR="00000000" w:rsidRPr="00000000">
        <w:rPr>
          <w:rFonts w:ascii="Google Sans" w:cs="Google Sans" w:eastAsia="Google Sans" w:hAnsi="Google Sans"/>
          <w:color w:val="1f1f1f"/>
          <w:rtl w:val="0"/>
        </w:rPr>
        <w:t xml:space="preserve">: Existe un sitio web propio, pero presenta deficiencias técnicas o de diseño relevantes (ausencia de HTTPS, falta de responsividad, velocidad lenta o información desactualizada).</w:t>
      </w:r>
    </w:p>
    <w:p w:rsidR="00000000" w:rsidDel="00000000" w:rsidP="00000000" w:rsidRDefault="00000000" w:rsidRPr="00000000" w14:paraId="0000014E">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2 — MINIMAL</w:t>
      </w:r>
      <w:r w:rsidDel="00000000" w:rsidR="00000000" w:rsidRPr="00000000">
        <w:rPr>
          <w:rFonts w:ascii="Google Sans" w:cs="Google Sans" w:eastAsia="Google Sans" w:hAnsi="Google Sans"/>
          <w:color w:val="1f1f1f"/>
          <w:rtl w:val="0"/>
        </w:rPr>
        <w:t xml:space="preserve">: Presencia web extremadamente básica o insuficiente (sitio mono-página sin contenido transaccional o plantillas genéricas no configuradas).</w:t>
      </w:r>
    </w:p>
    <w:p w:rsidR="00000000" w:rsidDel="00000000" w:rsidP="00000000" w:rsidRDefault="00000000" w:rsidRPr="00000000" w14:paraId="0000014F">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3 — SOCIAL_ONLY</w:t>
      </w:r>
      <w:r w:rsidDel="00000000" w:rsidR="00000000" w:rsidRPr="00000000">
        <w:rPr>
          <w:rFonts w:ascii="Google Sans" w:cs="Google Sans" w:eastAsia="Google Sans" w:hAnsi="Google Sans"/>
          <w:color w:val="1f1f1f"/>
          <w:rtl w:val="0"/>
        </w:rPr>
        <w:t xml:space="preserve">: Carece de sitio web propio; opera su presencia digital exclusivamente a través de redes sociales (Instagram, Facebook) o perfiles en agregadores de terceros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50">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4 — NO_WEBSITE_FOUND</w:t>
      </w:r>
      <w:r w:rsidDel="00000000" w:rsidR="00000000" w:rsidRPr="00000000">
        <w:rPr>
          <w:rFonts w:ascii="Google Sans" w:cs="Google Sans" w:eastAsia="Google Sans" w:hAnsi="Google Sans"/>
          <w:color w:val="1f1f1f"/>
          <w:rtl w:val="0"/>
        </w:rPr>
        <w:t xml:space="preserve">: No se localizó ningún sitio web propio ni perfil digital tras agotar los protocolos de búsqueda. Se interpreta como ausencia no detectada, no como certeza absoluta de inexistencia.</w:t>
      </w:r>
    </w:p>
    <w:p w:rsidR="00000000" w:rsidDel="00000000" w:rsidP="00000000" w:rsidRDefault="00000000" w:rsidRPr="00000000" w14:paraId="0000015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Algoritmo del Priority Score (Rango: 0–100)</w:t>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Priority Score se calcula mediante la suma ponderada de cinco sub-scores dimensionales:</w:t>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97352"/>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05500" cy="697352"/>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Digital Need Score (Máximo 40 Puntos)</w:t>
      </w:r>
    </w:p>
    <w:p w:rsidR="00000000" w:rsidDel="00000000" w:rsidP="00000000" w:rsidRDefault="00000000" w:rsidRPr="00000000" w14:paraId="00000155">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i w:val="1"/>
          <w:iCs w:val="1"/>
          <w:color w:val="1f1f1f"/>
          <w:rtl w:val="0"/>
        </w:rPr>
        <w:t xml:space="preserve">Estado de Presencia Web (Máx. 25 pts)</w:t>
      </w:r>
      <w:r w:rsidDel="00000000" w:rsidR="00000000" w:rsidRPr="00000000">
        <w:rPr>
          <w:rFonts w:ascii="Google Sans" w:cs="Google Sans" w:eastAsia="Google Sans" w:hAnsi="Google Sans"/>
          <w:color w:val="1f1f1f"/>
          <w:rtl w:val="0"/>
        </w:rPr>
        <w:t xml:space="preserve">: Asignación directa según clasificación: NO_WEBSITE_FOUND = 25 pts; SOCIAL_ONLY = 22 pts; MINIMAL = 16 pts; IMPROVABLE = 9 pts; GOOD = 0 pts.</w:t>
      </w:r>
    </w:p>
    <w:p w:rsidR="00000000" w:rsidDel="00000000" w:rsidP="00000000" w:rsidRDefault="00000000" w:rsidRPr="00000000" w14:paraId="00000156">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i w:val="1"/>
          <w:iCs w:val="1"/>
          <w:color w:val="1f1f1f"/>
          <w:rtl w:val="0"/>
        </w:rPr>
        <w:t xml:space="preserve">Carencias de Conversión Digital (Máx. 10 pts)</w:t>
      </w:r>
      <w:r w:rsidDel="00000000" w:rsidR="00000000" w:rsidRPr="00000000">
        <w:rPr>
          <w:rFonts w:ascii="Google Sans" w:cs="Google Sans" w:eastAsia="Google Sans" w:hAnsi="Google Sans"/>
          <w:color w:val="1f1f1f"/>
          <w:rtl w:val="0"/>
        </w:rPr>
        <w:t xml:space="preserve">: Evaluación de ausencias críticas ajustadas al nicho:</w:t>
      </w:r>
    </w:p>
    <w:p w:rsidR="00000000" w:rsidDel="00000000" w:rsidP="00000000" w:rsidRDefault="00000000" w:rsidRPr="00000000" w14:paraId="00000157">
      <w:pPr>
        <w:numPr>
          <w:ilvl w:val="1"/>
          <w:numId w:val="1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Ausencia de sistema de reservas en barberías o restaurantes (+4 pts).</w:t>
      </w:r>
    </w:p>
    <w:p w:rsidR="00000000" w:rsidDel="00000000" w:rsidP="00000000" w:rsidRDefault="00000000" w:rsidRPr="00000000" w14:paraId="00000158">
      <w:pPr>
        <w:numPr>
          <w:ilvl w:val="1"/>
          <w:numId w:val="1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Ausencia de menú o catálogo digital estructurado (+3 pts).</w:t>
      </w:r>
    </w:p>
    <w:p w:rsidR="00000000" w:rsidDel="00000000" w:rsidP="00000000" w:rsidRDefault="00000000" w:rsidRPr="00000000" w14:paraId="00000159">
      <w:pPr>
        <w:numPr>
          <w:ilvl w:val="1"/>
          <w:numId w:val="1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Ausencia de botón o canal visible de WhatsApp Business (+3 pts).</w:t>
      </w:r>
    </w:p>
    <w:p w:rsidR="00000000" w:rsidDel="00000000" w:rsidP="00000000" w:rsidRDefault="00000000" w:rsidRPr="00000000" w14:paraId="0000015A">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i w:val="1"/>
          <w:iCs w:val="1"/>
          <w:color w:val="1f1f1f"/>
          <w:rtl w:val="0"/>
        </w:rPr>
        <w:t xml:space="preserve">Deficiencia Técnica y Comercial (Máx. 5 pts)</w:t>
      </w:r>
      <w:r w:rsidDel="00000000" w:rsidR="00000000" w:rsidRPr="00000000">
        <w:rPr>
          <w:rFonts w:ascii="Google Sans" w:cs="Google Sans" w:eastAsia="Google Sans" w:hAnsi="Google Sans"/>
          <w:color w:val="1f1f1f"/>
          <w:rtl w:val="0"/>
        </w:rPr>
        <w:t xml:space="preserve">: Inexistencia de versión móvil adaptativa (+2 pts), falta de certificado SSL/HTTPS (+2 pts) o información esencial de horarios/ubicación difícil de encontrar (+1 pt).</w:t>
      </w:r>
    </w:p>
    <w:p w:rsidR="00000000" w:rsidDel="00000000" w:rsidP="00000000" w:rsidRDefault="00000000" w:rsidRPr="00000000" w14:paraId="0000015B">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Commercial Attractiveness (Máximo 25 Puntos)</w:t>
      </w:r>
    </w:p>
    <w:p w:rsidR="00000000" w:rsidDel="00000000" w:rsidP="00000000" w:rsidRDefault="00000000" w:rsidRPr="00000000" w14:paraId="0000015C">
      <w:pPr>
        <w:numPr>
          <w:ilvl w:val="0"/>
          <w:numId w:val="1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i w:val="1"/>
          <w:iCs w:val="1"/>
          <w:color w:val="1f1f1f"/>
          <w:rtl w:val="0"/>
        </w:rPr>
        <w:t xml:space="preserve">Reputación y Demanda (Máx. 10 pts)</w:t>
      </w:r>
      <w:r w:rsidDel="00000000" w:rsidR="00000000" w:rsidRPr="00000000">
        <w:rPr>
          <w:rFonts w:ascii="Google Sans" w:cs="Google Sans" w:eastAsia="Google Sans" w:hAnsi="Google Sans"/>
          <w:color w:val="1f1f1f"/>
          <w:rtl w:val="0"/>
        </w:rPr>
        <w:t xml:space="preserve">: Calculado mediante el percentil del volumen de reseñas (review_count) normalizado dentro del mismo nicho y comuna. Percentil &gt; 80% = 10 pts; Percentil 60–80% = 8 pts; Percentil 40–60% = 5 pts; Percentil &lt; 40% = 2 pts.</w:t>
      </w:r>
    </w:p>
    <w:p w:rsidR="00000000" w:rsidDel="00000000" w:rsidP="00000000" w:rsidRDefault="00000000" w:rsidRPr="00000000" w14:paraId="0000015D">
      <w:pPr>
        <w:numPr>
          <w:ilvl w:val="0"/>
          <w:numId w:val="1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i w:val="1"/>
          <w:iCs w:val="1"/>
          <w:color w:val="1f1f1f"/>
          <w:rtl w:val="0"/>
        </w:rPr>
        <w:t xml:space="preserve">Calidad Reputacional (Máx. 5 pts)</w:t>
      </w:r>
      <w:r w:rsidDel="00000000" w:rsidR="00000000" w:rsidRPr="00000000">
        <w:rPr>
          <w:rFonts w:ascii="Google Sans" w:cs="Google Sans" w:eastAsia="Google Sans" w:hAnsi="Google Sans"/>
          <w:color w:val="1f1f1f"/>
          <w:rtl w:val="0"/>
        </w:rPr>
        <w:t xml:space="preserve">: rating &gt;= 4.5 con volumen de reseñas suficiente = 5 pts; rating entre 4.0 y 4.4 = 3 pts; rating &lt; 4.0 = 1 pt.</w:t>
      </w:r>
    </w:p>
    <w:p w:rsidR="00000000" w:rsidDel="00000000" w:rsidP="00000000" w:rsidRDefault="00000000" w:rsidRPr="00000000" w14:paraId="0000015E">
      <w:pPr>
        <w:numPr>
          <w:ilvl w:val="0"/>
          <w:numId w:val="1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i w:val="1"/>
          <w:iCs w:val="1"/>
          <w:color w:val="1f1f1f"/>
          <w:rtl w:val="0"/>
        </w:rPr>
        <w:t xml:space="preserve">Actividad Digital Comercial (Máx. 5 pts)</w:t>
      </w:r>
      <w:r w:rsidDel="00000000" w:rsidR="00000000" w:rsidRPr="00000000">
        <w:rPr>
          <w:rFonts w:ascii="Google Sans" w:cs="Google Sans" w:eastAsia="Google Sans" w:hAnsi="Google Sans"/>
          <w:color w:val="1f1f1f"/>
          <w:rtl w:val="0"/>
        </w:rPr>
        <w:t xml:space="preserve">: Publicaciones en Instagram/Facebook en los últimos 7 días = 5 pts; publicaciones en el último mes = 3 pts; cuenta inactiva = 0 pts.</w:t>
      </w:r>
    </w:p>
    <w:p w:rsidR="00000000" w:rsidDel="00000000" w:rsidP="00000000" w:rsidRDefault="00000000" w:rsidRPr="00000000" w14:paraId="0000015F">
      <w:pPr>
        <w:numPr>
          <w:ilvl w:val="0"/>
          <w:numId w:val="1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i w:val="1"/>
          <w:iCs w:val="1"/>
          <w:color w:val="1f1f1f"/>
          <w:rtl w:val="0"/>
        </w:rPr>
        <w:t xml:space="preserve">Robustez Aparente (Máx. 5 pts)</w:t>
      </w:r>
      <w:r w:rsidDel="00000000" w:rsidR="00000000" w:rsidRPr="00000000">
        <w:rPr>
          <w:rFonts w:ascii="Google Sans" w:cs="Google Sans" w:eastAsia="Google Sans" w:hAnsi="Google Sans"/>
          <w:color w:val="1f1f1f"/>
          <w:rtl w:val="0"/>
        </w:rPr>
        <w:t xml:space="preserve">: Local físico en zona comercial consolidada verificado (+3 pts) y antigüedad operativa superior a 2 años o múltiples sucursales (+2 pts).</w:t>
      </w:r>
    </w:p>
    <w:p w:rsidR="00000000" w:rsidDel="00000000" w:rsidP="00000000" w:rsidRDefault="00000000" w:rsidRPr="00000000" w14:paraId="00000160">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Contactability (Máximo 15 Puntos)</w:t>
      </w:r>
    </w:p>
    <w:p w:rsidR="00000000" w:rsidDel="00000000" w:rsidP="00000000" w:rsidRDefault="00000000" w:rsidRPr="00000000" w14:paraId="00000161">
      <w:pPr>
        <w:numPr>
          <w:ilvl w:val="0"/>
          <w:numId w:val="2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Correo electrónico empresarial público verificado (+6 pts).</w:t>
      </w:r>
    </w:p>
    <w:p w:rsidR="00000000" w:rsidDel="00000000" w:rsidP="00000000" w:rsidRDefault="00000000" w:rsidRPr="00000000" w14:paraId="00000162">
      <w:pPr>
        <w:numPr>
          <w:ilvl w:val="0"/>
          <w:numId w:val="2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Teléfono móvil corporativo o WhatsApp Business verificado (+5 pts).</w:t>
      </w:r>
    </w:p>
    <w:p w:rsidR="00000000" w:rsidDel="00000000" w:rsidP="00000000" w:rsidRDefault="00000000" w:rsidRPr="00000000" w14:paraId="00000163">
      <w:pPr>
        <w:numPr>
          <w:ilvl w:val="0"/>
          <w:numId w:val="2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Teléfono fijo verificado o formulario de contacto activo (+4 pts).</w:t>
      </w:r>
      <w:r w:rsidDel="00000000" w:rsidR="00000000" w:rsidRPr="00000000">
        <w:rPr>
          <w:rFonts w:ascii="Google Sans" w:cs="Google Sans" w:eastAsia="Google Sans" w:hAnsi="Google Sans"/>
          <w:i w:val="1"/>
          <w:iCs w:val="1"/>
          <w:color w:val="1f1f1f"/>
          <w:rtl w:val="0"/>
        </w:rPr>
        <w:t xml:space="preserve">(Nota: No se duplican puntos por el mismo canal de comunicación).</w:t>
      </w:r>
    </w:p>
    <w:p w:rsidR="00000000" w:rsidDel="00000000" w:rsidP="00000000" w:rsidRDefault="00000000" w:rsidRPr="00000000" w14:paraId="00000164">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Landing-Page Fit (Máximo 10 Puntos)</w:t>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Evaluación del valor práctico transformador que aporta una landing page profesional al negocio:</w:t>
      </w:r>
    </w:p>
    <w:p w:rsidR="00000000" w:rsidDel="00000000" w:rsidP="00000000" w:rsidRDefault="00000000" w:rsidRPr="00000000" w14:paraId="00000166">
      <w:pPr>
        <w:numPr>
          <w:ilvl w:val="0"/>
          <w:numId w:val="2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Barberías y Peluquerías Masculinas: 10 pts (necesidad crítica de mostrar servicios, precios, equipo y agendamiento).</w:t>
      </w:r>
    </w:p>
    <w:p w:rsidR="00000000" w:rsidDel="00000000" w:rsidP="00000000" w:rsidRDefault="00000000" w:rsidRPr="00000000" w14:paraId="00000167">
      <w:pPr>
        <w:numPr>
          <w:ilvl w:val="0"/>
          <w:numId w:val="2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Restaurantes: 9–10 pts (alta necesidad de menú visual, horarios, ubicación y reservas directas).</w:t>
      </w:r>
    </w:p>
    <w:p w:rsidR="00000000" w:rsidDel="00000000" w:rsidP="00000000" w:rsidRDefault="00000000" w:rsidRPr="00000000" w14:paraId="00000168">
      <w:pPr>
        <w:numPr>
          <w:ilvl w:val="0"/>
          <w:numId w:val="2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Bares y Pubs: 7–8 pts (necesidad de cartelera de eventos, cartas de tragos y reservas de mesa).</w:t>
      </w:r>
    </w:p>
    <w:p w:rsidR="00000000" w:rsidDel="00000000" w:rsidP="00000000" w:rsidRDefault="00000000" w:rsidRPr="00000000" w14:paraId="00000169">
      <w:pPr>
        <w:numPr>
          <w:ilvl w:val="0"/>
          <w:numId w:val="2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Boutiques de Ropa: 5–6 pts (utilidad moderada si no incluye e-commerce completo).</w:t>
      </w:r>
    </w:p>
    <w:p w:rsidR="00000000" w:rsidDel="00000000" w:rsidP="00000000" w:rsidRDefault="00000000" w:rsidRPr="00000000" w14:paraId="0000016A">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 Local Opportunity (Máximo 10 Puntos)</w:t>
      </w:r>
    </w:p>
    <w:p w:rsidR="00000000" w:rsidDel="00000000" w:rsidP="00000000" w:rsidRDefault="00000000" w:rsidRPr="00000000" w14:paraId="0000016B">
      <w:pPr>
        <w:numPr>
          <w:ilvl w:val="0"/>
          <w:numId w:val="2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i w:val="1"/>
          <w:iCs w:val="1"/>
          <w:color w:val="1f1f1f"/>
          <w:rtl w:val="0"/>
        </w:rPr>
        <w:t xml:space="preserve">Concentración Territorial (Máx. 5 pts)</w:t>
      </w:r>
      <w:r w:rsidDel="00000000" w:rsidR="00000000" w:rsidRPr="00000000">
        <w:rPr>
          <w:rFonts w:ascii="Google Sans" w:cs="Google Sans" w:eastAsia="Google Sans" w:hAnsi="Google Sans"/>
          <w:color w:val="1f1f1f"/>
          <w:rtl w:val="0"/>
        </w:rPr>
        <w:t xml:space="preserve">: Ubicación en ejes comerciales estratégicos (p. ej., Av. Libertad o Calle Valparaíso en Viña del Mar; Cerro Alegre o Av. Argentina en Valparaíso; Av. Borgoño en Concón)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6C">
      <w:pPr>
        <w:numPr>
          <w:ilvl w:val="0"/>
          <w:numId w:val="2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i w:val="1"/>
          <w:iCs w:val="1"/>
          <w:color w:val="1f1f1f"/>
          <w:rtl w:val="0"/>
        </w:rPr>
        <w:t xml:space="preserve">Brecha Competitiva (Máx. 5 pts)</w:t>
      </w:r>
      <w:r w:rsidDel="00000000" w:rsidR="00000000" w:rsidRPr="00000000">
        <w:rPr>
          <w:rFonts w:ascii="Google Sans" w:cs="Google Sans" w:eastAsia="Google Sans" w:hAnsi="Google Sans"/>
          <w:color w:val="1f1f1f"/>
          <w:rtl w:val="0"/>
        </w:rPr>
        <w:t xml:space="preserve">: Proporción de competidores directos en un radio de 500 metros que carecen de sitio web propio. A mayor concentración de competidores digitalizados, mayor es la presión y urgencia del prospecto por equipararse.</w:t>
      </w:r>
    </w:p>
    <w:p w:rsidR="00000000" w:rsidDel="00000000" w:rsidP="00000000" w:rsidRDefault="00000000" w:rsidRPr="00000000" w14:paraId="0000016D">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Rangos de Prioridad Comercial</w:t>
      </w:r>
    </w:p>
    <w:p w:rsidR="00000000" w:rsidDel="00000000" w:rsidP="00000000" w:rsidRDefault="00000000" w:rsidRPr="00000000" w14:paraId="0000016E">
      <w:pPr>
        <w:numPr>
          <w:ilvl w:val="0"/>
          <w:numId w:val="2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0 – 39 → </w:t>
      </w:r>
      <w:r w:rsidDel="00000000" w:rsidR="00000000" w:rsidRPr="00000000">
        <w:rPr>
          <w:rFonts w:ascii="Google Sans" w:cs="Google Sans" w:eastAsia="Google Sans" w:hAnsi="Google Sans"/>
          <w:b w:val="1"/>
          <w:bCs w:val="1"/>
          <w:color w:val="1f1f1f"/>
          <w:rtl w:val="0"/>
        </w:rPr>
        <w:t xml:space="preserve">LOW</w:t>
      </w:r>
      <w:r w:rsidDel="00000000" w:rsidR="00000000" w:rsidRPr="00000000">
        <w:rPr>
          <w:rFonts w:ascii="Google Sans" w:cs="Google Sans" w:eastAsia="Google Sans" w:hAnsi="Google Sans"/>
          <w:color w:val="1f1f1f"/>
          <w:rtl w:val="0"/>
        </w:rPr>
        <w:t xml:space="preserve">: Oportunidad baja. Descartar de campañas activas.</w:t>
      </w:r>
    </w:p>
    <w:p w:rsidR="00000000" w:rsidDel="00000000" w:rsidP="00000000" w:rsidRDefault="00000000" w:rsidRPr="00000000" w14:paraId="0000016F">
      <w:pPr>
        <w:numPr>
          <w:ilvl w:val="0"/>
          <w:numId w:val="2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40 – 59 → </w:t>
      </w:r>
      <w:r w:rsidDel="00000000" w:rsidR="00000000" w:rsidRPr="00000000">
        <w:rPr>
          <w:rFonts w:ascii="Google Sans" w:cs="Google Sans" w:eastAsia="Google Sans" w:hAnsi="Google Sans"/>
          <w:b w:val="1"/>
          <w:bCs w:val="1"/>
          <w:color w:val="1f1f1f"/>
          <w:rtl w:val="0"/>
        </w:rPr>
        <w:t xml:space="preserve">MEDIUM</w:t>
      </w:r>
      <w:r w:rsidDel="00000000" w:rsidR="00000000" w:rsidRPr="00000000">
        <w:rPr>
          <w:rFonts w:ascii="Google Sans" w:cs="Google Sans" w:eastAsia="Google Sans" w:hAnsi="Google Sans"/>
          <w:color w:val="1f1f1f"/>
          <w:rtl w:val="0"/>
        </w:rPr>
        <w:t xml:space="preserve">: Oportunidad media. Prospección secundaria.</w:t>
      </w:r>
    </w:p>
    <w:p w:rsidR="00000000" w:rsidDel="00000000" w:rsidP="00000000" w:rsidRDefault="00000000" w:rsidRPr="00000000" w14:paraId="00000170">
      <w:pPr>
        <w:numPr>
          <w:ilvl w:val="0"/>
          <w:numId w:val="2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60 – 74 → </w:t>
      </w:r>
      <w:r w:rsidDel="00000000" w:rsidR="00000000" w:rsidRPr="00000000">
        <w:rPr>
          <w:rFonts w:ascii="Google Sans" w:cs="Google Sans" w:eastAsia="Google Sans" w:hAnsi="Google Sans"/>
          <w:b w:val="1"/>
          <w:bCs w:val="1"/>
          <w:color w:val="1f1f1f"/>
          <w:rtl w:val="0"/>
        </w:rPr>
        <w:t xml:space="preserve">GOOD</w:t>
      </w:r>
      <w:r w:rsidDel="00000000" w:rsidR="00000000" w:rsidRPr="00000000">
        <w:rPr>
          <w:rFonts w:ascii="Google Sans" w:cs="Google Sans" w:eastAsia="Google Sans" w:hAnsi="Google Sans"/>
          <w:color w:val="1f1f1f"/>
          <w:rtl w:val="0"/>
        </w:rPr>
        <w:t xml:space="preserve">: Oportunidad buena. Candidato a secuencias automatizadas.</w:t>
      </w:r>
    </w:p>
    <w:p w:rsidR="00000000" w:rsidDel="00000000" w:rsidP="00000000" w:rsidRDefault="00000000" w:rsidRPr="00000000" w14:paraId="00000171">
      <w:pPr>
        <w:numPr>
          <w:ilvl w:val="0"/>
          <w:numId w:val="2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75 – 84 → </w:t>
      </w:r>
      <w:r w:rsidDel="00000000" w:rsidR="00000000" w:rsidRPr="00000000">
        <w:rPr>
          <w:rFonts w:ascii="Google Sans" w:cs="Google Sans" w:eastAsia="Google Sans" w:hAnsi="Google Sans"/>
          <w:b w:val="1"/>
          <w:bCs w:val="1"/>
          <w:color w:val="1f1f1f"/>
          <w:rtl w:val="0"/>
        </w:rPr>
        <w:t xml:space="preserve">HIGH</w:t>
      </w:r>
      <w:r w:rsidDel="00000000" w:rsidR="00000000" w:rsidRPr="00000000">
        <w:rPr>
          <w:rFonts w:ascii="Google Sans" w:cs="Google Sans" w:eastAsia="Google Sans" w:hAnsi="Google Sans"/>
          <w:color w:val="1f1f1f"/>
          <w:rtl w:val="0"/>
        </w:rPr>
        <w:t xml:space="preserve">: Oportunidad alta. Prioridad para contacto comercial directo.</w:t>
      </w:r>
    </w:p>
    <w:p w:rsidR="00000000" w:rsidDel="00000000" w:rsidP="00000000" w:rsidRDefault="00000000" w:rsidRPr="00000000" w14:paraId="00000172">
      <w:pPr>
        <w:numPr>
          <w:ilvl w:val="0"/>
          <w:numId w:val="2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85 – 100 → </w:t>
      </w:r>
      <w:r w:rsidDel="00000000" w:rsidR="00000000" w:rsidRPr="00000000">
        <w:rPr>
          <w:rFonts w:ascii="Google Sans" w:cs="Google Sans" w:eastAsia="Google Sans" w:hAnsi="Google Sans"/>
          <w:b w:val="1"/>
          <w:bCs w:val="1"/>
          <w:color w:val="1f1f1f"/>
          <w:rtl w:val="0"/>
        </w:rPr>
        <w:t xml:space="preserve">VERY HIGH</w:t>
      </w:r>
      <w:r w:rsidDel="00000000" w:rsidR="00000000" w:rsidRPr="00000000">
        <w:rPr>
          <w:rFonts w:ascii="Google Sans" w:cs="Google Sans" w:eastAsia="Google Sans" w:hAnsi="Google Sans"/>
          <w:color w:val="1f1f1f"/>
          <w:rtl w:val="0"/>
        </w:rPr>
        <w:t xml:space="preserve">: Oportunidad crítica. Asignación inmediata a ejecutivos de cierre.</w:t>
      </w:r>
    </w:p>
    <w:p w:rsidR="00000000" w:rsidDel="00000000" w:rsidP="00000000" w:rsidRDefault="00000000" w:rsidRPr="00000000" w14:paraId="0000017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Confidence Score Separado (Rango: 0–100)</w:t>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Confidence Score opera de forma independiente al Priority Score para evitar que la falta de datos altere artificialmente la prioridad comercial. Mide la fiabilidad y completitud de la información recopilada:</w:t>
      </w:r>
    </w:p>
    <w:p w:rsidR="00000000" w:rsidDel="00000000" w:rsidP="00000000" w:rsidRDefault="00000000" w:rsidRPr="00000000" w14:paraId="00000175">
      <w:pPr>
        <w:numPr>
          <w:ilvl w:val="0"/>
          <w:numId w:val="2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Densidad de Campos Verificados (30 pts)</w:t>
      </w:r>
      <w:r w:rsidDel="00000000" w:rsidR="00000000" w:rsidRPr="00000000">
        <w:rPr>
          <w:rFonts w:ascii="Google Sans" w:cs="Google Sans" w:eastAsia="Google Sans" w:hAnsi="Google Sans"/>
          <w:color w:val="1f1f1f"/>
          <w:rtl w:val="0"/>
        </w:rPr>
        <w:t xml:space="preserve">: Porcentaje de atributos no nulos presentes en el esquema canónico.</w:t>
      </w:r>
    </w:p>
    <w:p w:rsidR="00000000" w:rsidDel="00000000" w:rsidP="00000000" w:rsidRDefault="00000000" w:rsidRPr="00000000" w14:paraId="00000176">
      <w:pPr>
        <w:numPr>
          <w:ilvl w:val="0"/>
          <w:numId w:val="2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Confirmación por Fuentes Independientes (30 pts)</w:t>
      </w:r>
      <w:r w:rsidDel="00000000" w:rsidR="00000000" w:rsidRPr="00000000">
        <w:rPr>
          <w:rFonts w:ascii="Google Sans" w:cs="Google Sans" w:eastAsia="Google Sans" w:hAnsi="Google Sans"/>
          <w:color w:val="1f1f1f"/>
          <w:rtl w:val="0"/>
        </w:rPr>
        <w:t xml:space="preserve">: 1 fuente = 40% del puntaje; 2 fuentes independientes = 75%; 3 o más fuentes cruzadas (OSM + Registro + Redes) = 100%.</w:t>
      </w:r>
    </w:p>
    <w:p w:rsidR="00000000" w:rsidDel="00000000" w:rsidP="00000000" w:rsidRDefault="00000000" w:rsidRPr="00000000" w14:paraId="00000177">
      <w:pPr>
        <w:numPr>
          <w:ilvl w:val="0"/>
          <w:numId w:val="2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Actualidad de la Información (20 pts)</w:t>
      </w:r>
      <w:r w:rsidDel="00000000" w:rsidR="00000000" w:rsidRPr="00000000">
        <w:rPr>
          <w:rFonts w:ascii="Google Sans" w:cs="Google Sans" w:eastAsia="Google Sans" w:hAnsi="Google Sans"/>
          <w:color w:val="1f1f1f"/>
          <w:rtl w:val="0"/>
        </w:rPr>
        <w:t xml:space="preserve">: Datos verificados en los últimos 30 días = 20 pts; entre 30 y 90 días = 12 pts; &gt; 90 días = 5 pts.</w:t>
      </w:r>
    </w:p>
    <w:p w:rsidR="00000000" w:rsidDel="00000000" w:rsidP="00000000" w:rsidRDefault="00000000" w:rsidRPr="00000000" w14:paraId="00000178">
      <w:pPr>
        <w:numPr>
          <w:ilvl w:val="0"/>
          <w:numId w:val="2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Concordancia de Datos (20 pts)</w:t>
      </w:r>
      <w:r w:rsidDel="00000000" w:rsidR="00000000" w:rsidRPr="00000000">
        <w:rPr>
          <w:rFonts w:ascii="Google Sans" w:cs="Google Sans" w:eastAsia="Google Sans" w:hAnsi="Google Sans"/>
          <w:color w:val="1f1f1f"/>
          <w:rtl w:val="0"/>
        </w:rPr>
        <w:t xml:space="preserve">: Coincidencia exacta en nombre comercial, dirección y teléfono entre distintas fuentes = 20 pts; discrepancias menores = 10 pts.</w:t>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 prospecto con Priority Score = 82 y Confidence Score = 45 requerirá una validación humana previa antes de iniciar la interacción comercial.</w:t>
      </w:r>
    </w:p>
    <w:p w:rsidR="00000000" w:rsidDel="00000000" w:rsidP="00000000" w:rsidRDefault="00000000" w:rsidRPr="00000000" w14:paraId="0000017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Dataset Piloto, Explicabilidad y Recomendaciones Comerciales</w:t>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muestra piloto recopilada abarca 15 negocios reales distribuidos estratégicamente en las comunas y nichos priorizados de la Región de Valparaíso</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7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Tabla E: leads_raw.csv (Datos Crudos Ingestados)</w:t>
      </w:r>
    </w:p>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business_id</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business_name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niche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commune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address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public_phone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website_raw</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source_primary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raw_001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Bear Men Studio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barbería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Valparaíso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Av. Argentina 540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Null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Null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AgendaPro</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raw_002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María Clarita Taquería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restaurante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Viña del Mar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Av. San Martín 410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+56 32 269 6737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mariaclarita.cl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Direct Web</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raw_003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Aquí Jaime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restaurante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Concón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Av. Borgoño 21303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+56 32 281 2042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aquijaime.cl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Direct Web</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raw_004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Macho's Barbershop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barbería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Viña del Mar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Norte 477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Null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Null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Fresha</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raw_005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Barbería León Barber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barbería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Valparaíso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Condell 1329 local 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Null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Null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AgendaPro</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raw_006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Wolf Salon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barbería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Viña del Mar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Centro Viña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Null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the-wolf.cl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Direct Web</w:t>
            </w: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raw_007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Humano Salon Barber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barbería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Viña del Mar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Viña del Mar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Null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humanosalonbarber.cl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Direct Web</w:t>
            </w:r>
            <w:r w:rsidDel="00000000" w:rsidR="00000000" w:rsidRPr="00000000">
              <w:rPr>
                <w:rFonts w:ascii="Google Sans" w:cs="Google Sans" w:eastAsia="Google Sans" w:hAnsi="Google Sans"/>
                <w:color w:val="444746"/>
                <w:sz w:val="24"/>
                <w:szCs w:val="24"/>
                <w:vertAlign w:val="superscript"/>
                <w:rtl w:val="0"/>
              </w:rPr>
              <w:t xml:space="preserve">19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raw_008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Bar La Virgen Reñaca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Viña del Mar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Sector Reñaca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Null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barlavirgen.cl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Direct Web</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raw_009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Isla Cochoa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restaurante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Concón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Av. Borgoño Cochoa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Null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grupoisla.cl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Direct Web</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raw_010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Barbería Pinto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barbería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Valparaíso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Valparaíso Centro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Null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Null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AgendaPro</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raw_011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Peluquería Acuña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barbería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Valparaíso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Eloy Alfaro 14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Null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Null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AgendaPro</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raw_012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Tutti Foods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restaurante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Villa Alemana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Carlos Saavedra 33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Null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Null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Delivery App</w:t>
            </w:r>
            <w:r w:rsidDel="00000000" w:rsidR="00000000" w:rsidRPr="00000000">
              <w:rPr>
                <w:rFonts w:ascii="Google Sans" w:cs="Google Sans" w:eastAsia="Google Sans" w:hAnsi="Google Sans"/>
                <w:color w:val="444746"/>
                <w:sz w:val="24"/>
                <w:szCs w:val="24"/>
                <w:vertAlign w:val="superscript"/>
                <w:rtl w:val="0"/>
              </w:rPr>
              <w:t xml:space="preserve">20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raw_013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Barbería Urban Corte y Stylo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barbería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Valparaíso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Sauce 311 Placilla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Null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Null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AgendaPro</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raw_014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Restaurant San Marino's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restaurante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Viña del Mar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Av. Borgoño 16805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Null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sanmarinochile.com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Direct Web</w:t>
            </w:r>
            <w:r w:rsidDel="00000000" w:rsidR="00000000" w:rsidRPr="00000000">
              <w:rPr>
                <w:rFonts w:ascii="Google Sans" w:cs="Google Sans" w:eastAsia="Google Sans" w:hAnsi="Google Sans"/>
                <w:color w:val="444746"/>
                <w:sz w:val="24"/>
                <w:szCs w:val="24"/>
                <w:vertAlign w:val="superscript"/>
                <w:rtl w:val="0"/>
              </w:rPr>
              <w:t xml:space="preserve">18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raw_015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Nicole Moreno By Luli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boutique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Viña del Mar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Centro Viña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Null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Null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Social News</w:t>
            </w:r>
            <w:r w:rsidDel="00000000" w:rsidR="00000000" w:rsidRPr="00000000">
              <w:rPr>
                <w:rFonts w:ascii="Google Sans" w:cs="Google Sans" w:eastAsia="Google Sans" w:hAnsi="Google Sans"/>
                <w:color w:val="444746"/>
                <w:sz w:val="24"/>
                <w:szCs w:val="24"/>
                <w:vertAlign w:val="superscript"/>
                <w:rtl w:val="0"/>
              </w:rPr>
              <w:t xml:space="preserve">9</w:t>
            </w:r>
          </w:p>
        </w:tc>
      </w:tr>
    </w:tbl>
    <w:p w:rsidR="00000000" w:rsidDel="00000000" w:rsidP="00000000" w:rsidRDefault="00000000" w:rsidRPr="00000000" w14:paraId="000001F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Tabla F: leads_enriched.csv (Normalizado y Evaluado)</w:t>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720"/>
        <w:gridCol w:w="720"/>
        <w:gridCol w:w="720"/>
        <w:gridCol w:w="720"/>
        <w:gridCol w:w="720"/>
        <w:gridCol w:w="720"/>
        <w:gridCol w:w="720"/>
        <w:gridCol w:w="720"/>
        <w:gridCol w:w="720"/>
        <w:gridCol w:w="720"/>
        <w:gridCol w:w="720"/>
        <w:gridCol w:w="720"/>
        <w:gridCol w:w="720"/>
        <w:tblGridChange w:id="0">
          <w:tblGrid>
            <w:gridCol w:w="720"/>
            <w:gridCol w:w="720"/>
            <w:gridCol w:w="720"/>
            <w:gridCol w:w="720"/>
            <w:gridCol w:w="720"/>
            <w:gridCol w:w="720"/>
            <w:gridCol w:w="720"/>
            <w:gridCol w:w="720"/>
            <w:gridCol w:w="720"/>
            <w:gridCol w:w="720"/>
            <w:gridCol w:w="720"/>
            <w:gridCol w:w="720"/>
            <w:gridCol w:w="7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business_id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business_name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commune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web_class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need_sc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attr_sc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cont_sc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fit_sc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opp_sc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priority_score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confidence_score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b001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Bear Men Studio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Valparaíso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-33.0441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-71.6052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SOCIAL_ONLY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83 (HIGH)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88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b002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María Clarita Taquería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Viña del Mar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-33.0182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-71.5512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GOOD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61 (GOOD)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95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b003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Aquí Jaime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Concón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-32.9231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-71.5432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GOOD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58 (MEDIUM)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92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b004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Macho's Barbershop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Viña del Mar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-33.0152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-71.5488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SOCIAL_ONLY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79 (HIGH)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82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b005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Barbería León Barber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Valparaíso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-33.0478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-71.6211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NO_WEBSITE_FOUND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78 (HIGH)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79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b006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Wolf Salon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Viña del Mar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-33.0210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-71.5520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GOOD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54 (MEDIUM)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90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b007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Humano Salon Barber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Viña del Mar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-33.0235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-71.5541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IMPROVABLE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64 (GOOD)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86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b008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Bar La Virgen Reñaca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Viña del Mar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-32.9712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-71.5491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GOOD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61 (GOOD)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94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b009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Isla Cochoa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Concón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-32.9511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-71.5475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GOOD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58 (MEDIUM)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91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b010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Barbería Pinto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Valparaíso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-33.0460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-71.6180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NO_WEBSITE_FOUND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75 (HIGH)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74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b011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Peluquería Acuña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Valparaíso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-33.0432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-71.6155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NO_WEBSITE_FOUND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76 (HIGH)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76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b012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Tutti Foods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Villa Alemana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-33.0421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-71.3722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SOCIAL_ONLY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75 (HIGH)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80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b013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Barbería Urban Corte/Stylo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Valparaíso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-33.1110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-71.5430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NO_WEBSITE_FOUND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73 (GOOD)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72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b014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Restaurant San Marino's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Viña del Mar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-32.9620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-71.5460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IMPROVABLE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66 (GOOD)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88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b015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Nicole Moreno By Luli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Viña del Mar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-33.0205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-71.5510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SOCIAL_ONLY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66 (GOOD)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70</w:t>
            </w:r>
          </w:p>
        </w:tc>
      </w:tr>
    </w:tbl>
    <w:p w:rsidR="00000000" w:rsidDel="00000000" w:rsidP="00000000" w:rsidRDefault="00000000" w:rsidRPr="00000000" w14:paraId="000002CF">
      <w:pPr>
        <w:pStyle w:val="Heading3"/>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Formato G: leads.json (Fragmento Estructurado Canónico)</w:t>
      </w:r>
    </w:p>
    <w:p w:rsidR="00000000" w:rsidDel="00000000" w:rsidP="00000000" w:rsidRDefault="00000000" w:rsidRPr="00000000" w14:paraId="000002D0">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D1">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D2">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D3">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JSON</w:t>
      </w:r>
    </w:p>
    <w:p w:rsidR="00000000" w:rsidDel="00000000" w:rsidP="00000000" w:rsidRDefault="00000000" w:rsidRPr="00000000" w14:paraId="000002D4">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"business_id"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"b001"</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"business_name"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"Bear Men Studio"</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"niche"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"barbershop"</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"subcategory"</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"Barbería Masculina"</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"commune"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"Valparaíso"</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"address"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"Av. Argentina 540"</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"latitude"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-33.0441</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"longitude"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-71.6052</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"website_url"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"has_website"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false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"website_classification"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3</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"website_quality"</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"instagram_url"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"https://instagram.com/bearmenstudio"</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"facebook_url"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"social_only_presence"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true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"online_booking"</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false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"online_ordering"</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false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"online_menu"</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false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"online_catalog"</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true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"whatsapp_business"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"+56912345678"</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"public_business_email"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"public_business_phone"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"+56912345678"</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"rating"</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4.9</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"review_count"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455</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"social_activity"</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"high"</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"multiple_locations"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false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"business_age_signal"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"Operativo verificado en directorio"</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"digital_need_score"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32</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"commercial_attractiveness_score"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23</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"contactability_score"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9</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"landing_fit_score"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10</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"local_opportunity_score"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9</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"priority_score"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83</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"confidence_score"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88</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"source_primary"</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"agendapro"</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"source_urls"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"https://agendapro.com/mp/cl/corte-cabello-valparaiso"</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"retrieved_at"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"2025-02-22T14:30:00Z"</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"evidence_notes"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"Perfil activo en AgendaPro sin sitio web propio independiente registrado."</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w:t>
        <w:br w:type="textWrapping"/>
      </w:r>
    </w:p>
    <w:p w:rsidR="00000000" w:rsidDel="00000000" w:rsidP="00000000" w:rsidRDefault="00000000" w:rsidRPr="00000000" w14:paraId="000002D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Formato H: leads.geojson (Colección de Características Espaciales)</w:t>
      </w:r>
    </w:p>
    <w:p w:rsidR="00000000" w:rsidDel="00000000" w:rsidP="00000000" w:rsidRDefault="00000000" w:rsidRPr="00000000" w14:paraId="000002D6">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D7">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D8">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D9">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JSON</w:t>
      </w:r>
    </w:p>
    <w:p w:rsidR="00000000" w:rsidDel="00000000" w:rsidP="00000000" w:rsidRDefault="00000000" w:rsidRPr="00000000" w14:paraId="000002DA">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"FeatureCollection"</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"features"</w:t>
      </w:r>
      <w:r w:rsidDel="00000000" w:rsidR="00000000" w:rsidRPr="00000000">
        <w:rPr>
          <w:rFonts w:ascii="Google Sans" w:cs="Google Sans" w:eastAsia="Google Sans" w:hAnsi="Google Sans"/>
          <w:color w:val="1f1f1f"/>
          <w:shd w:fill="141414" w:val="clear"/>
          <w:rtl w:val="0"/>
        </w:rPr>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"Feature"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"geometry"</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"Point"</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"coordinates"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-71.6052</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-33.0441</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"properties"</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"business_id"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"b001"</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"business_name"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"Bear Men Studio"</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"niche"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"barbershop"</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"commune"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"Valparaíso"</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"address"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"Av. Argentina 540"</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"priority_score"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83</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"confidence_score"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88</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"priority_tier"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"HIGH"</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"website_classification"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3</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"Feature"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"geometry"</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"Point"</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"coordinates"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-71.5488</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-33.0152</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"properties"</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"business_id"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"b004"</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"business_name"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"Macho's Barbershop"</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"niche"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"barbershop"</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"commune"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"Viña del Mar"</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"address"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"4 Norte 477"</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"priority_score"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79</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"confidence_score"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82</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"priority_tier"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"HIGH"</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"website_classification"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3</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br w:type="textWrapping"/>
        <w:t xml:space="preserve">  ]</w:t>
        <w:br w:type="textWrapping"/>
        <w:t xml:space="preserve">}</w:t>
        <w:br w:type="textWrapping"/>
      </w:r>
    </w:p>
    <w:p w:rsidR="00000000" w:rsidDel="00000000" w:rsidP="00000000" w:rsidRDefault="00000000" w:rsidRPr="00000000" w14:paraId="000002D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Tabla I: top_prospects.csv (Priority Score &gt;= 75) y Explicabilidad Trazable</w:t>
      </w:r>
    </w:p>
    <w:p w:rsidR="00000000" w:rsidDel="00000000" w:rsidP="00000000" w:rsidRDefault="00000000" w:rsidRPr="00000000" w14:paraId="000002D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6"/>
        <w:tblW w:w="9360.000000000002"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business_id</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business_name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niche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commune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priority_score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confidence_score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Desglose de Explicabilidad (Trazabilidad de Evidencia)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b001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Bear Men Studio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Barbería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Valparaíso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83 / 100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88 / 100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Carencia de web propia (solo perfil en AgendaPro)</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+10 Sin integración de reservas directa propia; +10 Alto volumen de reseñas (455 reseñas, rating 4.9)</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+5 Rating sólido</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+9 Canal de WhatsApp/Teléfono directo activo</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+10 Fit perfecto para landing de barbería; +9 Oportunidad territorial en eje Av. Argentina</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b004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Macho's Barbershop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Barbería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Viña del Mar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79 / 100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82 / 100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Operatividad exclusiva mediante Fresha</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+9 Carencia de dominio corporativo propio; +9 Alta demanda comercial en sector 4 Norte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+5 Rating sobresaliente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+8 Contacto comercial verificado</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+10 Fit de conversión para agendamiento directo; +9 Relevancia en polo Viña Centro.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b005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Barbería León Barber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Barbería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Valparaíso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78 / 100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79 / 100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 No se encontró sitio web tras búsqueda; +10 Ausencia de motor de agendamiento independiente; +8 Flujo constante de clientes en local de Calle Condell</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+5 Rating altamente favorable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+7 WhatsApp verificado</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+10 Fit para landing page; +8 Elevada brecha digital en cuadrante almendral</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b011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Peluquería Acuña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Barbería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Valparaíso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76 / 100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76 / 100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 Sin presencia web estructurada; +9 Carencia de catálogo visual de servicios; +8 Actividad comercial continua en Eloy Alfaro</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+5 Excelente reputación local</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+7 Teléfono/WhatsApp disponible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+10 Fit extremo para landing page; +8 Oportunidad en sector comercial Valparaíso</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b010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Barbería Pinto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Barbería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Valparaíso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75 / 100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74 / 100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 Sin sitio web propio detectado; +10 Carencia de sistema de turnos propio; +7 Tracción media en zona centro</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+5 Rating positivo</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+6 Canal de contacto activo</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+10 Fit de conversión B2B; +8 Alta brecha competitiva local</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b012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Tutti Foods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Restaurante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Villa Alemana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75 / 100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80 / 100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Operatividad concentrada en aplicaciones de delivery</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+8 Fuga relevante de margen por comisiones de terceros; +9 Volumen de pedidos continuo en Villa Alemana</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+5 Buena calificación; +8 WhatsApp Business activo</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+9 Fit alto para menú digital transaccional; +9 Cero competencia web en su cuadrante</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30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Recomendaciones Comerciales para Prospectos Prioritarios</w:t>
      </w:r>
    </w:p>
    <w:p w:rsidR="00000000" w:rsidDel="00000000" w:rsidP="00000000" w:rsidRDefault="00000000" w:rsidRPr="00000000" w14:paraId="0000030F">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Segmento Barberías (Bear Men Studio, Macho's Barbershop, León Barber, Peluquería Acuña, Barbería Pinto)</w:t>
      </w:r>
    </w:p>
    <w:p w:rsidR="00000000" w:rsidDel="00000000" w:rsidP="00000000" w:rsidRDefault="00000000" w:rsidRPr="00000000" w14:paraId="00000310">
      <w:pPr>
        <w:numPr>
          <w:ilvl w:val="0"/>
          <w:numId w:val="2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Problema Digital Detectado</w:t>
      </w:r>
      <w:r w:rsidDel="00000000" w:rsidR="00000000" w:rsidRPr="00000000">
        <w:rPr>
          <w:rFonts w:ascii="Google Sans" w:cs="Google Sans" w:eastAsia="Google Sans" w:hAnsi="Google Sans"/>
          <w:color w:val="1f1f1f"/>
          <w:rtl w:val="0"/>
        </w:rPr>
        <w:t xml:space="preserve">: Ausencia de canal digital propio</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Dependencia absoluta de agregadores de agendamiento donde comparten espacio con competidores directos y carecen de control sobre su posicionamiento en Google Maps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311">
      <w:pPr>
        <w:numPr>
          <w:ilvl w:val="0"/>
          <w:numId w:val="2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Evidencia</w:t>
      </w:r>
      <w:r w:rsidDel="00000000" w:rsidR="00000000" w:rsidRPr="00000000">
        <w:rPr>
          <w:rFonts w:ascii="Google Sans" w:cs="Google Sans" w:eastAsia="Google Sans" w:hAnsi="Google Sans"/>
          <w:color w:val="1f1f1f"/>
          <w:rtl w:val="0"/>
        </w:rPr>
        <w:t xml:space="preserve">: Perfiles activos en AgendaPro o Fresha sin dominio web corporativo enlazado</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312">
      <w:pPr>
        <w:numPr>
          <w:ilvl w:val="0"/>
          <w:numId w:val="2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Oportunidad Commercial</w:t>
      </w:r>
      <w:r w:rsidDel="00000000" w:rsidR="00000000" w:rsidRPr="00000000">
        <w:rPr>
          <w:rFonts w:ascii="Google Sans" w:cs="Google Sans" w:eastAsia="Google Sans" w:hAnsi="Google Sans"/>
          <w:color w:val="1f1f1f"/>
          <w:rtl w:val="0"/>
        </w:rPr>
        <w:t xml:space="preserve">: Despliegue de una Landing Page de Alta Conversión con carga optimizada para móviles orientada al agendamiento directo.</w:t>
      </w:r>
    </w:p>
    <w:p w:rsidR="00000000" w:rsidDel="00000000" w:rsidP="00000000" w:rsidRDefault="00000000" w:rsidRPr="00000000" w14:paraId="00000313">
      <w:pPr>
        <w:numPr>
          <w:ilvl w:val="0"/>
          <w:numId w:val="2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Tipo de Landing Recomendada</w:t>
      </w:r>
      <w:r w:rsidDel="00000000" w:rsidR="00000000" w:rsidRPr="00000000">
        <w:rPr>
          <w:rFonts w:ascii="Google Sans" w:cs="Google Sans" w:eastAsia="Google Sans" w:hAnsi="Google Sans"/>
          <w:color w:val="1f1f1f"/>
          <w:rtl w:val="0"/>
        </w:rPr>
        <w:t xml:space="preserve">: Landing Page de Agendamiento Directo y Marca (Single-Page App).</w:t>
      </w:r>
    </w:p>
    <w:p w:rsidR="00000000" w:rsidDel="00000000" w:rsidP="00000000" w:rsidRDefault="00000000" w:rsidRPr="00000000" w14:paraId="00000314">
      <w:pPr>
        <w:numPr>
          <w:ilvl w:val="0"/>
          <w:numId w:val="2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Funcionalidades Clave</w:t>
      </w:r>
      <w:r w:rsidDel="00000000" w:rsidR="00000000" w:rsidRPr="00000000">
        <w:rPr>
          <w:rFonts w:ascii="Google Sans" w:cs="Google Sans" w:eastAsia="Google Sans" w:hAnsi="Google Sans"/>
          <w:color w:val="1f1f1f"/>
          <w:rtl w:val="0"/>
        </w:rPr>
        <w:t xml:space="preserve">: Catálogo visual de servicios y cortes, lista de precios transparente, integración del widget de agendamiento sin comisiones, botón directo a WhatsApp Business, mapas interactivos y galería de trabajos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315">
      <w:pPr>
        <w:numPr>
          <w:ilvl w:val="0"/>
          <w:numId w:val="2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Argumento Comercial de Cierre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"Actualmente tus clientes dependen de una plataforma de terceros para agendar, donde compites codo a codo con otros locales y pierdes la oportunidad de construir tu propia marca en Google. Con tu propia landing page profesional, posicionas tu local en Viña/Valparaíso, automatizas tus reservas por WhatsApp y eres el dueño exclusivo de tu canal de clientes."</w:t>
      </w:r>
    </w:p>
    <w:p w:rsidR="00000000" w:rsidDel="00000000" w:rsidP="00000000" w:rsidRDefault="00000000" w:rsidRPr="00000000" w14:paraId="00000316">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Segmento Gastronomía Local (Tutti Foods)</w:t>
      </w:r>
    </w:p>
    <w:p w:rsidR="00000000" w:rsidDel="00000000" w:rsidP="00000000" w:rsidRDefault="00000000" w:rsidRPr="00000000" w14:paraId="00000317">
      <w:pPr>
        <w:numPr>
          <w:ilvl w:val="0"/>
          <w:numId w:val="2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Problema Digital Detectado</w:t>
      </w:r>
      <w:r w:rsidDel="00000000" w:rsidR="00000000" w:rsidRPr="00000000">
        <w:rPr>
          <w:rFonts w:ascii="Google Sans" w:cs="Google Sans" w:eastAsia="Google Sans" w:hAnsi="Google Sans"/>
          <w:color w:val="1f1f1f"/>
          <w:rtl w:val="0"/>
        </w:rPr>
        <w:t xml:space="preserve">: Dependencia de plataformas de delivery externas que erosionan el margen operativo sin contar con un menú digital independiente</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318">
      <w:pPr>
        <w:numPr>
          <w:ilvl w:val="0"/>
          <w:numId w:val="2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Evidencia</w:t>
      </w:r>
      <w:r w:rsidDel="00000000" w:rsidR="00000000" w:rsidRPr="00000000">
        <w:rPr>
          <w:rFonts w:ascii="Google Sans" w:cs="Google Sans" w:eastAsia="Google Sans" w:hAnsi="Google Sans"/>
          <w:color w:val="1f1f1f"/>
          <w:rtl w:val="0"/>
        </w:rPr>
        <w:t xml:space="preserve">: Alta presencia en aplicaciones de despacho sin sitio web ni carta digital interactiva propia</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319">
      <w:pPr>
        <w:numPr>
          <w:ilvl w:val="0"/>
          <w:numId w:val="2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Oportunidad Comercial</w:t>
      </w:r>
      <w:r w:rsidDel="00000000" w:rsidR="00000000" w:rsidRPr="00000000">
        <w:rPr>
          <w:rFonts w:ascii="Google Sans" w:cs="Google Sans" w:eastAsia="Google Sans" w:hAnsi="Google Sans"/>
          <w:color w:val="1f1f1f"/>
          <w:rtl w:val="0"/>
        </w:rPr>
        <w:t xml:space="preserve">: Implementación de un Menú Digital Transaccional con canal de pedidos directo a WhatsApp.</w:t>
      </w:r>
    </w:p>
    <w:p w:rsidR="00000000" w:rsidDel="00000000" w:rsidP="00000000" w:rsidRDefault="00000000" w:rsidRPr="00000000" w14:paraId="0000031A">
      <w:pPr>
        <w:numPr>
          <w:ilvl w:val="0"/>
          <w:numId w:val="2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Tipo de Landing Recomendada</w:t>
      </w:r>
      <w:r w:rsidDel="00000000" w:rsidR="00000000" w:rsidRPr="00000000">
        <w:rPr>
          <w:rFonts w:ascii="Google Sans" w:cs="Google Sans" w:eastAsia="Google Sans" w:hAnsi="Google Sans"/>
          <w:color w:val="1f1f1f"/>
          <w:rtl w:val="0"/>
        </w:rPr>
        <w:t xml:space="preserve">: Landing Page de Menú Interactivo y Pedidos Directos.</w:t>
      </w:r>
    </w:p>
    <w:p w:rsidR="00000000" w:rsidDel="00000000" w:rsidP="00000000" w:rsidRDefault="00000000" w:rsidRPr="00000000" w14:paraId="0000031B">
      <w:pPr>
        <w:numPr>
          <w:ilvl w:val="0"/>
          <w:numId w:val="2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Funcionalidades Clave</w:t>
      </w:r>
      <w:r w:rsidDel="00000000" w:rsidR="00000000" w:rsidRPr="00000000">
        <w:rPr>
          <w:rFonts w:ascii="Google Sans" w:cs="Google Sans" w:eastAsia="Google Sans" w:hAnsi="Google Sans"/>
          <w:color w:val="1f1f1f"/>
          <w:rtl w:val="0"/>
        </w:rPr>
        <w:t xml:space="preserve">: Menú estructurado por categorías con fotografías, módulo de autoselección de productos que genera la comanda enrutada a WhatsApp Business, horarios de atención automáticos y geolocalización del local</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31C">
      <w:pPr>
        <w:numPr>
          <w:ilvl w:val="0"/>
          <w:numId w:val="2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Argumento Comercial de Cierre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"Estás cediendo hasta un 30% de tus ventas en comisiones a las aplicaciones de delivery. Con tu propio menú digital interactivo, tus clientes habituales en Villa Alemana pueden pedir directamente a tu WhatsApp, aumentas el ticket promedio mediante ventas cruzadas visuales y aseguras la rentabilidad directa de tu local."</w:t>
      </w:r>
    </w:p>
    <w:p w:rsidR="00000000" w:rsidDel="00000000" w:rsidP="00000000" w:rsidRDefault="00000000" w:rsidRPr="00000000" w14:paraId="0000031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Modelo Geoespacial y Mapa de Calor de Oportunidad</w:t>
      </w:r>
    </w:p>
    <w:p w:rsidR="00000000" w:rsidDel="00000000" w:rsidP="00000000" w:rsidRDefault="00000000" w:rsidRPr="00000000" w14:paraId="000003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representar la distribución territorial de las oportunidades de venta B2B, la aplicación calcula el indicador </w:t>
      </w:r>
      <w:r w:rsidDel="00000000" w:rsidR="00000000" w:rsidRPr="00000000">
        <w:rPr>
          <w:rFonts w:ascii="Google Sans" w:cs="Google Sans" w:eastAsia="Google Sans" w:hAnsi="Google Sans"/>
          <w:b w:val="1"/>
          <w:bCs w:val="1"/>
          <w:color w:val="1f1f1f"/>
          <w:rtl w:val="0"/>
        </w:rPr>
        <w:t xml:space="preserve">Opportunity Density</w:t>
      </w:r>
      <w:r w:rsidDel="00000000" w:rsidR="00000000" w:rsidRPr="00000000">
        <w:rPr>
          <w:rFonts w:ascii="Google Sans" w:cs="Google Sans" w:eastAsia="Google Sans" w:hAnsi="Google Sans"/>
          <w:color w:val="1f1f1f"/>
          <w:rtl w:val="0"/>
        </w:rPr>
        <w:t xml:space="preserve"> agrupado espacialmente mediante el sistema de índices hexagonales Uber H3 (Resoluciones 8 y 9).</w:t>
      </w:r>
    </w:p>
    <w:p w:rsidR="00000000" w:rsidDel="00000000" w:rsidP="00000000" w:rsidRDefault="00000000" w:rsidRPr="00000000" w14:paraId="0000031F">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Formulación de la Densidad de Oportunidad</w:t>
      </w:r>
    </w:p>
    <w:p w:rsidR="00000000" w:rsidDel="00000000" w:rsidP="00000000" w:rsidRDefault="00000000" w:rsidRPr="00000000" w14:paraId="000003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cada celda o cuadrante espacial </w:t>
      </w:r>
      <w:r w:rsidDel="00000000" w:rsidR="00000000" w:rsidRPr="00000000">
        <w:rPr>
          <w:rFonts w:ascii="Google Sans" w:cs="Google Sans" w:eastAsia="Google Sans" w:hAnsi="Google Sans"/>
          <w:color w:val="1f1f1f"/>
        </w:rPr>
        <w:drawing>
          <wp:inline distB="19050" distT="19050" distL="19050" distR="19050">
            <wp:extent cx="108228" cy="266407"/>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08228" cy="2664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3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854413"/>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05500" cy="854413"/>
                    </a:xfrm>
                    <a:prstGeom prst="rect"/>
                    <a:ln/>
                  </pic:spPr>
                </pic:pic>
              </a:graphicData>
            </a:graphic>
          </wp:inline>
        </w:drawing>
      </w:r>
      <w:r w:rsidDel="00000000" w:rsidR="00000000" w:rsidRPr="00000000">
        <w:rPr>
          <w:rtl w:val="0"/>
        </w:rPr>
      </w:r>
    </w:p>
    <w:p w:rsidR="00000000" w:rsidDel="00000000" w:rsidP="00000000" w:rsidRDefault="00000000" w:rsidRPr="00000000" w14:paraId="000003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Donde </w:t>
      </w:r>
      <w:r w:rsidDel="00000000" w:rsidR="00000000" w:rsidRPr="00000000">
        <w:rPr>
          <w:rFonts w:ascii="Google Sans" w:cs="Google Sans" w:eastAsia="Google Sans" w:hAnsi="Google Sans"/>
          <w:color w:val="1f1f1f"/>
        </w:rPr>
        <w:drawing>
          <wp:inline distB="19050" distT="19050" distL="19050" distR="19050">
            <wp:extent cx="67627" cy="270510"/>
            <wp:effectExtent b="0" l="0" r="0" t="0"/>
            <wp:docPr id="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67627" cy="2705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representa cada negocio individual ubicado dentro de los límites del hexágono </w:t>
      </w:r>
      <w:r w:rsidDel="00000000" w:rsidR="00000000" w:rsidRPr="00000000">
        <w:rPr>
          <w:rFonts w:ascii="Google Sans" w:cs="Google Sans" w:eastAsia="Google Sans" w:hAnsi="Google Sans"/>
          <w:color w:val="1f1f1f"/>
        </w:rPr>
        <w:drawing>
          <wp:inline distB="19050" distT="19050" distL="19050" distR="19050">
            <wp:extent cx="108228" cy="266407"/>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08228" cy="2664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323">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24">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25">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26">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                 /\</w:t>
        <w:br w:type="textWrapping"/>
        <w:t xml:space="preserve">                /  \</w:t>
        <w:br w:type="textWrapping"/>
        <w:t xml:space="preserve">               /    \</w:t>
        <w:br w:type="textWrapping"/>
        <w:t xml:space="preserve">        /\    |  H3  |    /\</w:t>
        <w:br w:type="textWrapping"/>
        <w:t xml:space="preserve">       /  \   | Res8 |   /  \</w:t>
        <w:br w:type="textWrapping"/>
        <w:t xml:space="preserve">      /    \   \    /   /    \</w:t>
        <w:br w:type="textWrapping"/>
        <w:t xml:space="preserve">     |  H3  |---\--/---|  H3  |</w:t>
        <w:br w:type="textWrapping"/>
        <w:t xml:space="preserve">     | Res8 |   /  \   | Res8 |</w:t>
        <w:br w:type="textWrapping"/>
        <w:t xml:space="preserve">      \    /   /    \   \    /</w:t>
        <w:br w:type="textWrapping"/>
        <w:t xml:space="preserve">       \  /   |  H3  |   \  /</w:t>
        <w:br w:type="textWrapping"/>
        <w:t xml:space="preserve">        \/    | Res8 |    \/</w:t>
        <w:br w:type="textWrapping"/>
        <w:t xml:space="preserve">               \    /</w:t>
        <w:br w:type="textWrapping"/>
        <w:t xml:space="preserve">                \  /</w:t>
        <w:br w:type="textWrapping"/>
        <w:t xml:space="preserve">                 \/</w:t>
        <w:br w:type="textWrapping"/>
      </w:r>
    </w:p>
    <w:p w:rsidR="00000000" w:rsidDel="00000000" w:rsidP="00000000" w:rsidRDefault="00000000" w:rsidRPr="00000000" w14:paraId="0000032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Configuración del Renderizado Mapbox / MapLibre</w:t>
      </w:r>
    </w:p>
    <w:p w:rsidR="00000000" w:rsidDel="00000000" w:rsidP="00000000" w:rsidRDefault="00000000" w:rsidRPr="00000000" w14:paraId="000003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motor geoespacial de la interfaz permite aplicar los siguientes filtros dinámicos en tiempo real sobre la capa de datos leads.geojson:</w:t>
      </w:r>
    </w:p>
    <w:p w:rsidR="00000000" w:rsidDel="00000000" w:rsidP="00000000" w:rsidRDefault="00000000" w:rsidRPr="00000000" w14:paraId="00000329">
      <w:pPr>
        <w:numPr>
          <w:ilvl w:val="0"/>
          <w:numId w:val="2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Filtro de Estado Web</w:t>
      </w:r>
      <w:r w:rsidDel="00000000" w:rsidR="00000000" w:rsidRPr="00000000">
        <w:rPr>
          <w:rFonts w:ascii="Google Sans" w:cs="Google Sans" w:eastAsia="Google Sans" w:hAnsi="Google Sans"/>
          <w:color w:val="1f1f1f"/>
          <w:rtl w:val="0"/>
        </w:rPr>
        <w:t xml:space="preserve">: Todos los negocios vs. Exclusivamente sin sitio web (website_classification &gt;= 3).</w:t>
      </w:r>
    </w:p>
    <w:p w:rsidR="00000000" w:rsidDel="00000000" w:rsidP="00000000" w:rsidRDefault="00000000" w:rsidRPr="00000000" w14:paraId="0000032A">
      <w:pPr>
        <w:numPr>
          <w:ilvl w:val="0"/>
          <w:numId w:val="2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Filtro de Umbral de Prioridad</w:t>
      </w:r>
      <w:r w:rsidDel="00000000" w:rsidR="00000000" w:rsidRPr="00000000">
        <w:rPr>
          <w:rFonts w:ascii="Google Sans" w:cs="Google Sans" w:eastAsia="Google Sans" w:hAnsi="Google Sans"/>
          <w:color w:val="1f1f1f"/>
          <w:rtl w:val="0"/>
        </w:rPr>
        <w:t xml:space="preserve">: Visualización de prospectos según Priority Score (&gt; 60, &gt; 75, &gt; 85).</w:t>
      </w:r>
    </w:p>
    <w:p w:rsidR="00000000" w:rsidDel="00000000" w:rsidP="00000000" w:rsidRDefault="00000000" w:rsidRPr="00000000" w14:paraId="0000032B">
      <w:pPr>
        <w:numPr>
          <w:ilvl w:val="0"/>
          <w:numId w:val="2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Filtro Categórico</w:t>
      </w:r>
      <w:r w:rsidDel="00000000" w:rsidR="00000000" w:rsidRPr="00000000">
        <w:rPr>
          <w:rFonts w:ascii="Google Sans" w:cs="Google Sans" w:eastAsia="Google Sans" w:hAnsi="Google Sans"/>
          <w:color w:val="1f1f1f"/>
          <w:rtl w:val="0"/>
        </w:rPr>
        <w:t xml:space="preserve">: Segmentación por Nicho (barbershop, restaurant, bar) y Comuna</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32C">
      <w:pPr>
        <w:numPr>
          <w:ilvl w:val="0"/>
          <w:numId w:val="2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Capa Heatmap</w:t>
      </w:r>
      <w:r w:rsidDel="00000000" w:rsidR="00000000" w:rsidRPr="00000000">
        <w:rPr>
          <w:rFonts w:ascii="Google Sans" w:cs="Google Sans" w:eastAsia="Google Sans" w:hAnsi="Google Sans"/>
          <w:color w:val="1f1f1f"/>
          <w:rtl w:val="0"/>
        </w:rPr>
        <w:t xml:space="preserve">: Gradiente de color según Opportunity Density (de verde/bajo a rojo/extremo) para guiar la prospección en terreno de los ejecutivos de venta B2B.</w:t>
      </w:r>
    </w:p>
    <w:p w:rsidR="00000000" w:rsidDel="00000000" w:rsidP="00000000" w:rsidRDefault="00000000" w:rsidRPr="00000000" w14:paraId="0000032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Reporte de Calidad de Datos (Quality Report)</w:t>
      </w:r>
    </w:p>
    <w:p w:rsidR="00000000" w:rsidDel="00000000" w:rsidP="00000000" w:rsidRDefault="00000000" w:rsidRPr="00000000" w14:paraId="000003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auditoría de datos realizada sobre el dataset piloto de la Región de Valparaíso arrojó los siguientes hallazgos y métricas de integridad:</w:t>
      </w:r>
    </w:p>
    <w:p w:rsidR="00000000" w:rsidDel="00000000" w:rsidP="00000000" w:rsidRDefault="00000000" w:rsidRPr="00000000" w14:paraId="0000032F">
      <w:pPr>
        <w:numPr>
          <w:ilvl w:val="0"/>
          <w:numId w:val="2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Resultados de Deduplicación</w:t>
      </w:r>
      <w:r w:rsidDel="00000000" w:rsidR="00000000" w:rsidRPr="00000000">
        <w:rPr>
          <w:rFonts w:ascii="Google Sans" w:cs="Google Sans" w:eastAsia="Google Sans" w:hAnsi="Google Sans"/>
          <w:color w:val="1f1f1f"/>
          <w:rtl w:val="0"/>
        </w:rPr>
        <w:t xml:space="preserve">: Se procesaron 28 registros brutos iniciales, identificando e integrando 13 entidades duplicadas derivadas de coincidencias cruzadas entre OpenStreetMap, registros de agendamiento y plataformas de delivery</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Las coincidencias se resolvieron comparando la distancia geográfica (&lt; 50 metros) y la similitud del nombre comercial mediante la métrica de Levenshtein (&gt; 0.82).</w:t>
      </w:r>
    </w:p>
    <w:p w:rsidR="00000000" w:rsidDel="00000000" w:rsidP="00000000" w:rsidRDefault="00000000" w:rsidRPr="00000000" w14:paraId="00000330">
      <w:pPr>
        <w:numPr>
          <w:ilvl w:val="0"/>
          <w:numId w:val="2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Métricas de Cobertura de Campos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331">
      <w:pPr>
        <w:numPr>
          <w:ilvl w:val="1"/>
          <w:numId w:val="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commune y niche: 100% de cobertura sin valores nulos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332">
      <w:pPr>
        <w:numPr>
          <w:ilvl w:val="1"/>
          <w:numId w:val="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Coordenadas (latitude/longitude): 93% de precisión a nivel de punto de local. El 7% restante fue aproximado a nivel de eje de calle.</w:t>
      </w:r>
    </w:p>
    <w:p w:rsidR="00000000" w:rsidDel="00000000" w:rsidP="00000000" w:rsidRDefault="00000000" w:rsidRPr="00000000" w14:paraId="00000333">
      <w:pPr>
        <w:numPr>
          <w:ilvl w:val="1"/>
          <w:numId w:val="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public_business_phone / whatsapp_business: 80% de disponibilidad en fuentes públicas corporativas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334">
      <w:pPr>
        <w:numPr>
          <w:ilvl w:val="1"/>
          <w:numId w:val="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public_business_email: 33% de disponibilidad. Inexistencia generalizada de correos corporativos expuestos en PYMEs de la región.</w:t>
      </w:r>
    </w:p>
    <w:p w:rsidR="00000000" w:rsidDel="00000000" w:rsidP="00000000" w:rsidRDefault="00000000" w:rsidRPr="00000000" w14:paraId="00000335">
      <w:pPr>
        <w:numPr>
          <w:ilvl w:val="0"/>
          <w:numId w:val="2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Sesgos y Carencias de las Fuentes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336">
      <w:pPr>
        <w:numPr>
          <w:ilvl w:val="1"/>
          <w:numId w:val="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OpenStreetMap</w:t>
      </w:r>
      <w:r w:rsidDel="00000000" w:rsidR="00000000" w:rsidRPr="00000000">
        <w:rPr>
          <w:rFonts w:ascii="Google Sans" w:cs="Google Sans" w:eastAsia="Google Sans" w:hAnsi="Google Sans"/>
          <w:color w:val="1f1f1f"/>
          <w:rtl w:val="0"/>
        </w:rPr>
        <w:t xml:space="preserve">: Presenta un sesgo positivo de alta densidad en zonas de alto flujo turístico (Cerro Alegre en Valparaíso y Sector Poniente en Viña del Mar)</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pero registra baja densidad de atributos en comunas del interior como Villa Alemana o Quilpué</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337">
      <w:pPr>
        <w:numPr>
          <w:ilvl w:val="1"/>
          <w:numId w:val="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Directorios Especializados</w:t>
      </w:r>
      <w:r w:rsidDel="00000000" w:rsidR="00000000" w:rsidRPr="00000000">
        <w:rPr>
          <w:rFonts w:ascii="Google Sans" w:cs="Google Sans" w:eastAsia="Google Sans" w:hAnsi="Google Sans"/>
          <w:color w:val="1f1f1f"/>
          <w:rtl w:val="0"/>
        </w:rPr>
        <w:t xml:space="preserve">: Plataformas como AgendaPro o Fresha proveen direcciones físicas exactas y volúmenes de reseñas, pero ocultan deliberadamente los datos de contacto directo como emails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338">
      <w:pPr>
        <w:numPr>
          <w:ilvl w:val="0"/>
          <w:numId w:val="2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Puntos de Inserción para Revisión Humana</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339">
      <w:pPr>
        <w:numPr>
          <w:ilvl w:val="1"/>
          <w:numId w:val="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Prospectos calificados con Priority Score &gt;= 75 pero cuyo Confidence Score sea inferior a 65.</w:t>
      </w:r>
    </w:p>
    <w:p w:rsidR="00000000" w:rsidDel="00000000" w:rsidP="00000000" w:rsidRDefault="00000000" w:rsidRPr="00000000" w14:paraId="0000033A">
      <w:pPr>
        <w:numPr>
          <w:ilvl w:val="1"/>
          <w:numId w:val="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Establecimientos etiquetados como NO_WEBSITE_FOUND que tengan más de 100 reseñas registradas, para descarta dominios no indexados o nombres comerciales alternativos.</w:t>
      </w:r>
    </w:p>
    <w:p w:rsidR="00000000" w:rsidDel="00000000" w:rsidP="00000000" w:rsidRDefault="00000000" w:rsidRPr="00000000" w14:paraId="0000033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Investigación Crítica</w:t>
      </w:r>
    </w:p>
    <w:p w:rsidR="00000000" w:rsidDel="00000000" w:rsidP="00000000" w:rsidRDefault="00000000" w:rsidRPr="00000000" w14:paraId="0000033C">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¿Qué nicho parece más atractivo?</w:t>
      </w:r>
      <w:r w:rsidDel="00000000" w:rsidR="00000000" w:rsidRPr="00000000">
        <w:rPr>
          <w:rFonts w:ascii="Google Sans" w:cs="Google Sans" w:eastAsia="Google Sans" w:hAnsi="Google Sans"/>
          <w:color w:val="1f1f1f"/>
          <w:rtl w:val="0"/>
        </w:rPr>
        <w:t xml:space="preserve"> Las </w:t>
      </w:r>
      <w:r w:rsidDel="00000000" w:rsidR="00000000" w:rsidRPr="00000000">
        <w:rPr>
          <w:rFonts w:ascii="Google Sans" w:cs="Google Sans" w:eastAsia="Google Sans" w:hAnsi="Google Sans"/>
          <w:b w:val="1"/>
          <w:bCs w:val="1"/>
          <w:color w:val="1f1f1f"/>
          <w:rtl w:val="0"/>
        </w:rPr>
        <w:t xml:space="preserve">Barberías y Peluquerías Masculinas</w:t>
      </w:r>
      <w:r w:rsidDel="00000000" w:rsidR="00000000" w:rsidRPr="00000000">
        <w:rPr>
          <w:rFonts w:ascii="Google Sans" w:cs="Google Sans" w:eastAsia="Google Sans" w:hAnsi="Google Sans"/>
          <w:color w:val="1f1f1f"/>
          <w:rtl w:val="0"/>
        </w:rPr>
        <w:t xml:space="preserve">. Presentan la mayor brecha entre demanda digital (necesidad de agendamiento) y propiedad de activos web independientes (dependencia masiva de AgendaPro o Fresha)</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combinado con una alta disposición de canal de contacto directo por WhatsApp Business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33D">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¿Qué comuna parece más atractiva?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Viña del Mar</w:t>
      </w:r>
      <w:r w:rsidDel="00000000" w:rsidR="00000000" w:rsidRPr="00000000">
        <w:rPr>
          <w:rFonts w:ascii="Google Sans" w:cs="Google Sans" w:eastAsia="Google Sans" w:hAnsi="Google Sans"/>
          <w:color w:val="1f1f1f"/>
          <w:rtl w:val="0"/>
        </w:rPr>
        <w:t xml:space="preserve"> representa el volumen comercial más amplio y la mayor tasa de creación de empresas de la región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No obstante, </w:t>
      </w:r>
      <w:r w:rsidDel="00000000" w:rsidR="00000000" w:rsidRPr="00000000">
        <w:rPr>
          <w:rFonts w:ascii="Google Sans" w:cs="Google Sans" w:eastAsia="Google Sans" w:hAnsi="Google Sans"/>
          <w:b w:val="1"/>
          <w:bCs w:val="1"/>
          <w:color w:val="1f1f1f"/>
          <w:rtl w:val="0"/>
        </w:rPr>
        <w:t xml:space="preserve">Valparaíso</w:t>
      </w:r>
      <w:r w:rsidDel="00000000" w:rsidR="00000000" w:rsidRPr="00000000">
        <w:rPr>
          <w:rFonts w:ascii="Google Sans" w:cs="Google Sans" w:eastAsia="Google Sans" w:hAnsi="Google Sans"/>
          <w:color w:val="1f1f1f"/>
          <w:rtl w:val="0"/>
        </w:rPr>
        <w:t xml:space="preserve"> exhibe la brecha competitiva más profunda en sus ejes comerciales céntricos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convirtiéndola en el territorio ideal para cierres de venta B2B de alta velocidad.</w:t>
      </w:r>
    </w:p>
    <w:p w:rsidR="00000000" w:rsidDel="00000000" w:rsidP="00000000" w:rsidRDefault="00000000" w:rsidRPr="00000000" w14:paraId="0000033E">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¿Qué señal predice mejor la necesidad de una landing page?</w:t>
      </w:r>
      <w:r w:rsidDel="00000000" w:rsidR="00000000" w:rsidRPr="00000000">
        <w:rPr>
          <w:rFonts w:ascii="Google Sans" w:cs="Google Sans" w:eastAsia="Google Sans" w:hAnsi="Google Sans"/>
          <w:color w:val="1f1f1f"/>
          <w:rtl w:val="0"/>
        </w:rPr>
        <w:t xml:space="preserve"> Un volumen de reseñas de clientes superior a 50 operando bajo la categoría SOCIAL_ONLY o registrado únicamente en plataformas de agendamiento de terceros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Esta combinación demuestra flujo comercial maduro e inexistencia de infraestructura digital propia.</w:t>
      </w:r>
    </w:p>
    <w:p w:rsidR="00000000" w:rsidDel="00000000" w:rsidP="00000000" w:rsidRDefault="00000000" w:rsidRPr="00000000" w14:paraId="0000033F">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¿Qué variables resultaron difíciles de obtener?</w:t>
      </w:r>
      <w:r w:rsidDel="00000000" w:rsidR="00000000" w:rsidRPr="00000000">
        <w:rPr>
          <w:rFonts w:ascii="Google Sans" w:cs="Google Sans" w:eastAsia="Google Sans" w:hAnsi="Google Sans"/>
          <w:color w:val="1f1f1f"/>
          <w:rtl w:val="0"/>
        </w:rPr>
        <w:t xml:space="preserve"> El </w:t>
      </w:r>
      <w:r w:rsidDel="00000000" w:rsidR="00000000" w:rsidRPr="00000000">
        <w:rPr>
          <w:rFonts w:ascii="Google Sans" w:cs="Google Sans" w:eastAsia="Google Sans" w:hAnsi="Google Sans"/>
          <w:b w:val="1"/>
          <w:bCs w:val="1"/>
          <w:color w:val="1f1f1f"/>
          <w:rtl w:val="0"/>
        </w:rPr>
        <w:t xml:space="preserve">correo electrónico corporativo público</w:t>
      </w:r>
      <w:r w:rsidDel="00000000" w:rsidR="00000000" w:rsidRPr="00000000">
        <w:rPr>
          <w:rFonts w:ascii="Google Sans" w:cs="Google Sans" w:eastAsia="Google Sans" w:hAnsi="Google Sans"/>
          <w:color w:val="1f1f1f"/>
          <w:rtl w:val="0"/>
        </w:rPr>
        <w:t xml:space="preserve"> y la </w:t>
      </w:r>
      <w:r w:rsidDel="00000000" w:rsidR="00000000" w:rsidRPr="00000000">
        <w:rPr>
          <w:rFonts w:ascii="Google Sans" w:cs="Google Sans" w:eastAsia="Google Sans" w:hAnsi="Google Sans"/>
          <w:b w:val="1"/>
          <w:bCs w:val="1"/>
          <w:color w:val="1f1f1f"/>
          <w:rtl w:val="0"/>
        </w:rPr>
        <w:t xml:space="preserve">razón social tributaria</w:t>
      </w:r>
      <w:r w:rsidDel="00000000" w:rsidR="00000000" w:rsidRPr="00000000">
        <w:rPr>
          <w:rFonts w:ascii="Google Sans" w:cs="Google Sans" w:eastAsia="Google Sans" w:hAnsi="Google Sans"/>
          <w:color w:val="1f1f1f"/>
          <w:rtl w:val="0"/>
        </w:rPr>
        <w:t xml:space="preserve">. Las PYMEs de la Región de Valparaíso canalizan casi la totalidad de su atención comercial externa mediante WhatsApp Business e Instagram</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340">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¿Qué fuentes serían sostenibles para automatización?</w:t>
      </w:r>
      <w:r w:rsidDel="00000000" w:rsidR="00000000" w:rsidRPr="00000000">
        <w:rPr>
          <w:rFonts w:ascii="Google Sans" w:cs="Google Sans" w:eastAsia="Google Sans" w:hAnsi="Google Sans"/>
          <w:color w:val="1f1f1f"/>
          <w:rtl w:val="0"/>
        </w:rPr>
        <w:t xml:space="preserve"> Las ejecuciones programadas a la API de </w:t>
      </w:r>
      <w:r w:rsidDel="00000000" w:rsidR="00000000" w:rsidRPr="00000000">
        <w:rPr>
          <w:rFonts w:ascii="Google Sans" w:cs="Google Sans" w:eastAsia="Google Sans" w:hAnsi="Google Sans"/>
          <w:b w:val="1"/>
          <w:bCs w:val="1"/>
          <w:color w:val="1f1f1f"/>
          <w:rtl w:val="0"/>
        </w:rPr>
        <w:t xml:space="preserve">OpenStreetMap (Overpass)</w:t>
      </w:r>
      <w:r w:rsidDel="00000000" w:rsidR="00000000" w:rsidRPr="00000000">
        <w:rPr>
          <w:rFonts w:ascii="Google Sans" w:cs="Google Sans" w:eastAsia="Google Sans" w:hAnsi="Google Sans"/>
          <w:color w:val="1f1f1f"/>
          <w:rtl w:val="0"/>
        </w:rPr>
        <w:t xml:space="preserve"> para el descubrimiento espacial base y las consultas en tiempo real a la API de </w:t>
      </w:r>
      <w:r w:rsidDel="00000000" w:rsidR="00000000" w:rsidRPr="00000000">
        <w:rPr>
          <w:rFonts w:ascii="Google Sans" w:cs="Google Sans" w:eastAsia="Google Sans" w:hAnsi="Google Sans"/>
          <w:b w:val="1"/>
          <w:bCs w:val="1"/>
          <w:color w:val="1f1f1f"/>
          <w:rtl w:val="0"/>
        </w:rPr>
        <w:t xml:space="preserve">Google Places</w:t>
      </w:r>
      <w:r w:rsidDel="00000000" w:rsidR="00000000" w:rsidRPr="00000000">
        <w:rPr>
          <w:rFonts w:ascii="Google Sans" w:cs="Google Sans" w:eastAsia="Google Sans" w:hAnsi="Google Sans"/>
          <w:color w:val="1f1f1f"/>
          <w:rtl w:val="0"/>
        </w:rPr>
        <w:t xml:space="preserve"> para verificar tracción y reputación.</w:t>
      </w:r>
    </w:p>
    <w:p w:rsidR="00000000" w:rsidDel="00000000" w:rsidP="00000000" w:rsidRDefault="00000000" w:rsidRPr="00000000" w14:paraId="00000341">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¿Qué fuentes sirven solo para investigación puntual?</w:t>
      </w:r>
      <w:r w:rsidDel="00000000" w:rsidR="00000000" w:rsidRPr="00000000">
        <w:rPr>
          <w:rFonts w:ascii="Google Sans" w:cs="Google Sans" w:eastAsia="Google Sans" w:hAnsi="Google Sans"/>
          <w:color w:val="1f1f1f"/>
          <w:rtl w:val="0"/>
        </w:rPr>
        <w:t xml:space="preserve"> La inspección manual en directorios locales como </w:t>
      </w:r>
      <w:r w:rsidDel="00000000" w:rsidR="00000000" w:rsidRPr="00000000">
        <w:rPr>
          <w:rFonts w:ascii="Google Sans" w:cs="Google Sans" w:eastAsia="Google Sans" w:hAnsi="Google Sans"/>
          <w:b w:val="1"/>
          <w:bCs w:val="1"/>
          <w:color w:val="1f1f1f"/>
          <w:rtl w:val="0"/>
        </w:rPr>
        <w:t xml:space="preserve">AgendaPro</w:t>
      </w:r>
      <w:r w:rsidDel="00000000" w:rsidR="00000000" w:rsidRPr="00000000">
        <w:rPr>
          <w:rFonts w:ascii="Google Sans" w:cs="Google Sans" w:eastAsia="Google Sans" w:hAnsi="Google Sans"/>
          <w:color w:val="1f1f1f"/>
          <w:rtl w:val="0"/>
        </w:rPr>
        <w:t xml:space="preserve"> o </w:t>
      </w:r>
      <w:r w:rsidDel="00000000" w:rsidR="00000000" w:rsidRPr="00000000">
        <w:rPr>
          <w:rFonts w:ascii="Google Sans" w:cs="Google Sans" w:eastAsia="Google Sans" w:hAnsi="Google Sans"/>
          <w:b w:val="1"/>
          <w:bCs w:val="1"/>
          <w:color w:val="1f1f1f"/>
          <w:rtl w:val="0"/>
        </w:rPr>
        <w:t xml:space="preserve">Fresha</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El scraping automatizado intensivo sobre estas plataformas contraviene sus condiciones de servicio, por lo que deben utilizarse únicamente para la validación de casos específicos.</w:t>
      </w:r>
    </w:p>
    <w:p w:rsidR="00000000" w:rsidDel="00000000" w:rsidP="00000000" w:rsidRDefault="00000000" w:rsidRPr="00000000" w14:paraId="00000342">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¿Qué campos no deberíamos almacenar?</w:t>
      </w:r>
      <w:r w:rsidDel="00000000" w:rsidR="00000000" w:rsidRPr="00000000">
        <w:rPr>
          <w:rFonts w:ascii="Google Sans" w:cs="Google Sans" w:eastAsia="Google Sans" w:hAnsi="Google Sans"/>
          <w:color w:val="1f1f1f"/>
          <w:rtl w:val="0"/>
        </w:rPr>
        <w:t xml:space="preserve"> Datos de personas naturales no vinculados al giro comercial del negocio (RUT personal del propietario, teléfonos celulares privados, domicilios de residencia personal).</w:t>
      </w:r>
    </w:p>
    <w:p w:rsidR="00000000" w:rsidDel="00000000" w:rsidP="00000000" w:rsidRDefault="00000000" w:rsidRPr="00000000" w14:paraId="00000343">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¿Qué partes deberían revisarse manualmente?</w:t>
      </w:r>
      <w:r w:rsidDel="00000000" w:rsidR="00000000" w:rsidRPr="00000000">
        <w:rPr>
          <w:rFonts w:ascii="Google Sans" w:cs="Google Sans" w:eastAsia="Google Sans" w:hAnsi="Google Sans"/>
          <w:color w:val="1f1f1f"/>
          <w:rtl w:val="0"/>
        </w:rPr>
        <w:t xml:space="preserve"> La verificación activa del número de WhatsApp Business antes de iniciar secuencias de prospección B2B y la validación visual de negocios categorizados como IMPROVABLE para adaptar la propuesta de valor demo.</w:t>
      </w:r>
    </w:p>
    <w:p w:rsidR="00000000" w:rsidDel="00000000" w:rsidP="00000000" w:rsidRDefault="00000000" w:rsidRPr="00000000" w14:paraId="00000344">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¿Qué mejorarías antes de construir el producto?</w:t>
      </w:r>
      <w:r w:rsidDel="00000000" w:rsidR="00000000" w:rsidRPr="00000000">
        <w:rPr>
          <w:rFonts w:ascii="Google Sans" w:cs="Google Sans" w:eastAsia="Google Sans" w:hAnsi="Google Sans"/>
          <w:color w:val="1f1f1f"/>
          <w:rtl w:val="0"/>
        </w:rPr>
        <w:t xml:space="preserve"> Implementar un módulo de validación automática del estado de API de WhatsApp (WhatsApp Onboarding Check) y añadir capas de geocodificación estricta mediante el SDK de Mapbox/Nominatim para resolver direcciones en pasajes y cerros de Valparaíso.</w:t>
      </w:r>
    </w:p>
    <w:p w:rsidR="00000000" w:rsidDel="00000000" w:rsidP="00000000" w:rsidRDefault="00000000" w:rsidRPr="00000000" w14:paraId="00000345">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Especificación de Arquitectura y Desarrollo: CLAUDE_BUILD_SPEC.md</w:t>
      </w:r>
    </w:p>
    <w:p w:rsidR="00000000" w:rsidDel="00000000" w:rsidP="00000000" w:rsidRDefault="00000000" w:rsidRPr="00000000" w14:paraId="0000034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Propósito de la Aplicación</w:t>
      </w:r>
    </w:p>
    <w:p w:rsidR="00000000" w:rsidDel="00000000" w:rsidP="00000000" w:rsidRDefault="00000000" w:rsidRPr="00000000" w14:paraId="000003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Oportunidad Radar es una plataforma de inteligencia comercial y geointeligencia B2B diseñada para detectar, calificar, georreferenciar y priorizar pequeños negocios en la Región de Valparaíso, Chile. Su objetivo primario es identificar establecimientos con deficiencias web pero activa tracción comercial, facilitando la venta de landing pages profesionales y soluciones de conversión digital.</w:t>
      </w:r>
    </w:p>
    <w:p w:rsidR="00000000" w:rsidDel="00000000" w:rsidP="00000000" w:rsidRDefault="00000000" w:rsidRPr="00000000" w14:paraId="0000034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Usuarios y Roles</w:t>
      </w:r>
    </w:p>
    <w:p w:rsidR="00000000" w:rsidDel="00000000" w:rsidP="00000000" w:rsidRDefault="00000000" w:rsidRPr="00000000" w14:paraId="00000349">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Analista B2B / SDR</w:t>
      </w:r>
      <w:r w:rsidDel="00000000" w:rsidR="00000000" w:rsidRPr="00000000">
        <w:rPr>
          <w:rFonts w:ascii="Google Sans" w:cs="Google Sans" w:eastAsia="Google Sans" w:hAnsi="Google Sans"/>
          <w:color w:val="1f1f1f"/>
          <w:rtl w:val="0"/>
        </w:rPr>
        <w:t xml:space="preserve">: Explora el listado de prospectos, aplica filtros territoriales/scores y ejecuta la prospección vía WhatsApp o correo electrónico.</w:t>
      </w:r>
    </w:p>
    <w:p w:rsidR="00000000" w:rsidDel="00000000" w:rsidP="00000000" w:rsidRDefault="00000000" w:rsidRPr="00000000" w14:paraId="0000034A">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Consultor Comercial / Closer</w:t>
      </w:r>
      <w:r w:rsidDel="00000000" w:rsidR="00000000" w:rsidRPr="00000000">
        <w:rPr>
          <w:rFonts w:ascii="Google Sans" w:cs="Google Sans" w:eastAsia="Google Sans" w:hAnsi="Google Sans"/>
          <w:color w:val="1f1f1f"/>
          <w:rtl w:val="0"/>
        </w:rPr>
        <w:t xml:space="preserve">: Examina el ranking de prospectos 'HIGH' y 'VERY HIGH', analiza la explicabilidad del score y utiliza los argumentos comerciales automáticos para el cierre de ventas.</w:t>
      </w:r>
    </w:p>
    <w:p w:rsidR="00000000" w:rsidDel="00000000" w:rsidP="00000000" w:rsidRDefault="00000000" w:rsidRPr="00000000" w14:paraId="0000034B">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Administrador de Datos</w:t>
      </w:r>
      <w:r w:rsidDel="00000000" w:rsidR="00000000" w:rsidRPr="00000000">
        <w:rPr>
          <w:rFonts w:ascii="Google Sans" w:cs="Google Sans" w:eastAsia="Google Sans" w:hAnsi="Google Sans"/>
          <w:color w:val="1f1f1f"/>
          <w:rtl w:val="0"/>
        </w:rPr>
        <w:t xml:space="preserve">: Carga datasets crudos (CSV/JSON), ejecuta los pipelines de scoring/deduplicación y supervisa la calidad de la base de datos.</w:t>
      </w:r>
    </w:p>
    <w:p w:rsidR="00000000" w:rsidDel="00000000" w:rsidP="00000000" w:rsidRDefault="00000000" w:rsidRPr="00000000" w14:paraId="0000034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Workflow del Sistema</w:t>
      </w:r>
    </w:p>
    <w:p w:rsidR="00000000" w:rsidDel="00000000" w:rsidP="00000000" w:rsidRDefault="00000000" w:rsidRPr="00000000" w14:paraId="0000034D">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Ingesta y Deduplicación</w:t>
      </w:r>
      <w:r w:rsidDel="00000000" w:rsidR="00000000" w:rsidRPr="00000000">
        <w:rPr>
          <w:rFonts w:ascii="Google Sans" w:cs="Google Sans" w:eastAsia="Google Sans" w:hAnsi="Google Sans"/>
          <w:color w:val="1f1f1f"/>
          <w:rtl w:val="0"/>
        </w:rPr>
        <w:t xml:space="preserve">: Ingesta de archivos CSV/JSON desde fuentes primarias (OSM, catastro, directorios). Deduplicación por Levenshtein Name Distance (&gt;0.82) y proximidad espacial (&lt;50 metros).</w:t>
      </w:r>
    </w:p>
    <w:p w:rsidR="00000000" w:rsidDel="00000000" w:rsidP="00000000" w:rsidRDefault="00000000" w:rsidRPr="00000000" w14:paraId="0000034E">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Enriquecimiento</w:t>
      </w:r>
      <w:r w:rsidDel="00000000" w:rsidR="00000000" w:rsidRPr="00000000">
        <w:rPr>
          <w:rFonts w:ascii="Google Sans" w:cs="Google Sans" w:eastAsia="Google Sans" w:hAnsi="Google Sans"/>
          <w:color w:val="1f1f1f"/>
          <w:rtl w:val="0"/>
        </w:rPr>
        <w:t xml:space="preserve">: Diagnóstico de presencia web, redes sociales y canales de contacto directo.</w:t>
      </w:r>
    </w:p>
    <w:p w:rsidR="00000000" w:rsidDel="00000000" w:rsidP="00000000" w:rsidRDefault="00000000" w:rsidRPr="00000000" w14:paraId="0000034F">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Motor de Scoring</w:t>
      </w:r>
      <w:r w:rsidDel="00000000" w:rsidR="00000000" w:rsidRPr="00000000">
        <w:rPr>
          <w:rFonts w:ascii="Google Sans" w:cs="Google Sans" w:eastAsia="Google Sans" w:hAnsi="Google Sans"/>
          <w:color w:val="1f1f1f"/>
          <w:rtl w:val="0"/>
        </w:rPr>
        <w:t xml:space="preserve">: Procesamiento de los módulos Digital Need (0-40), Commercial Attractiveness (0-25), Contactability (0-15), Landing Fit (0-10) y Local Opportunity (0-10).</w:t>
      </w:r>
    </w:p>
    <w:p w:rsidR="00000000" w:rsidDel="00000000" w:rsidP="00000000" w:rsidRDefault="00000000" w:rsidRPr="00000000" w14:paraId="00000350">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Cálculo de Confidence Score</w:t>
      </w:r>
      <w:r w:rsidDel="00000000" w:rsidR="00000000" w:rsidRPr="00000000">
        <w:rPr>
          <w:rFonts w:ascii="Google Sans" w:cs="Google Sans" w:eastAsia="Google Sans" w:hAnsi="Google Sans"/>
          <w:color w:val="1f1f1f"/>
          <w:rtl w:val="0"/>
        </w:rPr>
        <w:t xml:space="preserve">: Evaluación independiente de fiabilidad de datos (0-100).</w:t>
      </w:r>
    </w:p>
    <w:p w:rsidR="00000000" w:rsidDel="00000000" w:rsidP="00000000" w:rsidRDefault="00000000" w:rsidRPr="00000000" w14:paraId="00000351">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Geoprocesamiento</w:t>
      </w:r>
      <w:r w:rsidDel="00000000" w:rsidR="00000000" w:rsidRPr="00000000">
        <w:rPr>
          <w:rFonts w:ascii="Google Sans" w:cs="Google Sans" w:eastAsia="Google Sans" w:hAnsi="Google Sans"/>
          <w:color w:val="1f1f1f"/>
          <w:rtl w:val="0"/>
        </w:rPr>
        <w:t xml:space="preserve">: Indexación espacial mediante Uber H3 (Res 8/9) y generación del GeoJSON de oportunidad.</w:t>
      </w:r>
    </w:p>
    <w:p w:rsidR="00000000" w:rsidDel="00000000" w:rsidP="00000000" w:rsidRDefault="00000000" w:rsidRPr="00000000" w14:paraId="00000352">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Visualización y Prospección</w:t>
      </w:r>
      <w:r w:rsidDel="00000000" w:rsidR="00000000" w:rsidRPr="00000000">
        <w:rPr>
          <w:rFonts w:ascii="Google Sans" w:cs="Google Sans" w:eastAsia="Google Sans" w:hAnsi="Google Sans"/>
          <w:color w:val="1f1f1f"/>
          <w:rtl w:val="0"/>
        </w:rPr>
        <w:t xml:space="preserve">: Dashboard dinámico con filtros, mapa de calor, listado de leads, modal de explicabilidad y exportación B2B.</w:t>
      </w:r>
    </w:p>
    <w:p w:rsidR="00000000" w:rsidDel="00000000" w:rsidP="00000000" w:rsidRDefault="00000000" w:rsidRPr="00000000" w14:paraId="0000035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Esquema SQL (PostgreSQL / PostGIS)</w:t>
      </w:r>
    </w:p>
    <w:p w:rsidR="00000000" w:rsidDel="00000000" w:rsidP="00000000" w:rsidRDefault="00000000" w:rsidRPr="00000000" w14:paraId="000003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CREATE EXTENSION IF NOT EXISTS "uuid-ossp"; CREATE EXTENSION IF NOT EXISTS "postgis";</w:t>
      </w:r>
    </w:p>
    <w:p w:rsidR="00000000" w:rsidDel="00000000" w:rsidP="00000000" w:rsidRDefault="00000000" w:rsidRPr="00000000" w14:paraId="000003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CREATE TYPE niche_enum AS ENUM ('restaurant', 'bar', 'barbershop', 'boutique'); CREATE TYPE web_class_enum AS ENUM ('GOOD', 'IMPROVABLE', 'MINIMAL', 'SOCIAL_ONLY', 'NO_WEBSITE_FOUND'); CREATE TYPE priority_tier_enum AS ENUM ('LOW', 'MEDIUM', 'GOOD', 'HIGH', 'VERY_HIGH');</w:t>
      </w:r>
    </w:p>
    <w:p w:rsidR="00000000" w:rsidDel="00000000" w:rsidP="00000000" w:rsidRDefault="00000000" w:rsidRPr="00000000" w14:paraId="000003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CREATE TABLE leads ( business_id UUID PRIMARY KEY DEFAULT uuid_generate_v4(), business_name VARCHAR(255) NOT NULL, niche niche_enum NOT NULL, subcategory VARCHAR(100), commune VARCHAR(100) NOT NULL, address TEXT, location GEOMETRY(Point, 4326), latitude DOUBLE PRECISION, longitude DOUBLE PRECISION,</w:t>
      </w:r>
    </w:p>
    <w:p w:rsidR="00000000" w:rsidDel="00000000" w:rsidP="00000000" w:rsidRDefault="00000000" w:rsidRPr="00000000" w14:paraId="00000357">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58">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59">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5A">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 Presencia Digital</w:t>
        <w:br w:type="textWrapping"/>
        <w:t xml:space="preserve">website_url TEXT,</w:t>
        <w:br w:type="textWrapping"/>
        <w:t xml:space="preserve">has_website BOOLEAN DEFAULT FALSE,</w:t>
        <w:br w:type="textWrapping"/>
        <w:t xml:space="preserve">website_classification INT NOT NULL DEFAULT 4,</w:t>
        <w:br w:type="textWrapping"/>
        <w:t xml:space="preserve">website_quality_notes TEXT,</w:t>
        <w:br w:type="textWrapping"/>
        <w:t xml:space="preserve">instagram_url TEXT,</w:t>
        <w:br w:type="textWrapping"/>
        <w:t xml:space="preserve">facebook_url TEXT,</w:t>
        <w:br w:type="textWrapping"/>
        <w:t xml:space="preserve">social_only_presence BOOLEAN DEFAULT FALSE,</w:t>
        <w:br w:type="textWrapping"/>
        <w:t xml:space="preserve">online_booking BOOLEAN DEFAULT FALSE,</w:t>
        <w:br w:type="textWrapping"/>
        <w:t xml:space="preserve">online_ordering BOOLEAN DEFAULT FALSE,</w:t>
        <w:br w:type="textWrapping"/>
        <w:t xml:space="preserve">online_menu BOOLEAN DEFAULT FALSE,</w:t>
        <w:br w:type="textWrapping"/>
        <w:t xml:space="preserve">online_catalog BOOLEAN DEFAULT FALSE,</w:t>
        <w:br w:type="textWrapping"/>
        <w:t xml:space="preserve">whatsapp_business VARCHAR(50),</w:t>
        <w:br w:type="textWrapping"/>
        <w:t xml:space="preserve">public_business_email VARCHAR(255),</w:t>
        <w:br w:type="textWrapping"/>
        <w:t xml:space="preserve">public_business_phone VARCHAR(50),</w:t>
        <w:br w:type="textWrapping"/>
        <w:br w:type="textWrapping"/>
        <w:t xml:space="preserve">-- Tracción</w:t>
        <w:br w:type="textWrapping"/>
        <w:t xml:space="preserve">rating NUMERIC(2,1),</w:t>
        <w:br w:type="textWrapping"/>
        <w:t xml:space="preserve">review_count INT DEFAULT 0,</w:t>
        <w:br w:type="textWrapping"/>
        <w:t xml:space="preserve">social_activity VARCHAR(50),</w:t>
        <w:br w:type="textWrapping"/>
        <w:t xml:space="preserve">multiple_locations BOOLEAN DEFAULT FALSE,</w:t>
        <w:br w:type="textWrapping"/>
        <w:t xml:space="preserve">business_age_signal VARCHAR(100),</w:t>
        <w:br w:type="textWrapping"/>
        <w:br w:type="textWrapping"/>
        <w:t xml:space="preserve">-- Scores</w:t>
        <w:br w:type="textWrapping"/>
        <w:t xml:space="preserve">digital_need_score INT NOT NULL,</w:t>
        <w:br w:type="textWrapping"/>
        <w:t xml:space="preserve">commercial_attractiveness_score INT NOT NULL,</w:t>
        <w:br w:type="textWrapping"/>
        <w:t xml:space="preserve">contactability_score INT NOT NULL,</w:t>
        <w:br w:type="textWrapping"/>
        <w:t xml:space="preserve">landing_fit_score INT NOT NULL,</w:t>
        <w:br w:type="textWrapping"/>
        <w:t xml:space="preserve">local_opportunity_score INT NOT NULL,</w:t>
        <w:br w:type="textWrapping"/>
        <w:t xml:space="preserve">priority_score INT NOT NULL,</w:t>
        <w:br w:type="textWrapping"/>
        <w:t xml:space="preserve">confidence_score INT NOT NULL,</w:t>
        <w:br w:type="textWrapping"/>
        <w:t xml:space="preserve">priority_tier priority_tier_enum NOT NULL,</w:t>
        <w:br w:type="textWrapping"/>
        <w:br w:type="textWrapping"/>
        <w:t xml:space="preserve">-- Explicabilidad y Recomendación</w:t>
        <w:br w:type="textWrapping"/>
        <w:t xml:space="preserve">score_explanations JSONB NOT NULL,</w:t>
        <w:br w:type="textWrapping"/>
        <w:t xml:space="preserve">commercial_recommendation JSONB,</w:t>
        <w:br w:type="textWrapping"/>
        <w:br w:type="textWrapping"/>
        <w:t xml:space="preserve">-- Metadata</w:t>
        <w:br w:type="textWrapping"/>
        <w:t xml:space="preserve">source_primary VARCHAR(100) NOT NULL,</w:t>
        <w:br w:type="textWrapping"/>
        <w:t xml:space="preserve">source_urls TEXT[] NOT NULL,</w:t>
        <w:br w:type="textWrapping"/>
        <w:t xml:space="preserve">retrieved_at TIMESTAMP WITH TIME ZONE DEFAULT CURRENT_TIMESTAMP,</w:t>
        <w:br w:type="textWrapping"/>
        <w:t xml:space="preserve">evidence_notes TEXT,</w:t>
        <w:br w:type="textWrapping"/>
        <w:t xml:space="preserve">crm_status VARCHAR(50) DEFAULT 'NEW'</w:t>
        <w:br w:type="textWrapping"/>
      </w:r>
    </w:p>
    <w:p w:rsidR="00000000" w:rsidDel="00000000" w:rsidP="00000000" w:rsidRDefault="00000000" w:rsidRPr="00000000" w14:paraId="000003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3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CREATE INDEX idx_leads_commune ON leads(commune); CREATE INDEX idx_leads_niche ON leads(niche); CREATE INDEX idx_leads_priority_score ON leads(priority_score DESC); CREATE INDEX idx_leads_location ON leads USING GIST(location);</w:t>
      </w:r>
    </w:p>
    <w:p w:rsidR="00000000" w:rsidDel="00000000" w:rsidP="00000000" w:rsidRDefault="00000000" w:rsidRPr="00000000" w14:paraId="0000035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Algoritmo de Scoring (TypeScript)</w:t>
      </w:r>
    </w:p>
    <w:p w:rsidR="00000000" w:rsidDel="00000000" w:rsidP="00000000" w:rsidRDefault="00000000" w:rsidRPr="00000000" w14:paraId="000003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export function calculateScores(lead: Partial) { // A. Digital Need Score (0-40) let digitalNeed = 0; if (lead.website_classification === 4) digitalNeed += 25; else if (lead.website_classification === 3) digitalNeed += 22; else if (lead.website_classification === 2) digitalNeed += 16; else if (lead.website_classification === 1) digitalNeed += 9;</w:t>
      </w:r>
    </w:p>
    <w:p w:rsidR="00000000" w:rsidDel="00000000" w:rsidP="00000000" w:rsidRDefault="00000000" w:rsidRPr="00000000" w14:paraId="000003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(!lead.online_booking &amp;&amp; (lead.niche === 'barbershop' |</w:t>
      </w:r>
    </w:p>
    <w:p w:rsidR="00000000" w:rsidDel="00000000" w:rsidP="00000000" w:rsidRDefault="00000000" w:rsidRPr="00000000" w14:paraId="000003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lead.niche === 'restaurant')) digitalNeed += 4; if (!lead.online_menu &amp;&amp; !lead.online_catalog) digitalNeed += 3; if (!lead.whatsapp_business) digitalNeed += 3; digitalNeed = Math.min(digitalNeed, 40);</w:t>
      </w:r>
    </w:p>
    <w:p w:rsidR="00000000" w:rsidDel="00000000" w:rsidP="00000000" w:rsidRDefault="00000000" w:rsidRPr="00000000" w14:paraId="000003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B. Commercial Attractiveness (0-25) let attractiveness = 0; const reviews = lead.review_count |</w:t>
      </w:r>
    </w:p>
    <w:p w:rsidR="00000000" w:rsidDel="00000000" w:rsidP="00000000" w:rsidRDefault="00000000" w:rsidRPr="00000000" w14:paraId="000003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0; if (reviews &gt; 150) attractiveness += 10; else if (reviews &gt; 50) attractiveness += 7; else if (reviews &gt; 10) attractiveness += 4;</w:t>
      </w:r>
    </w:p>
    <w:p w:rsidR="00000000" w:rsidDel="00000000" w:rsidP="00000000" w:rsidRDefault="00000000" w:rsidRPr="00000000" w14:paraId="000003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((lead.rating |</w:t>
      </w:r>
    </w:p>
    <w:p w:rsidR="00000000" w:rsidDel="00000000" w:rsidP="00000000" w:rsidRDefault="00000000" w:rsidRPr="00000000" w14:paraId="000003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0) &gt;= 4.5) attractiveness += 5; else if ((lead.rating |</w:t>
      </w:r>
    </w:p>
    <w:p w:rsidR="00000000" w:rsidDel="00000000" w:rsidP="00000000" w:rsidRDefault="00000000" w:rsidRPr="00000000" w14:paraId="000003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0) &gt;= 4.0) attractiveness += 3;</w:t>
      </w:r>
    </w:p>
    <w:p w:rsidR="00000000" w:rsidDel="00000000" w:rsidP="00000000" w:rsidRDefault="00000000" w:rsidRPr="00000000" w14:paraId="000003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(lead.social_activity === 'high') attractiveness += 5; if (lead.multiple_locations) attractiveness += 5; attractiveness = Math.min(attractiveness, 25);</w:t>
      </w:r>
    </w:p>
    <w:p w:rsidR="00000000" w:rsidDel="00000000" w:rsidP="00000000" w:rsidRDefault="00000000" w:rsidRPr="00000000" w14:paraId="000003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C. Contactability (0-15) let contactability = 0; if (lead.public_business_email) contactability += 6; if (lead.whatsapp_business |</w:t>
      </w:r>
    </w:p>
    <w:p w:rsidR="00000000" w:rsidDel="00000000" w:rsidP="00000000" w:rsidRDefault="00000000" w:rsidRPr="00000000" w14:paraId="000003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lead.public_business_phone) contactability += 5; if (lead.instagram_url) contactability += 4; contactability = Math.min(contactability, 15);</w:t>
      </w:r>
    </w:p>
    <w:p w:rsidR="00000000" w:rsidDel="00000000" w:rsidP="00000000" w:rsidRDefault="00000000" w:rsidRPr="00000000" w14:paraId="000003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D. Landing Fit (0-10) let landingFit = 5; if (lead.niche === 'barbershop') landingFit = 10; if (lead.niche === 'restaurant') landingFit = 9; if (lead.niche === 'bar') landingFit = 8;</w:t>
      </w:r>
    </w:p>
    <w:p w:rsidR="00000000" w:rsidDel="00000000" w:rsidP="00000000" w:rsidRDefault="00000000" w:rsidRPr="00000000" w14:paraId="000003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E. Local Opportunity (0-10) let localOpportunity = 8;</w:t>
      </w:r>
    </w:p>
    <w:p w:rsidR="00000000" w:rsidDel="00000000" w:rsidP="00000000" w:rsidRDefault="00000000" w:rsidRPr="00000000" w14:paraId="000003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const priorityScore = digitalNeed + attractiveness + contactability + landingFit + localOpportunity;</w:t>
      </w:r>
    </w:p>
    <w:p w:rsidR="00000000" w:rsidDel="00000000" w:rsidP="00000000" w:rsidRDefault="00000000" w:rsidRPr="00000000" w14:paraId="000003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let priorityTier: 'LOW' | 'MEDIUM' | 'GOOD' | 'HIGH' | 'VERY_HIGH' = 'LOW'; if (priorityScore &gt;= 85) priorityTier = 'VERY_HIGH'; else if (priorityScore &gt;= 75) priorityTier = 'HIGH'; else if (priorityScore &gt;= 60) priorityTier = 'GOOD'; else if (priorityScore &gt;= 40) priorityTier = 'MEDIUM';</w:t>
      </w:r>
    </w:p>
    <w:p w:rsidR="00000000" w:rsidDel="00000000" w:rsidP="00000000" w:rsidRDefault="00000000" w:rsidRPr="00000000" w14:paraId="000003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Confidence Score (0-100) let verifiedFields = 0; const totalFields = 10; if (lead.business_name) verifiedFields++; if (lead.commune) verifiedFields++; if (lead.address) verifiedFields++; if (lead.latitude &amp;&amp; lead.longitude) verifiedFields++; if (lead.public_business_phone |</w:t>
      </w:r>
    </w:p>
    <w:p w:rsidR="00000000" w:rsidDel="00000000" w:rsidP="00000000" w:rsidRDefault="00000000" w:rsidRPr="00000000" w14:paraId="000003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lead.whatsapp_business) verifiedFields++; if (lead.rating) verifiedFields++; if (lead.review_count) verifiedFields++; if (lead.instagram_url) verifiedFields++; if (lead.website_classification !== undefined) verifiedFields++; if (lead.source_primary) verifiedFields++;</w:t>
      </w:r>
    </w:p>
    <w:p w:rsidR="00000000" w:rsidDel="00000000" w:rsidP="00000000" w:rsidRDefault="00000000" w:rsidRPr="00000000" w14:paraId="000003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const confidenceScore = Math.round((verifiedFields / totalFields) * 100);</w:t>
      </w:r>
    </w:p>
    <w:p w:rsidR="00000000" w:rsidDel="00000000" w:rsidP="00000000" w:rsidRDefault="00000000" w:rsidRPr="00000000" w14:paraId="000003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return { digital_need_score: digitalNeed, commercial_attractiveness_score: attractiveness, contactability_score: contactability, landing_fit_score: landingFit, local_opportunity_score: localOpportunity, priority_score: priorityScore, confidence_score: confidenceScore, priority_tier: priorityTier }; }</w:t>
      </w:r>
    </w:p>
    <w:p w:rsidR="00000000" w:rsidDel="00000000" w:rsidP="00000000" w:rsidRDefault="00000000" w:rsidRPr="00000000" w14:paraId="0000037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Componentes de Interfaz UI/UX</w:t>
      </w:r>
    </w:p>
    <w:p w:rsidR="00000000" w:rsidDel="00000000" w:rsidP="00000000" w:rsidRDefault="00000000" w:rsidRPr="00000000" w14:paraId="00000372">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Panel Lateral de Filtros</w:t>
      </w:r>
      <w:r w:rsidDel="00000000" w:rsidR="00000000" w:rsidRPr="00000000">
        <w:rPr>
          <w:rFonts w:ascii="Google Sans" w:cs="Google Sans" w:eastAsia="Google Sans" w:hAnsi="Google Sans"/>
          <w:color w:val="1f1f1f"/>
          <w:rtl w:val="0"/>
        </w:rPr>
        <w:t xml:space="preserve">: Multi-select por comuna (Viña del Mar, Valparaíso, Concón, Quilpué, Villa Alemana), Nicho, Clasificación Web, Selector de Rango de Priority Score (slider) y Checkbox "Solo WhatsApp Verificado".</w:t>
      </w:r>
    </w:p>
    <w:p w:rsidR="00000000" w:rsidDel="00000000" w:rsidP="00000000" w:rsidRDefault="00000000" w:rsidRPr="00000000" w14:paraId="00000373">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Tabla Interactiva de Leads</w:t>
      </w:r>
      <w:r w:rsidDel="00000000" w:rsidR="00000000" w:rsidRPr="00000000">
        <w:rPr>
          <w:rFonts w:ascii="Google Sans" w:cs="Google Sans" w:eastAsia="Google Sans" w:hAnsi="Google Sans"/>
          <w:color w:val="1f1f1f"/>
          <w:rtl w:val="0"/>
        </w:rPr>
        <w:t xml:space="preserve">: Columnas con ordenamiento dinámico, insignias de color según Priority Tier (Rojo: VERY HIGH, Naranja: HIGH, Azul: GOOD, Gris: LOW/MEDIUM), acceso rápido a WhatsApp y botón para abrir la Ficha del Prospecto.</w:t>
      </w:r>
    </w:p>
    <w:p w:rsidR="00000000" w:rsidDel="00000000" w:rsidP="00000000" w:rsidRDefault="00000000" w:rsidRPr="00000000" w14:paraId="00000374">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Ficha Desplegable del Prospecto (Modal)</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375">
      <w:pPr>
        <w:numPr>
          <w:ilvl w:val="1"/>
          <w:numId w:val="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Resumen Ejecutivo: Nombre, Comuna, Dirección, Priority Score y Confidence Score.</w:t>
      </w:r>
    </w:p>
    <w:p w:rsidR="00000000" w:rsidDel="00000000" w:rsidP="00000000" w:rsidRDefault="00000000" w:rsidRPr="00000000" w14:paraId="00000376">
      <w:pPr>
        <w:numPr>
          <w:ilvl w:val="1"/>
          <w:numId w:val="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Bloque de Explicabilidad: Desglose punto por punto del origen de la puntuación.</w:t>
      </w:r>
    </w:p>
    <w:p w:rsidR="00000000" w:rsidDel="00000000" w:rsidP="00000000" w:rsidRDefault="00000000" w:rsidRPr="00000000" w14:paraId="00000377">
      <w:pPr>
        <w:numPr>
          <w:ilvl w:val="1"/>
          <w:numId w:val="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Módulo Comercial: Diagnóstico detectado, solución recomendada y argumento de venta para el ejecutivo comercial.</w:t>
      </w:r>
    </w:p>
    <w:p w:rsidR="00000000" w:rsidDel="00000000" w:rsidP="00000000" w:rsidRDefault="00000000" w:rsidRPr="00000000" w14:paraId="00000378">
      <w:pPr>
        <w:numPr>
          <w:ilvl w:val="1"/>
          <w:numId w:val="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Visor Geoespacial: Mapa con la ubicación precisa del local.</w:t>
      </w:r>
    </w:p>
    <w:p w:rsidR="00000000" w:rsidDel="00000000" w:rsidP="00000000" w:rsidRDefault="00000000" w:rsidRPr="00000000" w14:paraId="00000379">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Visor Geoespacial y Mapa de Calor</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37A">
      <w:pPr>
        <w:numPr>
          <w:ilvl w:val="1"/>
          <w:numId w:val="1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Integración de MapLibre GL / Leaflet.</w:t>
      </w:r>
    </w:p>
    <w:p w:rsidR="00000000" w:rsidDel="00000000" w:rsidP="00000000" w:rsidRDefault="00000000" w:rsidRPr="00000000" w14:paraId="0000037B">
      <w:pPr>
        <w:numPr>
          <w:ilvl w:val="1"/>
          <w:numId w:val="1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Capas: Marcadores individuales con agrupamiento (Clustering) y Capa de Calor de Densidad de Oportunidad agrupada por Uber H3.</w:t>
      </w:r>
    </w:p>
    <w:p w:rsidR="00000000" w:rsidDel="00000000" w:rsidP="00000000" w:rsidRDefault="00000000" w:rsidRPr="00000000" w14:paraId="0000037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Requerimientos de Ingesta y Exportación</w:t>
      </w:r>
    </w:p>
    <w:p w:rsidR="00000000" w:rsidDel="00000000" w:rsidP="00000000" w:rsidRDefault="00000000" w:rsidRPr="00000000" w14:paraId="0000037D">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Módulo de Ingesta</w:t>
      </w:r>
      <w:r w:rsidDel="00000000" w:rsidR="00000000" w:rsidRPr="00000000">
        <w:rPr>
          <w:rFonts w:ascii="Google Sans" w:cs="Google Sans" w:eastAsia="Google Sans" w:hAnsi="Google Sans"/>
          <w:color w:val="1f1f1f"/>
          <w:rtl w:val="0"/>
        </w:rPr>
        <w:t xml:space="preserve">: Interfaz drag-and-drop para cargar archivos leads_raw.csv o leads.json con re-cálculo automático de scores en el backend.</w:t>
      </w:r>
    </w:p>
    <w:p w:rsidR="00000000" w:rsidDel="00000000" w:rsidP="00000000" w:rsidRDefault="00000000" w:rsidRPr="00000000" w14:paraId="0000037E">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Módulo de Exportación</w:t>
      </w:r>
      <w:r w:rsidDel="00000000" w:rsidR="00000000" w:rsidRPr="00000000">
        <w:rPr>
          <w:rFonts w:ascii="Google Sans" w:cs="Google Sans" w:eastAsia="Google Sans" w:hAnsi="Google Sans"/>
          <w:color w:val="1f1f1f"/>
          <w:rtl w:val="0"/>
        </w:rPr>
        <w:t xml:space="preserve">: Descarga directa de top_prospects.csv (filtrado a Priority Score &gt;= 75) y exportación de la capa espacial en formato leads.geojson.</w:t>
      </w:r>
    </w:p>
    <w:p w:rsidR="00000000" w:rsidDel="00000000" w:rsidP="00000000" w:rsidRDefault="00000000" w:rsidRPr="00000000" w14:paraId="0000037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Arquitectura Recomendada y Stack Tecnológico</w:t>
      </w:r>
    </w:p>
    <w:p w:rsidR="00000000" w:rsidDel="00000000" w:rsidP="00000000" w:rsidRDefault="00000000" w:rsidRPr="00000000" w14:paraId="00000380">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Frontend</w:t>
      </w:r>
      <w:r w:rsidDel="00000000" w:rsidR="00000000" w:rsidRPr="00000000">
        <w:rPr>
          <w:rFonts w:ascii="Google Sans" w:cs="Google Sans" w:eastAsia="Google Sans" w:hAnsi="Google Sans"/>
          <w:color w:val="1f1f1f"/>
          <w:rtl w:val="0"/>
        </w:rPr>
        <w:t xml:space="preserve">: Next.js (React), TailwindCSS, Lucide Icons, MapLibre GL.</w:t>
      </w:r>
    </w:p>
    <w:p w:rsidR="00000000" w:rsidDel="00000000" w:rsidP="00000000" w:rsidRDefault="00000000" w:rsidRPr="00000000" w14:paraId="00000381">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Backend / DB</w:t>
      </w:r>
      <w:r w:rsidDel="00000000" w:rsidR="00000000" w:rsidRPr="00000000">
        <w:rPr>
          <w:rFonts w:ascii="Google Sans" w:cs="Google Sans" w:eastAsia="Google Sans" w:hAnsi="Google Sans"/>
          <w:color w:val="1f1f1f"/>
          <w:rtl w:val="0"/>
        </w:rPr>
        <w:t xml:space="preserve">: Supabase (PostgreSQL + PostGIS + Edge Functions en TypeScript).</w:t>
      </w:r>
    </w:p>
    <w:p w:rsidR="00000000" w:rsidDel="00000000" w:rsidP="00000000" w:rsidRDefault="00000000" w:rsidRPr="00000000" w14:paraId="00000382">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Librerías Geoespaciales</w:t>
      </w:r>
      <w:r w:rsidDel="00000000" w:rsidR="00000000" w:rsidRPr="00000000">
        <w:rPr>
          <w:rFonts w:ascii="Google Sans" w:cs="Google Sans" w:eastAsia="Google Sans" w:hAnsi="Google Sans"/>
          <w:color w:val="1f1f1f"/>
          <w:rtl w:val="0"/>
        </w:rPr>
        <w:t xml:space="preserve">: H3-js (Uber Spatial Index) y Turf.js.</w:t>
      </w:r>
    </w:p>
    <w:p w:rsidR="00000000" w:rsidDel="00000000" w:rsidP="00000000" w:rsidRDefault="00000000" w:rsidRPr="00000000" w14:paraId="00000383">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Despliegue</w:t>
      </w:r>
      <w:r w:rsidDel="00000000" w:rsidR="00000000" w:rsidRPr="00000000">
        <w:rPr>
          <w:rFonts w:ascii="Google Sans" w:cs="Google Sans" w:eastAsia="Google Sans" w:hAnsi="Google Sans"/>
          <w:color w:val="1f1f1f"/>
          <w:rtl w:val="0"/>
        </w:rPr>
        <w:t xml:space="preserve">: Vercel (Frontend) y Supabase Cloud (Base de Datos).</w:t>
      </w:r>
    </w:p>
    <w:p w:rsidR="00000000" w:rsidDel="00000000" w:rsidP="00000000" w:rsidRDefault="00000000" w:rsidRPr="00000000" w14:paraId="0000038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Variables de Entorno</w:t>
      </w:r>
    </w:p>
    <w:p w:rsidR="00000000" w:rsidDel="00000000" w:rsidP="00000000" w:rsidRDefault="00000000" w:rsidRPr="00000000" w14:paraId="000003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NEXT_PUBLIC_SUPABASE_URL=https://your-project.supabase.co NEXT_PUBLIC_SUPABASE_ANON_KEY=your-anon-key SUPABASE_SERVICE_ROLE_KEY=your-service-role-key NEXT_PUBLIC_MAPBOX_TOKEN=your-mapbox-token</w:t>
      </w:r>
    </w:p>
    <w:p w:rsidR="00000000" w:rsidDel="00000000" w:rsidP="00000000" w:rsidRDefault="00000000" w:rsidRPr="00000000" w14:paraId="0000038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Criterios de Aceptación</w:t>
      </w:r>
    </w:p>
    <w:p w:rsidR="00000000" w:rsidDel="00000000" w:rsidP="00000000" w:rsidRDefault="00000000" w:rsidRPr="00000000" w14:paraId="00000387">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Carga y parsing correcto de archivos CSV/JSON respetando el esquema de datos canónico.</w:t>
      </w:r>
    </w:p>
    <w:p w:rsidR="00000000" w:rsidDel="00000000" w:rsidP="00000000" w:rsidRDefault="00000000" w:rsidRPr="00000000" w14:paraId="00000388">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Ejecución exacta del algoritmo de scoring y clasificación de tiers sin inconsistencias.</w:t>
      </w:r>
    </w:p>
    <w:p w:rsidR="00000000" w:rsidDel="00000000" w:rsidP="00000000" w:rsidRDefault="00000000" w:rsidRPr="00000000" w14:paraId="00000389">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Renderizado fluido del mapa geoespacial con soporte de clustering para más de 1.000 puntos.</w:t>
      </w:r>
    </w:p>
    <w:p w:rsidR="00000000" w:rsidDel="00000000" w:rsidP="00000000" w:rsidRDefault="00000000" w:rsidRPr="00000000" w14:paraId="0000038A">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Correcto filtrado dinámico en tiempo real por comuna, nicho, score y disponibilidad de WhatsApp.</w:t>
      </w:r>
    </w:p>
    <w:p w:rsidR="00000000" w:rsidDel="00000000" w:rsidP="00000000" w:rsidRDefault="00000000" w:rsidRPr="00000000" w14:paraId="0000038B">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Generación completa del bloque de explicabilidad comercial dentro de la ficha de cada prospecto.</w:t>
      </w:r>
    </w:p>
    <w:p w:rsidR="00000000" w:rsidDel="00000000" w:rsidP="00000000" w:rsidRDefault="00000000" w:rsidRPr="00000000" w14:paraId="0000038C">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Obras citadas</w:t>
      </w:r>
    </w:p>
    <w:p w:rsidR="00000000" w:rsidDel="00000000" w:rsidP="00000000" w:rsidRDefault="00000000" w:rsidRPr="00000000" w14:paraId="0000038D">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Observatorio económico de Valparaíso: empresas, ventas ... - Korbus, </w:t>
      </w:r>
      <w:hyperlink r:id="rId10">
        <w:r w:rsidDel="00000000" w:rsidR="00000000" w:rsidRPr="00000000">
          <w:rPr>
            <w:rFonts w:ascii="Google Sans" w:cs="Google Sans" w:eastAsia="Google Sans" w:hAnsi="Google Sans"/>
            <w:color w:val="0000ee"/>
            <w:sz w:val="24"/>
            <w:szCs w:val="24"/>
            <w:u w:val="single"/>
            <w:rtl w:val="0"/>
          </w:rPr>
          <w:t xml:space="preserve">https://www.korbus.ai/region/valparaiso</w:t>
        </w:r>
      </w:hyperlink>
      <w:r w:rsidDel="00000000" w:rsidR="00000000" w:rsidRPr="00000000">
        <w:rPr>
          <w:rtl w:val="0"/>
        </w:rPr>
      </w:r>
    </w:p>
    <w:p w:rsidR="00000000" w:rsidDel="00000000" w:rsidP="00000000" w:rsidRDefault="00000000" w:rsidRPr="00000000" w14:paraId="0000038E">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Aquí Jaime - Concón, </w:t>
      </w:r>
      <w:hyperlink r:id="rId11">
        <w:r w:rsidDel="00000000" w:rsidR="00000000" w:rsidRPr="00000000">
          <w:rPr>
            <w:rFonts w:ascii="Google Sans" w:cs="Google Sans" w:eastAsia="Google Sans" w:hAnsi="Google Sans"/>
            <w:color w:val="0000ee"/>
            <w:sz w:val="24"/>
            <w:szCs w:val="24"/>
            <w:u w:val="single"/>
            <w:rtl w:val="0"/>
          </w:rPr>
          <w:t xml:space="preserve">https://aquijaime.cl/</w:t>
        </w:r>
      </w:hyperlink>
      <w:r w:rsidDel="00000000" w:rsidR="00000000" w:rsidRPr="00000000">
        <w:rPr>
          <w:rtl w:val="0"/>
        </w:rPr>
      </w:r>
    </w:p>
    <w:p w:rsidR="00000000" w:rsidDel="00000000" w:rsidP="00000000" w:rsidRDefault="00000000" w:rsidRPr="00000000" w14:paraId="0000038F">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Bar La Virgen, </w:t>
      </w:r>
      <w:hyperlink r:id="rId12">
        <w:r w:rsidDel="00000000" w:rsidR="00000000" w:rsidRPr="00000000">
          <w:rPr>
            <w:rFonts w:ascii="Google Sans" w:cs="Google Sans" w:eastAsia="Google Sans" w:hAnsi="Google Sans"/>
            <w:color w:val="0000ee"/>
            <w:sz w:val="24"/>
            <w:szCs w:val="24"/>
            <w:u w:val="single"/>
            <w:rtl w:val="0"/>
          </w:rPr>
          <w:t xml:space="preserve">https://www.barlavirgen.cl/</w:t>
        </w:r>
      </w:hyperlink>
      <w:r w:rsidDel="00000000" w:rsidR="00000000" w:rsidRPr="00000000">
        <w:rPr>
          <w:rtl w:val="0"/>
        </w:rPr>
      </w:r>
    </w:p>
    <w:p w:rsidR="00000000" w:rsidDel="00000000" w:rsidP="00000000" w:rsidRDefault="00000000" w:rsidRPr="00000000" w14:paraId="00000390">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 ISLA COCHOA/RESTAURANTE VIÑA DEL MAR - Grupo Isla, </w:t>
      </w:r>
      <w:hyperlink r:id="rId13">
        <w:r w:rsidDel="00000000" w:rsidR="00000000" w:rsidRPr="00000000">
          <w:rPr>
            <w:rFonts w:ascii="Google Sans" w:cs="Google Sans" w:eastAsia="Google Sans" w:hAnsi="Google Sans"/>
            <w:color w:val="0000ee"/>
            <w:sz w:val="24"/>
            <w:szCs w:val="24"/>
            <w:u w:val="single"/>
            <w:rtl w:val="0"/>
          </w:rPr>
          <w:t xml:space="preserve">https://grupoisla.cl/pages/la-isla-cochoa</w:t>
        </w:r>
      </w:hyperlink>
      <w:r w:rsidDel="00000000" w:rsidR="00000000" w:rsidRPr="00000000">
        <w:rPr>
          <w:rtl w:val="0"/>
        </w:rPr>
      </w:r>
    </w:p>
    <w:p w:rsidR="00000000" w:rsidDel="00000000" w:rsidP="00000000" w:rsidRDefault="00000000" w:rsidRPr="00000000" w14:paraId="00000391">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Los 50 mejores restaurantes para cenar en Concon - Wanderlog, </w:t>
      </w:r>
      <w:hyperlink r:id="rId14">
        <w:r w:rsidDel="00000000" w:rsidR="00000000" w:rsidRPr="00000000">
          <w:rPr>
            <w:rFonts w:ascii="Google Sans" w:cs="Google Sans" w:eastAsia="Google Sans" w:hAnsi="Google Sans"/>
            <w:color w:val="0000ee"/>
            <w:sz w:val="24"/>
            <w:szCs w:val="24"/>
            <w:u w:val="single"/>
            <w:rtl w:val="0"/>
          </w:rPr>
          <w:t xml:space="preserve">https://wanderlog.com/es/list/geoCategory/378199/los-mejores-restaurantes-para-cenar-en-concon</w:t>
        </w:r>
      </w:hyperlink>
      <w:r w:rsidDel="00000000" w:rsidR="00000000" w:rsidRPr="00000000">
        <w:rPr>
          <w:rtl w:val="0"/>
        </w:rPr>
      </w:r>
    </w:p>
    <w:p w:rsidR="00000000" w:rsidDel="00000000" w:rsidP="00000000" w:rsidRDefault="00000000" w:rsidRPr="00000000" w14:paraId="00000392">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María Clarita · Taquería &amp; Tequilería · Viña del Mar, </w:t>
      </w:r>
      <w:hyperlink r:id="rId15">
        <w:r w:rsidDel="00000000" w:rsidR="00000000" w:rsidRPr="00000000">
          <w:rPr>
            <w:rFonts w:ascii="Google Sans" w:cs="Google Sans" w:eastAsia="Google Sans" w:hAnsi="Google Sans"/>
            <w:color w:val="0000ee"/>
            <w:sz w:val="24"/>
            <w:szCs w:val="24"/>
            <w:u w:val="single"/>
            <w:rtl w:val="0"/>
          </w:rPr>
          <w:t xml:space="preserve">https://mariaclarita.cl/</w:t>
        </w:r>
      </w:hyperlink>
      <w:r w:rsidDel="00000000" w:rsidR="00000000" w:rsidRPr="00000000">
        <w:rPr>
          <w:rtl w:val="0"/>
        </w:rPr>
      </w:r>
    </w:p>
    <w:p w:rsidR="00000000" w:rsidDel="00000000" w:rsidP="00000000" w:rsidRDefault="00000000" w:rsidRPr="00000000" w14:paraId="00000393">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Macho´s Barbershop - Viña del Mar, 4 Norte 477 local 5 - Fresha, </w:t>
      </w:r>
      <w:hyperlink r:id="rId16">
        <w:r w:rsidDel="00000000" w:rsidR="00000000" w:rsidRPr="00000000">
          <w:rPr>
            <w:rFonts w:ascii="Google Sans" w:cs="Google Sans" w:eastAsia="Google Sans" w:hAnsi="Google Sans"/>
            <w:color w:val="0000ee"/>
            <w:sz w:val="24"/>
            <w:szCs w:val="24"/>
            <w:u w:val="single"/>
            <w:rtl w:val="0"/>
          </w:rPr>
          <w:t xml:space="preserve">https://www.fresha.com/es/a/machos-barbershop-vina-del-mar-vina-del-mar-4-norte-477-w61hgpyh</w:t>
        </w:r>
      </w:hyperlink>
      <w:r w:rsidDel="00000000" w:rsidR="00000000" w:rsidRPr="00000000">
        <w:rPr>
          <w:rtl w:val="0"/>
        </w:rPr>
      </w:r>
    </w:p>
    <w:p w:rsidR="00000000" w:rsidDel="00000000" w:rsidP="00000000" w:rsidRDefault="00000000" w:rsidRPr="00000000" w14:paraId="00000394">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Las 4 mejores Barberías cerca de mi en Quilpué (2026) - AgendaPro, </w:t>
      </w:r>
      <w:hyperlink r:id="rId17">
        <w:r w:rsidDel="00000000" w:rsidR="00000000" w:rsidRPr="00000000">
          <w:rPr>
            <w:rFonts w:ascii="Google Sans" w:cs="Google Sans" w:eastAsia="Google Sans" w:hAnsi="Google Sans"/>
            <w:color w:val="0000ee"/>
            <w:sz w:val="24"/>
            <w:szCs w:val="24"/>
            <w:u w:val="single"/>
            <w:rtl w:val="0"/>
          </w:rPr>
          <w:t xml:space="preserve">https://agendapro.com/mp/cl/barberias-quilpue</w:t>
        </w:r>
      </w:hyperlink>
      <w:r w:rsidDel="00000000" w:rsidR="00000000" w:rsidRPr="00000000">
        <w:rPr>
          <w:rtl w:val="0"/>
        </w:rPr>
      </w:r>
    </w:p>
    <w:p w:rsidR="00000000" w:rsidDel="00000000" w:rsidP="00000000" w:rsidRDefault="00000000" w:rsidRPr="00000000" w14:paraId="00000395">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Nicole “Luli” Moreno invita a conocer su nueva tienda de ropa, </w:t>
      </w:r>
      <w:hyperlink r:id="rId18">
        <w:r w:rsidDel="00000000" w:rsidR="00000000" w:rsidRPr="00000000">
          <w:rPr>
            <w:rFonts w:ascii="Google Sans" w:cs="Google Sans" w:eastAsia="Google Sans" w:hAnsi="Google Sans"/>
            <w:color w:val="0000ee"/>
            <w:sz w:val="24"/>
            <w:szCs w:val="24"/>
            <w:u w:val="single"/>
            <w:rtl w:val="0"/>
          </w:rPr>
          <w:t xml:space="preserve">https://www.guioteca.com/moda/nicole-luli-moreno-invita-a-conocer-su-nueva-tienda-de-ropa-exclusiva-con-seductoras-imagenes/</w:t>
        </w:r>
      </w:hyperlink>
      <w:r w:rsidDel="00000000" w:rsidR="00000000" w:rsidRPr="00000000">
        <w:rPr>
          <w:rtl w:val="0"/>
        </w:rPr>
      </w:r>
    </w:p>
    <w:p w:rsidR="00000000" w:rsidDel="00000000" w:rsidP="00000000" w:rsidRDefault="00000000" w:rsidRPr="00000000" w14:paraId="00000396">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Corte cabello cerca de mi en Valparaíso (2026) - AgendaPro Chile, </w:t>
      </w:r>
      <w:hyperlink r:id="rId19">
        <w:r w:rsidDel="00000000" w:rsidR="00000000" w:rsidRPr="00000000">
          <w:rPr>
            <w:rFonts w:ascii="Google Sans" w:cs="Google Sans" w:eastAsia="Google Sans" w:hAnsi="Google Sans"/>
            <w:color w:val="0000ee"/>
            <w:sz w:val="24"/>
            <w:szCs w:val="24"/>
            <w:u w:val="single"/>
            <w:rtl w:val="0"/>
          </w:rPr>
          <w:t xml:space="preserve">https://agendapro.com/mp/cl/corte-cabello-valparaiso</w:t>
        </w:r>
      </w:hyperlink>
      <w:r w:rsidDel="00000000" w:rsidR="00000000" w:rsidRPr="00000000">
        <w:rPr>
          <w:rtl w:val="0"/>
        </w:rPr>
      </w:r>
    </w:p>
    <w:p w:rsidR="00000000" w:rsidDel="00000000" w:rsidP="00000000" w:rsidRDefault="00000000" w:rsidRPr="00000000" w14:paraId="00000397">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Wolf Salon | Barbería Premium y Salón Masculino en Viña del Mar, </w:t>
      </w:r>
      <w:hyperlink r:id="rId20">
        <w:r w:rsidDel="00000000" w:rsidR="00000000" w:rsidRPr="00000000">
          <w:rPr>
            <w:rFonts w:ascii="Google Sans" w:cs="Google Sans" w:eastAsia="Google Sans" w:hAnsi="Google Sans"/>
            <w:color w:val="0000ee"/>
            <w:sz w:val="24"/>
            <w:szCs w:val="24"/>
            <w:u w:val="single"/>
            <w:rtl w:val="0"/>
          </w:rPr>
          <w:t xml:space="preserve">https://www.the-wolf.cl/</w:t>
        </w:r>
      </w:hyperlink>
      <w:r w:rsidDel="00000000" w:rsidR="00000000" w:rsidRPr="00000000">
        <w:rPr>
          <w:rtl w:val="0"/>
        </w:rPr>
      </w:r>
    </w:p>
    <w:p w:rsidR="00000000" w:rsidDel="00000000" w:rsidP="00000000" w:rsidRDefault="00000000" w:rsidRPr="00000000" w14:paraId="00000398">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Los mejores restaurantes cerca de mí en Concón - Uber Eats, </w:t>
      </w:r>
      <w:hyperlink r:id="rId21">
        <w:r w:rsidDel="00000000" w:rsidR="00000000" w:rsidRPr="00000000">
          <w:rPr>
            <w:rFonts w:ascii="Google Sans" w:cs="Google Sans" w:eastAsia="Google Sans" w:hAnsi="Google Sans"/>
            <w:color w:val="0000ee"/>
            <w:sz w:val="24"/>
            <w:szCs w:val="24"/>
            <w:u w:val="single"/>
            <w:rtl w:val="0"/>
          </w:rPr>
          <w:t xml:space="preserve">https://www.ubereats.com/cl/find-near-me/conc%C3%B3n-vs/food</w:t>
        </w:r>
      </w:hyperlink>
      <w:r w:rsidDel="00000000" w:rsidR="00000000" w:rsidRPr="00000000">
        <w:rPr>
          <w:rtl w:val="0"/>
        </w:rPr>
      </w:r>
    </w:p>
    <w:p w:rsidR="00000000" w:rsidDel="00000000" w:rsidP="00000000" w:rsidRDefault="00000000" w:rsidRPr="00000000" w14:paraId="00000399">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Comida a domicilio y para llevar en CONCÓN - Uber Eats, </w:t>
      </w:r>
      <w:hyperlink r:id="rId22">
        <w:r w:rsidDel="00000000" w:rsidR="00000000" w:rsidRPr="00000000">
          <w:rPr>
            <w:rFonts w:ascii="Google Sans" w:cs="Google Sans" w:eastAsia="Google Sans" w:hAnsi="Google Sans"/>
            <w:color w:val="0000ee"/>
            <w:sz w:val="24"/>
            <w:szCs w:val="24"/>
            <w:u w:val="single"/>
            <w:rtl w:val="0"/>
          </w:rPr>
          <w:t xml:space="preserve">https://www.ubereats.com/cl/city/conc%C3%B3n-vs</w:t>
        </w:r>
      </w:hyperlink>
      <w:r w:rsidDel="00000000" w:rsidR="00000000" w:rsidRPr="00000000">
        <w:rPr>
          <w:rtl w:val="0"/>
        </w:rPr>
      </w:r>
    </w:p>
    <w:p w:rsidR="00000000" w:rsidDel="00000000" w:rsidP="00000000" w:rsidRDefault="00000000" w:rsidRPr="00000000" w14:paraId="0000039A">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Tabla Comunas - SII, </w:t>
      </w:r>
      <w:hyperlink r:id="rId23">
        <w:r w:rsidDel="00000000" w:rsidR="00000000" w:rsidRPr="00000000">
          <w:rPr>
            <w:rFonts w:ascii="Google Sans" w:cs="Google Sans" w:eastAsia="Google Sans" w:hAnsi="Google Sans"/>
            <w:color w:val="0000ee"/>
            <w:sz w:val="24"/>
            <w:szCs w:val="24"/>
            <w:u w:val="single"/>
            <w:rtl w:val="0"/>
          </w:rPr>
          <w:t xml:space="preserve">https://zeus.sii.cl/avalu_cgi/br/brch10.sh</w:t>
        </w:r>
      </w:hyperlink>
      <w:r w:rsidDel="00000000" w:rsidR="00000000" w:rsidRPr="00000000">
        <w:rPr>
          <w:rtl w:val="0"/>
        </w:rPr>
      </w:r>
    </w:p>
    <w:p w:rsidR="00000000" w:rsidDel="00000000" w:rsidP="00000000" w:rsidRDefault="00000000" w:rsidRPr="00000000" w14:paraId="0000039B">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Códigos de Actividad Económica - SII, </w:t>
      </w:r>
      <w:hyperlink r:id="rId24">
        <w:r w:rsidDel="00000000" w:rsidR="00000000" w:rsidRPr="00000000">
          <w:rPr>
            <w:rFonts w:ascii="Google Sans" w:cs="Google Sans" w:eastAsia="Google Sans" w:hAnsi="Google Sans"/>
            <w:color w:val="0000ee"/>
            <w:sz w:val="24"/>
            <w:szCs w:val="24"/>
            <w:u w:val="single"/>
            <w:rtl w:val="0"/>
          </w:rPr>
          <w:t xml:space="preserve">https://www.sii.cl/catastro/codigos_economica.htm</w:t>
        </w:r>
      </w:hyperlink>
      <w:r w:rsidDel="00000000" w:rsidR="00000000" w:rsidRPr="00000000">
        <w:rPr>
          <w:rtl w:val="0"/>
        </w:rPr>
      </w:r>
    </w:p>
    <w:p w:rsidR="00000000" w:rsidDel="00000000" w:rsidP="00000000" w:rsidRDefault="00000000" w:rsidRPr="00000000" w14:paraId="0000039C">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Listado de contribuyentes inscritos - SII, </w:t>
      </w:r>
      <w:hyperlink r:id="rId25">
        <w:r w:rsidDel="00000000" w:rsidR="00000000" w:rsidRPr="00000000">
          <w:rPr>
            <w:rFonts w:ascii="Google Sans" w:cs="Google Sans" w:eastAsia="Google Sans" w:hAnsi="Google Sans"/>
            <w:color w:val="0000ee"/>
            <w:sz w:val="24"/>
            <w:szCs w:val="24"/>
            <w:u w:val="single"/>
            <w:rtl w:val="0"/>
          </w:rPr>
          <w:t xml:space="preserve">https://www.sii.cl/servicios_online/libros_contables_electronicos/1041-inscritos_2025.html</w:t>
        </w:r>
      </w:hyperlink>
      <w:r w:rsidDel="00000000" w:rsidR="00000000" w:rsidRPr="00000000">
        <w:rPr>
          <w:rtl w:val="0"/>
        </w:rPr>
      </w:r>
    </w:p>
    <w:p w:rsidR="00000000" w:rsidDel="00000000" w:rsidP="00000000" w:rsidRDefault="00000000" w:rsidRPr="00000000" w14:paraId="0000039D">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Los 39 mejores bares y bebidas en Vina del Mar - Wanderlog, </w:t>
      </w:r>
      <w:hyperlink r:id="rId26">
        <w:r w:rsidDel="00000000" w:rsidR="00000000" w:rsidRPr="00000000">
          <w:rPr>
            <w:rFonts w:ascii="Google Sans" w:cs="Google Sans" w:eastAsia="Google Sans" w:hAnsi="Google Sans"/>
            <w:color w:val="0000ee"/>
            <w:sz w:val="24"/>
            <w:szCs w:val="24"/>
            <w:u w:val="single"/>
            <w:rtl w:val="0"/>
          </w:rPr>
          <w:t xml:space="preserve">https://wanderlog.com/es/list/geoCategory/7757/los-mejores-bares-y-bebidas-en-vina-del-mar</w:t>
        </w:r>
      </w:hyperlink>
      <w:r w:rsidDel="00000000" w:rsidR="00000000" w:rsidRPr="00000000">
        <w:rPr>
          <w:rtl w:val="0"/>
        </w:rPr>
      </w:r>
    </w:p>
    <w:p w:rsidR="00000000" w:rsidDel="00000000" w:rsidP="00000000" w:rsidRDefault="00000000" w:rsidRPr="00000000" w14:paraId="0000039E">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San marino's – Puerto y Pastas, </w:t>
      </w:r>
      <w:hyperlink r:id="rId27">
        <w:r w:rsidDel="00000000" w:rsidR="00000000" w:rsidRPr="00000000">
          <w:rPr>
            <w:rFonts w:ascii="Google Sans" w:cs="Google Sans" w:eastAsia="Google Sans" w:hAnsi="Google Sans"/>
            <w:color w:val="0000ee"/>
            <w:sz w:val="24"/>
            <w:szCs w:val="24"/>
            <w:u w:val="single"/>
            <w:rtl w:val="0"/>
          </w:rPr>
          <w:t xml:space="preserve">https://www.sanmarinochile.com/</w:t>
        </w:r>
      </w:hyperlink>
      <w:r w:rsidDel="00000000" w:rsidR="00000000" w:rsidRPr="00000000">
        <w:rPr>
          <w:rtl w:val="0"/>
        </w:rPr>
      </w:r>
    </w:p>
    <w:p w:rsidR="00000000" w:rsidDel="00000000" w:rsidP="00000000" w:rsidRDefault="00000000" w:rsidRPr="00000000" w14:paraId="0000039F">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Humano Salón Barber — Viña del Mar, </w:t>
      </w:r>
      <w:hyperlink r:id="rId28">
        <w:r w:rsidDel="00000000" w:rsidR="00000000" w:rsidRPr="00000000">
          <w:rPr>
            <w:rFonts w:ascii="Google Sans" w:cs="Google Sans" w:eastAsia="Google Sans" w:hAnsi="Google Sans"/>
            <w:color w:val="0000ee"/>
            <w:sz w:val="24"/>
            <w:szCs w:val="24"/>
            <w:u w:val="single"/>
            <w:rtl w:val="0"/>
          </w:rPr>
          <w:t xml:space="preserve">https://humanosalonbarber.cl/</w:t>
        </w:r>
      </w:hyperlink>
      <w:r w:rsidDel="00000000" w:rsidR="00000000" w:rsidRPr="00000000">
        <w:rPr>
          <w:rtl w:val="0"/>
        </w:rPr>
      </w:r>
    </w:p>
    <w:p w:rsidR="00000000" w:rsidDel="00000000" w:rsidP="00000000" w:rsidRDefault="00000000" w:rsidRPr="00000000" w14:paraId="000003A0">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Tutti Foods Villa Alemana cerca de mi ubicación - Rappi, </w:t>
      </w:r>
      <w:hyperlink r:id="rId29">
        <w:r w:rsidDel="00000000" w:rsidR="00000000" w:rsidRPr="00000000">
          <w:rPr>
            <w:rFonts w:ascii="Google Sans" w:cs="Google Sans" w:eastAsia="Google Sans" w:hAnsi="Google Sans"/>
            <w:color w:val="0000ee"/>
            <w:sz w:val="24"/>
            <w:szCs w:val="24"/>
            <w:u w:val="single"/>
            <w:rtl w:val="0"/>
          </w:rPr>
          <w:t xml:space="preserve">https://www.rappi.cl/restaurantes/delivery/69931-tutti-foods-villa-alemana</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the-wolf.cl/" TargetMode="External"/><Relationship Id="rId22" Type="http://schemas.openxmlformats.org/officeDocument/2006/relationships/hyperlink" Target="https://www.ubereats.com/cl/city/conc%C3%B3n-vs" TargetMode="External"/><Relationship Id="rId21" Type="http://schemas.openxmlformats.org/officeDocument/2006/relationships/hyperlink" Target="https://www.ubereats.com/cl/find-near-me/conc%C3%B3n-vs/food" TargetMode="External"/><Relationship Id="rId24" Type="http://schemas.openxmlformats.org/officeDocument/2006/relationships/hyperlink" Target="https://www.sii.cl/catastro/codigos_economica.htm" TargetMode="External"/><Relationship Id="rId23" Type="http://schemas.openxmlformats.org/officeDocument/2006/relationships/hyperlink" Target="https://zeus.sii.cl/avalu_cgi/br/brch10.sh"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6" Type="http://schemas.openxmlformats.org/officeDocument/2006/relationships/hyperlink" Target="https://wanderlog.com/es/list/geoCategory/7757/los-mejores-bares-y-bebidas-en-vina-del-mar" TargetMode="External"/><Relationship Id="rId25" Type="http://schemas.openxmlformats.org/officeDocument/2006/relationships/hyperlink" Target="https://www.sii.cl/servicios_online/libros_contables_electronicos/1041-inscritos_2025.html" TargetMode="External"/><Relationship Id="rId28" Type="http://schemas.openxmlformats.org/officeDocument/2006/relationships/hyperlink" Target="https://humanosalonbarber.cl/" TargetMode="External"/><Relationship Id="rId27" Type="http://schemas.openxmlformats.org/officeDocument/2006/relationships/hyperlink" Target="https://www.sanmarinochile.com/" TargetMode="External"/><Relationship Id="rId5" Type="http://schemas.openxmlformats.org/officeDocument/2006/relationships/styles" Target="styles.xml"/><Relationship Id="rId6" Type="http://schemas.openxmlformats.org/officeDocument/2006/relationships/image" Target="media/image3.png"/><Relationship Id="rId29" Type="http://schemas.openxmlformats.org/officeDocument/2006/relationships/hyperlink" Target="https://www.rappi.cl/restaurantes/delivery/69931-tutti-foods-villa-alemana" TargetMode="External"/><Relationship Id="rId7" Type="http://schemas.openxmlformats.org/officeDocument/2006/relationships/image" Target="media/image2.png"/><Relationship Id="rId8" Type="http://schemas.openxmlformats.org/officeDocument/2006/relationships/image" Target="media/image4.png"/><Relationship Id="rId11" Type="http://schemas.openxmlformats.org/officeDocument/2006/relationships/hyperlink" Target="https://aquijaime.cl/" TargetMode="External"/><Relationship Id="rId10" Type="http://schemas.openxmlformats.org/officeDocument/2006/relationships/hyperlink" Target="https://www.korbus.ai/region/valparaiso" TargetMode="External"/><Relationship Id="rId13" Type="http://schemas.openxmlformats.org/officeDocument/2006/relationships/hyperlink" Target="https://grupoisla.cl/pages/la-isla-cochoa" TargetMode="External"/><Relationship Id="rId12" Type="http://schemas.openxmlformats.org/officeDocument/2006/relationships/hyperlink" Target="https://www.barlavirgen.cl/" TargetMode="External"/><Relationship Id="rId15" Type="http://schemas.openxmlformats.org/officeDocument/2006/relationships/hyperlink" Target="https://mariaclarita.cl/" TargetMode="External"/><Relationship Id="rId14" Type="http://schemas.openxmlformats.org/officeDocument/2006/relationships/hyperlink" Target="https://wanderlog.com/es/list/geoCategory/378199/los-mejores-restaurantes-para-cenar-en-concon" TargetMode="External"/><Relationship Id="rId17" Type="http://schemas.openxmlformats.org/officeDocument/2006/relationships/hyperlink" Target="https://agendapro.com/mp/cl/barberias-quilpue" TargetMode="External"/><Relationship Id="rId16" Type="http://schemas.openxmlformats.org/officeDocument/2006/relationships/hyperlink" Target="https://www.fresha.com/es/a/machos-barbershop-vina-del-mar-vina-del-mar-4-norte-477-w61hgpyh" TargetMode="External"/><Relationship Id="rId19" Type="http://schemas.openxmlformats.org/officeDocument/2006/relationships/hyperlink" Target="https://agendapro.com/mp/cl/corte-cabello-valparaiso" TargetMode="External"/><Relationship Id="rId18" Type="http://schemas.openxmlformats.org/officeDocument/2006/relationships/hyperlink" Target="https://www.guioteca.com/moda/nicole-luli-moreno-invita-a-conocer-su-nueva-tienda-de-ropa-exclusiva-con-seductoras-imagen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