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ADE9" w14:textId="34357896" w:rsidR="00610AB7" w:rsidRDefault="0009334B">
      <w:r w:rsidRPr="0009334B">
        <w:drawing>
          <wp:inline distT="0" distB="0" distL="0" distR="0" wp14:anchorId="070B53CC" wp14:editId="5E06569C">
            <wp:extent cx="5998243" cy="6324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8812" cy="633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EB23" w14:textId="34CC4C9F" w:rsidR="0009334B" w:rsidRDefault="0009334B"/>
    <w:p w14:paraId="1CA43E5E" w14:textId="63F95504" w:rsidR="0009334B" w:rsidRDefault="0009334B"/>
    <w:p w14:paraId="6F3F757C" w14:textId="708AF9A0" w:rsidR="0009334B" w:rsidRDefault="0009334B"/>
    <w:p w14:paraId="1E975867" w14:textId="2F2722D6" w:rsidR="0009334B" w:rsidRDefault="0009334B"/>
    <w:p w14:paraId="0B704729" w14:textId="6D669415" w:rsidR="0009334B" w:rsidRDefault="0009334B"/>
    <w:p w14:paraId="134BDF92" w14:textId="60CC93EB" w:rsidR="0009334B" w:rsidRDefault="0009334B"/>
    <w:p w14:paraId="23537AD6" w14:textId="5B4BD7FF" w:rsidR="0009334B" w:rsidRDefault="0009334B">
      <w:pPr>
        <w:rPr>
          <w:b/>
          <w:bCs/>
          <w:sz w:val="32"/>
          <w:szCs w:val="32"/>
        </w:rPr>
      </w:pPr>
      <w:r w:rsidRPr="0009334B">
        <w:rPr>
          <w:b/>
          <w:bCs/>
          <w:sz w:val="32"/>
          <w:szCs w:val="32"/>
        </w:rPr>
        <w:lastRenderedPageBreak/>
        <w:t>Output:</w:t>
      </w:r>
    </w:p>
    <w:p w14:paraId="07AA367E" w14:textId="27F945FC" w:rsidR="0009334B" w:rsidRDefault="0009334B">
      <w:pPr>
        <w:rPr>
          <w:b/>
          <w:bCs/>
          <w:sz w:val="32"/>
          <w:szCs w:val="32"/>
        </w:rPr>
      </w:pPr>
    </w:p>
    <w:p w14:paraId="20FE8F98" w14:textId="28C44A31" w:rsidR="0009334B" w:rsidRDefault="0009334B">
      <w:pPr>
        <w:rPr>
          <w:b/>
          <w:bCs/>
          <w:sz w:val="32"/>
          <w:szCs w:val="32"/>
        </w:rPr>
      </w:pPr>
      <w:r w:rsidRPr="0009334B">
        <w:rPr>
          <w:b/>
          <w:bCs/>
          <w:sz w:val="32"/>
          <w:szCs w:val="32"/>
        </w:rPr>
        <w:drawing>
          <wp:inline distT="0" distB="0" distL="0" distR="0" wp14:anchorId="04F8E4EC" wp14:editId="003FC063">
            <wp:extent cx="5943600" cy="1572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046F" w14:textId="1139D4E4" w:rsidR="0009334B" w:rsidRDefault="0009334B">
      <w:pPr>
        <w:rPr>
          <w:b/>
          <w:bCs/>
          <w:sz w:val="32"/>
          <w:szCs w:val="32"/>
        </w:rPr>
      </w:pPr>
    </w:p>
    <w:p w14:paraId="72A8FC00" w14:textId="12484F03" w:rsidR="0009334B" w:rsidRPr="0009334B" w:rsidRDefault="0009334B" w:rsidP="0009334B">
      <w:pPr>
        <w:jc w:val="center"/>
        <w:rPr>
          <w:sz w:val="32"/>
          <w:szCs w:val="32"/>
        </w:rPr>
      </w:pPr>
      <w:r w:rsidRPr="0009334B">
        <w:rPr>
          <w:sz w:val="32"/>
          <w:szCs w:val="32"/>
        </w:rPr>
        <w:t>Fig.: 4x1 Demultiplexer</w:t>
      </w:r>
    </w:p>
    <w:sectPr w:rsidR="0009334B" w:rsidRPr="00093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4B"/>
    <w:rsid w:val="0009334B"/>
    <w:rsid w:val="0061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2A3B"/>
  <w15:chartTrackingRefBased/>
  <w15:docId w15:val="{930BA56C-2C2C-43D2-A109-3B00F7AD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1</cp:revision>
  <dcterms:created xsi:type="dcterms:W3CDTF">2022-09-15T10:03:00Z</dcterms:created>
  <dcterms:modified xsi:type="dcterms:W3CDTF">2022-09-15T10:05:00Z</dcterms:modified>
</cp:coreProperties>
</file>