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3B66F9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3B66F9" w:rsidRDefault="008C6327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交易方</w:t>
      </w:r>
      <w:r w:rsidR="00484C73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3B66F9" w:rsidRDefault="00FE5718" w:rsidP="001A5778">
      <w:pPr>
        <w:widowControl/>
        <w:adjustRightInd w:val="0"/>
        <w:snapToGrid w:val="0"/>
        <w:ind w:leftChars="0" w:left="0" w:firstLineChars="200" w:firstLine="560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3B66F9" w:rsidRDefault="00647D6A" w:rsidP="001A5778">
      <w:pPr>
        <w:widowControl/>
        <w:adjustRightInd w:val="0"/>
        <w:snapToGrid w:val="0"/>
        <w:spacing w:line="480" w:lineRule="auto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为加强</w:t>
      </w:r>
      <w:r w:rsidR="00611A9E" w:rsidRPr="003B66F9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8C6327">
        <w:rPr>
          <w:rFonts w:ascii="仿宋_GB2312" w:eastAsia="仿宋_GB2312" w:hAnsiTheme="minorEastAsia" w:hint="eastAsia"/>
          <w:sz w:val="28"/>
          <w:szCs w:val="28"/>
        </w:rPr>
        <w:t>交易方的自律管理，保障各交易方的合法权益，规范交易方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在</w:t>
      </w:r>
      <w:r w:rsidR="00611A9E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的业务活动，根据《富美集团中国商品批发交易平台章程》和有关业务运营规定，制定本规定。</w:t>
      </w:r>
    </w:p>
    <w:p w:rsidR="00100298" w:rsidRPr="003B66F9" w:rsidRDefault="00647D6A" w:rsidP="001A5778">
      <w:pPr>
        <w:widowControl/>
        <w:adjustRightInd w:val="0"/>
        <w:snapToGrid w:val="0"/>
        <w:ind w:leftChars="0" w:left="0" w:firstLineChars="101" w:firstLine="283"/>
        <w:rPr>
          <w:rFonts w:ascii="仿宋_GB2312" w:eastAsia="仿宋_GB2312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经交易平台审核批准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64B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单位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或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47D6A" w:rsidRPr="003B66F9" w:rsidRDefault="00647D6A" w:rsidP="001A5778">
      <w:pPr>
        <w:widowControl/>
        <w:adjustRightInd w:val="0"/>
        <w:snapToGrid w:val="0"/>
        <w:ind w:leftChars="0" w:left="0" w:firstLineChars="101" w:firstLine="283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第三条 本</w:t>
      </w:r>
      <w:r w:rsidR="009255E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所有交易方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及其从业人员。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F77703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资格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第四条 交</w:t>
      </w:r>
      <w:r w:rsidR="00D144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506C7F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7D1B7C" w:rsidRPr="003B66F9">
        <w:rPr>
          <w:rFonts w:ascii="仿宋_GB2312" w:eastAsia="仿宋_GB2312" w:hint="eastAsia"/>
          <w:sz w:val="28"/>
          <w:szCs w:val="28"/>
        </w:rPr>
        <w:t>单位</w:t>
      </w:r>
      <w:r w:rsidR="000A5BBF" w:rsidRPr="003B66F9">
        <w:rPr>
          <w:rFonts w:ascii="仿宋_GB2312" w:eastAsia="仿宋_GB2312" w:hint="eastAsia"/>
          <w:sz w:val="28"/>
          <w:szCs w:val="28"/>
        </w:rPr>
        <w:t>或自然人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参与交易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活动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，须经过交易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506C7F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并取得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资格。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第五条 申请成为交易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必须具备下列条件：</w:t>
      </w:r>
    </w:p>
    <w:p w:rsidR="00100298" w:rsidRPr="003B66F9" w:rsidRDefault="00647D6A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）承认并遵守交易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各项业务</w:t>
      </w:r>
      <w:r w:rsidR="00611A9E">
        <w:rPr>
          <w:rFonts w:ascii="仿宋_GB2312" w:eastAsia="仿宋_GB2312" w:hAnsi="宋体" w:cs="宋体" w:hint="eastAsia"/>
          <w:kern w:val="0"/>
          <w:sz w:val="28"/>
          <w:szCs w:val="28"/>
        </w:rPr>
        <w:t>运营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）具有一定资金实力及良好的商业信誉；</w:t>
      </w:r>
    </w:p>
    <w:p w:rsidR="00100298" w:rsidRPr="003B66F9" w:rsidRDefault="00647D6A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）有健全的组织机构和财务管理制度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）有固定的经营场所和必要设施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）认缴交易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规定的相关费用；</w:t>
      </w:r>
    </w:p>
    <w:p w:rsidR="00100298" w:rsidRPr="003B66F9" w:rsidRDefault="00100298" w:rsidP="001A5778">
      <w:pPr>
        <w:widowControl/>
        <w:adjustRightInd w:val="0"/>
        <w:snapToGrid w:val="0"/>
        <w:ind w:leftChars="109" w:left="229"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规定的其它条件。</w:t>
      </w:r>
    </w:p>
    <w:p w:rsidR="00F600EA" w:rsidRDefault="00647D6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第六条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申请成为</w:t>
      </w:r>
      <w:r w:rsidR="0075415C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的，可</w:t>
      </w:r>
      <w:r w:rsidR="00F600EA">
        <w:rPr>
          <w:rFonts w:ascii="仿宋_GB2312" w:eastAsia="仿宋_GB2312" w:hint="eastAsia"/>
          <w:sz w:val="28"/>
          <w:szCs w:val="28"/>
        </w:rPr>
        <w:t>通过网络</w:t>
      </w:r>
      <w:r w:rsidR="00F600EA" w:rsidRPr="008360D9">
        <w:rPr>
          <w:rFonts w:ascii="仿宋_GB2312" w:eastAsia="仿宋_GB2312" w:hint="eastAsia"/>
          <w:sz w:val="28"/>
          <w:szCs w:val="28"/>
        </w:rPr>
        <w:t>下载</w:t>
      </w:r>
      <w:r w:rsidR="00F600EA">
        <w:rPr>
          <w:rFonts w:ascii="仿宋_GB2312" w:eastAsia="仿宋_GB2312" w:hint="eastAsia"/>
          <w:sz w:val="28"/>
          <w:szCs w:val="28"/>
        </w:rPr>
        <w:t>安装交易平台</w:t>
      </w:r>
      <w:r w:rsidR="00F600EA" w:rsidRPr="008360D9">
        <w:rPr>
          <w:rFonts w:ascii="仿宋_GB2312" w:eastAsia="仿宋_GB2312" w:hint="eastAsia"/>
          <w:sz w:val="28"/>
          <w:szCs w:val="28"/>
        </w:rPr>
        <w:t>软件后，进行</w:t>
      </w:r>
      <w:r w:rsidR="00F600EA">
        <w:rPr>
          <w:rFonts w:ascii="仿宋_GB2312" w:eastAsia="仿宋_GB2312" w:hint="eastAsia"/>
          <w:sz w:val="28"/>
          <w:szCs w:val="28"/>
        </w:rPr>
        <w:t>邮箱</w:t>
      </w:r>
      <w:r w:rsidR="00F600EA" w:rsidRPr="008360D9">
        <w:rPr>
          <w:rFonts w:ascii="仿宋_GB2312" w:eastAsia="仿宋_GB2312" w:hint="eastAsia"/>
          <w:sz w:val="28"/>
          <w:szCs w:val="28"/>
        </w:rPr>
        <w:t>注册</w:t>
      </w:r>
      <w:r w:rsidR="00F600EA">
        <w:rPr>
          <w:rFonts w:ascii="仿宋_GB2312" w:eastAsia="仿宋_GB2312" w:hint="eastAsia"/>
          <w:sz w:val="28"/>
          <w:szCs w:val="28"/>
        </w:rPr>
        <w:t>，</w:t>
      </w:r>
      <w:r w:rsidR="00F600EA" w:rsidRPr="008360D9">
        <w:rPr>
          <w:rFonts w:ascii="仿宋_GB2312" w:eastAsia="仿宋_GB2312" w:hint="eastAsia"/>
          <w:sz w:val="28"/>
          <w:szCs w:val="28"/>
        </w:rPr>
        <w:t>在注册账号的基础上</w:t>
      </w:r>
      <w:r w:rsidR="00F600EA">
        <w:rPr>
          <w:rFonts w:ascii="仿宋_GB2312" w:eastAsia="仿宋_GB2312" w:hint="eastAsia"/>
          <w:sz w:val="28"/>
          <w:szCs w:val="28"/>
        </w:rPr>
        <w:t>申请开通</w:t>
      </w:r>
      <w:r w:rsidR="00BE15AB">
        <w:rPr>
          <w:rFonts w:ascii="仿宋_GB2312" w:eastAsia="仿宋_GB2312" w:hint="eastAsia"/>
          <w:sz w:val="28"/>
          <w:szCs w:val="28"/>
        </w:rPr>
        <w:t>交易方</w:t>
      </w:r>
      <w:r w:rsidR="00F600EA">
        <w:rPr>
          <w:rFonts w:ascii="仿宋_GB2312" w:eastAsia="仿宋_GB2312" w:hint="eastAsia"/>
          <w:sz w:val="28"/>
          <w:szCs w:val="28"/>
        </w:rPr>
        <w:t>交易账户。</w:t>
      </w:r>
    </w:p>
    <w:p w:rsidR="009C0DA0" w:rsidRPr="00564D4B" w:rsidRDefault="00F600E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第七条 申请开通交易账户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在线签订</w:t>
      </w:r>
      <w:r w:rsidR="00867C60">
        <w:rPr>
          <w:rFonts w:ascii="仿宋_GB2312" w:eastAsia="仿宋_GB2312" w:hint="eastAsia"/>
          <w:sz w:val="28"/>
          <w:szCs w:val="28"/>
        </w:rPr>
        <w:t>《</w:t>
      </w:r>
      <w:r w:rsidR="00867C60" w:rsidRPr="009B17BD">
        <w:rPr>
          <w:rFonts w:ascii="仿宋_GB2312" w:eastAsia="仿宋_GB2312" w:hint="eastAsia"/>
          <w:sz w:val="28"/>
          <w:szCs w:val="28"/>
        </w:rPr>
        <w:t>富美集团中国商品批发交易平台交易账户</w:t>
      </w:r>
      <w:r w:rsidR="00090B28">
        <w:rPr>
          <w:rFonts w:ascii="仿宋_GB2312" w:eastAsia="仿宋_GB2312" w:hint="eastAsia"/>
          <w:sz w:val="28"/>
          <w:szCs w:val="28"/>
        </w:rPr>
        <w:t>开通须知</w:t>
      </w:r>
      <w:r w:rsidR="00867C60">
        <w:rPr>
          <w:rFonts w:ascii="仿宋_GB2312" w:eastAsia="仿宋_GB2312" w:hint="eastAsia"/>
          <w:sz w:val="28"/>
          <w:szCs w:val="28"/>
        </w:rPr>
        <w:t>》并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上</w:t>
      </w:r>
      <w:proofErr w:type="gramStart"/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传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下列</w:t>
      </w:r>
      <w:proofErr w:type="gramEnd"/>
      <w:r>
        <w:rPr>
          <w:rFonts w:ascii="仿宋_GB2312" w:eastAsia="仿宋_GB2312" w:hAnsi="宋体" w:cs="宋体" w:hint="eastAsia"/>
          <w:kern w:val="0"/>
          <w:sz w:val="28"/>
          <w:szCs w:val="28"/>
        </w:rPr>
        <w:t>开户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资料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影印件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: </w:t>
      </w:r>
    </w:p>
    <w:p w:rsidR="00611A9E" w:rsidRPr="00611A9E" w:rsidRDefault="009C0DA0" w:rsidP="00867C60">
      <w:pPr>
        <w:pStyle w:val="a3"/>
        <w:widowControl/>
        <w:numPr>
          <w:ilvl w:val="0"/>
          <w:numId w:val="1"/>
        </w:numPr>
        <w:adjustRightInd w:val="0"/>
        <w:snapToGrid w:val="0"/>
        <w:ind w:leftChars="0" w:firstLineChars="0"/>
        <w:rPr>
          <w:rFonts w:ascii="仿宋_GB2312" w:eastAsia="仿宋_GB2312" w:hAnsi="宋体" w:cs="宋体"/>
          <w:kern w:val="0"/>
          <w:sz w:val="28"/>
          <w:szCs w:val="28"/>
        </w:rPr>
      </w:pPr>
      <w:r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是自然人的：</w:t>
      </w:r>
    </w:p>
    <w:p w:rsidR="009C0DA0" w:rsidRDefault="00611A9E" w:rsidP="00867C60">
      <w:pPr>
        <w:widowControl/>
        <w:adjustRightInd w:val="0"/>
        <w:snapToGrid w:val="0"/>
        <w:ind w:leftChars="0" w:left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本人</w:t>
      </w:r>
      <w:r w:rsidR="009C0DA0"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身份证（需本人亲笔签名）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是单位的：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1、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营业执照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组织机构代码证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副本（加盖公章）；</w:t>
      </w:r>
    </w:p>
    <w:p w:rsidR="00A32E6F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3、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《税务登记证》副本（加盖公章）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4、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《开户许可证》（加盖公章）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E32B40" w:rsidRPr="003B66F9" w:rsidRDefault="009C0DA0" w:rsidP="0033410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5、</w:t>
      </w:r>
      <w:r w:rsidR="00E32B40" w:rsidRPr="003B66F9">
        <w:rPr>
          <w:rFonts w:ascii="仿宋_GB2312" w:eastAsia="仿宋_GB2312" w:hint="eastAsia"/>
          <w:sz w:val="28"/>
          <w:szCs w:val="28"/>
        </w:rPr>
        <w:t>《法定代表人授权书》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</w:t>
      </w:r>
      <w:r w:rsidR="00A25CB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E32B40" w:rsidRPr="003B66F9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法定代表人</w:t>
      </w:r>
      <w:r w:rsidR="009C0DA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身份证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和经办人身份证（加盖公章）；</w:t>
      </w:r>
    </w:p>
    <w:p w:rsidR="001A443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7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《富美集团中国商品批发交易平台交易方预留印鉴表》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53282" w:rsidRPr="003B66F9" w:rsidRDefault="0005328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867C60" w:rsidRPr="003B66F9">
        <w:rPr>
          <w:rFonts w:ascii="仿宋_GB2312" w:eastAsia="仿宋_GB2312" w:hAnsiTheme="minorEastAsia" w:hint="eastAsia"/>
          <w:bCs/>
          <w:sz w:val="28"/>
          <w:szCs w:val="28"/>
        </w:rPr>
        <w:t>上传</w:t>
      </w:r>
      <w:r w:rsidR="00867C60">
        <w:rPr>
          <w:rFonts w:ascii="仿宋_GB2312" w:eastAsia="仿宋_GB2312" w:hAnsiTheme="minorEastAsia" w:hint="eastAsia"/>
          <w:bCs/>
          <w:sz w:val="28"/>
          <w:szCs w:val="28"/>
        </w:rPr>
        <w:t>的</w:t>
      </w:r>
      <w:r w:rsidR="003B66F9">
        <w:rPr>
          <w:rFonts w:ascii="仿宋_GB2312" w:eastAsia="仿宋_GB2312" w:hAnsiTheme="minorEastAsia" w:hint="eastAsia"/>
          <w:bCs/>
          <w:sz w:val="28"/>
          <w:szCs w:val="28"/>
        </w:rPr>
        <w:t>开户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资料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</w:t>
      </w:r>
      <w:r w:rsidR="002B16CA">
        <w:rPr>
          <w:rFonts w:ascii="仿宋_GB2312" w:eastAsia="仿宋_GB2312" w:hAnsiTheme="minorEastAsia" w:hint="eastAsia"/>
          <w:sz w:val="28"/>
          <w:szCs w:val="28"/>
        </w:rPr>
        <w:t>由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经纪人、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富美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科技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集团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有限公司的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分公司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、交易平台</w:t>
      </w:r>
      <w:r w:rsidRPr="003B66F9">
        <w:rPr>
          <w:rFonts w:ascii="仿宋_GB2312" w:eastAsia="仿宋_GB2312" w:hAnsiTheme="minorEastAsia" w:hint="eastAsia"/>
          <w:sz w:val="28"/>
          <w:szCs w:val="28"/>
        </w:rPr>
        <w:t>审核通过后，申请人即</w:t>
      </w:r>
      <w:r w:rsidR="009075D9">
        <w:rPr>
          <w:rFonts w:ascii="仿宋_GB2312" w:eastAsia="仿宋_GB2312" w:hint="eastAsia"/>
          <w:sz w:val="28"/>
          <w:szCs w:val="28"/>
        </w:rPr>
        <w:t>获</w:t>
      </w:r>
      <w:r w:rsidR="009075D9" w:rsidRPr="008360D9">
        <w:rPr>
          <w:rFonts w:ascii="仿宋_GB2312" w:eastAsia="仿宋_GB2312" w:hint="eastAsia"/>
          <w:sz w:val="28"/>
          <w:szCs w:val="28"/>
        </w:rPr>
        <w:t>得</w:t>
      </w:r>
      <w:r w:rsidR="00506C7F">
        <w:rPr>
          <w:rFonts w:ascii="仿宋_GB2312" w:eastAsia="仿宋_GB2312" w:hint="eastAsia"/>
          <w:sz w:val="28"/>
          <w:szCs w:val="28"/>
        </w:rPr>
        <w:t>交易</w:t>
      </w:r>
      <w:r w:rsidR="009075D9" w:rsidRPr="008360D9">
        <w:rPr>
          <w:rFonts w:ascii="仿宋_GB2312" w:eastAsia="仿宋_GB2312" w:hint="eastAsia"/>
          <w:sz w:val="28"/>
          <w:szCs w:val="28"/>
        </w:rPr>
        <w:t>资格</w:t>
      </w:r>
      <w:r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4245" w:rsidRPr="003B66F9" w:rsidRDefault="00867C60" w:rsidP="009075D9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第九条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申请人应保证所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上传、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提交资料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真实、合法、有效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申请人自收到交易账户开通成功的通知之日起10个工作日内，需办理如下事项：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3B66F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指定结算银行开设一个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结算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专用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账户；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（二）按交易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、指定结算银行的要求与交易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及指定结算银行签订《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交易结算资金第三方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存管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服务三方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协议》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764D2" w:rsidRPr="003B66F9" w:rsidRDefault="003764D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（三）交易平台要求办理的其他事项。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B30A2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申请人在指定结算银行办理完开户手续后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方可进行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入金和交易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="00853C7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C0AA2" w:rsidRPr="003B66F9" w:rsidRDefault="00DC0AA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为了电子交易的便捷和安全可靠，交易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相应的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账户和密码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管理。</w:t>
      </w:r>
    </w:p>
    <w:p w:rsidR="00DC0AA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同一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主体身份的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62BD2" w:rsidRPr="003B66F9">
        <w:rPr>
          <w:rFonts w:ascii="仿宋_GB2312" w:eastAsia="仿宋_GB2312" w:hint="eastAsia"/>
          <w:sz w:val="28"/>
          <w:szCs w:val="28"/>
        </w:rPr>
        <w:t>在交易平台只能开通一个交易账户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 w:rsidR="00E30325" w:rsidRPr="003B66F9">
        <w:rPr>
          <w:rFonts w:ascii="仿宋_GB2312" w:eastAsia="仿宋_GB2312" w:hint="eastAsia"/>
          <w:sz w:val="28"/>
          <w:szCs w:val="28"/>
        </w:rPr>
        <w:t>交易账户设置登陆密码和资金密码，</w:t>
      </w:r>
      <w:r w:rsidR="004D6193">
        <w:rPr>
          <w:rFonts w:ascii="仿宋_GB2312" w:eastAsia="仿宋_GB2312" w:hint="eastAsia"/>
          <w:sz w:val="28"/>
          <w:szCs w:val="28"/>
        </w:rPr>
        <w:t>交易方</w:t>
      </w:r>
      <w:r w:rsidR="00E30325" w:rsidRPr="003B66F9">
        <w:rPr>
          <w:rFonts w:ascii="仿宋_GB2312" w:eastAsia="仿宋_GB2312" w:hint="eastAsia"/>
          <w:sz w:val="28"/>
          <w:szCs w:val="28"/>
        </w:rPr>
        <w:t>登录交易账户后须使用资金密码方可进行出</w:t>
      </w:r>
      <w:r w:rsidR="00FB200A">
        <w:rPr>
          <w:rFonts w:ascii="仿宋_GB2312" w:eastAsia="仿宋_GB2312" w:hint="eastAsia"/>
          <w:sz w:val="28"/>
          <w:szCs w:val="28"/>
        </w:rPr>
        <w:t>、</w:t>
      </w:r>
      <w:r w:rsidR="00E30325" w:rsidRPr="003B66F9">
        <w:rPr>
          <w:rFonts w:ascii="仿宋_GB2312" w:eastAsia="仿宋_GB2312" w:hint="eastAsia"/>
          <w:sz w:val="28"/>
          <w:szCs w:val="28"/>
        </w:rPr>
        <w:t>入金操作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一旦交易成功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，交易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会自动将其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交易账户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信息作为</w:t>
      </w:r>
      <w:r w:rsidR="00E23C78">
        <w:rPr>
          <w:rFonts w:ascii="仿宋_GB2312" w:eastAsia="仿宋_GB2312" w:hAnsi="宋体" w:cs="宋体" w:hint="eastAsia"/>
          <w:kern w:val="0"/>
          <w:sz w:val="28"/>
          <w:szCs w:val="28"/>
        </w:rPr>
        <w:t>合同要素</w:t>
      </w:r>
      <w:r w:rsidR="00FD292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标示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于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电子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购货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合同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内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须对其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181F4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输入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的所有交易指令及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所产生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结果承担法律责任。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756647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交易方的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权利和义务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</w:t>
      </w:r>
      <w:r w:rsidR="00CB490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E8488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享有的权利：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（一）在交易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进行商品交易；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（二）享有交易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提供的结算服务；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）享有交易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提供的交易信息和有关服务；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四）使用交易平台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提供的有关</w:t>
      </w:r>
      <w:r w:rsidR="008374B4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设备、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设施；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）对交易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的工作提出意见和建议；</w:t>
      </w:r>
    </w:p>
    <w:p w:rsidR="00030B0D" w:rsidRDefault="00030B0D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（六）</w:t>
      </w:r>
      <w:r w:rsidRPr="008360D9">
        <w:rPr>
          <w:rFonts w:ascii="仿宋_GB2312" w:eastAsia="仿宋_GB2312" w:hint="eastAsia"/>
          <w:sz w:val="28"/>
          <w:szCs w:val="28"/>
        </w:rPr>
        <w:t>正常状况下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不能更换经纪人</w:t>
      </w:r>
      <w:r>
        <w:rPr>
          <w:rFonts w:ascii="仿宋_GB2312" w:eastAsia="仿宋_GB2312" w:hint="eastAsia"/>
          <w:sz w:val="28"/>
          <w:szCs w:val="28"/>
        </w:rPr>
        <w:t>，</w:t>
      </w:r>
      <w:r w:rsidRPr="008360D9">
        <w:rPr>
          <w:rFonts w:ascii="仿宋_GB2312" w:eastAsia="仿宋_GB2312" w:hint="eastAsia"/>
          <w:sz w:val="28"/>
          <w:szCs w:val="28"/>
        </w:rPr>
        <w:t>但当经纪人账户处于休眠或冻结状态时，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可自主选择新的经纪人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030B0D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）其它应</w:t>
      </w:r>
      <w:r w:rsidR="00AD7E9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依法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享有的权利。</w:t>
      </w:r>
    </w:p>
    <w:p w:rsidR="005749F2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1B0044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应履行的义务：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宋体" w:eastAsia="仿宋_GB2312" w:hAnsi="宋体" w:cs="宋体" w:hint="eastAsia"/>
          <w:kern w:val="0"/>
          <w:sz w:val="28"/>
          <w:szCs w:val="28"/>
        </w:rPr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（一）遵守国家法律法规、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交易平台交易规则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及相关规定；</w:t>
      </w:r>
    </w:p>
    <w:p w:rsidR="00AD7E9C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（二）妥善保管交易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，并对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其交易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C57E52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使用所产生的法律后果承担全部责任；</w:t>
      </w:r>
    </w:p>
    <w:p w:rsidR="0071487A" w:rsidRPr="003B66F9" w:rsidRDefault="001A5778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（三）按交易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有关规定缴纳各项费用；</w:t>
      </w:r>
    </w:p>
    <w:p w:rsidR="0071487A" w:rsidRPr="003B66F9" w:rsidRDefault="001A5778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1487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严格履行《电子购货合同》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41463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（五）及时向交易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通报其重大变更事项；</w:t>
      </w:r>
    </w:p>
    <w:p w:rsidR="00AD7E9C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（六）每年6月30日前向交易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提交经年检合格的单位资质</w:t>
      </w:r>
      <w:r w:rsidR="00BB219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影印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件备案；</w:t>
      </w:r>
    </w:p>
    <w:p w:rsidR="00AD7E9C" w:rsidRDefault="001A5778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（七）保证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资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料的真实性、准确性、合法性，并承担相应的法律责任；</w:t>
      </w:r>
    </w:p>
    <w:p w:rsidR="00AD7E9C" w:rsidRDefault="001A5778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（八）维护交易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声誉</w:t>
      </w:r>
      <w:r w:rsidR="00B0479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，接受交易平台的监督管理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647D6A" w:rsidRPr="003B66F9" w:rsidRDefault="001A5778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（九）其它依法应履行的义务。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A127D1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监督管理</w:t>
      </w:r>
    </w:p>
    <w:p w:rsidR="00084C14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46590E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制度。</w:t>
      </w:r>
    </w:p>
    <w:p w:rsidR="00B53618" w:rsidRPr="003B66F9" w:rsidRDefault="001832A9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内容包括但不限于：</w:t>
      </w:r>
      <w:r w:rsidR="008F309D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《营业执照》、《税务登记证》、《组织机构代码证》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和交易账户资金状况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、年度交易情况、履约情况等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；交易</w:t>
      </w:r>
      <w:r w:rsidR="00035F8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有权根据实际情况变更年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="00943C5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（二）年检由交易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执行；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年检合格的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24BC6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proofErr w:type="gramStart"/>
      <w:r w:rsidR="00F24BC6">
        <w:rPr>
          <w:rFonts w:ascii="仿宋_GB2312" w:eastAsia="仿宋_GB2312" w:hAnsi="宋体" w:cs="宋体" w:hint="eastAsia"/>
          <w:kern w:val="0"/>
          <w:sz w:val="28"/>
          <w:szCs w:val="28"/>
        </w:rPr>
        <w:t>方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</w:t>
      </w:r>
      <w:proofErr w:type="gramEnd"/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自动顺延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年检不合格的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9269AD">
        <w:rPr>
          <w:rFonts w:ascii="仿宋_GB2312" w:eastAsia="仿宋_GB2312" w:hAnsi="宋体" w:cs="宋体" w:hint="eastAsia"/>
          <w:kern w:val="0"/>
          <w:sz w:val="28"/>
          <w:szCs w:val="28"/>
        </w:rPr>
        <w:t>将要求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限期整改或限制其在交易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的业务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A76EF1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B200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有下列情况之一的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，应及时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在线提出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“变更账户信息”申请，并将变更后的相关资料按要求上传至交易平台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交易平台审核通过后予以变更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A378C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单位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变更法定代表人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或自然人身份证信息发生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变更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（二）变更注册资本或股权结构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DD7A68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（三）变更名称、营业场所或经营范围的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B53618" w:rsidRPr="003B66F9" w:rsidRDefault="00823DF1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需要变更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的其他情况。</w:t>
      </w:r>
    </w:p>
    <w:p w:rsidR="00B53618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6F274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95A84">
        <w:rPr>
          <w:rFonts w:ascii="仿宋_GB2312" w:eastAsia="仿宋_GB2312" w:hAnsi="宋体" w:cs="宋体" w:hint="eastAsia"/>
          <w:kern w:val="0"/>
          <w:sz w:val="28"/>
          <w:szCs w:val="28"/>
        </w:rPr>
        <w:t>在交易平台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的交易行为进行检查和监督。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除交易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授权同意外，</w:t>
      </w:r>
      <w:r w:rsidR="008E68F9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064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不得擅自传播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5C013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信息，不得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的标识用于经营活动。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E77A5A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3B66F9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十九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3B66F9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DD7A68" w:rsidRDefault="00F95A84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865F9A" w:rsidRPr="003B66F9">
        <w:rPr>
          <w:rFonts w:ascii="仿宋_GB2312" w:eastAsia="仿宋_GB2312" w:hint="eastAsia"/>
          <w:sz w:val="28"/>
          <w:szCs w:val="28"/>
        </w:rPr>
        <w:t xml:space="preserve">条 </w:t>
      </w:r>
      <w:r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sz w:val="28"/>
          <w:szCs w:val="28"/>
        </w:rPr>
        <w:t>富美科技集团有限公司</w:t>
      </w:r>
      <w:r w:rsidR="00865F9A" w:rsidRPr="003B66F9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DD7A68" w:rsidSect="00867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1D9" w:rsidRDefault="001411D9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1411D9" w:rsidRDefault="001411D9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1D9" w:rsidRDefault="001411D9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1411D9" w:rsidRDefault="001411D9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0B0D"/>
    <w:rsid w:val="00035F85"/>
    <w:rsid w:val="00044D79"/>
    <w:rsid w:val="00053282"/>
    <w:rsid w:val="00071E51"/>
    <w:rsid w:val="00084C14"/>
    <w:rsid w:val="0008732D"/>
    <w:rsid w:val="00090283"/>
    <w:rsid w:val="00090B28"/>
    <w:rsid w:val="000A5BBF"/>
    <w:rsid w:val="000C49E9"/>
    <w:rsid w:val="000D119C"/>
    <w:rsid w:val="00100298"/>
    <w:rsid w:val="00101EC5"/>
    <w:rsid w:val="00120587"/>
    <w:rsid w:val="001334ED"/>
    <w:rsid w:val="001411D9"/>
    <w:rsid w:val="0015627C"/>
    <w:rsid w:val="00181F43"/>
    <w:rsid w:val="001832A9"/>
    <w:rsid w:val="001A4430"/>
    <w:rsid w:val="001A5778"/>
    <w:rsid w:val="001B0044"/>
    <w:rsid w:val="001D1441"/>
    <w:rsid w:val="001F1A30"/>
    <w:rsid w:val="001F370F"/>
    <w:rsid w:val="0020776F"/>
    <w:rsid w:val="00241942"/>
    <w:rsid w:val="0024241C"/>
    <w:rsid w:val="00251EFE"/>
    <w:rsid w:val="00254CB0"/>
    <w:rsid w:val="00257343"/>
    <w:rsid w:val="0027171A"/>
    <w:rsid w:val="00281518"/>
    <w:rsid w:val="00283D3D"/>
    <w:rsid w:val="00284C35"/>
    <w:rsid w:val="00285587"/>
    <w:rsid w:val="002936CA"/>
    <w:rsid w:val="002B16CA"/>
    <w:rsid w:val="002C3FFA"/>
    <w:rsid w:val="002D0CFB"/>
    <w:rsid w:val="002D1B4C"/>
    <w:rsid w:val="002E13FE"/>
    <w:rsid w:val="00310A7C"/>
    <w:rsid w:val="003327F2"/>
    <w:rsid w:val="003328C5"/>
    <w:rsid w:val="00334104"/>
    <w:rsid w:val="00351228"/>
    <w:rsid w:val="00365A77"/>
    <w:rsid w:val="003764D2"/>
    <w:rsid w:val="003902BB"/>
    <w:rsid w:val="00392CC5"/>
    <w:rsid w:val="003B54DB"/>
    <w:rsid w:val="003B66F9"/>
    <w:rsid w:val="003C67A3"/>
    <w:rsid w:val="003D70BC"/>
    <w:rsid w:val="003E3F1B"/>
    <w:rsid w:val="003E4BFD"/>
    <w:rsid w:val="003F43D5"/>
    <w:rsid w:val="00444460"/>
    <w:rsid w:val="00450725"/>
    <w:rsid w:val="00453E20"/>
    <w:rsid w:val="0045480C"/>
    <w:rsid w:val="00464B6F"/>
    <w:rsid w:val="0046590E"/>
    <w:rsid w:val="00465F20"/>
    <w:rsid w:val="00467DFE"/>
    <w:rsid w:val="00477B31"/>
    <w:rsid w:val="00484C73"/>
    <w:rsid w:val="00490C8C"/>
    <w:rsid w:val="00491C6A"/>
    <w:rsid w:val="004A1DB5"/>
    <w:rsid w:val="004A27D1"/>
    <w:rsid w:val="004D5B2A"/>
    <w:rsid w:val="004D6193"/>
    <w:rsid w:val="0050009D"/>
    <w:rsid w:val="00506C7F"/>
    <w:rsid w:val="00513519"/>
    <w:rsid w:val="00525006"/>
    <w:rsid w:val="0053165C"/>
    <w:rsid w:val="005443C0"/>
    <w:rsid w:val="00564D4B"/>
    <w:rsid w:val="005749F2"/>
    <w:rsid w:val="00575D2B"/>
    <w:rsid w:val="005B14AA"/>
    <w:rsid w:val="005B2524"/>
    <w:rsid w:val="005C013C"/>
    <w:rsid w:val="005D5AD3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73E6B"/>
    <w:rsid w:val="00690224"/>
    <w:rsid w:val="006A4CEE"/>
    <w:rsid w:val="006A6174"/>
    <w:rsid w:val="006D2ACD"/>
    <w:rsid w:val="006D6848"/>
    <w:rsid w:val="006E547A"/>
    <w:rsid w:val="006F2740"/>
    <w:rsid w:val="007146FF"/>
    <w:rsid w:val="0071487A"/>
    <w:rsid w:val="007426A9"/>
    <w:rsid w:val="0075415C"/>
    <w:rsid w:val="00756647"/>
    <w:rsid w:val="00774E65"/>
    <w:rsid w:val="00776FFF"/>
    <w:rsid w:val="00781BCD"/>
    <w:rsid w:val="007B68DE"/>
    <w:rsid w:val="007D1B7C"/>
    <w:rsid w:val="007D7E7A"/>
    <w:rsid w:val="007E22CE"/>
    <w:rsid w:val="007E5215"/>
    <w:rsid w:val="007F6FC2"/>
    <w:rsid w:val="0080084F"/>
    <w:rsid w:val="00805549"/>
    <w:rsid w:val="00823DF1"/>
    <w:rsid w:val="008374B4"/>
    <w:rsid w:val="00845334"/>
    <w:rsid w:val="008524EA"/>
    <w:rsid w:val="00853C73"/>
    <w:rsid w:val="00855C62"/>
    <w:rsid w:val="00864D9B"/>
    <w:rsid w:val="00865F9A"/>
    <w:rsid w:val="00867C60"/>
    <w:rsid w:val="00871671"/>
    <w:rsid w:val="0089316F"/>
    <w:rsid w:val="008A3AE9"/>
    <w:rsid w:val="008C2F56"/>
    <w:rsid w:val="008C6327"/>
    <w:rsid w:val="008E0C31"/>
    <w:rsid w:val="008E3C28"/>
    <w:rsid w:val="008E68F9"/>
    <w:rsid w:val="008F309D"/>
    <w:rsid w:val="008F5B3B"/>
    <w:rsid w:val="009075D9"/>
    <w:rsid w:val="009255E0"/>
    <w:rsid w:val="009269AD"/>
    <w:rsid w:val="00941463"/>
    <w:rsid w:val="009431E7"/>
    <w:rsid w:val="00943C55"/>
    <w:rsid w:val="00950B6C"/>
    <w:rsid w:val="00960CBC"/>
    <w:rsid w:val="00977015"/>
    <w:rsid w:val="0098762E"/>
    <w:rsid w:val="00994245"/>
    <w:rsid w:val="009C0691"/>
    <w:rsid w:val="009C0DA0"/>
    <w:rsid w:val="009D1078"/>
    <w:rsid w:val="00A11BB8"/>
    <w:rsid w:val="00A127D1"/>
    <w:rsid w:val="00A12AB6"/>
    <w:rsid w:val="00A223F9"/>
    <w:rsid w:val="00A25CBD"/>
    <w:rsid w:val="00A32E6F"/>
    <w:rsid w:val="00A378C5"/>
    <w:rsid w:val="00A42628"/>
    <w:rsid w:val="00A533CD"/>
    <w:rsid w:val="00A56D24"/>
    <w:rsid w:val="00A74595"/>
    <w:rsid w:val="00A76EF1"/>
    <w:rsid w:val="00AB6772"/>
    <w:rsid w:val="00AC54FC"/>
    <w:rsid w:val="00AC6C40"/>
    <w:rsid w:val="00AD7E9C"/>
    <w:rsid w:val="00AE40A6"/>
    <w:rsid w:val="00AF355C"/>
    <w:rsid w:val="00B04790"/>
    <w:rsid w:val="00B055E6"/>
    <w:rsid w:val="00B0752D"/>
    <w:rsid w:val="00B13B35"/>
    <w:rsid w:val="00B13EF0"/>
    <w:rsid w:val="00B30A22"/>
    <w:rsid w:val="00B51FBD"/>
    <w:rsid w:val="00B53618"/>
    <w:rsid w:val="00B608CF"/>
    <w:rsid w:val="00B73256"/>
    <w:rsid w:val="00B76F3A"/>
    <w:rsid w:val="00B831C7"/>
    <w:rsid w:val="00B846F6"/>
    <w:rsid w:val="00B853C5"/>
    <w:rsid w:val="00B941A2"/>
    <w:rsid w:val="00B94AD1"/>
    <w:rsid w:val="00BB2199"/>
    <w:rsid w:val="00BC5B26"/>
    <w:rsid w:val="00BC69B3"/>
    <w:rsid w:val="00BD240B"/>
    <w:rsid w:val="00BE15AB"/>
    <w:rsid w:val="00C05EF5"/>
    <w:rsid w:val="00C30691"/>
    <w:rsid w:val="00C376CB"/>
    <w:rsid w:val="00C571ED"/>
    <w:rsid w:val="00C57E52"/>
    <w:rsid w:val="00C603C2"/>
    <w:rsid w:val="00C62DCF"/>
    <w:rsid w:val="00C65F11"/>
    <w:rsid w:val="00C73FC0"/>
    <w:rsid w:val="00C77E47"/>
    <w:rsid w:val="00CA2857"/>
    <w:rsid w:val="00CB4902"/>
    <w:rsid w:val="00CC3536"/>
    <w:rsid w:val="00CD7D9A"/>
    <w:rsid w:val="00CF483F"/>
    <w:rsid w:val="00D02E49"/>
    <w:rsid w:val="00D14406"/>
    <w:rsid w:val="00D220DA"/>
    <w:rsid w:val="00D91FD2"/>
    <w:rsid w:val="00DA4321"/>
    <w:rsid w:val="00DC0AA2"/>
    <w:rsid w:val="00DC62DA"/>
    <w:rsid w:val="00DD1D43"/>
    <w:rsid w:val="00DD50D8"/>
    <w:rsid w:val="00DD7A68"/>
    <w:rsid w:val="00E064B3"/>
    <w:rsid w:val="00E23C78"/>
    <w:rsid w:val="00E26221"/>
    <w:rsid w:val="00E30325"/>
    <w:rsid w:val="00E32B40"/>
    <w:rsid w:val="00E4794E"/>
    <w:rsid w:val="00E62BD2"/>
    <w:rsid w:val="00E77A5A"/>
    <w:rsid w:val="00E8050E"/>
    <w:rsid w:val="00E84887"/>
    <w:rsid w:val="00E87D1B"/>
    <w:rsid w:val="00E94931"/>
    <w:rsid w:val="00EA5971"/>
    <w:rsid w:val="00ED156C"/>
    <w:rsid w:val="00ED38A3"/>
    <w:rsid w:val="00EE6201"/>
    <w:rsid w:val="00EE7DDE"/>
    <w:rsid w:val="00EF5AA4"/>
    <w:rsid w:val="00EF7D8B"/>
    <w:rsid w:val="00EF7EC9"/>
    <w:rsid w:val="00F24BC6"/>
    <w:rsid w:val="00F600EA"/>
    <w:rsid w:val="00F6779D"/>
    <w:rsid w:val="00F77703"/>
    <w:rsid w:val="00F95A84"/>
    <w:rsid w:val="00FA6C13"/>
    <w:rsid w:val="00FB200A"/>
    <w:rsid w:val="00FC5EA4"/>
    <w:rsid w:val="00FD292B"/>
    <w:rsid w:val="00FD3EB9"/>
    <w:rsid w:val="00FE4B06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317</Words>
  <Characters>1811</Characters>
  <Application>Microsoft Office Word</Application>
  <DocSecurity>0</DocSecurity>
  <Lines>15</Lines>
  <Paragraphs>4</Paragraphs>
  <ScaleCrop>false</ScaleCrop>
  <Company>fumei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5058759</cp:lastModifiedBy>
  <cp:revision>74</cp:revision>
  <cp:lastPrinted>2013-07-18T03:50:00Z</cp:lastPrinted>
  <dcterms:created xsi:type="dcterms:W3CDTF">2013-05-20T07:15:00Z</dcterms:created>
  <dcterms:modified xsi:type="dcterms:W3CDTF">2013-11-14T08:42:00Z</dcterms:modified>
</cp:coreProperties>
</file>