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7A" w:rsidRPr="0091518C" w:rsidRDefault="00B45C0E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91518C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56EB4" w:rsidRPr="0091518C" w:rsidRDefault="00756EB4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91518C">
        <w:rPr>
          <w:rFonts w:ascii="仿宋_GB2312" w:eastAsia="仿宋_GB2312" w:hint="eastAsia"/>
          <w:b/>
          <w:sz w:val="44"/>
          <w:szCs w:val="44"/>
        </w:rPr>
        <w:t>交易账户管理规定</w:t>
      </w:r>
    </w:p>
    <w:p w:rsidR="00E51BAA" w:rsidRPr="00062E15" w:rsidRDefault="00E51BAA" w:rsidP="00062E15">
      <w:pPr>
        <w:spacing w:line="360" w:lineRule="auto"/>
        <w:ind w:firstLineChars="200" w:firstLine="562"/>
        <w:jc w:val="center"/>
        <w:rPr>
          <w:rFonts w:ascii="仿宋_GB2312" w:eastAsia="仿宋_GB2312"/>
          <w:b/>
          <w:sz w:val="28"/>
          <w:szCs w:val="28"/>
        </w:rPr>
      </w:pPr>
    </w:p>
    <w:p w:rsidR="00756EB4" w:rsidRPr="00062E15" w:rsidRDefault="0045046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56EB4" w:rsidRPr="00062E15">
        <w:rPr>
          <w:rFonts w:ascii="仿宋_GB2312" w:eastAsia="仿宋_GB2312" w:hint="eastAsia"/>
          <w:b/>
          <w:sz w:val="28"/>
          <w:szCs w:val="28"/>
        </w:rPr>
        <w:t>总则</w:t>
      </w:r>
    </w:p>
    <w:p w:rsidR="00A26619" w:rsidRPr="00062E15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第一条 </w:t>
      </w:r>
      <w:r w:rsidR="00756EB4" w:rsidRPr="00062E15">
        <w:rPr>
          <w:rFonts w:ascii="仿宋_GB2312" w:eastAsia="仿宋_GB2312" w:hint="eastAsia"/>
          <w:sz w:val="28"/>
          <w:szCs w:val="28"/>
        </w:rPr>
        <w:t>为规范</w:t>
      </w:r>
      <w:r w:rsidR="003E35C5" w:rsidRPr="00062E15">
        <w:rPr>
          <w:rFonts w:ascii="仿宋_GB2312" w:eastAsia="仿宋_GB2312" w:hint="eastAsia"/>
          <w:sz w:val="28"/>
          <w:szCs w:val="28"/>
        </w:rPr>
        <w:t>富美集团</w:t>
      </w:r>
      <w:r w:rsidR="00756EB4" w:rsidRPr="00062E15">
        <w:rPr>
          <w:rFonts w:ascii="仿宋_GB2312" w:eastAsia="仿宋_GB2312" w:hint="eastAsia"/>
          <w:sz w:val="28"/>
          <w:szCs w:val="28"/>
        </w:rPr>
        <w:t>中国商品批发交易平台（以下简称</w:t>
      </w:r>
      <w:r w:rsidR="009B637A" w:rsidRPr="00062E15">
        <w:rPr>
          <w:rFonts w:ascii="仿宋_GB2312" w:eastAsia="仿宋_GB2312" w:hint="eastAsia"/>
          <w:sz w:val="28"/>
          <w:szCs w:val="28"/>
        </w:rPr>
        <w:t>“</w:t>
      </w:r>
      <w:r w:rsidR="003E35C5" w:rsidRPr="00062E15">
        <w:rPr>
          <w:rFonts w:ascii="仿宋_GB2312" w:eastAsia="仿宋_GB2312" w:hint="eastAsia"/>
          <w:sz w:val="28"/>
          <w:szCs w:val="28"/>
        </w:rPr>
        <w:t>交易</w:t>
      </w:r>
      <w:r w:rsidR="00756EB4" w:rsidRPr="00062E15">
        <w:rPr>
          <w:rFonts w:ascii="仿宋_GB2312" w:eastAsia="仿宋_GB2312" w:hint="eastAsia"/>
          <w:sz w:val="28"/>
          <w:szCs w:val="28"/>
        </w:rPr>
        <w:t>平台</w:t>
      </w:r>
      <w:r w:rsidR="009B637A" w:rsidRPr="00062E15">
        <w:rPr>
          <w:rFonts w:ascii="仿宋_GB2312" w:eastAsia="仿宋_GB2312" w:hint="eastAsia"/>
          <w:sz w:val="28"/>
          <w:szCs w:val="28"/>
        </w:rPr>
        <w:t>”</w:t>
      </w:r>
      <w:r w:rsidR="00756EB4" w:rsidRPr="00062E15">
        <w:rPr>
          <w:rFonts w:ascii="仿宋_GB2312" w:eastAsia="仿宋_GB2312" w:hint="eastAsia"/>
          <w:sz w:val="28"/>
          <w:szCs w:val="28"/>
        </w:rPr>
        <w:t>）</w:t>
      </w:r>
      <w:r w:rsidR="00D94365" w:rsidRPr="00062E15">
        <w:rPr>
          <w:rFonts w:ascii="仿宋_GB2312" w:eastAsia="仿宋_GB2312" w:hint="eastAsia"/>
          <w:sz w:val="28"/>
          <w:szCs w:val="28"/>
        </w:rPr>
        <w:t>交易账户的开通</w:t>
      </w:r>
      <w:r w:rsidR="00756EB4" w:rsidRPr="00062E15">
        <w:rPr>
          <w:rFonts w:ascii="仿宋_GB2312" w:eastAsia="仿宋_GB2312" w:hint="eastAsia"/>
          <w:sz w:val="28"/>
          <w:szCs w:val="28"/>
        </w:rPr>
        <w:t>、使用、变更、冻结和注销，保护</w:t>
      </w:r>
      <w:r w:rsidR="007E02D8">
        <w:rPr>
          <w:rFonts w:ascii="仿宋_GB2312" w:eastAsia="仿宋_GB2312" w:hint="eastAsia"/>
          <w:sz w:val="28"/>
          <w:szCs w:val="28"/>
        </w:rPr>
        <w:t>各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="00756EB4" w:rsidRPr="00062E15">
        <w:rPr>
          <w:rFonts w:ascii="仿宋_GB2312" w:eastAsia="仿宋_GB2312" w:hint="eastAsia"/>
          <w:sz w:val="28"/>
          <w:szCs w:val="28"/>
        </w:rPr>
        <w:t>合法权益，维护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9B637A" w:rsidRPr="00062E15">
        <w:rPr>
          <w:rFonts w:ascii="仿宋_GB2312" w:eastAsia="仿宋_GB2312" w:hint="eastAsia"/>
          <w:sz w:val="28"/>
          <w:szCs w:val="28"/>
        </w:rPr>
        <w:t>交易秩序，根据国家相关法律</w:t>
      </w:r>
      <w:r w:rsidR="007E02D8">
        <w:rPr>
          <w:rFonts w:ascii="仿宋_GB2312" w:eastAsia="仿宋_GB2312" w:hint="eastAsia"/>
          <w:sz w:val="28"/>
          <w:szCs w:val="28"/>
        </w:rPr>
        <w:t>、</w:t>
      </w:r>
      <w:r w:rsidR="009B637A" w:rsidRPr="00062E15">
        <w:rPr>
          <w:rFonts w:ascii="仿宋_GB2312" w:eastAsia="仿宋_GB2312" w:hint="eastAsia"/>
          <w:sz w:val="28"/>
          <w:szCs w:val="28"/>
        </w:rPr>
        <w:t>法规</w:t>
      </w:r>
      <w:r w:rsidR="00756EB4" w:rsidRPr="00062E15">
        <w:rPr>
          <w:rFonts w:ascii="仿宋_GB2312" w:eastAsia="仿宋_GB2312" w:hint="eastAsia"/>
          <w:sz w:val="28"/>
          <w:szCs w:val="28"/>
        </w:rPr>
        <w:t>和《</w:t>
      </w:r>
      <w:r w:rsidR="003E35C5" w:rsidRPr="00062E15">
        <w:rPr>
          <w:rFonts w:ascii="仿宋_GB2312" w:eastAsia="仿宋_GB2312" w:hint="eastAsia"/>
          <w:sz w:val="28"/>
          <w:szCs w:val="28"/>
        </w:rPr>
        <w:t>富美集团</w:t>
      </w:r>
      <w:r w:rsidR="00756EB4" w:rsidRPr="00062E15">
        <w:rPr>
          <w:rFonts w:ascii="仿宋_GB2312" w:eastAsia="仿宋_GB2312" w:hint="eastAsia"/>
          <w:sz w:val="28"/>
          <w:szCs w:val="28"/>
        </w:rPr>
        <w:t>中国商品批发交易平台</w:t>
      </w:r>
      <w:r w:rsidR="009B637A" w:rsidRPr="00062E15">
        <w:rPr>
          <w:rFonts w:ascii="仿宋_GB2312" w:eastAsia="仿宋_GB2312" w:hint="eastAsia"/>
          <w:sz w:val="28"/>
          <w:szCs w:val="28"/>
        </w:rPr>
        <w:t>章程</w:t>
      </w:r>
      <w:r w:rsidR="00756EB4" w:rsidRPr="00062E15">
        <w:rPr>
          <w:rFonts w:ascii="仿宋_GB2312" w:eastAsia="仿宋_GB2312" w:hint="eastAsia"/>
          <w:sz w:val="28"/>
          <w:szCs w:val="28"/>
        </w:rPr>
        <w:t>》</w:t>
      </w:r>
      <w:r w:rsidR="00DB7A7C">
        <w:rPr>
          <w:rFonts w:ascii="仿宋_GB2312" w:eastAsia="仿宋_GB2312" w:hint="eastAsia"/>
          <w:sz w:val="28"/>
          <w:szCs w:val="28"/>
        </w:rPr>
        <w:t>，</w:t>
      </w:r>
      <w:r w:rsidR="00756EB4" w:rsidRPr="00062E15">
        <w:rPr>
          <w:rFonts w:ascii="仿宋_GB2312" w:eastAsia="仿宋_GB2312" w:hint="eastAsia"/>
          <w:sz w:val="28"/>
          <w:szCs w:val="28"/>
        </w:rPr>
        <w:t>制定本规定。</w:t>
      </w:r>
    </w:p>
    <w:p w:rsidR="007279E6" w:rsidRPr="00062E15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第二条 </w:t>
      </w:r>
      <w:r w:rsidR="00E751B1" w:rsidRPr="00062E15">
        <w:rPr>
          <w:rFonts w:ascii="仿宋_GB2312" w:eastAsia="仿宋_GB2312" w:hint="eastAsia"/>
          <w:sz w:val="28"/>
          <w:szCs w:val="28"/>
        </w:rPr>
        <w:t>交易账户是指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="00E751B1" w:rsidRPr="00062E15">
        <w:rPr>
          <w:rFonts w:ascii="仿宋_GB2312" w:eastAsia="仿宋_GB2312" w:hint="eastAsia"/>
          <w:sz w:val="28"/>
          <w:szCs w:val="28"/>
        </w:rPr>
        <w:t>在注册账号的基础上，</w:t>
      </w:r>
      <w:r w:rsidR="00056E7F" w:rsidRPr="008D1828">
        <w:rPr>
          <w:rFonts w:ascii="仿宋_GB2312" w:eastAsia="仿宋_GB2312" w:hint="eastAsia"/>
          <w:sz w:val="28"/>
          <w:szCs w:val="28"/>
        </w:rPr>
        <w:t>以真实身份开通的</w:t>
      </w:r>
      <w:r w:rsidR="00056E7F">
        <w:rPr>
          <w:rFonts w:ascii="仿宋_GB2312" w:eastAsia="仿宋_GB2312" w:hint="eastAsia"/>
          <w:sz w:val="28"/>
          <w:szCs w:val="28"/>
        </w:rPr>
        <w:t>具有</w:t>
      </w:r>
      <w:r w:rsidR="00056E7F" w:rsidRPr="008D1828">
        <w:rPr>
          <w:rFonts w:ascii="仿宋_GB2312" w:eastAsia="仿宋_GB2312" w:hint="eastAsia"/>
          <w:sz w:val="28"/>
          <w:szCs w:val="28"/>
        </w:rPr>
        <w:t>资金出入、收支与业务操作功能的账户，设有单独的</w:t>
      </w:r>
      <w:r w:rsidR="007E02D8">
        <w:rPr>
          <w:rFonts w:ascii="仿宋_GB2312" w:eastAsia="仿宋_GB2312" w:hint="eastAsia"/>
          <w:sz w:val="28"/>
          <w:szCs w:val="28"/>
        </w:rPr>
        <w:t>资金</w:t>
      </w:r>
      <w:r w:rsidR="00056E7F" w:rsidRPr="008D1828">
        <w:rPr>
          <w:rFonts w:ascii="仿宋_GB2312" w:eastAsia="仿宋_GB2312" w:hint="eastAsia"/>
          <w:sz w:val="28"/>
          <w:szCs w:val="28"/>
        </w:rPr>
        <w:t>密码</w:t>
      </w:r>
      <w:r w:rsidR="00E751B1" w:rsidRPr="00062E15">
        <w:rPr>
          <w:rFonts w:ascii="仿宋_GB2312" w:eastAsia="仿宋_GB2312" w:hint="eastAsia"/>
          <w:sz w:val="28"/>
          <w:szCs w:val="28"/>
        </w:rPr>
        <w:t>。</w:t>
      </w:r>
    </w:p>
    <w:p w:rsidR="007279E6" w:rsidRPr="00062E15" w:rsidRDefault="00D437A9" w:rsidP="00EF0732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 xml:space="preserve">第三条 </w:t>
      </w:r>
      <w:r w:rsidR="007279E6" w:rsidRPr="00062E15">
        <w:rPr>
          <w:rFonts w:ascii="仿宋_GB2312" w:eastAsia="仿宋_GB2312" w:hint="eastAsia"/>
          <w:color w:val="000000" w:themeColor="text1"/>
          <w:sz w:val="28"/>
          <w:szCs w:val="28"/>
        </w:rPr>
        <w:t>本规定所称</w:t>
      </w:r>
      <w:r w:rsidR="00943E23">
        <w:rPr>
          <w:rFonts w:ascii="仿宋_GB2312" w:eastAsia="仿宋_GB2312" w:hint="eastAsia"/>
          <w:color w:val="000000" w:themeColor="text1"/>
          <w:sz w:val="28"/>
          <w:szCs w:val="28"/>
        </w:rPr>
        <w:t>交易方</w:t>
      </w:r>
      <w:r w:rsidR="007279E6" w:rsidRPr="00062E15">
        <w:rPr>
          <w:rFonts w:ascii="仿宋_GB2312" w:eastAsia="仿宋_GB2312" w:hint="eastAsia"/>
          <w:color w:val="000000" w:themeColor="text1"/>
          <w:sz w:val="28"/>
          <w:szCs w:val="28"/>
        </w:rPr>
        <w:t>，是</w:t>
      </w:r>
      <w:r w:rsidR="00943E23">
        <w:rPr>
          <w:rFonts w:ascii="仿宋_GB2312" w:eastAsia="仿宋_GB2312" w:hint="eastAsia"/>
          <w:color w:val="000000" w:themeColor="text1"/>
          <w:sz w:val="28"/>
          <w:szCs w:val="28"/>
        </w:rPr>
        <w:t>指</w:t>
      </w:r>
      <w:r w:rsidR="00F71F06">
        <w:rPr>
          <w:rFonts w:ascii="仿宋_GB2312" w:eastAsia="仿宋_GB2312" w:hint="eastAsia"/>
          <w:color w:val="000000" w:themeColor="text1"/>
          <w:sz w:val="28"/>
          <w:szCs w:val="28"/>
        </w:rPr>
        <w:t>经交易平台审查批准，在交易平台进行交易活动的单位或自然人，包括经纪人、</w:t>
      </w:r>
      <w:r w:rsidR="00F94089">
        <w:rPr>
          <w:rFonts w:ascii="仿宋_GB2312" w:eastAsia="仿宋_GB2312" w:hint="eastAsia"/>
          <w:color w:val="000000" w:themeColor="text1"/>
          <w:sz w:val="28"/>
          <w:szCs w:val="28"/>
        </w:rPr>
        <w:t>买方</w:t>
      </w:r>
      <w:r w:rsidR="00F71F06">
        <w:rPr>
          <w:rFonts w:ascii="仿宋_GB2312" w:eastAsia="仿宋_GB2312" w:hint="eastAsia"/>
          <w:color w:val="000000" w:themeColor="text1"/>
          <w:sz w:val="28"/>
          <w:szCs w:val="28"/>
        </w:rPr>
        <w:t>和</w:t>
      </w:r>
      <w:r w:rsidR="00F94089">
        <w:rPr>
          <w:rFonts w:ascii="仿宋_GB2312" w:eastAsia="仿宋_GB2312" w:hint="eastAsia"/>
          <w:color w:val="000000" w:themeColor="text1"/>
          <w:sz w:val="28"/>
          <w:szCs w:val="28"/>
        </w:rPr>
        <w:t>卖方</w:t>
      </w:r>
      <w:r w:rsidR="007279E6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131C0E" w:rsidRPr="00062E15" w:rsidRDefault="007708CF" w:rsidP="00131C0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第四条 </w:t>
      </w:r>
      <w:r w:rsidR="00131C0E" w:rsidRPr="00062E15">
        <w:rPr>
          <w:rFonts w:ascii="仿宋_GB2312" w:eastAsia="仿宋_GB2312" w:hint="eastAsia"/>
          <w:sz w:val="28"/>
          <w:szCs w:val="28"/>
        </w:rPr>
        <w:t>交易账户的开立和使用应当遵守</w:t>
      </w:r>
      <w:r w:rsidR="008B0D31" w:rsidRPr="00062E15">
        <w:rPr>
          <w:rFonts w:ascii="仿宋_GB2312" w:eastAsia="仿宋_GB2312" w:hint="eastAsia"/>
          <w:sz w:val="28"/>
          <w:szCs w:val="28"/>
        </w:rPr>
        <w:t>国家</w:t>
      </w:r>
      <w:r w:rsidR="00131C0E" w:rsidRPr="00062E15">
        <w:rPr>
          <w:rFonts w:ascii="仿宋_GB2312" w:eastAsia="仿宋_GB2312" w:hint="eastAsia"/>
          <w:sz w:val="28"/>
          <w:szCs w:val="28"/>
        </w:rPr>
        <w:t>相关法律</w:t>
      </w:r>
      <w:r w:rsidR="007E02D8">
        <w:rPr>
          <w:rFonts w:ascii="仿宋_GB2312" w:eastAsia="仿宋_GB2312" w:hint="eastAsia"/>
          <w:sz w:val="28"/>
          <w:szCs w:val="28"/>
        </w:rPr>
        <w:t>、</w:t>
      </w:r>
      <w:r w:rsidR="00131C0E" w:rsidRPr="00062E15">
        <w:rPr>
          <w:rFonts w:ascii="仿宋_GB2312" w:eastAsia="仿宋_GB2312" w:hint="eastAsia"/>
          <w:sz w:val="28"/>
          <w:szCs w:val="28"/>
        </w:rPr>
        <w:t>法规和本规定，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="00131C0E" w:rsidRPr="00062E15">
        <w:rPr>
          <w:rFonts w:ascii="仿宋_GB2312" w:eastAsia="仿宋_GB2312" w:hint="eastAsia"/>
          <w:sz w:val="28"/>
          <w:szCs w:val="28"/>
        </w:rPr>
        <w:t>不得利用交易账户套取现金</w:t>
      </w:r>
      <w:r w:rsidR="00143612" w:rsidRPr="00062E15">
        <w:rPr>
          <w:rFonts w:ascii="仿宋_GB2312" w:eastAsia="仿宋_GB2312" w:hint="eastAsia"/>
          <w:sz w:val="28"/>
          <w:szCs w:val="28"/>
        </w:rPr>
        <w:t>、扰乱市场秩序或从事</w:t>
      </w:r>
      <w:r w:rsidR="00131C0E" w:rsidRPr="00062E15">
        <w:rPr>
          <w:rFonts w:ascii="仿宋_GB2312" w:eastAsia="仿宋_GB2312" w:hint="eastAsia"/>
          <w:sz w:val="28"/>
          <w:szCs w:val="28"/>
        </w:rPr>
        <w:t>其他违法违规活动。</w:t>
      </w:r>
    </w:p>
    <w:p w:rsidR="007708CF" w:rsidRPr="00062E15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第五条 交易平台依法为</w:t>
      </w:r>
      <w:r w:rsidR="00943E23">
        <w:rPr>
          <w:rFonts w:ascii="仿宋_GB2312" w:eastAsia="仿宋_GB2312" w:hint="eastAsia"/>
          <w:sz w:val="28"/>
          <w:szCs w:val="28"/>
        </w:rPr>
        <w:t>交易方的交易账户信息保密，除国家法律、</w:t>
      </w:r>
      <w:r w:rsidRPr="00062E15">
        <w:rPr>
          <w:rFonts w:ascii="仿宋_GB2312" w:eastAsia="仿宋_GB2312" w:hint="eastAsia"/>
          <w:sz w:val="28"/>
          <w:szCs w:val="28"/>
        </w:rPr>
        <w:t>法规另有规定外，</w:t>
      </w:r>
      <w:r w:rsidR="00143612" w:rsidRPr="00062E15">
        <w:rPr>
          <w:rFonts w:ascii="仿宋_GB2312" w:eastAsia="仿宋_GB2312" w:hint="eastAsia"/>
          <w:sz w:val="28"/>
          <w:szCs w:val="28"/>
        </w:rPr>
        <w:t>交易平台</w:t>
      </w:r>
      <w:r w:rsidRPr="00062E15">
        <w:rPr>
          <w:rFonts w:ascii="仿宋_GB2312" w:eastAsia="仿宋_GB2312" w:hint="eastAsia"/>
          <w:sz w:val="28"/>
          <w:szCs w:val="28"/>
        </w:rPr>
        <w:t>拒绝向任何单位或个人透露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Pr="00062E15">
        <w:rPr>
          <w:rFonts w:ascii="仿宋_GB2312" w:eastAsia="仿宋_GB2312" w:hint="eastAsia"/>
          <w:sz w:val="28"/>
          <w:szCs w:val="28"/>
        </w:rPr>
        <w:t>的交易账户信息。</w:t>
      </w:r>
    </w:p>
    <w:p w:rsidR="00D94365" w:rsidRPr="00062E15" w:rsidRDefault="007708C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>第二章</w:t>
      </w:r>
      <w:r w:rsidR="007E02D8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D87929" w:rsidRPr="00062E15">
        <w:rPr>
          <w:rFonts w:ascii="仿宋_GB2312" w:eastAsia="仿宋_GB2312" w:hint="eastAsia"/>
          <w:b/>
          <w:sz w:val="28"/>
          <w:szCs w:val="28"/>
        </w:rPr>
        <w:t>交易账户</w:t>
      </w:r>
      <w:r w:rsidR="00084E90" w:rsidRPr="00062E15">
        <w:rPr>
          <w:rFonts w:ascii="仿宋_GB2312" w:eastAsia="仿宋_GB2312" w:hint="eastAsia"/>
          <w:b/>
          <w:sz w:val="28"/>
          <w:szCs w:val="28"/>
        </w:rPr>
        <w:t>开通</w:t>
      </w:r>
    </w:p>
    <w:p w:rsidR="007708CF" w:rsidRPr="00062E15" w:rsidRDefault="007708CF" w:rsidP="008652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第六条 </w:t>
      </w:r>
      <w:r w:rsidR="00366F91" w:rsidRPr="00062E15">
        <w:rPr>
          <w:rFonts w:ascii="仿宋_GB2312" w:eastAsia="仿宋_GB2312" w:hint="eastAsia"/>
          <w:sz w:val="28"/>
          <w:szCs w:val="28"/>
        </w:rPr>
        <w:t>同一</w:t>
      </w:r>
      <w:r w:rsidR="00943E23">
        <w:rPr>
          <w:rFonts w:ascii="仿宋_GB2312" w:eastAsia="仿宋_GB2312" w:hint="eastAsia"/>
          <w:sz w:val="28"/>
          <w:szCs w:val="28"/>
        </w:rPr>
        <w:t>主体身份的交易方</w:t>
      </w:r>
      <w:r w:rsidRPr="00062E15">
        <w:rPr>
          <w:rFonts w:ascii="仿宋_GB2312" w:eastAsia="仿宋_GB2312" w:hint="eastAsia"/>
          <w:sz w:val="28"/>
          <w:szCs w:val="28"/>
        </w:rPr>
        <w:t>在交易平台只能开通一个交易账户。</w:t>
      </w:r>
    </w:p>
    <w:p w:rsidR="007708CF" w:rsidRPr="00062E15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第七条 交易账户分为经纪人交易账户和</w:t>
      </w:r>
      <w:r w:rsidR="00D24271">
        <w:rPr>
          <w:rFonts w:ascii="仿宋_GB2312" w:eastAsia="仿宋_GB2312" w:hint="eastAsia"/>
          <w:sz w:val="28"/>
          <w:szCs w:val="28"/>
        </w:rPr>
        <w:t>交易方</w:t>
      </w:r>
      <w:r w:rsidRPr="00062E15">
        <w:rPr>
          <w:rFonts w:ascii="仿宋_GB2312" w:eastAsia="仿宋_GB2312" w:hint="eastAsia"/>
          <w:sz w:val="28"/>
          <w:szCs w:val="28"/>
        </w:rPr>
        <w:t>交易账户，经纪人交易账户具有</w:t>
      </w:r>
      <w:r w:rsidR="00135B5A">
        <w:rPr>
          <w:rFonts w:ascii="仿宋_GB2312" w:eastAsia="仿宋_GB2312" w:hint="eastAsia"/>
          <w:sz w:val="28"/>
          <w:szCs w:val="28"/>
        </w:rPr>
        <w:t>买入商品</w:t>
      </w:r>
      <w:r w:rsidRPr="00062E15">
        <w:rPr>
          <w:rFonts w:ascii="仿宋_GB2312" w:eastAsia="仿宋_GB2312" w:hint="eastAsia"/>
          <w:sz w:val="28"/>
          <w:szCs w:val="28"/>
        </w:rPr>
        <w:t>功能</w:t>
      </w:r>
      <w:r w:rsidR="00971D86" w:rsidRPr="00062E15">
        <w:rPr>
          <w:rFonts w:ascii="仿宋_GB2312" w:eastAsia="仿宋_GB2312" w:hint="eastAsia"/>
          <w:sz w:val="28"/>
          <w:szCs w:val="28"/>
        </w:rPr>
        <w:t>，不具有</w:t>
      </w:r>
      <w:r w:rsidR="00135B5A">
        <w:rPr>
          <w:rFonts w:ascii="仿宋_GB2312" w:eastAsia="仿宋_GB2312" w:hint="eastAsia"/>
          <w:sz w:val="28"/>
          <w:szCs w:val="28"/>
        </w:rPr>
        <w:t>卖出商品</w:t>
      </w:r>
      <w:r w:rsidR="00971D86" w:rsidRPr="00062E15">
        <w:rPr>
          <w:rFonts w:ascii="仿宋_GB2312" w:eastAsia="仿宋_GB2312" w:hint="eastAsia"/>
          <w:sz w:val="28"/>
          <w:szCs w:val="28"/>
        </w:rPr>
        <w:t>功能</w:t>
      </w:r>
      <w:r w:rsidRPr="00062E15">
        <w:rPr>
          <w:rFonts w:ascii="仿宋_GB2312" w:eastAsia="仿宋_GB2312" w:hint="eastAsia"/>
          <w:sz w:val="28"/>
          <w:szCs w:val="28"/>
        </w:rPr>
        <w:t>。</w:t>
      </w:r>
    </w:p>
    <w:p w:rsidR="00084E90" w:rsidRPr="00062E15" w:rsidRDefault="00E66A4E" w:rsidP="009B17B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第八条 </w:t>
      </w:r>
      <w:r w:rsidR="00084E90" w:rsidRPr="00062E15">
        <w:rPr>
          <w:rFonts w:ascii="仿宋_GB2312" w:eastAsia="仿宋_GB2312" w:hint="eastAsia"/>
          <w:sz w:val="28"/>
          <w:szCs w:val="28"/>
        </w:rPr>
        <w:t>开通交易账户，</w:t>
      </w:r>
      <w:r w:rsidR="00B17716">
        <w:rPr>
          <w:rFonts w:ascii="仿宋_GB2312" w:eastAsia="仿宋_GB2312" w:hint="eastAsia"/>
          <w:sz w:val="28"/>
          <w:szCs w:val="28"/>
        </w:rPr>
        <w:t>交易方</w:t>
      </w:r>
      <w:r w:rsidR="00010B19" w:rsidRPr="00062E15">
        <w:rPr>
          <w:rFonts w:ascii="仿宋_GB2312" w:eastAsia="仿宋_GB2312" w:hint="eastAsia"/>
          <w:sz w:val="28"/>
          <w:szCs w:val="28"/>
        </w:rPr>
        <w:t>须</w:t>
      </w:r>
      <w:r w:rsidR="003F2D49">
        <w:rPr>
          <w:rFonts w:ascii="仿宋_GB2312" w:eastAsia="仿宋_GB2312" w:hint="eastAsia"/>
          <w:sz w:val="28"/>
          <w:szCs w:val="28"/>
        </w:rPr>
        <w:t>在交易平台上传</w:t>
      </w:r>
      <w:r w:rsidR="005868C0" w:rsidRPr="00062E15">
        <w:rPr>
          <w:rFonts w:ascii="仿宋_GB2312" w:eastAsia="仿宋_GB2312" w:hint="eastAsia"/>
          <w:sz w:val="28"/>
          <w:szCs w:val="28"/>
        </w:rPr>
        <w:t>相关</w:t>
      </w:r>
      <w:r w:rsidR="00084E90" w:rsidRPr="00062E15">
        <w:rPr>
          <w:rFonts w:ascii="仿宋_GB2312" w:eastAsia="仿宋_GB2312" w:hint="eastAsia"/>
          <w:sz w:val="28"/>
          <w:szCs w:val="28"/>
        </w:rPr>
        <w:t>身份</w:t>
      </w:r>
      <w:r w:rsidRPr="00062E15">
        <w:rPr>
          <w:rFonts w:ascii="仿宋_GB2312" w:eastAsia="仿宋_GB2312" w:hint="eastAsia"/>
          <w:sz w:val="28"/>
          <w:szCs w:val="28"/>
        </w:rPr>
        <w:t>证明</w:t>
      </w:r>
      <w:r w:rsidR="00084E90" w:rsidRPr="00062E15">
        <w:rPr>
          <w:rFonts w:ascii="仿宋_GB2312" w:eastAsia="仿宋_GB2312" w:hint="eastAsia"/>
          <w:sz w:val="28"/>
          <w:szCs w:val="28"/>
        </w:rPr>
        <w:t>资料，并</w:t>
      </w:r>
      <w:r w:rsidR="00311569" w:rsidRPr="00062E15">
        <w:rPr>
          <w:rFonts w:ascii="仿宋_GB2312" w:eastAsia="仿宋_GB2312" w:hint="eastAsia"/>
          <w:sz w:val="28"/>
          <w:szCs w:val="28"/>
        </w:rPr>
        <w:t>承诺</w:t>
      </w:r>
      <w:r w:rsidR="00010B19" w:rsidRPr="00062E15">
        <w:rPr>
          <w:rFonts w:ascii="仿宋_GB2312" w:eastAsia="仿宋_GB2312" w:hint="eastAsia"/>
          <w:sz w:val="28"/>
          <w:szCs w:val="28"/>
        </w:rPr>
        <w:t>对</w:t>
      </w:r>
      <w:r w:rsidR="00084E90" w:rsidRPr="00062E15">
        <w:rPr>
          <w:rFonts w:ascii="仿宋_GB2312" w:eastAsia="仿宋_GB2312" w:hint="eastAsia"/>
          <w:sz w:val="28"/>
          <w:szCs w:val="28"/>
        </w:rPr>
        <w:t>账户信息、资料和业务的相</w:t>
      </w:r>
      <w:r w:rsidR="00EA1E94">
        <w:rPr>
          <w:rFonts w:ascii="仿宋_GB2312" w:eastAsia="仿宋_GB2312" w:hint="eastAsia"/>
          <w:sz w:val="28"/>
          <w:szCs w:val="28"/>
        </w:rPr>
        <w:t>关</w:t>
      </w:r>
      <w:r w:rsidR="00084E90" w:rsidRPr="00062E15">
        <w:rPr>
          <w:rFonts w:ascii="仿宋_GB2312" w:eastAsia="仿宋_GB2312" w:hint="eastAsia"/>
          <w:sz w:val="28"/>
          <w:szCs w:val="28"/>
        </w:rPr>
        <w:t>操作等承担法律责任。</w:t>
      </w:r>
    </w:p>
    <w:p w:rsidR="00971D86" w:rsidRPr="00062E15" w:rsidRDefault="00382EAB" w:rsidP="00EF0732">
      <w:pPr>
        <w:spacing w:line="360" w:lineRule="auto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lastRenderedPageBreak/>
        <w:t xml:space="preserve">第九条 </w:t>
      </w:r>
      <w:r w:rsidR="00462D63" w:rsidRPr="00062E15">
        <w:rPr>
          <w:rFonts w:ascii="仿宋_GB2312" w:eastAsia="仿宋_GB2312" w:hint="eastAsia"/>
          <w:sz w:val="28"/>
          <w:szCs w:val="28"/>
        </w:rPr>
        <w:t>单位</w:t>
      </w:r>
      <w:r w:rsidRPr="00062E15">
        <w:rPr>
          <w:rFonts w:ascii="仿宋_GB2312" w:eastAsia="仿宋_GB2312" w:hint="eastAsia"/>
          <w:sz w:val="28"/>
          <w:szCs w:val="28"/>
        </w:rPr>
        <w:t>申请</w:t>
      </w:r>
      <w:r w:rsidR="00462D63" w:rsidRPr="00062E15">
        <w:rPr>
          <w:rFonts w:ascii="仿宋_GB2312" w:eastAsia="仿宋_GB2312" w:hint="eastAsia"/>
          <w:sz w:val="28"/>
          <w:szCs w:val="28"/>
        </w:rPr>
        <w:t>开</w:t>
      </w:r>
      <w:r w:rsidR="00311569" w:rsidRPr="00062E15">
        <w:rPr>
          <w:rFonts w:ascii="仿宋_GB2312" w:eastAsia="仿宋_GB2312" w:hint="eastAsia"/>
          <w:sz w:val="28"/>
          <w:szCs w:val="28"/>
        </w:rPr>
        <w:t>通</w:t>
      </w:r>
      <w:r w:rsidR="00462D63" w:rsidRPr="00062E15">
        <w:rPr>
          <w:rFonts w:ascii="仿宋_GB2312" w:eastAsia="仿宋_GB2312" w:hint="eastAsia"/>
          <w:sz w:val="28"/>
          <w:szCs w:val="28"/>
        </w:rPr>
        <w:t>交易账户的，须</w:t>
      </w:r>
      <w:r w:rsidR="003F2D49">
        <w:rPr>
          <w:rFonts w:ascii="仿宋_GB2312" w:eastAsia="仿宋_GB2312" w:hint="eastAsia"/>
          <w:sz w:val="28"/>
          <w:szCs w:val="28"/>
        </w:rPr>
        <w:t>将营业执照、组织机构代码证、税务登记证、开户许可证</w:t>
      </w:r>
      <w:r w:rsidR="00462D63" w:rsidRPr="00062E15">
        <w:rPr>
          <w:rFonts w:ascii="仿宋_GB2312" w:eastAsia="仿宋_GB2312" w:hint="eastAsia"/>
          <w:sz w:val="28"/>
          <w:szCs w:val="28"/>
        </w:rPr>
        <w:t>、</w:t>
      </w:r>
      <w:r w:rsidR="003F2D49">
        <w:rPr>
          <w:rFonts w:ascii="仿宋_GB2312" w:eastAsia="仿宋_GB2312" w:hint="eastAsia"/>
          <w:sz w:val="28"/>
          <w:szCs w:val="28"/>
        </w:rPr>
        <w:t>《交易方预留印鉴表》</w:t>
      </w:r>
      <w:r w:rsidR="00462D63" w:rsidRPr="00062E15">
        <w:rPr>
          <w:rFonts w:ascii="仿宋_GB2312" w:eastAsia="仿宋_GB2312" w:hint="eastAsia"/>
          <w:sz w:val="28"/>
          <w:szCs w:val="28"/>
        </w:rPr>
        <w:t>、《法定代表人授权书》、法定代表人和经办人身份证等证件影印件上传至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462D63" w:rsidRPr="00062E15">
        <w:rPr>
          <w:rFonts w:ascii="仿宋_GB2312" w:eastAsia="仿宋_GB2312" w:hint="eastAsia"/>
          <w:sz w:val="28"/>
          <w:szCs w:val="28"/>
        </w:rPr>
        <w:t>，</w:t>
      </w:r>
      <w:r w:rsidR="009B17BD">
        <w:rPr>
          <w:rFonts w:ascii="仿宋_GB2312" w:eastAsia="仿宋_GB2312" w:hint="eastAsia"/>
          <w:sz w:val="28"/>
          <w:szCs w:val="28"/>
        </w:rPr>
        <w:t>在线</w:t>
      </w:r>
      <w:r w:rsidR="00462D63" w:rsidRPr="00062E15">
        <w:rPr>
          <w:rFonts w:ascii="仿宋_GB2312" w:eastAsia="仿宋_GB2312" w:hint="eastAsia"/>
          <w:sz w:val="28"/>
          <w:szCs w:val="28"/>
        </w:rPr>
        <w:t>签订《</w:t>
      </w:r>
      <w:r w:rsidR="003829F1" w:rsidRPr="00062E15">
        <w:rPr>
          <w:rFonts w:ascii="仿宋_GB2312" w:eastAsia="仿宋_GB2312" w:hint="eastAsia"/>
          <w:sz w:val="28"/>
          <w:szCs w:val="28"/>
        </w:rPr>
        <w:t>交易</w:t>
      </w:r>
      <w:r w:rsidR="00A60C1D" w:rsidRPr="00062E15">
        <w:rPr>
          <w:rFonts w:ascii="仿宋_GB2312" w:eastAsia="仿宋_GB2312" w:hint="eastAsia"/>
          <w:sz w:val="28"/>
          <w:szCs w:val="28"/>
        </w:rPr>
        <w:t>账户</w:t>
      </w:r>
      <w:r w:rsidR="00462D63" w:rsidRPr="00062E15">
        <w:rPr>
          <w:rFonts w:ascii="仿宋_GB2312" w:eastAsia="仿宋_GB2312" w:hint="eastAsia"/>
          <w:sz w:val="28"/>
          <w:szCs w:val="28"/>
        </w:rPr>
        <w:t>开通协议》</w:t>
      </w:r>
      <w:r w:rsidR="00971D86" w:rsidRPr="00062E15">
        <w:rPr>
          <w:rFonts w:ascii="仿宋_GB2312" w:eastAsia="仿宋_GB2312" w:hint="eastAsia"/>
          <w:sz w:val="28"/>
          <w:szCs w:val="28"/>
        </w:rPr>
        <w:t>。</w:t>
      </w:r>
    </w:p>
    <w:p w:rsidR="00AD45CF" w:rsidRPr="00062E15" w:rsidRDefault="00971D86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第十条 </w:t>
      </w:r>
      <w:r w:rsidR="00462D63" w:rsidRPr="00062E15">
        <w:rPr>
          <w:rFonts w:ascii="仿宋_GB2312" w:eastAsia="仿宋_GB2312" w:hint="eastAsia"/>
          <w:sz w:val="28"/>
          <w:szCs w:val="28"/>
        </w:rPr>
        <w:t>自然人</w:t>
      </w:r>
      <w:r w:rsidR="000F569B" w:rsidRPr="00062E15">
        <w:rPr>
          <w:rFonts w:ascii="仿宋_GB2312" w:eastAsia="仿宋_GB2312" w:hint="eastAsia"/>
          <w:sz w:val="28"/>
          <w:szCs w:val="28"/>
        </w:rPr>
        <w:t>申请</w:t>
      </w:r>
      <w:r w:rsidR="00462D63" w:rsidRPr="00062E15">
        <w:rPr>
          <w:rFonts w:ascii="仿宋_GB2312" w:eastAsia="仿宋_GB2312" w:hint="eastAsia"/>
          <w:sz w:val="28"/>
          <w:szCs w:val="28"/>
        </w:rPr>
        <w:t>开</w:t>
      </w:r>
      <w:r w:rsidR="00311569" w:rsidRPr="00062E15">
        <w:rPr>
          <w:rFonts w:ascii="仿宋_GB2312" w:eastAsia="仿宋_GB2312" w:hint="eastAsia"/>
          <w:sz w:val="28"/>
          <w:szCs w:val="28"/>
        </w:rPr>
        <w:t>通</w:t>
      </w:r>
      <w:r w:rsidR="00462D63" w:rsidRPr="00062E15">
        <w:rPr>
          <w:rFonts w:ascii="仿宋_GB2312" w:eastAsia="仿宋_GB2312" w:hint="eastAsia"/>
          <w:sz w:val="28"/>
          <w:szCs w:val="28"/>
        </w:rPr>
        <w:t>交易账户的，须</w:t>
      </w:r>
      <w:r w:rsidR="003F2D49">
        <w:rPr>
          <w:rFonts w:ascii="仿宋_GB2312" w:eastAsia="仿宋_GB2312" w:hint="eastAsia"/>
          <w:sz w:val="28"/>
          <w:szCs w:val="28"/>
        </w:rPr>
        <w:t>将本人</w:t>
      </w:r>
      <w:r w:rsidR="00462D63" w:rsidRPr="00062E15">
        <w:rPr>
          <w:rFonts w:ascii="仿宋_GB2312" w:eastAsia="仿宋_GB2312" w:hint="eastAsia"/>
          <w:sz w:val="28"/>
          <w:szCs w:val="28"/>
        </w:rPr>
        <w:t>身份证影印件，上传至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462D63" w:rsidRPr="00062E15">
        <w:rPr>
          <w:rFonts w:ascii="仿宋_GB2312" w:eastAsia="仿宋_GB2312" w:hint="eastAsia"/>
          <w:sz w:val="28"/>
          <w:szCs w:val="28"/>
        </w:rPr>
        <w:t>，</w:t>
      </w:r>
      <w:r w:rsidR="009B17BD">
        <w:rPr>
          <w:rFonts w:ascii="仿宋_GB2312" w:eastAsia="仿宋_GB2312" w:hint="eastAsia"/>
          <w:sz w:val="28"/>
          <w:szCs w:val="28"/>
        </w:rPr>
        <w:t>在线</w:t>
      </w:r>
      <w:r w:rsidR="00AD45CF" w:rsidRPr="00062E15">
        <w:rPr>
          <w:rFonts w:ascii="仿宋_GB2312" w:eastAsia="仿宋_GB2312" w:hint="eastAsia"/>
          <w:sz w:val="28"/>
          <w:szCs w:val="28"/>
        </w:rPr>
        <w:t>签订《</w:t>
      </w:r>
      <w:r w:rsidR="00D77E8A" w:rsidRPr="00062E15">
        <w:rPr>
          <w:rFonts w:ascii="仿宋_GB2312" w:eastAsia="仿宋_GB2312" w:hint="eastAsia"/>
          <w:sz w:val="28"/>
          <w:szCs w:val="28"/>
        </w:rPr>
        <w:t>交易</w:t>
      </w:r>
      <w:r w:rsidR="00A60C1D" w:rsidRPr="00062E15">
        <w:rPr>
          <w:rFonts w:ascii="仿宋_GB2312" w:eastAsia="仿宋_GB2312" w:hint="eastAsia"/>
          <w:sz w:val="28"/>
          <w:szCs w:val="28"/>
        </w:rPr>
        <w:t>账户</w:t>
      </w:r>
      <w:r w:rsidR="00AD45CF" w:rsidRPr="00062E15">
        <w:rPr>
          <w:rFonts w:ascii="仿宋_GB2312" w:eastAsia="仿宋_GB2312" w:hint="eastAsia"/>
          <w:sz w:val="28"/>
          <w:szCs w:val="28"/>
        </w:rPr>
        <w:t>开通协议》。</w:t>
      </w:r>
    </w:p>
    <w:p w:rsidR="00084E90" w:rsidRPr="00062E15" w:rsidRDefault="0089494F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第十一条 </w:t>
      </w:r>
      <w:r w:rsidR="000F569B" w:rsidRPr="00062E15">
        <w:rPr>
          <w:rFonts w:ascii="仿宋_GB2312" w:eastAsia="仿宋_GB2312" w:hint="eastAsia"/>
          <w:sz w:val="28"/>
          <w:szCs w:val="28"/>
        </w:rPr>
        <w:t>开</w:t>
      </w:r>
      <w:r w:rsidR="00790024" w:rsidRPr="00062E15">
        <w:rPr>
          <w:rFonts w:ascii="仿宋_GB2312" w:eastAsia="仿宋_GB2312" w:hint="eastAsia"/>
          <w:sz w:val="28"/>
          <w:szCs w:val="28"/>
        </w:rPr>
        <w:t>通</w:t>
      </w:r>
      <w:r w:rsidR="00084E90" w:rsidRPr="00062E15">
        <w:rPr>
          <w:rFonts w:ascii="仿宋_GB2312" w:eastAsia="仿宋_GB2312" w:hint="eastAsia"/>
          <w:sz w:val="28"/>
          <w:szCs w:val="28"/>
        </w:rPr>
        <w:t>经纪人交易账户</w:t>
      </w:r>
      <w:r w:rsidR="000F569B" w:rsidRPr="00062E15">
        <w:rPr>
          <w:rFonts w:ascii="仿宋_GB2312" w:eastAsia="仿宋_GB2312" w:hint="eastAsia"/>
          <w:sz w:val="28"/>
          <w:szCs w:val="28"/>
        </w:rPr>
        <w:t>的</w:t>
      </w:r>
      <w:r w:rsidR="00091DE3" w:rsidRPr="00062E15">
        <w:rPr>
          <w:rFonts w:ascii="仿宋_GB2312" w:eastAsia="仿宋_GB2312" w:hint="eastAsia"/>
          <w:sz w:val="28"/>
          <w:szCs w:val="28"/>
        </w:rPr>
        <w:t>申请</w:t>
      </w:r>
      <w:r w:rsidR="00084E90" w:rsidRPr="00062E15">
        <w:rPr>
          <w:rFonts w:ascii="仿宋_GB2312" w:eastAsia="仿宋_GB2312" w:hint="eastAsia"/>
          <w:sz w:val="28"/>
          <w:szCs w:val="28"/>
        </w:rPr>
        <w:t>资料由</w:t>
      </w:r>
      <w:r w:rsidR="00E67652">
        <w:rPr>
          <w:rFonts w:ascii="仿宋_GB2312" w:eastAsia="仿宋_GB2312" w:hint="eastAsia"/>
          <w:color w:val="000000" w:themeColor="text1"/>
          <w:sz w:val="28"/>
          <w:szCs w:val="28"/>
        </w:rPr>
        <w:t>富美科技集团有限公司的</w:t>
      </w:r>
      <w:r w:rsidR="00354597" w:rsidRPr="00062E15">
        <w:rPr>
          <w:rFonts w:ascii="仿宋_GB2312" w:eastAsia="仿宋_GB2312" w:hint="eastAsia"/>
          <w:color w:val="000000" w:themeColor="text1"/>
          <w:sz w:val="28"/>
          <w:szCs w:val="28"/>
        </w:rPr>
        <w:t>分公司（以下简称</w:t>
      </w:r>
      <w:r w:rsidR="00E67652">
        <w:rPr>
          <w:rFonts w:ascii="仿宋_GB2312" w:eastAsia="仿宋_GB2312" w:hint="eastAsia"/>
          <w:color w:val="000000" w:themeColor="text1"/>
          <w:sz w:val="28"/>
          <w:szCs w:val="28"/>
        </w:rPr>
        <w:t>“</w:t>
      </w:r>
      <w:r w:rsidR="00354597" w:rsidRPr="00062E15">
        <w:rPr>
          <w:rFonts w:ascii="仿宋_GB2312" w:eastAsia="仿宋_GB2312" w:hint="eastAsia"/>
          <w:color w:val="000000" w:themeColor="text1"/>
          <w:sz w:val="28"/>
          <w:szCs w:val="28"/>
        </w:rPr>
        <w:t>分公司</w:t>
      </w:r>
      <w:r w:rsidR="00E67652">
        <w:rPr>
          <w:rFonts w:ascii="仿宋_GB2312" w:eastAsia="仿宋_GB2312" w:hint="eastAsia"/>
          <w:color w:val="000000" w:themeColor="text1"/>
          <w:sz w:val="28"/>
          <w:szCs w:val="28"/>
        </w:rPr>
        <w:t>”</w:t>
      </w:r>
      <w:r w:rsidR="00354597" w:rsidRPr="00062E15">
        <w:rPr>
          <w:rFonts w:ascii="仿宋_GB2312" w:eastAsia="仿宋_GB2312" w:hint="eastAsia"/>
          <w:color w:val="000000" w:themeColor="text1"/>
          <w:sz w:val="28"/>
          <w:szCs w:val="28"/>
        </w:rPr>
        <w:t>）</w:t>
      </w:r>
      <w:r w:rsidR="00084E90" w:rsidRPr="00062E15">
        <w:rPr>
          <w:rFonts w:ascii="仿宋_GB2312" w:eastAsia="仿宋_GB2312" w:hint="eastAsia"/>
          <w:sz w:val="28"/>
          <w:szCs w:val="28"/>
        </w:rPr>
        <w:t>初审，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084E90" w:rsidRPr="00062E15">
        <w:rPr>
          <w:rFonts w:ascii="仿宋_GB2312" w:eastAsia="仿宋_GB2312" w:hint="eastAsia"/>
          <w:sz w:val="28"/>
          <w:szCs w:val="28"/>
        </w:rPr>
        <w:t>终审；</w:t>
      </w:r>
      <w:r w:rsidR="000F569B" w:rsidRPr="00062E15">
        <w:rPr>
          <w:rFonts w:ascii="仿宋_GB2312" w:eastAsia="仿宋_GB2312" w:hint="eastAsia"/>
          <w:sz w:val="28"/>
          <w:szCs w:val="28"/>
        </w:rPr>
        <w:t>开</w:t>
      </w:r>
      <w:r w:rsidR="00790024" w:rsidRPr="00062E15">
        <w:rPr>
          <w:rFonts w:ascii="仿宋_GB2312" w:eastAsia="仿宋_GB2312" w:hint="eastAsia"/>
          <w:sz w:val="28"/>
          <w:szCs w:val="28"/>
        </w:rPr>
        <w:t>通</w:t>
      </w:r>
      <w:r w:rsidR="00135B5A">
        <w:rPr>
          <w:rFonts w:ascii="仿宋_GB2312" w:eastAsia="仿宋_GB2312" w:hint="eastAsia"/>
          <w:sz w:val="28"/>
          <w:szCs w:val="28"/>
        </w:rPr>
        <w:t>交易方</w:t>
      </w:r>
      <w:r w:rsidR="00084E90" w:rsidRPr="00062E15">
        <w:rPr>
          <w:rFonts w:ascii="仿宋_GB2312" w:eastAsia="仿宋_GB2312" w:hint="eastAsia"/>
          <w:sz w:val="28"/>
          <w:szCs w:val="28"/>
        </w:rPr>
        <w:t>交易</w:t>
      </w:r>
      <w:r w:rsidR="00584CF2" w:rsidRPr="00062E15">
        <w:rPr>
          <w:rFonts w:ascii="仿宋_GB2312" w:eastAsia="仿宋_GB2312" w:hint="eastAsia"/>
          <w:sz w:val="28"/>
          <w:szCs w:val="28"/>
        </w:rPr>
        <w:t>账户</w:t>
      </w:r>
      <w:r w:rsidR="000F569B" w:rsidRPr="00062E15">
        <w:rPr>
          <w:rFonts w:ascii="仿宋_GB2312" w:eastAsia="仿宋_GB2312" w:hint="eastAsia"/>
          <w:sz w:val="28"/>
          <w:szCs w:val="28"/>
        </w:rPr>
        <w:t>的</w:t>
      </w:r>
      <w:r w:rsidR="00091DE3" w:rsidRPr="00062E15">
        <w:rPr>
          <w:rFonts w:ascii="仿宋_GB2312" w:eastAsia="仿宋_GB2312" w:hint="eastAsia"/>
          <w:sz w:val="28"/>
          <w:szCs w:val="28"/>
        </w:rPr>
        <w:t>申请</w:t>
      </w:r>
      <w:r w:rsidR="00084E90" w:rsidRPr="00062E15">
        <w:rPr>
          <w:rFonts w:ascii="仿宋_GB2312" w:eastAsia="仿宋_GB2312" w:hint="eastAsia"/>
          <w:sz w:val="28"/>
          <w:szCs w:val="28"/>
        </w:rPr>
        <w:t>资料由经纪人初审</w:t>
      </w:r>
      <w:r w:rsidR="007E02D8">
        <w:rPr>
          <w:rFonts w:ascii="仿宋_GB2312" w:eastAsia="仿宋_GB2312" w:hint="eastAsia"/>
          <w:sz w:val="28"/>
          <w:szCs w:val="28"/>
        </w:rPr>
        <w:t>，</w:t>
      </w:r>
      <w:r w:rsidR="00084E90" w:rsidRPr="00062E15">
        <w:rPr>
          <w:rFonts w:ascii="仿宋_GB2312" w:eastAsia="仿宋_GB2312" w:hint="eastAsia"/>
          <w:sz w:val="28"/>
          <w:szCs w:val="28"/>
        </w:rPr>
        <w:t>分公司复审</w:t>
      </w:r>
      <w:r w:rsidR="007E02D8">
        <w:rPr>
          <w:rFonts w:ascii="仿宋_GB2312" w:eastAsia="仿宋_GB2312" w:hint="eastAsia"/>
          <w:sz w:val="28"/>
          <w:szCs w:val="28"/>
        </w:rPr>
        <w:t>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084E90" w:rsidRPr="00062E15">
        <w:rPr>
          <w:rFonts w:ascii="仿宋_GB2312" w:eastAsia="仿宋_GB2312" w:hint="eastAsia"/>
          <w:sz w:val="28"/>
          <w:szCs w:val="28"/>
        </w:rPr>
        <w:t>终审。</w:t>
      </w:r>
    </w:p>
    <w:p w:rsidR="004F1D3A" w:rsidRPr="00062E15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4F1D3A" w:rsidRPr="00062E15">
        <w:rPr>
          <w:rFonts w:ascii="仿宋_GB2312" w:eastAsia="仿宋_GB2312" w:hint="eastAsia"/>
          <w:sz w:val="28"/>
          <w:szCs w:val="28"/>
        </w:rPr>
        <w:t>经纪人</w:t>
      </w:r>
      <w:r w:rsidRPr="00062E15">
        <w:rPr>
          <w:rFonts w:ascii="仿宋_GB2312" w:eastAsia="仿宋_GB2312" w:hint="eastAsia"/>
          <w:sz w:val="28"/>
          <w:szCs w:val="28"/>
        </w:rPr>
        <w:t>须于</w:t>
      </w:r>
      <w:r w:rsidR="003F2D49">
        <w:rPr>
          <w:rFonts w:ascii="仿宋_GB2312" w:eastAsia="仿宋_GB2312" w:hint="eastAsia"/>
          <w:sz w:val="28"/>
          <w:szCs w:val="28"/>
        </w:rPr>
        <w:t>1</w:t>
      </w:r>
      <w:r w:rsidR="00DF39AD">
        <w:rPr>
          <w:rFonts w:ascii="仿宋_GB2312" w:eastAsia="仿宋_GB2312" w:hint="eastAsia"/>
          <w:sz w:val="28"/>
          <w:szCs w:val="28"/>
        </w:rPr>
        <w:t>个工作</w:t>
      </w:r>
      <w:r w:rsidR="00A17DBB" w:rsidRPr="007479FF">
        <w:rPr>
          <w:rFonts w:ascii="仿宋_GB2312" w:eastAsia="仿宋_GB2312" w:hint="eastAsia"/>
          <w:sz w:val="28"/>
          <w:szCs w:val="28"/>
        </w:rPr>
        <w:t>日内</w:t>
      </w:r>
      <w:r w:rsidR="004F1D3A" w:rsidRPr="00062E15">
        <w:rPr>
          <w:rFonts w:ascii="仿宋_GB2312" w:eastAsia="仿宋_GB2312" w:hint="eastAsia"/>
          <w:sz w:val="28"/>
          <w:szCs w:val="28"/>
        </w:rPr>
        <w:t>依规</w:t>
      </w:r>
      <w:r w:rsidR="003F2D49">
        <w:rPr>
          <w:rFonts w:ascii="仿宋_GB2312" w:eastAsia="仿宋_GB2312" w:hint="eastAsia"/>
          <w:sz w:val="28"/>
          <w:szCs w:val="28"/>
        </w:rPr>
        <w:t>对</w:t>
      </w:r>
      <w:r w:rsidR="00135B5A">
        <w:rPr>
          <w:rFonts w:ascii="仿宋_GB2312" w:eastAsia="仿宋_GB2312" w:hint="eastAsia"/>
          <w:sz w:val="28"/>
          <w:szCs w:val="28"/>
        </w:rPr>
        <w:t>交易方</w:t>
      </w:r>
      <w:r w:rsidR="003F2D49" w:rsidRPr="00062E15">
        <w:rPr>
          <w:rFonts w:ascii="仿宋_GB2312" w:eastAsia="仿宋_GB2312" w:hint="eastAsia"/>
          <w:sz w:val="28"/>
          <w:szCs w:val="28"/>
        </w:rPr>
        <w:t>开通交易账户</w:t>
      </w:r>
      <w:r w:rsidR="003F2D49">
        <w:rPr>
          <w:rFonts w:ascii="仿宋_GB2312" w:eastAsia="仿宋_GB2312" w:hint="eastAsia"/>
          <w:sz w:val="28"/>
          <w:szCs w:val="28"/>
        </w:rPr>
        <w:t>的</w:t>
      </w:r>
      <w:r w:rsidR="003F2D49" w:rsidRPr="00062E15">
        <w:rPr>
          <w:rFonts w:ascii="仿宋_GB2312" w:eastAsia="仿宋_GB2312" w:hint="eastAsia"/>
          <w:sz w:val="28"/>
          <w:szCs w:val="28"/>
        </w:rPr>
        <w:t>申请资料</w:t>
      </w:r>
      <w:r w:rsidR="0089494F" w:rsidRPr="00062E15">
        <w:rPr>
          <w:rFonts w:ascii="仿宋_GB2312" w:eastAsia="仿宋_GB2312" w:hint="eastAsia"/>
          <w:sz w:val="28"/>
          <w:szCs w:val="28"/>
        </w:rPr>
        <w:t>进行</w:t>
      </w:r>
      <w:r w:rsidR="003F2D49">
        <w:rPr>
          <w:rFonts w:ascii="仿宋_GB2312" w:eastAsia="仿宋_GB2312" w:hint="eastAsia"/>
          <w:sz w:val="28"/>
          <w:szCs w:val="28"/>
        </w:rPr>
        <w:t>在线</w:t>
      </w:r>
      <w:r w:rsidR="004F1D3A" w:rsidRPr="00062E15">
        <w:rPr>
          <w:rFonts w:ascii="仿宋_GB2312" w:eastAsia="仿宋_GB2312" w:hint="eastAsia"/>
          <w:sz w:val="28"/>
          <w:szCs w:val="28"/>
        </w:rPr>
        <w:t>审核</w:t>
      </w:r>
      <w:r w:rsidR="00E67652">
        <w:rPr>
          <w:rFonts w:ascii="仿宋_GB2312" w:eastAsia="仿宋_GB2312" w:hint="eastAsia"/>
          <w:sz w:val="28"/>
          <w:szCs w:val="28"/>
        </w:rPr>
        <w:t>；</w:t>
      </w:r>
      <w:r w:rsidR="004F1D3A" w:rsidRPr="00062E15">
        <w:rPr>
          <w:rFonts w:ascii="仿宋_GB2312" w:eastAsia="仿宋_GB2312" w:hint="eastAsia"/>
          <w:sz w:val="28"/>
          <w:szCs w:val="28"/>
        </w:rPr>
        <w:t>审核合格的，</w:t>
      </w:r>
      <w:r w:rsidR="003F2D49">
        <w:rPr>
          <w:rFonts w:ascii="仿宋_GB2312" w:eastAsia="仿宋_GB2312" w:hint="eastAsia"/>
          <w:sz w:val="28"/>
          <w:szCs w:val="28"/>
        </w:rPr>
        <w:t>进入</w:t>
      </w:r>
      <w:r w:rsidR="009D0A56" w:rsidRPr="00062E15">
        <w:rPr>
          <w:rFonts w:ascii="仿宋_GB2312" w:eastAsia="仿宋_GB2312" w:hint="eastAsia"/>
          <w:sz w:val="28"/>
          <w:szCs w:val="28"/>
        </w:rPr>
        <w:t>分公司</w:t>
      </w:r>
      <w:r w:rsidR="003F2D49">
        <w:rPr>
          <w:rFonts w:ascii="仿宋_GB2312" w:eastAsia="仿宋_GB2312" w:hint="eastAsia"/>
          <w:sz w:val="28"/>
          <w:szCs w:val="28"/>
        </w:rPr>
        <w:t>复审环节</w:t>
      </w:r>
      <w:r w:rsidR="004F1D3A" w:rsidRPr="00062E15">
        <w:rPr>
          <w:rFonts w:ascii="仿宋_GB2312" w:eastAsia="仿宋_GB2312" w:hint="eastAsia"/>
          <w:sz w:val="28"/>
          <w:szCs w:val="28"/>
        </w:rPr>
        <w:t>；审核不合格的，</w:t>
      </w:r>
      <w:r w:rsidR="003F2D49">
        <w:rPr>
          <w:rFonts w:ascii="仿宋_GB2312" w:eastAsia="仿宋_GB2312" w:hint="eastAsia"/>
          <w:sz w:val="28"/>
          <w:szCs w:val="28"/>
        </w:rPr>
        <w:t>经纪人驳回申请、</w:t>
      </w:r>
      <w:r w:rsidR="00E67652">
        <w:rPr>
          <w:rFonts w:ascii="仿宋_GB2312" w:eastAsia="仿宋_GB2312" w:hint="eastAsia"/>
          <w:sz w:val="28"/>
          <w:szCs w:val="28"/>
        </w:rPr>
        <w:t>说明</w:t>
      </w:r>
      <w:r w:rsidR="004F1D3A" w:rsidRPr="00062E15">
        <w:rPr>
          <w:rFonts w:ascii="仿宋_GB2312" w:eastAsia="仿宋_GB2312" w:hint="eastAsia"/>
          <w:sz w:val="28"/>
          <w:szCs w:val="28"/>
        </w:rPr>
        <w:t>原因</w:t>
      </w:r>
      <w:r w:rsidR="00135B5A">
        <w:rPr>
          <w:rFonts w:ascii="仿宋_GB2312" w:eastAsia="仿宋_GB2312" w:hint="eastAsia"/>
          <w:sz w:val="28"/>
          <w:szCs w:val="28"/>
        </w:rPr>
        <w:t>，并及时与对应交易方</w:t>
      </w:r>
      <w:r w:rsidR="003F2D49">
        <w:rPr>
          <w:rFonts w:ascii="仿宋_GB2312" w:eastAsia="仿宋_GB2312" w:hint="eastAsia"/>
          <w:sz w:val="28"/>
          <w:szCs w:val="28"/>
        </w:rPr>
        <w:t>联系，责令其整改</w:t>
      </w:r>
      <w:r w:rsidR="007479FF">
        <w:rPr>
          <w:rFonts w:ascii="仿宋_GB2312" w:eastAsia="仿宋_GB2312" w:hint="eastAsia"/>
          <w:sz w:val="28"/>
          <w:szCs w:val="28"/>
        </w:rPr>
        <w:t>；</w:t>
      </w:r>
    </w:p>
    <w:p w:rsidR="006208C9" w:rsidRPr="00062E15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6208C9" w:rsidRPr="00062E15">
        <w:rPr>
          <w:rFonts w:ascii="仿宋_GB2312" w:eastAsia="仿宋_GB2312" w:hint="eastAsia"/>
          <w:sz w:val="28"/>
          <w:szCs w:val="28"/>
        </w:rPr>
        <w:t>分公司</w:t>
      </w:r>
      <w:r w:rsidRPr="00062E15">
        <w:rPr>
          <w:rFonts w:ascii="仿宋_GB2312" w:eastAsia="仿宋_GB2312" w:hint="eastAsia"/>
          <w:sz w:val="28"/>
          <w:szCs w:val="28"/>
        </w:rPr>
        <w:t>须于</w:t>
      </w:r>
      <w:r w:rsidR="00D50B60">
        <w:rPr>
          <w:rFonts w:ascii="仿宋_GB2312" w:eastAsia="仿宋_GB2312" w:hint="eastAsia"/>
          <w:sz w:val="28"/>
          <w:szCs w:val="28"/>
        </w:rPr>
        <w:t>1</w:t>
      </w:r>
      <w:r w:rsidR="00DF39AD">
        <w:rPr>
          <w:rFonts w:ascii="仿宋_GB2312" w:eastAsia="仿宋_GB2312" w:hint="eastAsia"/>
          <w:sz w:val="28"/>
          <w:szCs w:val="28"/>
        </w:rPr>
        <w:t>个工作</w:t>
      </w:r>
      <w:r w:rsidR="007479FF">
        <w:rPr>
          <w:rFonts w:ascii="仿宋_GB2312" w:eastAsia="仿宋_GB2312" w:hint="eastAsia"/>
          <w:sz w:val="28"/>
          <w:szCs w:val="28"/>
        </w:rPr>
        <w:t>日</w:t>
      </w:r>
      <w:r w:rsidR="007479FF" w:rsidRPr="007479FF">
        <w:rPr>
          <w:rFonts w:ascii="仿宋_GB2312" w:eastAsia="仿宋_GB2312" w:hint="eastAsia"/>
          <w:sz w:val="28"/>
          <w:szCs w:val="28"/>
        </w:rPr>
        <w:t>内</w:t>
      </w:r>
      <w:r w:rsidR="006208C9" w:rsidRPr="00062E15">
        <w:rPr>
          <w:rFonts w:ascii="仿宋_GB2312" w:eastAsia="仿宋_GB2312" w:hint="eastAsia"/>
          <w:sz w:val="28"/>
          <w:szCs w:val="28"/>
        </w:rPr>
        <w:t>依规</w:t>
      </w:r>
      <w:r w:rsidR="00BC0A30">
        <w:rPr>
          <w:rFonts w:ascii="仿宋_GB2312" w:eastAsia="仿宋_GB2312" w:hint="eastAsia"/>
          <w:sz w:val="28"/>
          <w:szCs w:val="28"/>
        </w:rPr>
        <w:t>对</w:t>
      </w:r>
      <w:r w:rsidR="00BC0A30" w:rsidRPr="00062E15">
        <w:rPr>
          <w:rFonts w:ascii="仿宋_GB2312" w:eastAsia="仿宋_GB2312" w:hint="eastAsia"/>
          <w:sz w:val="28"/>
          <w:szCs w:val="28"/>
        </w:rPr>
        <w:t>开通交易账户</w:t>
      </w:r>
      <w:r w:rsidR="00BC0A30">
        <w:rPr>
          <w:rFonts w:ascii="仿宋_GB2312" w:eastAsia="仿宋_GB2312" w:hint="eastAsia"/>
          <w:sz w:val="28"/>
          <w:szCs w:val="28"/>
        </w:rPr>
        <w:t>的</w:t>
      </w:r>
      <w:r w:rsidR="00BC0A30" w:rsidRPr="00062E15">
        <w:rPr>
          <w:rFonts w:ascii="仿宋_GB2312" w:eastAsia="仿宋_GB2312" w:hint="eastAsia"/>
          <w:sz w:val="28"/>
          <w:szCs w:val="28"/>
        </w:rPr>
        <w:t>申请资料</w:t>
      </w:r>
      <w:r w:rsidR="00AD6A69" w:rsidRPr="00062E15">
        <w:rPr>
          <w:rFonts w:ascii="仿宋_GB2312" w:eastAsia="仿宋_GB2312" w:hint="eastAsia"/>
          <w:sz w:val="28"/>
          <w:szCs w:val="28"/>
        </w:rPr>
        <w:t>进行</w:t>
      </w:r>
      <w:r w:rsidR="00BC0A30">
        <w:rPr>
          <w:rFonts w:ascii="仿宋_GB2312" w:eastAsia="仿宋_GB2312" w:hint="eastAsia"/>
          <w:sz w:val="28"/>
          <w:szCs w:val="28"/>
        </w:rPr>
        <w:t>在线</w:t>
      </w:r>
      <w:r w:rsidR="006208C9" w:rsidRPr="00062E15">
        <w:rPr>
          <w:rFonts w:ascii="仿宋_GB2312" w:eastAsia="仿宋_GB2312" w:hint="eastAsia"/>
          <w:sz w:val="28"/>
          <w:szCs w:val="28"/>
        </w:rPr>
        <w:t>审核</w:t>
      </w:r>
      <w:r w:rsidR="00E67652">
        <w:rPr>
          <w:rFonts w:ascii="仿宋_GB2312" w:eastAsia="仿宋_GB2312" w:hint="eastAsia"/>
          <w:sz w:val="28"/>
          <w:szCs w:val="28"/>
        </w:rPr>
        <w:t>；</w:t>
      </w:r>
      <w:r w:rsidR="006208C9" w:rsidRPr="00062E15">
        <w:rPr>
          <w:rFonts w:ascii="仿宋_GB2312" w:eastAsia="仿宋_GB2312" w:hint="eastAsia"/>
          <w:sz w:val="28"/>
          <w:szCs w:val="28"/>
        </w:rPr>
        <w:t>审核合格的，</w:t>
      </w:r>
      <w:r w:rsidR="00BC0A30">
        <w:rPr>
          <w:rFonts w:ascii="仿宋_GB2312" w:eastAsia="仿宋_GB2312" w:hint="eastAsia"/>
          <w:sz w:val="28"/>
          <w:szCs w:val="28"/>
        </w:rPr>
        <w:t>进入</w:t>
      </w:r>
      <w:r w:rsidR="00AD45CF" w:rsidRPr="00062E15">
        <w:rPr>
          <w:rFonts w:ascii="仿宋_GB2312" w:eastAsia="仿宋_GB2312" w:hint="eastAsia"/>
          <w:sz w:val="28"/>
          <w:szCs w:val="28"/>
        </w:rPr>
        <w:t>交易平台</w:t>
      </w:r>
      <w:r w:rsidR="00BC0A30">
        <w:rPr>
          <w:rFonts w:ascii="仿宋_GB2312" w:eastAsia="仿宋_GB2312" w:hint="eastAsia"/>
          <w:sz w:val="28"/>
          <w:szCs w:val="28"/>
        </w:rPr>
        <w:t>终</w:t>
      </w:r>
      <w:r w:rsidR="00EC2C53">
        <w:rPr>
          <w:rFonts w:ascii="仿宋_GB2312" w:eastAsia="仿宋_GB2312" w:hint="eastAsia"/>
          <w:sz w:val="28"/>
          <w:szCs w:val="28"/>
        </w:rPr>
        <w:t>审</w:t>
      </w:r>
      <w:r w:rsidR="00BC0A30">
        <w:rPr>
          <w:rFonts w:ascii="仿宋_GB2312" w:eastAsia="仿宋_GB2312" w:hint="eastAsia"/>
          <w:sz w:val="28"/>
          <w:szCs w:val="28"/>
        </w:rPr>
        <w:t>环节</w:t>
      </w:r>
      <w:r w:rsidR="009D0A56" w:rsidRPr="007479FF">
        <w:rPr>
          <w:rFonts w:ascii="仿宋_GB2312" w:eastAsia="仿宋_GB2312" w:hint="eastAsia"/>
          <w:sz w:val="28"/>
          <w:szCs w:val="28"/>
        </w:rPr>
        <w:t>；</w:t>
      </w:r>
      <w:r w:rsidR="00BC0A30" w:rsidRPr="00062E15">
        <w:rPr>
          <w:rFonts w:ascii="仿宋_GB2312" w:eastAsia="仿宋_GB2312" w:hint="eastAsia"/>
          <w:sz w:val="28"/>
          <w:szCs w:val="28"/>
        </w:rPr>
        <w:t>审核不合格的，分公司驳回申请并说明原因</w:t>
      </w:r>
      <w:r w:rsidR="00BC0A30">
        <w:rPr>
          <w:rFonts w:ascii="仿宋_GB2312" w:eastAsia="仿宋_GB2312" w:hint="eastAsia"/>
          <w:sz w:val="28"/>
          <w:szCs w:val="28"/>
        </w:rPr>
        <w:t>；</w:t>
      </w:r>
    </w:p>
    <w:p w:rsidR="00862303" w:rsidRDefault="00073FCE" w:rsidP="00BC0A3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</w:t>
      </w:r>
      <w:r w:rsidR="006170FA" w:rsidRPr="00062E15">
        <w:rPr>
          <w:rFonts w:ascii="仿宋_GB2312" w:eastAsia="仿宋_GB2312" w:hint="eastAsia"/>
          <w:sz w:val="28"/>
          <w:szCs w:val="28"/>
        </w:rPr>
        <w:t>开</w:t>
      </w:r>
      <w:r w:rsidR="00790024" w:rsidRPr="00062E15">
        <w:rPr>
          <w:rFonts w:ascii="仿宋_GB2312" w:eastAsia="仿宋_GB2312" w:hint="eastAsia"/>
          <w:sz w:val="28"/>
          <w:szCs w:val="28"/>
        </w:rPr>
        <w:t>通</w:t>
      </w:r>
      <w:r w:rsidR="00BB158C" w:rsidRPr="00062E15">
        <w:rPr>
          <w:rFonts w:ascii="仿宋_GB2312" w:eastAsia="仿宋_GB2312" w:hint="eastAsia"/>
          <w:sz w:val="28"/>
          <w:szCs w:val="28"/>
        </w:rPr>
        <w:t>交易账户</w:t>
      </w:r>
      <w:r w:rsidR="00BC0A30">
        <w:rPr>
          <w:rFonts w:ascii="仿宋_GB2312" w:eastAsia="仿宋_GB2312" w:hint="eastAsia"/>
          <w:sz w:val="28"/>
          <w:szCs w:val="28"/>
        </w:rPr>
        <w:t>的</w:t>
      </w:r>
      <w:r w:rsidR="006170FA" w:rsidRPr="00062E15">
        <w:rPr>
          <w:rFonts w:ascii="仿宋_GB2312" w:eastAsia="仿宋_GB2312" w:hint="eastAsia"/>
          <w:sz w:val="28"/>
          <w:szCs w:val="28"/>
        </w:rPr>
        <w:t>申请资料经</w:t>
      </w:r>
      <w:r w:rsidRPr="00062E15">
        <w:rPr>
          <w:rFonts w:ascii="仿宋_GB2312" w:eastAsia="仿宋_GB2312" w:hint="eastAsia"/>
          <w:sz w:val="28"/>
          <w:szCs w:val="28"/>
        </w:rPr>
        <w:t>分公司审核</w:t>
      </w:r>
      <w:r w:rsidR="00790024" w:rsidRPr="00062E15">
        <w:rPr>
          <w:rFonts w:ascii="仿宋_GB2312" w:eastAsia="仿宋_GB2312" w:hint="eastAsia"/>
          <w:sz w:val="28"/>
          <w:szCs w:val="28"/>
        </w:rPr>
        <w:t>合格</w:t>
      </w:r>
      <w:r w:rsidR="005E0315" w:rsidRPr="00062E15">
        <w:rPr>
          <w:rFonts w:ascii="仿宋_GB2312" w:eastAsia="仿宋_GB2312" w:hint="eastAsia"/>
          <w:sz w:val="28"/>
          <w:szCs w:val="28"/>
        </w:rPr>
        <w:t>的，交易平台</w:t>
      </w:r>
      <w:r w:rsidR="00BC0A30">
        <w:rPr>
          <w:rFonts w:ascii="仿宋_GB2312" w:eastAsia="仿宋_GB2312" w:hint="eastAsia"/>
          <w:sz w:val="28"/>
          <w:szCs w:val="28"/>
        </w:rPr>
        <w:t>即</w:t>
      </w:r>
      <w:r w:rsidR="005E0315" w:rsidRPr="00062E15">
        <w:rPr>
          <w:rFonts w:ascii="仿宋_GB2312" w:eastAsia="仿宋_GB2312" w:hint="eastAsia"/>
          <w:sz w:val="28"/>
          <w:szCs w:val="28"/>
        </w:rPr>
        <w:t>予以开</w:t>
      </w:r>
      <w:r w:rsidR="00BB158C" w:rsidRPr="00062E15">
        <w:rPr>
          <w:rFonts w:ascii="仿宋_GB2312" w:eastAsia="仿宋_GB2312" w:hint="eastAsia"/>
          <w:sz w:val="28"/>
          <w:szCs w:val="28"/>
        </w:rPr>
        <w:t>通</w:t>
      </w:r>
      <w:r w:rsidR="00862303">
        <w:rPr>
          <w:rFonts w:ascii="仿宋_GB2312" w:eastAsia="仿宋_GB2312" w:hint="eastAsia"/>
          <w:sz w:val="28"/>
          <w:szCs w:val="28"/>
        </w:rPr>
        <w:t>；交易</w:t>
      </w:r>
      <w:r w:rsidR="00862303" w:rsidRPr="008360D9">
        <w:rPr>
          <w:rFonts w:ascii="仿宋_GB2312" w:eastAsia="仿宋_GB2312" w:hint="eastAsia"/>
          <w:sz w:val="28"/>
          <w:szCs w:val="28"/>
        </w:rPr>
        <w:t>平台对</w:t>
      </w:r>
      <w:r w:rsidR="00862303" w:rsidRPr="00062E15">
        <w:rPr>
          <w:rFonts w:ascii="仿宋_GB2312" w:eastAsia="仿宋_GB2312" w:hint="eastAsia"/>
          <w:sz w:val="28"/>
          <w:szCs w:val="28"/>
        </w:rPr>
        <w:t>开通交易</w:t>
      </w:r>
      <w:r w:rsidR="00862303">
        <w:rPr>
          <w:rFonts w:ascii="仿宋_GB2312" w:eastAsia="仿宋_GB2312" w:hint="eastAsia"/>
          <w:sz w:val="28"/>
          <w:szCs w:val="28"/>
        </w:rPr>
        <w:t>账户</w:t>
      </w:r>
      <w:r w:rsidR="00BC0A30">
        <w:rPr>
          <w:rFonts w:ascii="仿宋_GB2312" w:eastAsia="仿宋_GB2312" w:hint="eastAsia"/>
          <w:sz w:val="28"/>
          <w:szCs w:val="28"/>
        </w:rPr>
        <w:t>的</w:t>
      </w:r>
      <w:r w:rsidR="00862303">
        <w:rPr>
          <w:rFonts w:ascii="仿宋_GB2312" w:eastAsia="仿宋_GB2312" w:hint="eastAsia"/>
          <w:sz w:val="28"/>
          <w:szCs w:val="28"/>
        </w:rPr>
        <w:t>申请</w:t>
      </w:r>
      <w:r w:rsidR="00862303" w:rsidRPr="008360D9">
        <w:rPr>
          <w:rFonts w:ascii="仿宋_GB2312" w:eastAsia="仿宋_GB2312" w:hint="eastAsia"/>
          <w:sz w:val="28"/>
          <w:szCs w:val="28"/>
        </w:rPr>
        <w:t>资料进行终审，如发现有违规或不符</w:t>
      </w:r>
      <w:r w:rsidR="00BC0A30">
        <w:rPr>
          <w:rFonts w:ascii="仿宋_GB2312" w:eastAsia="仿宋_GB2312" w:hint="eastAsia"/>
          <w:sz w:val="28"/>
          <w:szCs w:val="28"/>
        </w:rPr>
        <w:t>等</w:t>
      </w:r>
      <w:r w:rsidR="00862303" w:rsidRPr="008360D9">
        <w:rPr>
          <w:rFonts w:ascii="仿宋_GB2312" w:eastAsia="仿宋_GB2312" w:hint="eastAsia"/>
          <w:sz w:val="28"/>
          <w:szCs w:val="28"/>
        </w:rPr>
        <w:t>情况，</w:t>
      </w:r>
      <w:r w:rsidR="00862303">
        <w:rPr>
          <w:rFonts w:ascii="仿宋_GB2312" w:eastAsia="仿宋_GB2312" w:hint="eastAsia"/>
          <w:sz w:val="28"/>
          <w:szCs w:val="28"/>
        </w:rPr>
        <w:t>交易</w:t>
      </w:r>
      <w:r w:rsidR="00862303" w:rsidRPr="008360D9">
        <w:rPr>
          <w:rFonts w:ascii="仿宋_GB2312" w:eastAsia="仿宋_GB2312" w:hint="eastAsia"/>
          <w:sz w:val="28"/>
          <w:szCs w:val="28"/>
        </w:rPr>
        <w:t>平台有权冻结其交易账户</w:t>
      </w:r>
      <w:r w:rsidR="00862303">
        <w:rPr>
          <w:rFonts w:ascii="仿宋_GB2312" w:eastAsia="仿宋_GB2312" w:hint="eastAsia"/>
          <w:sz w:val="28"/>
          <w:szCs w:val="28"/>
        </w:rPr>
        <w:t>。</w:t>
      </w:r>
    </w:p>
    <w:p w:rsidR="00862303" w:rsidRPr="00862303" w:rsidRDefault="00862303" w:rsidP="00182A0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182A08"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Pr="008360D9">
        <w:rPr>
          <w:rFonts w:ascii="仿宋_GB2312" w:eastAsia="仿宋_GB2312" w:hint="eastAsia"/>
          <w:sz w:val="28"/>
          <w:szCs w:val="28"/>
        </w:rPr>
        <w:t>交易账户开通后，正式进行交易前，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8360D9">
        <w:rPr>
          <w:rFonts w:ascii="仿宋_GB2312" w:eastAsia="仿宋_GB2312" w:hint="eastAsia"/>
          <w:sz w:val="28"/>
          <w:szCs w:val="28"/>
        </w:rPr>
        <w:t>须按规定</w:t>
      </w:r>
      <w:r w:rsidR="00BC0A30">
        <w:rPr>
          <w:rFonts w:ascii="仿宋_GB2312" w:eastAsia="仿宋_GB2312" w:hint="eastAsia"/>
          <w:sz w:val="28"/>
          <w:szCs w:val="28"/>
        </w:rPr>
        <w:t>到</w:t>
      </w:r>
      <w:r>
        <w:rPr>
          <w:rFonts w:ascii="仿宋_GB2312" w:eastAsia="仿宋_GB2312" w:hint="eastAsia"/>
          <w:sz w:val="28"/>
          <w:szCs w:val="28"/>
        </w:rPr>
        <w:t>指定</w:t>
      </w:r>
      <w:r w:rsidRPr="008360D9">
        <w:rPr>
          <w:rFonts w:ascii="仿宋_GB2312" w:eastAsia="仿宋_GB2312" w:hint="eastAsia"/>
          <w:sz w:val="28"/>
          <w:szCs w:val="28"/>
        </w:rPr>
        <w:t>银行签订</w:t>
      </w:r>
      <w:r w:rsidR="00BB662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《交易结算资金第三方存管服务三方协议》</w:t>
      </w:r>
      <w:r w:rsidR="00182A08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8360D9">
        <w:rPr>
          <w:rFonts w:ascii="仿宋_GB2312" w:eastAsia="仿宋_GB2312" w:hint="eastAsia"/>
          <w:sz w:val="28"/>
          <w:szCs w:val="28"/>
        </w:rPr>
        <w:t>。</w:t>
      </w:r>
    </w:p>
    <w:p w:rsidR="009C05FA" w:rsidRPr="00062E15" w:rsidRDefault="00A60C1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073FCE" w:rsidRPr="00062E15">
        <w:rPr>
          <w:rFonts w:ascii="仿宋_GB2312" w:eastAsia="仿宋_GB2312" w:hint="eastAsia"/>
          <w:sz w:val="28"/>
          <w:szCs w:val="28"/>
        </w:rPr>
        <w:t>十</w:t>
      </w:r>
      <w:r w:rsidR="00182A08">
        <w:rPr>
          <w:rFonts w:ascii="仿宋_GB2312" w:eastAsia="仿宋_GB2312" w:hint="eastAsia"/>
          <w:sz w:val="28"/>
          <w:szCs w:val="28"/>
        </w:rPr>
        <w:t>三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7706D8" w:rsidRPr="00062E15">
        <w:rPr>
          <w:rFonts w:ascii="仿宋_GB2312" w:eastAsia="仿宋_GB2312" w:hint="eastAsia"/>
          <w:sz w:val="28"/>
          <w:szCs w:val="28"/>
        </w:rPr>
        <w:t>交易账户</w:t>
      </w:r>
      <w:r w:rsidR="00073FCE" w:rsidRPr="00062E15">
        <w:rPr>
          <w:rFonts w:ascii="仿宋_GB2312" w:eastAsia="仿宋_GB2312" w:hint="eastAsia"/>
          <w:sz w:val="28"/>
          <w:szCs w:val="28"/>
        </w:rPr>
        <w:t>一经</w:t>
      </w:r>
      <w:r w:rsidRPr="00062E15">
        <w:rPr>
          <w:rFonts w:ascii="仿宋_GB2312" w:eastAsia="仿宋_GB2312" w:hint="eastAsia"/>
          <w:sz w:val="28"/>
          <w:szCs w:val="28"/>
        </w:rPr>
        <w:t>开通</w:t>
      </w:r>
      <w:r w:rsidR="007706D8" w:rsidRPr="00062E15">
        <w:rPr>
          <w:rFonts w:ascii="仿宋_GB2312" w:eastAsia="仿宋_GB2312" w:hint="eastAsia"/>
          <w:sz w:val="28"/>
          <w:szCs w:val="28"/>
        </w:rPr>
        <w:t>，即不能自行修改</w:t>
      </w:r>
      <w:r w:rsidR="00BB662E">
        <w:rPr>
          <w:rFonts w:ascii="仿宋_GB2312" w:eastAsia="仿宋_GB2312" w:hint="eastAsia"/>
          <w:sz w:val="28"/>
          <w:szCs w:val="28"/>
        </w:rPr>
        <w:t>账户信息</w:t>
      </w:r>
      <w:r w:rsidR="007706D8" w:rsidRPr="00062E15">
        <w:rPr>
          <w:rFonts w:ascii="仿宋_GB2312" w:eastAsia="仿宋_GB2312" w:hint="eastAsia"/>
          <w:sz w:val="28"/>
          <w:szCs w:val="28"/>
        </w:rPr>
        <w:t>。如有变</w:t>
      </w:r>
      <w:r w:rsidR="00BA6F4C" w:rsidRPr="00062E15">
        <w:rPr>
          <w:rFonts w:ascii="仿宋_GB2312" w:eastAsia="仿宋_GB2312" w:hint="eastAsia"/>
          <w:sz w:val="28"/>
          <w:szCs w:val="28"/>
        </w:rPr>
        <w:t>更</w:t>
      </w:r>
      <w:r w:rsidR="007706D8" w:rsidRPr="00062E15">
        <w:rPr>
          <w:rFonts w:ascii="仿宋_GB2312" w:eastAsia="仿宋_GB2312" w:hint="eastAsia"/>
          <w:sz w:val="28"/>
          <w:szCs w:val="28"/>
        </w:rPr>
        <w:t>，</w:t>
      </w:r>
      <w:r w:rsidR="005E1586" w:rsidRPr="00062E15">
        <w:rPr>
          <w:rFonts w:ascii="仿宋_GB2312" w:eastAsia="仿宋_GB2312" w:hint="eastAsia"/>
          <w:sz w:val="28"/>
          <w:szCs w:val="28"/>
        </w:rPr>
        <w:t>须按</w:t>
      </w:r>
      <w:r w:rsidR="00D206CB" w:rsidRPr="00062E15">
        <w:rPr>
          <w:rFonts w:ascii="仿宋_GB2312" w:eastAsia="仿宋_GB2312" w:hint="eastAsia"/>
          <w:sz w:val="28"/>
          <w:szCs w:val="28"/>
        </w:rPr>
        <w:t>交易平台有关规则</w:t>
      </w:r>
      <w:r w:rsidR="005E1586" w:rsidRPr="00062E15">
        <w:rPr>
          <w:rFonts w:ascii="仿宋_GB2312" w:eastAsia="仿宋_GB2312" w:hint="eastAsia"/>
          <w:sz w:val="28"/>
          <w:szCs w:val="28"/>
        </w:rPr>
        <w:t>处理</w:t>
      </w:r>
      <w:r w:rsidR="007706D8" w:rsidRPr="00062E15">
        <w:rPr>
          <w:rFonts w:ascii="仿宋_GB2312" w:eastAsia="仿宋_GB2312" w:hint="eastAsia"/>
          <w:sz w:val="28"/>
          <w:szCs w:val="28"/>
        </w:rPr>
        <w:t>。</w:t>
      </w:r>
    </w:p>
    <w:p w:rsidR="007706D8" w:rsidRPr="00062E15" w:rsidRDefault="0031031D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D87929" w:rsidRPr="00062E15">
        <w:rPr>
          <w:rFonts w:ascii="仿宋_GB2312" w:eastAsia="仿宋_GB2312" w:hint="eastAsia"/>
          <w:b/>
          <w:sz w:val="28"/>
          <w:szCs w:val="28"/>
        </w:rPr>
        <w:t>交易账户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使用</w:t>
      </w:r>
      <w:r w:rsidR="00D87929" w:rsidRPr="00062E15">
        <w:rPr>
          <w:rFonts w:ascii="仿宋_GB2312" w:eastAsia="仿宋_GB2312" w:hint="eastAsia"/>
          <w:b/>
          <w:sz w:val="28"/>
          <w:szCs w:val="28"/>
        </w:rPr>
        <w:t>与管理</w:t>
      </w:r>
    </w:p>
    <w:p w:rsidR="00CB66E6" w:rsidRPr="00062E15" w:rsidRDefault="00D87929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182A08">
        <w:rPr>
          <w:rFonts w:ascii="仿宋_GB2312" w:eastAsia="仿宋_GB2312" w:hint="eastAsia"/>
          <w:sz w:val="28"/>
          <w:szCs w:val="28"/>
        </w:rPr>
        <w:t>四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622FA7" w:rsidRPr="00062E15">
        <w:rPr>
          <w:rFonts w:ascii="仿宋_GB2312" w:eastAsia="仿宋_GB2312" w:hint="eastAsia"/>
          <w:sz w:val="28"/>
          <w:szCs w:val="28"/>
        </w:rPr>
        <w:t xml:space="preserve"> 交易账户设置登陆密码和资金密码，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056E7F">
        <w:rPr>
          <w:rFonts w:ascii="仿宋_GB2312" w:eastAsia="仿宋_GB2312" w:hint="eastAsia"/>
          <w:sz w:val="28"/>
          <w:szCs w:val="28"/>
        </w:rPr>
        <w:t>登陆</w:t>
      </w:r>
      <w:r w:rsidR="00CB66E6" w:rsidRPr="00062E15">
        <w:rPr>
          <w:rFonts w:ascii="仿宋_GB2312" w:eastAsia="仿宋_GB2312" w:hint="eastAsia"/>
          <w:sz w:val="28"/>
          <w:szCs w:val="28"/>
        </w:rPr>
        <w:t>交易账户后须使用资金密码方可进行出</w:t>
      </w:r>
      <w:r w:rsidR="00135B5A">
        <w:rPr>
          <w:rFonts w:ascii="仿宋_GB2312" w:eastAsia="仿宋_GB2312" w:hint="eastAsia"/>
          <w:sz w:val="28"/>
          <w:szCs w:val="28"/>
        </w:rPr>
        <w:t>、</w:t>
      </w:r>
      <w:r w:rsidR="00CB66E6" w:rsidRPr="00062E15">
        <w:rPr>
          <w:rFonts w:ascii="仿宋_GB2312" w:eastAsia="仿宋_GB2312" w:hint="eastAsia"/>
          <w:sz w:val="28"/>
          <w:szCs w:val="28"/>
        </w:rPr>
        <w:t>入金操作。</w:t>
      </w:r>
    </w:p>
    <w:p w:rsidR="00605281" w:rsidRPr="00062E15" w:rsidRDefault="00CB66E6" w:rsidP="00E16E2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第十</w:t>
      </w:r>
      <w:r w:rsidR="00182A08">
        <w:rPr>
          <w:rFonts w:ascii="仿宋_GB2312" w:eastAsia="仿宋_GB2312" w:hint="eastAsia"/>
          <w:sz w:val="28"/>
          <w:szCs w:val="28"/>
        </w:rPr>
        <w:t>五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9D53DE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9D53DE" w:rsidRPr="00062E15">
        <w:rPr>
          <w:rFonts w:ascii="仿宋_GB2312" w:eastAsia="仿宋_GB2312" w:hint="eastAsia"/>
          <w:sz w:val="28"/>
          <w:szCs w:val="28"/>
        </w:rPr>
        <w:t>不得出租、出借</w:t>
      </w:r>
      <w:r w:rsidR="00E16E2D">
        <w:rPr>
          <w:rFonts w:ascii="仿宋_GB2312" w:eastAsia="仿宋_GB2312" w:hint="eastAsia"/>
          <w:sz w:val="28"/>
          <w:szCs w:val="28"/>
        </w:rPr>
        <w:t>、托管交易账户，</w:t>
      </w:r>
      <w:r w:rsidR="00397A87" w:rsidRPr="00062E15">
        <w:rPr>
          <w:rFonts w:ascii="仿宋_GB2312" w:eastAsia="仿宋_GB2312" w:hint="eastAsia"/>
          <w:sz w:val="28"/>
          <w:szCs w:val="28"/>
        </w:rPr>
        <w:t>交</w:t>
      </w:r>
      <w:r w:rsidR="00605281" w:rsidRPr="00062E15">
        <w:rPr>
          <w:rFonts w:ascii="仿宋_GB2312" w:eastAsia="仿宋_GB2312" w:hint="eastAsia"/>
          <w:sz w:val="28"/>
          <w:szCs w:val="28"/>
        </w:rPr>
        <w:t>易账户及</w:t>
      </w:r>
      <w:r w:rsidR="00A35F6D" w:rsidRPr="00062E15">
        <w:rPr>
          <w:rFonts w:ascii="仿宋_GB2312" w:eastAsia="仿宋_GB2312" w:hint="eastAsia"/>
          <w:sz w:val="28"/>
          <w:szCs w:val="28"/>
        </w:rPr>
        <w:t>资金密码</w:t>
      </w:r>
      <w:r w:rsidR="00605281" w:rsidRPr="00062E15">
        <w:rPr>
          <w:rFonts w:ascii="仿宋_GB2312" w:eastAsia="仿宋_GB2312" w:hint="eastAsia"/>
          <w:sz w:val="28"/>
          <w:szCs w:val="28"/>
        </w:rPr>
        <w:t>在交易平台的所有使用均视为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E16E2D">
        <w:rPr>
          <w:rFonts w:ascii="仿宋_GB2312" w:eastAsia="仿宋_GB2312" w:hint="eastAsia"/>
          <w:sz w:val="28"/>
          <w:szCs w:val="28"/>
        </w:rPr>
        <w:t>本人</w:t>
      </w:r>
      <w:r w:rsidR="00605281" w:rsidRPr="00062E15">
        <w:rPr>
          <w:rFonts w:ascii="仿宋_GB2312" w:eastAsia="仿宋_GB2312" w:hint="eastAsia"/>
          <w:sz w:val="28"/>
          <w:szCs w:val="28"/>
        </w:rPr>
        <w:t>的有效操作</w:t>
      </w:r>
      <w:r w:rsidR="00397A87" w:rsidRPr="00062E15">
        <w:rPr>
          <w:rFonts w:ascii="仿宋_GB2312" w:eastAsia="仿宋_GB2312" w:hint="eastAsia"/>
          <w:sz w:val="28"/>
          <w:szCs w:val="28"/>
        </w:rPr>
        <w:t>，由</w:t>
      </w:r>
      <w:r w:rsidR="00862303">
        <w:rPr>
          <w:rFonts w:ascii="仿宋_GB2312" w:eastAsia="仿宋_GB2312" w:hint="eastAsia"/>
          <w:sz w:val="28"/>
          <w:szCs w:val="28"/>
        </w:rPr>
        <w:t>交易方承担相关</w:t>
      </w:r>
      <w:r w:rsidR="00397A87" w:rsidRPr="00062E15">
        <w:rPr>
          <w:rFonts w:ascii="仿宋_GB2312" w:eastAsia="仿宋_GB2312" w:hint="eastAsia"/>
          <w:sz w:val="28"/>
          <w:szCs w:val="28"/>
        </w:rPr>
        <w:t>法律责任。</w:t>
      </w:r>
    </w:p>
    <w:p w:rsidR="002F47C4" w:rsidRPr="00062E15" w:rsidRDefault="00BA6F4C" w:rsidP="002F47C4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第十</w:t>
      </w:r>
      <w:r w:rsidR="00182A08">
        <w:rPr>
          <w:rFonts w:ascii="仿宋_GB2312" w:eastAsia="仿宋_GB2312" w:hint="eastAsia"/>
          <w:sz w:val="28"/>
          <w:szCs w:val="28"/>
        </w:rPr>
        <w:t>六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E4000B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2F47C4" w:rsidRPr="00062E15">
        <w:rPr>
          <w:rFonts w:ascii="仿宋_GB2312" w:eastAsia="仿宋_GB2312" w:hint="eastAsia"/>
          <w:sz w:val="28"/>
          <w:szCs w:val="28"/>
        </w:rPr>
        <w:t>应妥善保管</w:t>
      </w:r>
      <w:r w:rsidR="00862303">
        <w:rPr>
          <w:rFonts w:ascii="仿宋_GB2312" w:eastAsia="仿宋_GB2312" w:hint="eastAsia"/>
          <w:sz w:val="28"/>
          <w:szCs w:val="28"/>
        </w:rPr>
        <w:t>交易账户</w:t>
      </w:r>
      <w:r w:rsidR="002F47C4" w:rsidRPr="00062E15">
        <w:rPr>
          <w:rFonts w:ascii="仿宋_GB2312" w:eastAsia="仿宋_GB2312" w:hint="eastAsia"/>
          <w:sz w:val="28"/>
          <w:szCs w:val="28"/>
        </w:rPr>
        <w:t>的密码</w:t>
      </w:r>
      <w:r w:rsidR="00E16E2D">
        <w:rPr>
          <w:rFonts w:ascii="仿宋_GB2312" w:eastAsia="仿宋_GB2312" w:hint="eastAsia"/>
          <w:sz w:val="28"/>
          <w:szCs w:val="28"/>
        </w:rPr>
        <w:t>，</w:t>
      </w:r>
      <w:r w:rsidR="00056E7F">
        <w:rPr>
          <w:rFonts w:ascii="仿宋_GB2312" w:eastAsia="仿宋_GB2312" w:hint="eastAsia"/>
          <w:sz w:val="28"/>
          <w:szCs w:val="28"/>
        </w:rPr>
        <w:t>无法找回登陆</w:t>
      </w:r>
      <w:r w:rsidR="002F47C4" w:rsidRPr="00062E15">
        <w:rPr>
          <w:rFonts w:ascii="仿宋_GB2312" w:eastAsia="仿宋_GB2312" w:hint="eastAsia"/>
          <w:sz w:val="28"/>
          <w:szCs w:val="28"/>
        </w:rPr>
        <w:t>密码时</w:t>
      </w:r>
      <w:r w:rsidR="003A31FD" w:rsidRPr="00062E15">
        <w:rPr>
          <w:rFonts w:ascii="仿宋_GB2312" w:eastAsia="仿宋_GB2312" w:hint="eastAsia"/>
          <w:sz w:val="28"/>
          <w:szCs w:val="28"/>
        </w:rPr>
        <w:t>，应</w:t>
      </w:r>
      <w:r w:rsidR="00E16E2D">
        <w:rPr>
          <w:rFonts w:ascii="仿宋_GB2312" w:eastAsia="仿宋_GB2312" w:hint="eastAsia"/>
          <w:sz w:val="28"/>
          <w:szCs w:val="28"/>
        </w:rPr>
        <w:t>及时致电交易平台挂失并办理密码变更手续；</w:t>
      </w:r>
      <w:r w:rsidR="002F47C4" w:rsidRPr="00062E15">
        <w:rPr>
          <w:rFonts w:ascii="仿宋_GB2312" w:eastAsia="仿宋_GB2312" w:hint="eastAsia"/>
          <w:sz w:val="28"/>
          <w:szCs w:val="28"/>
        </w:rPr>
        <w:t>挂失前造成的损失由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2F47C4" w:rsidRPr="00062E15">
        <w:rPr>
          <w:rFonts w:ascii="仿宋_GB2312" w:eastAsia="仿宋_GB2312" w:hint="eastAsia"/>
          <w:sz w:val="28"/>
          <w:szCs w:val="28"/>
        </w:rPr>
        <w:t>自行承担，</w:t>
      </w:r>
      <w:r w:rsidR="00E16E2D">
        <w:rPr>
          <w:rFonts w:ascii="仿宋_GB2312" w:eastAsia="仿宋_GB2312" w:hint="eastAsia"/>
          <w:color w:val="000000" w:themeColor="text1"/>
          <w:sz w:val="28"/>
          <w:szCs w:val="28"/>
        </w:rPr>
        <w:t>挂失后</w:t>
      </w:r>
      <w:r w:rsidR="002F47C4" w:rsidRPr="00062E15">
        <w:rPr>
          <w:rFonts w:ascii="仿宋_GB2312" w:eastAsia="仿宋_GB2312" w:hint="eastAsia"/>
          <w:color w:val="000000" w:themeColor="text1"/>
          <w:sz w:val="28"/>
          <w:szCs w:val="28"/>
        </w:rPr>
        <w:t>交易账户进入冻结状态。</w:t>
      </w:r>
    </w:p>
    <w:p w:rsidR="002F47C4" w:rsidRPr="00062E15" w:rsidRDefault="00296200" w:rsidP="00B666C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第十</w:t>
      </w:r>
      <w:r w:rsidR="00182A08">
        <w:rPr>
          <w:rFonts w:ascii="仿宋_GB2312" w:eastAsia="仿宋_GB2312" w:hint="eastAsia"/>
          <w:color w:val="000000" w:themeColor="text1"/>
          <w:sz w:val="28"/>
          <w:szCs w:val="28"/>
        </w:rPr>
        <w:t>七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 xml:space="preserve">条 </w:t>
      </w:r>
      <w:r w:rsidR="002F47C4" w:rsidRPr="00062E15">
        <w:rPr>
          <w:rFonts w:ascii="仿宋_GB2312" w:eastAsia="仿宋_GB2312" w:hint="eastAsia"/>
          <w:color w:val="000000" w:themeColor="text1"/>
          <w:sz w:val="28"/>
          <w:szCs w:val="28"/>
        </w:rPr>
        <w:t>资金密码丢失</w:t>
      </w:r>
      <w:r w:rsidR="00EA1E94">
        <w:rPr>
          <w:rFonts w:ascii="仿宋_GB2312" w:eastAsia="仿宋_GB2312" w:hint="eastAsia"/>
          <w:color w:val="000000" w:themeColor="text1"/>
          <w:sz w:val="28"/>
          <w:szCs w:val="28"/>
        </w:rPr>
        <w:t>时，交易方</w:t>
      </w:r>
      <w:r w:rsidR="00E16E2D">
        <w:rPr>
          <w:rFonts w:ascii="仿宋_GB2312" w:eastAsia="仿宋_GB2312" w:hint="eastAsia"/>
          <w:color w:val="000000" w:themeColor="text1"/>
          <w:sz w:val="28"/>
          <w:szCs w:val="28"/>
        </w:rPr>
        <w:t>须持有效身份证明到分公司或交易平台</w:t>
      </w:r>
      <w:r w:rsidR="002F47C4" w:rsidRPr="00062E15">
        <w:rPr>
          <w:rFonts w:ascii="仿宋_GB2312" w:eastAsia="仿宋_GB2312" w:hint="eastAsia"/>
          <w:color w:val="000000" w:themeColor="text1"/>
          <w:sz w:val="28"/>
          <w:szCs w:val="28"/>
        </w:rPr>
        <w:t>现场办理资金密码变更。</w:t>
      </w:r>
    </w:p>
    <w:p w:rsidR="002F47C4" w:rsidRPr="00062E15" w:rsidRDefault="002F47C4" w:rsidP="00862303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自然人</w:t>
      </w:r>
      <w:r w:rsidR="00C96071" w:rsidRPr="00062E15">
        <w:rPr>
          <w:rFonts w:ascii="仿宋_GB2312" w:eastAsia="仿宋_GB2312" w:hint="eastAsia"/>
          <w:color w:val="000000" w:themeColor="text1"/>
          <w:sz w:val="28"/>
          <w:szCs w:val="28"/>
        </w:rPr>
        <w:t>的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有效身份证明为身份证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；单位</w:t>
      </w:r>
      <w:r w:rsidR="00C96071" w:rsidRPr="00062E15">
        <w:rPr>
          <w:rFonts w:ascii="仿宋_GB2312" w:eastAsia="仿宋_GB2312" w:hint="eastAsia"/>
          <w:color w:val="000000" w:themeColor="text1"/>
          <w:sz w:val="28"/>
          <w:szCs w:val="28"/>
        </w:rPr>
        <w:t>的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有效身份证明为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《营业执照》</w:t>
      </w:r>
      <w:r w:rsidR="00994229" w:rsidRPr="00062E15">
        <w:rPr>
          <w:rFonts w:ascii="仿宋_GB2312" w:eastAsia="仿宋_GB2312" w:hint="eastAsia"/>
          <w:color w:val="000000" w:themeColor="text1"/>
          <w:sz w:val="28"/>
          <w:szCs w:val="28"/>
        </w:rPr>
        <w:t>副本原件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、《法定代表人授权书》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、法定代表人</w:t>
      </w:r>
      <w:r w:rsidR="00DF39AD" w:rsidRPr="00062E15">
        <w:rPr>
          <w:rFonts w:ascii="仿宋_GB2312" w:eastAsia="仿宋_GB2312" w:hint="eastAsia"/>
          <w:color w:val="000000" w:themeColor="text1"/>
          <w:sz w:val="28"/>
          <w:szCs w:val="28"/>
        </w:rPr>
        <w:t>身份证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和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授权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经办人身份证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7706D8" w:rsidRPr="00062E15" w:rsidRDefault="00C96071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交易账户的变更</w:t>
      </w:r>
    </w:p>
    <w:p w:rsidR="00C9356E" w:rsidRPr="00062E15" w:rsidRDefault="00026EAB" w:rsidP="004421C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</w:t>
      </w:r>
      <w:r w:rsidR="00182A08">
        <w:rPr>
          <w:rFonts w:ascii="仿宋_GB2312" w:eastAsia="仿宋_GB2312" w:hint="eastAsia"/>
          <w:sz w:val="28"/>
          <w:szCs w:val="28"/>
        </w:rPr>
        <w:t>十</w:t>
      </w:r>
      <w:r w:rsidR="00843936">
        <w:rPr>
          <w:rFonts w:ascii="仿宋_GB2312" w:eastAsia="仿宋_GB2312" w:hint="eastAsia"/>
          <w:sz w:val="28"/>
          <w:szCs w:val="28"/>
        </w:rPr>
        <w:t>八</w:t>
      </w:r>
      <w:r w:rsidR="004421C8"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8F47AC" w:rsidRPr="00062E15">
        <w:rPr>
          <w:rFonts w:ascii="仿宋_GB2312" w:eastAsia="仿宋_GB2312" w:hint="eastAsia"/>
          <w:sz w:val="28"/>
          <w:szCs w:val="28"/>
        </w:rPr>
        <w:t>信息</w:t>
      </w:r>
      <w:r w:rsidR="007053C6">
        <w:rPr>
          <w:rFonts w:ascii="仿宋_GB2312" w:eastAsia="仿宋_GB2312" w:hint="eastAsia"/>
          <w:sz w:val="28"/>
          <w:szCs w:val="28"/>
        </w:rPr>
        <w:t>发生</w:t>
      </w:r>
      <w:r w:rsidR="005E1586" w:rsidRPr="00062E15">
        <w:rPr>
          <w:rFonts w:ascii="仿宋_GB2312" w:eastAsia="仿宋_GB2312" w:hint="eastAsia"/>
          <w:sz w:val="28"/>
          <w:szCs w:val="28"/>
        </w:rPr>
        <w:t>变更</w:t>
      </w:r>
      <w:r w:rsidR="007053C6">
        <w:rPr>
          <w:rFonts w:ascii="仿宋_GB2312" w:eastAsia="仿宋_GB2312" w:hint="eastAsia"/>
          <w:sz w:val="28"/>
          <w:szCs w:val="28"/>
        </w:rPr>
        <w:t>的</w:t>
      </w:r>
      <w:r w:rsidR="00182A08">
        <w:rPr>
          <w:rFonts w:ascii="仿宋_GB2312" w:eastAsia="仿宋_GB2312" w:hint="eastAsia"/>
          <w:sz w:val="28"/>
          <w:szCs w:val="28"/>
        </w:rPr>
        <w:t>，应及时在线提出“变更账户信息”申请，并将变更后的相关资料按要求上传至交易平台</w:t>
      </w:r>
      <w:r w:rsidR="00182A08" w:rsidRPr="008360D9">
        <w:rPr>
          <w:rFonts w:ascii="仿宋_GB2312" w:eastAsia="仿宋_GB2312" w:hint="eastAsia"/>
          <w:sz w:val="28"/>
          <w:szCs w:val="28"/>
        </w:rPr>
        <w:t>，</w:t>
      </w:r>
      <w:r w:rsidR="00182A08">
        <w:rPr>
          <w:rFonts w:ascii="仿宋_GB2312" w:eastAsia="仿宋_GB2312" w:hint="eastAsia"/>
          <w:sz w:val="28"/>
          <w:szCs w:val="28"/>
        </w:rPr>
        <w:t>交易</w:t>
      </w:r>
      <w:r w:rsidR="00182A08" w:rsidRPr="008360D9">
        <w:rPr>
          <w:rFonts w:ascii="仿宋_GB2312" w:eastAsia="仿宋_GB2312" w:hint="eastAsia"/>
          <w:sz w:val="28"/>
          <w:szCs w:val="28"/>
        </w:rPr>
        <w:t>平台于</w:t>
      </w:r>
      <w:r w:rsidR="00182A08">
        <w:rPr>
          <w:rFonts w:ascii="仿宋_GB2312" w:eastAsia="仿宋_GB2312" w:hint="eastAsia"/>
          <w:sz w:val="28"/>
          <w:szCs w:val="28"/>
        </w:rPr>
        <w:t>收到变更申请</w:t>
      </w:r>
      <w:r w:rsidR="00182A08" w:rsidRPr="008360D9">
        <w:rPr>
          <w:rFonts w:ascii="仿宋_GB2312" w:eastAsia="仿宋_GB2312" w:hint="eastAsia"/>
          <w:sz w:val="28"/>
          <w:szCs w:val="28"/>
        </w:rPr>
        <w:t>后</w:t>
      </w:r>
      <w:r w:rsidR="00182A08">
        <w:rPr>
          <w:rFonts w:ascii="仿宋_GB2312" w:eastAsia="仿宋_GB2312" w:hint="eastAsia"/>
          <w:sz w:val="28"/>
          <w:szCs w:val="28"/>
        </w:rPr>
        <w:t>3</w:t>
      </w:r>
      <w:r w:rsidR="00182A08" w:rsidRPr="008360D9">
        <w:rPr>
          <w:rFonts w:ascii="仿宋_GB2312" w:eastAsia="仿宋_GB2312" w:hint="eastAsia"/>
          <w:sz w:val="28"/>
          <w:szCs w:val="28"/>
        </w:rPr>
        <w:t>个工作日</w:t>
      </w:r>
      <w:r w:rsidR="00182A08">
        <w:rPr>
          <w:rFonts w:ascii="仿宋_GB2312" w:eastAsia="仿宋_GB2312" w:hint="eastAsia"/>
          <w:sz w:val="28"/>
          <w:szCs w:val="28"/>
        </w:rPr>
        <w:t>内</w:t>
      </w:r>
      <w:r w:rsidR="00182A08" w:rsidRPr="008360D9">
        <w:rPr>
          <w:rFonts w:ascii="仿宋_GB2312" w:eastAsia="仿宋_GB2312" w:hint="eastAsia"/>
          <w:sz w:val="28"/>
          <w:szCs w:val="28"/>
        </w:rPr>
        <w:t>予以审核并发布</w:t>
      </w:r>
      <w:r w:rsidR="00B10DD2">
        <w:rPr>
          <w:rFonts w:ascii="仿宋_GB2312" w:eastAsia="仿宋_GB2312" w:hint="eastAsia"/>
          <w:sz w:val="28"/>
          <w:szCs w:val="28"/>
        </w:rPr>
        <w:t>；</w:t>
      </w:r>
      <w:r w:rsidR="00D65DEE" w:rsidRPr="00062E15">
        <w:rPr>
          <w:rFonts w:ascii="仿宋_GB2312" w:eastAsia="仿宋_GB2312" w:hint="eastAsia"/>
          <w:sz w:val="28"/>
          <w:szCs w:val="28"/>
        </w:rPr>
        <w:t>未经</w:t>
      </w:r>
      <w:r w:rsidR="000442F9" w:rsidRPr="00062E15">
        <w:rPr>
          <w:rFonts w:ascii="仿宋_GB2312" w:eastAsia="仿宋_GB2312" w:hint="eastAsia"/>
          <w:sz w:val="28"/>
          <w:szCs w:val="28"/>
        </w:rPr>
        <w:t>交易平台审核通过的，交易账户信息不得变更。</w:t>
      </w:r>
    </w:p>
    <w:p w:rsidR="00E63C2F" w:rsidRPr="00062E15" w:rsidRDefault="00AA2210" w:rsidP="007053C6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843936">
        <w:rPr>
          <w:rFonts w:ascii="仿宋_GB2312" w:eastAsia="仿宋_GB2312" w:hint="eastAsia"/>
          <w:sz w:val="28"/>
          <w:szCs w:val="28"/>
        </w:rPr>
        <w:t>十九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7053C6">
        <w:rPr>
          <w:rFonts w:ascii="仿宋_GB2312" w:eastAsia="仿宋_GB2312" w:hint="eastAsia"/>
          <w:color w:val="000000" w:themeColor="text1"/>
          <w:sz w:val="28"/>
          <w:szCs w:val="28"/>
        </w:rPr>
        <w:t xml:space="preserve"> </w:t>
      </w:r>
      <w:r w:rsidR="005E0E31">
        <w:rPr>
          <w:rFonts w:ascii="仿宋_GB2312" w:eastAsia="仿宋_GB2312" w:hint="eastAsia"/>
          <w:color w:val="000000" w:themeColor="text1"/>
          <w:sz w:val="28"/>
          <w:szCs w:val="28"/>
        </w:rPr>
        <w:t>资金结算</w:t>
      </w:r>
      <w:r w:rsidR="00E63C2F" w:rsidRPr="00062E15">
        <w:rPr>
          <w:rFonts w:ascii="仿宋_GB2312" w:eastAsia="仿宋_GB2312" w:hint="eastAsia"/>
          <w:color w:val="000000" w:themeColor="text1"/>
          <w:sz w:val="28"/>
          <w:szCs w:val="28"/>
        </w:rPr>
        <w:t>账户</w:t>
      </w:r>
      <w:r w:rsidR="00026EAB">
        <w:rPr>
          <w:rFonts w:ascii="仿宋_GB2312" w:eastAsia="仿宋_GB2312" w:hint="eastAsia"/>
          <w:color w:val="000000" w:themeColor="text1"/>
          <w:sz w:val="28"/>
          <w:szCs w:val="28"/>
        </w:rPr>
        <w:t>的开户银行和银行账号发生</w:t>
      </w:r>
      <w:r w:rsidR="00E63C2F" w:rsidRPr="00062E15">
        <w:rPr>
          <w:rFonts w:ascii="仿宋_GB2312" w:eastAsia="仿宋_GB2312" w:hint="eastAsia"/>
          <w:color w:val="000000" w:themeColor="text1"/>
          <w:sz w:val="28"/>
          <w:szCs w:val="28"/>
        </w:rPr>
        <w:t>变更</w:t>
      </w:r>
      <w:r w:rsidR="00026EAB">
        <w:rPr>
          <w:rFonts w:ascii="仿宋_GB2312" w:eastAsia="仿宋_GB2312" w:hint="eastAsia"/>
          <w:color w:val="000000" w:themeColor="text1"/>
          <w:sz w:val="28"/>
          <w:szCs w:val="28"/>
        </w:rPr>
        <w:t>的</w:t>
      </w:r>
      <w:r w:rsidR="00E63C2F" w:rsidRPr="00062E15">
        <w:rPr>
          <w:rFonts w:ascii="仿宋_GB2312" w:eastAsia="仿宋_GB2312" w:hint="eastAsia"/>
          <w:color w:val="000000" w:themeColor="text1"/>
          <w:sz w:val="28"/>
          <w:szCs w:val="28"/>
        </w:rPr>
        <w:t>，按照解除银商关系和建立银商关系的程序办理。</w:t>
      </w:r>
    </w:p>
    <w:p w:rsidR="007B2C98" w:rsidRPr="00062E15" w:rsidRDefault="006D3BB6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>第</w:t>
      </w:r>
      <w:r w:rsidR="00BB4C4C" w:rsidRPr="00062E15">
        <w:rPr>
          <w:rFonts w:ascii="仿宋_GB2312" w:eastAsia="仿宋_GB2312" w:hint="eastAsia"/>
          <w:b/>
          <w:sz w:val="28"/>
          <w:szCs w:val="28"/>
        </w:rPr>
        <w:t>五</w:t>
      </w:r>
      <w:r w:rsidRPr="00062E15">
        <w:rPr>
          <w:rFonts w:ascii="仿宋_GB2312" w:eastAsia="仿宋_GB2312" w:hint="eastAsia"/>
          <w:b/>
          <w:sz w:val="28"/>
          <w:szCs w:val="28"/>
        </w:rPr>
        <w:t xml:space="preserve">章 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交易账户的</w:t>
      </w:r>
      <w:r w:rsidR="00E66A4E" w:rsidRPr="00062E15">
        <w:rPr>
          <w:rFonts w:ascii="仿宋_GB2312" w:eastAsia="仿宋_GB2312" w:hint="eastAsia"/>
          <w:b/>
          <w:sz w:val="28"/>
          <w:szCs w:val="28"/>
        </w:rPr>
        <w:t>休眠与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冻结</w:t>
      </w:r>
    </w:p>
    <w:p w:rsidR="00C90D47" w:rsidRPr="00062E15" w:rsidRDefault="006D3BB6" w:rsidP="00C90D4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第二十条</w:t>
      </w:r>
      <w:r w:rsidR="00BE31B5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8F2B7F" w:rsidRPr="00062E15">
        <w:rPr>
          <w:rFonts w:ascii="仿宋_GB2312" w:eastAsia="仿宋_GB2312" w:hint="eastAsia"/>
          <w:sz w:val="28"/>
          <w:szCs w:val="28"/>
        </w:rPr>
        <w:t>交易账户</w:t>
      </w:r>
      <w:r w:rsidR="00C90D47" w:rsidRPr="00062E15">
        <w:rPr>
          <w:rFonts w:ascii="仿宋_GB2312" w:eastAsia="仿宋_GB2312" w:hint="eastAsia"/>
          <w:sz w:val="28"/>
          <w:szCs w:val="28"/>
        </w:rPr>
        <w:t>连续12</w:t>
      </w:r>
      <w:r w:rsidR="00BE31B5" w:rsidRPr="00062E15">
        <w:rPr>
          <w:rFonts w:ascii="仿宋_GB2312" w:eastAsia="仿宋_GB2312" w:hint="eastAsia"/>
          <w:sz w:val="28"/>
          <w:szCs w:val="28"/>
        </w:rPr>
        <w:t>个月未登录的，自动进入休眠状态；</w:t>
      </w:r>
      <w:r w:rsidR="00C90D47" w:rsidRPr="00062E15">
        <w:rPr>
          <w:rFonts w:ascii="仿宋_GB2312" w:eastAsia="仿宋_GB2312" w:hint="eastAsia"/>
          <w:sz w:val="28"/>
          <w:szCs w:val="28"/>
        </w:rPr>
        <w:t>进入休眠状态的账户，除查询、入金和缴纳账户管理费外，不</w:t>
      </w:r>
      <w:r w:rsidR="00D46EFA" w:rsidRPr="00062E15">
        <w:rPr>
          <w:rFonts w:ascii="仿宋_GB2312" w:eastAsia="仿宋_GB2312" w:hint="eastAsia"/>
          <w:sz w:val="28"/>
          <w:szCs w:val="28"/>
        </w:rPr>
        <w:t>能</w:t>
      </w:r>
      <w:r w:rsidR="00C90D47" w:rsidRPr="00062E15">
        <w:rPr>
          <w:rFonts w:ascii="仿宋_GB2312" w:eastAsia="仿宋_GB2312" w:hint="eastAsia"/>
          <w:sz w:val="28"/>
          <w:szCs w:val="28"/>
        </w:rPr>
        <w:t>进行其他业务操作</w:t>
      </w:r>
      <w:r w:rsidR="009D38C5">
        <w:rPr>
          <w:rFonts w:ascii="仿宋_GB2312" w:eastAsia="仿宋_GB2312" w:hint="eastAsia"/>
          <w:sz w:val="28"/>
          <w:szCs w:val="28"/>
        </w:rPr>
        <w:t>；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C90D47" w:rsidRPr="00062E15">
        <w:rPr>
          <w:rFonts w:ascii="仿宋_GB2312" w:eastAsia="仿宋_GB2312" w:hint="eastAsia"/>
          <w:sz w:val="28"/>
          <w:szCs w:val="28"/>
        </w:rPr>
        <w:t>需要解除休眠状态时，须</w:t>
      </w:r>
      <w:r w:rsidR="005E0E31">
        <w:rPr>
          <w:rFonts w:ascii="仿宋_GB2312" w:eastAsia="仿宋_GB2312" w:hint="eastAsia"/>
          <w:sz w:val="28"/>
          <w:szCs w:val="28"/>
        </w:rPr>
        <w:t>在交易账户中自行</w:t>
      </w:r>
      <w:r w:rsidR="00C90D47" w:rsidRPr="00062E15">
        <w:rPr>
          <w:rFonts w:ascii="仿宋_GB2312" w:eastAsia="仿宋_GB2312" w:hint="eastAsia"/>
          <w:sz w:val="28"/>
          <w:szCs w:val="28"/>
        </w:rPr>
        <w:t>向交易平台缴纳100元/</w:t>
      </w:r>
      <w:r w:rsidR="00D46EFA" w:rsidRPr="00062E15">
        <w:rPr>
          <w:rFonts w:ascii="仿宋_GB2312" w:eastAsia="仿宋_GB2312" w:hint="eastAsia"/>
          <w:sz w:val="28"/>
          <w:szCs w:val="28"/>
        </w:rPr>
        <w:t>次的账户管</w:t>
      </w:r>
      <w:r w:rsidR="00D46EFA" w:rsidRPr="00062E15">
        <w:rPr>
          <w:rFonts w:ascii="仿宋_GB2312" w:eastAsia="仿宋_GB2312" w:hint="eastAsia"/>
          <w:sz w:val="28"/>
          <w:szCs w:val="28"/>
        </w:rPr>
        <w:lastRenderedPageBreak/>
        <w:t>理费</w:t>
      </w:r>
      <w:r w:rsidR="009D38C5">
        <w:rPr>
          <w:rFonts w:ascii="仿宋_GB2312" w:eastAsia="仿宋_GB2312" w:hint="eastAsia"/>
          <w:sz w:val="28"/>
          <w:szCs w:val="28"/>
        </w:rPr>
        <w:t>，</w:t>
      </w:r>
      <w:r w:rsidR="00C90D47" w:rsidRPr="00062E15">
        <w:rPr>
          <w:rFonts w:ascii="仿宋_GB2312" w:eastAsia="仿宋_GB2312" w:hint="eastAsia"/>
          <w:sz w:val="28"/>
          <w:szCs w:val="28"/>
        </w:rPr>
        <w:t>缴纳后休眠状态自动解除。</w:t>
      </w:r>
    </w:p>
    <w:p w:rsidR="00D226D3" w:rsidRPr="00062E15" w:rsidRDefault="00D226D3" w:rsidP="00D226D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一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62E15">
        <w:rPr>
          <w:rFonts w:ascii="仿宋_GB2312" w:eastAsia="仿宋_GB2312" w:hint="eastAsia"/>
          <w:sz w:val="28"/>
          <w:szCs w:val="28"/>
        </w:rPr>
        <w:t>交易账户的冻结分为全部冻结和部分冻结。</w:t>
      </w:r>
    </w:p>
    <w:p w:rsidR="00AD45CF" w:rsidRPr="00062E15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二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62E15">
        <w:rPr>
          <w:rFonts w:ascii="仿宋_GB2312" w:eastAsia="仿宋_GB2312" w:hint="eastAsia"/>
          <w:sz w:val="28"/>
          <w:szCs w:val="28"/>
        </w:rPr>
        <w:t>全部冻结</w:t>
      </w:r>
      <w:r w:rsidR="00EF3084" w:rsidRPr="00062E15">
        <w:rPr>
          <w:rFonts w:ascii="仿宋_GB2312" w:eastAsia="仿宋_GB2312" w:hint="eastAsia"/>
          <w:sz w:val="28"/>
          <w:szCs w:val="28"/>
        </w:rPr>
        <w:t>是指该账户</w:t>
      </w:r>
      <w:r w:rsidR="00C30616" w:rsidRPr="00062E15">
        <w:rPr>
          <w:rFonts w:ascii="仿宋_GB2312" w:eastAsia="仿宋_GB2312" w:hint="eastAsia"/>
          <w:sz w:val="28"/>
          <w:szCs w:val="28"/>
        </w:rPr>
        <w:t>除</w:t>
      </w:r>
      <w:r w:rsidR="00EF3084" w:rsidRPr="00062E15">
        <w:rPr>
          <w:rFonts w:ascii="仿宋_GB2312" w:eastAsia="仿宋_GB2312" w:hint="eastAsia"/>
          <w:sz w:val="28"/>
          <w:szCs w:val="28"/>
        </w:rPr>
        <w:t>查询</w:t>
      </w:r>
      <w:r w:rsidR="004863FB">
        <w:rPr>
          <w:rFonts w:ascii="仿宋_GB2312" w:eastAsia="仿宋_GB2312" w:hint="eastAsia"/>
          <w:sz w:val="28"/>
          <w:szCs w:val="28"/>
        </w:rPr>
        <w:t>、入金</w:t>
      </w:r>
      <w:r w:rsidR="00184BC5" w:rsidRPr="00062E15">
        <w:rPr>
          <w:rFonts w:ascii="仿宋_GB2312" w:eastAsia="仿宋_GB2312" w:hint="eastAsia"/>
          <w:sz w:val="28"/>
          <w:szCs w:val="28"/>
        </w:rPr>
        <w:t>功能</w:t>
      </w:r>
      <w:r w:rsidR="00EF3084" w:rsidRPr="00062E15">
        <w:rPr>
          <w:rFonts w:ascii="仿宋_GB2312" w:eastAsia="仿宋_GB2312" w:hint="eastAsia"/>
          <w:sz w:val="28"/>
          <w:szCs w:val="28"/>
        </w:rPr>
        <w:t>外，</w:t>
      </w:r>
      <w:r w:rsidR="00184BC5" w:rsidRPr="00062E15">
        <w:rPr>
          <w:rFonts w:ascii="仿宋_GB2312" w:eastAsia="仿宋_GB2312" w:hint="eastAsia"/>
          <w:sz w:val="28"/>
          <w:szCs w:val="28"/>
        </w:rPr>
        <w:t>其它</w:t>
      </w:r>
      <w:r w:rsidR="00EF3084" w:rsidRPr="00062E15">
        <w:rPr>
          <w:rFonts w:ascii="仿宋_GB2312" w:eastAsia="仿宋_GB2312" w:hint="eastAsia"/>
          <w:sz w:val="28"/>
          <w:szCs w:val="28"/>
        </w:rPr>
        <w:t>业务操作功能均关闭</w:t>
      </w:r>
      <w:r w:rsidR="009D38C5">
        <w:rPr>
          <w:rFonts w:ascii="仿宋_GB2312" w:eastAsia="仿宋_GB2312" w:hint="eastAsia"/>
          <w:sz w:val="28"/>
          <w:szCs w:val="28"/>
        </w:rPr>
        <w:t>；</w:t>
      </w:r>
      <w:r w:rsidR="00957A0D" w:rsidRPr="00062E15">
        <w:rPr>
          <w:rFonts w:ascii="仿宋_GB2312" w:eastAsia="仿宋_GB2312" w:hint="eastAsia"/>
          <w:sz w:val="28"/>
          <w:szCs w:val="28"/>
        </w:rPr>
        <w:t>出现</w:t>
      </w:r>
      <w:r w:rsidR="00D226D3" w:rsidRPr="00062E15">
        <w:rPr>
          <w:rFonts w:ascii="仿宋_GB2312" w:eastAsia="仿宋_GB2312" w:hint="eastAsia"/>
          <w:sz w:val="28"/>
          <w:szCs w:val="28"/>
        </w:rPr>
        <w:t>以</w:t>
      </w:r>
      <w:r w:rsidR="00AD45CF" w:rsidRPr="00062E15">
        <w:rPr>
          <w:rFonts w:ascii="仿宋_GB2312" w:eastAsia="仿宋_GB2312" w:hint="eastAsia"/>
          <w:sz w:val="28"/>
          <w:szCs w:val="28"/>
        </w:rPr>
        <w:t>下情</w:t>
      </w:r>
      <w:r w:rsidR="00957A0D" w:rsidRPr="00062E15">
        <w:rPr>
          <w:rFonts w:ascii="仿宋_GB2312" w:eastAsia="仿宋_GB2312" w:hint="eastAsia"/>
          <w:sz w:val="28"/>
          <w:szCs w:val="28"/>
        </w:rPr>
        <w:t>形</w:t>
      </w:r>
      <w:r w:rsidR="00AD45CF" w:rsidRPr="00062E15">
        <w:rPr>
          <w:rFonts w:ascii="仿宋_GB2312" w:eastAsia="仿宋_GB2312" w:hint="eastAsia"/>
          <w:sz w:val="28"/>
          <w:szCs w:val="28"/>
        </w:rPr>
        <w:t>时，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D46EFA" w:rsidRPr="00062E15">
        <w:rPr>
          <w:rFonts w:ascii="仿宋_GB2312" w:eastAsia="仿宋_GB2312" w:hint="eastAsia"/>
          <w:sz w:val="28"/>
          <w:szCs w:val="28"/>
        </w:rPr>
        <w:t>可</w:t>
      </w:r>
      <w:r w:rsidR="00AD45CF" w:rsidRPr="00062E15">
        <w:rPr>
          <w:rFonts w:ascii="仿宋_GB2312" w:eastAsia="仿宋_GB2312" w:hint="eastAsia"/>
          <w:sz w:val="28"/>
          <w:szCs w:val="28"/>
        </w:rPr>
        <w:t>对</w:t>
      </w:r>
      <w:r w:rsidR="00B90D99" w:rsidRPr="00062E15">
        <w:rPr>
          <w:rFonts w:ascii="仿宋_GB2312" w:eastAsia="仿宋_GB2312" w:hint="eastAsia"/>
          <w:sz w:val="28"/>
          <w:szCs w:val="28"/>
        </w:rPr>
        <w:t>该</w:t>
      </w:r>
      <w:r w:rsidR="00AD45CF" w:rsidRPr="00062E15">
        <w:rPr>
          <w:rFonts w:ascii="仿宋_GB2312" w:eastAsia="仿宋_GB2312" w:hint="eastAsia"/>
          <w:sz w:val="28"/>
          <w:szCs w:val="28"/>
        </w:rPr>
        <w:t>交易账户进行</w:t>
      </w:r>
      <w:r w:rsidR="00DC744C" w:rsidRPr="00062E15">
        <w:rPr>
          <w:rFonts w:ascii="仿宋_GB2312" w:eastAsia="仿宋_GB2312" w:hint="eastAsia"/>
          <w:sz w:val="28"/>
          <w:szCs w:val="28"/>
        </w:rPr>
        <w:t>全部</w:t>
      </w:r>
      <w:r w:rsidR="00AD45CF" w:rsidRPr="00062E15">
        <w:rPr>
          <w:rFonts w:ascii="仿宋_GB2312" w:eastAsia="仿宋_GB2312" w:hint="eastAsia"/>
          <w:sz w:val="28"/>
          <w:szCs w:val="28"/>
        </w:rPr>
        <w:t>冻结</w:t>
      </w:r>
      <w:r w:rsidR="009D38C5">
        <w:rPr>
          <w:rFonts w:ascii="仿宋_GB2312" w:eastAsia="仿宋_GB2312" w:hint="eastAsia"/>
          <w:sz w:val="28"/>
          <w:szCs w:val="28"/>
        </w:rPr>
        <w:t>：</w:t>
      </w:r>
    </w:p>
    <w:p w:rsidR="00AD45CF" w:rsidRPr="00062E15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AD45CF" w:rsidRPr="00062E15">
        <w:rPr>
          <w:rFonts w:ascii="仿宋_GB2312" w:eastAsia="仿宋_GB2312" w:hint="eastAsia"/>
          <w:sz w:val="28"/>
          <w:szCs w:val="28"/>
        </w:rPr>
        <w:t>申请开通交易账户时提供虚假资料的</w:t>
      </w:r>
      <w:r w:rsidR="009D38C5">
        <w:rPr>
          <w:rFonts w:ascii="仿宋_GB2312" w:eastAsia="仿宋_GB2312" w:hint="eastAsia"/>
          <w:sz w:val="28"/>
          <w:szCs w:val="28"/>
        </w:rPr>
        <w:t>；</w:t>
      </w:r>
    </w:p>
    <w:p w:rsidR="00AD45CF" w:rsidRPr="00062E15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AD45CF" w:rsidRPr="00062E15">
        <w:rPr>
          <w:rFonts w:ascii="仿宋_GB2312" w:eastAsia="仿宋_GB2312" w:hint="eastAsia"/>
          <w:sz w:val="28"/>
          <w:szCs w:val="28"/>
        </w:rPr>
        <w:t>提供虚假的产品资质文件或其他资质文件的</w:t>
      </w:r>
      <w:r w:rsidR="009D38C5">
        <w:rPr>
          <w:rFonts w:ascii="仿宋_GB2312" w:eastAsia="仿宋_GB2312" w:hint="eastAsia"/>
          <w:sz w:val="28"/>
          <w:szCs w:val="28"/>
        </w:rPr>
        <w:t>；</w:t>
      </w:r>
    </w:p>
    <w:p w:rsidR="00AD45CF" w:rsidRPr="00062E15" w:rsidRDefault="002C2448" w:rsidP="00AD45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</w:t>
      </w:r>
      <w:r w:rsidR="00AD45CF" w:rsidRPr="00062E15">
        <w:rPr>
          <w:rFonts w:ascii="仿宋_GB2312" w:eastAsia="仿宋_GB2312" w:hint="eastAsia"/>
          <w:sz w:val="28"/>
          <w:szCs w:val="28"/>
        </w:rPr>
        <w:t>国家</w:t>
      </w:r>
      <w:r w:rsidR="005E0E31">
        <w:rPr>
          <w:rFonts w:ascii="仿宋_GB2312" w:eastAsia="仿宋_GB2312" w:hint="eastAsia"/>
          <w:sz w:val="28"/>
          <w:szCs w:val="28"/>
        </w:rPr>
        <w:t>司法</w:t>
      </w:r>
      <w:r w:rsidR="00AD45CF" w:rsidRPr="00062E15">
        <w:rPr>
          <w:rFonts w:ascii="仿宋_GB2312" w:eastAsia="仿宋_GB2312" w:hint="eastAsia"/>
          <w:sz w:val="28"/>
          <w:szCs w:val="28"/>
        </w:rPr>
        <w:t>机关出具有效文书要求冻结该交易账户</w:t>
      </w:r>
      <w:r w:rsidR="009D38C5">
        <w:rPr>
          <w:rFonts w:ascii="仿宋_GB2312" w:eastAsia="仿宋_GB2312" w:hint="eastAsia"/>
          <w:sz w:val="28"/>
          <w:szCs w:val="28"/>
        </w:rPr>
        <w:t>的</w:t>
      </w:r>
      <w:r w:rsidR="00AD45CF" w:rsidRPr="00062E15">
        <w:rPr>
          <w:rFonts w:ascii="仿宋_GB2312" w:eastAsia="仿宋_GB2312" w:hint="eastAsia"/>
          <w:sz w:val="28"/>
          <w:szCs w:val="28"/>
        </w:rPr>
        <w:t>。</w:t>
      </w:r>
    </w:p>
    <w:p w:rsidR="000C58DB" w:rsidRPr="00062E15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三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62E15">
        <w:rPr>
          <w:rFonts w:ascii="仿宋_GB2312" w:eastAsia="仿宋_GB2312" w:hint="eastAsia"/>
          <w:sz w:val="28"/>
          <w:szCs w:val="28"/>
        </w:rPr>
        <w:t>部分冻结</w:t>
      </w:r>
      <w:r w:rsidR="00EF3084" w:rsidRPr="00062E15">
        <w:rPr>
          <w:rFonts w:ascii="仿宋_GB2312" w:eastAsia="仿宋_GB2312" w:hint="eastAsia"/>
          <w:sz w:val="28"/>
          <w:szCs w:val="28"/>
        </w:rPr>
        <w:t>是指</w:t>
      </w:r>
      <w:r w:rsidR="00AD45CF" w:rsidRPr="00062E15">
        <w:rPr>
          <w:rFonts w:ascii="仿宋_GB2312" w:eastAsia="仿宋_GB2312" w:hint="eastAsia"/>
          <w:sz w:val="28"/>
          <w:szCs w:val="28"/>
        </w:rPr>
        <w:t>关闭</w:t>
      </w:r>
      <w:r w:rsidR="00EF3084" w:rsidRPr="00062E15">
        <w:rPr>
          <w:rFonts w:ascii="仿宋_GB2312" w:eastAsia="仿宋_GB2312" w:hint="eastAsia"/>
          <w:sz w:val="28"/>
          <w:szCs w:val="28"/>
        </w:rPr>
        <w:t>交易账户</w:t>
      </w:r>
      <w:r w:rsidR="00AD45CF" w:rsidRPr="00062E15">
        <w:rPr>
          <w:rFonts w:ascii="仿宋_GB2312" w:eastAsia="仿宋_GB2312" w:hint="eastAsia"/>
          <w:sz w:val="28"/>
          <w:szCs w:val="28"/>
        </w:rPr>
        <w:t>中</w:t>
      </w:r>
      <w:r w:rsidR="00EF3084" w:rsidRPr="00062E15">
        <w:rPr>
          <w:rFonts w:ascii="仿宋_GB2312" w:eastAsia="仿宋_GB2312" w:hint="eastAsia"/>
          <w:sz w:val="28"/>
          <w:szCs w:val="28"/>
        </w:rPr>
        <w:t>的</w:t>
      </w:r>
      <w:r w:rsidR="00AD45CF" w:rsidRPr="00062E15">
        <w:rPr>
          <w:rFonts w:ascii="仿宋_GB2312" w:eastAsia="仿宋_GB2312" w:hint="eastAsia"/>
          <w:sz w:val="28"/>
          <w:szCs w:val="28"/>
        </w:rPr>
        <w:t>下达预订单、发布投标、出金和经纪人代理新业务功能</w:t>
      </w:r>
      <w:r w:rsidR="009D38C5">
        <w:rPr>
          <w:rFonts w:ascii="仿宋_GB2312" w:eastAsia="仿宋_GB2312" w:hint="eastAsia"/>
          <w:sz w:val="28"/>
          <w:szCs w:val="28"/>
        </w:rPr>
        <w:t>；</w:t>
      </w:r>
      <w:r w:rsidR="00957A0D" w:rsidRPr="00062E15">
        <w:rPr>
          <w:rFonts w:ascii="仿宋_GB2312" w:eastAsia="仿宋_GB2312" w:hint="eastAsia"/>
          <w:sz w:val="28"/>
          <w:szCs w:val="28"/>
        </w:rPr>
        <w:t>出现</w:t>
      </w:r>
      <w:r w:rsidRPr="00062E15">
        <w:rPr>
          <w:rFonts w:ascii="仿宋_GB2312" w:eastAsia="仿宋_GB2312" w:hint="eastAsia"/>
          <w:sz w:val="28"/>
          <w:szCs w:val="28"/>
        </w:rPr>
        <w:t>以</w:t>
      </w:r>
      <w:r w:rsidR="000C58DB" w:rsidRPr="00062E15">
        <w:rPr>
          <w:rFonts w:ascii="仿宋_GB2312" w:eastAsia="仿宋_GB2312" w:hint="eastAsia"/>
          <w:sz w:val="28"/>
          <w:szCs w:val="28"/>
        </w:rPr>
        <w:t>下情</w:t>
      </w:r>
      <w:r w:rsidR="00957A0D" w:rsidRPr="00062E15">
        <w:rPr>
          <w:rFonts w:ascii="仿宋_GB2312" w:eastAsia="仿宋_GB2312" w:hint="eastAsia"/>
          <w:sz w:val="28"/>
          <w:szCs w:val="28"/>
        </w:rPr>
        <w:t>形</w:t>
      </w:r>
      <w:r w:rsidR="000C58DB" w:rsidRPr="00062E15">
        <w:rPr>
          <w:rFonts w:ascii="仿宋_GB2312" w:eastAsia="仿宋_GB2312" w:hint="eastAsia"/>
          <w:sz w:val="28"/>
          <w:szCs w:val="28"/>
        </w:rPr>
        <w:t>时，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0C58DB" w:rsidRPr="00062E15">
        <w:rPr>
          <w:rFonts w:ascii="仿宋_GB2312" w:eastAsia="仿宋_GB2312" w:hint="eastAsia"/>
          <w:sz w:val="28"/>
          <w:szCs w:val="28"/>
        </w:rPr>
        <w:t>可</w:t>
      </w:r>
      <w:r w:rsidR="002F47C4" w:rsidRPr="00062E15">
        <w:rPr>
          <w:rFonts w:ascii="仿宋_GB2312" w:eastAsia="仿宋_GB2312" w:hint="eastAsia"/>
          <w:sz w:val="28"/>
          <w:szCs w:val="28"/>
        </w:rPr>
        <w:t>对</w:t>
      </w:r>
      <w:r w:rsidR="005C2A0A" w:rsidRPr="00062E15">
        <w:rPr>
          <w:rFonts w:ascii="仿宋_GB2312" w:eastAsia="仿宋_GB2312" w:hint="eastAsia"/>
          <w:sz w:val="28"/>
          <w:szCs w:val="28"/>
        </w:rPr>
        <w:t>该</w:t>
      </w:r>
      <w:r w:rsidR="00671A28" w:rsidRPr="00062E15">
        <w:rPr>
          <w:rFonts w:ascii="仿宋_GB2312" w:eastAsia="仿宋_GB2312" w:hint="eastAsia"/>
          <w:sz w:val="28"/>
          <w:szCs w:val="28"/>
        </w:rPr>
        <w:t>交易账户</w:t>
      </w:r>
      <w:r w:rsidR="002F47C4" w:rsidRPr="00062E15">
        <w:rPr>
          <w:rFonts w:ascii="仿宋_GB2312" w:eastAsia="仿宋_GB2312" w:hint="eastAsia"/>
          <w:sz w:val="28"/>
          <w:szCs w:val="28"/>
        </w:rPr>
        <w:t>进行</w:t>
      </w:r>
      <w:r w:rsidR="00DC744C" w:rsidRPr="00062E15">
        <w:rPr>
          <w:rFonts w:ascii="仿宋_GB2312" w:eastAsia="仿宋_GB2312" w:hint="eastAsia"/>
          <w:sz w:val="28"/>
          <w:szCs w:val="28"/>
        </w:rPr>
        <w:t>部分</w:t>
      </w:r>
      <w:r w:rsidR="002F47C4" w:rsidRPr="00062E15">
        <w:rPr>
          <w:rFonts w:ascii="仿宋_GB2312" w:eastAsia="仿宋_GB2312" w:hint="eastAsia"/>
          <w:sz w:val="28"/>
          <w:szCs w:val="28"/>
        </w:rPr>
        <w:t>冻结</w:t>
      </w:r>
      <w:r w:rsidR="009D38C5">
        <w:rPr>
          <w:rFonts w:ascii="仿宋_GB2312" w:eastAsia="仿宋_GB2312" w:hint="eastAsia"/>
          <w:sz w:val="28"/>
          <w:szCs w:val="28"/>
        </w:rPr>
        <w:t>：</w:t>
      </w:r>
    </w:p>
    <w:p w:rsidR="00DC744C" w:rsidRPr="00062E15" w:rsidRDefault="005B103A" w:rsidP="00DC744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DC744C" w:rsidRPr="00062E15">
        <w:rPr>
          <w:rFonts w:ascii="仿宋_GB2312" w:eastAsia="仿宋_GB2312" w:hint="eastAsia"/>
          <w:sz w:val="28"/>
          <w:szCs w:val="28"/>
        </w:rPr>
        <w:t>存在严重违规行为</w:t>
      </w:r>
      <w:r w:rsidR="009D38C5">
        <w:rPr>
          <w:rFonts w:ascii="仿宋_GB2312" w:eastAsia="仿宋_GB2312" w:hint="eastAsia"/>
          <w:sz w:val="28"/>
          <w:szCs w:val="28"/>
        </w:rPr>
        <w:t>的；</w:t>
      </w:r>
    </w:p>
    <w:p w:rsidR="00DC744C" w:rsidRPr="00062E15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DC744C" w:rsidRPr="00062E15">
        <w:rPr>
          <w:rFonts w:ascii="仿宋_GB2312" w:eastAsia="仿宋_GB2312" w:hint="eastAsia"/>
          <w:sz w:val="28"/>
          <w:szCs w:val="28"/>
        </w:rPr>
        <w:t>与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9D38C5">
        <w:rPr>
          <w:rFonts w:ascii="仿宋_GB2312" w:eastAsia="仿宋_GB2312" w:hint="eastAsia"/>
          <w:sz w:val="28"/>
          <w:szCs w:val="28"/>
        </w:rPr>
        <w:t>有重大经济纠纷的；</w:t>
      </w:r>
    </w:p>
    <w:p w:rsidR="0050242B" w:rsidRPr="00062E15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</w:t>
      </w:r>
      <w:r w:rsidR="0050242B" w:rsidRPr="00062E15">
        <w:rPr>
          <w:rFonts w:ascii="仿宋_GB2312" w:eastAsia="仿宋_GB2312" w:hint="eastAsia"/>
          <w:sz w:val="28"/>
          <w:szCs w:val="28"/>
        </w:rPr>
        <w:t>违规使用他人交易账户</w:t>
      </w:r>
      <w:r w:rsidR="009D38C5">
        <w:rPr>
          <w:rFonts w:ascii="仿宋_GB2312" w:eastAsia="仿宋_GB2312" w:hint="eastAsia"/>
          <w:sz w:val="28"/>
          <w:szCs w:val="28"/>
        </w:rPr>
        <w:t>的</w:t>
      </w:r>
      <w:r w:rsidR="0050242B" w:rsidRPr="00062E15">
        <w:rPr>
          <w:rFonts w:ascii="仿宋_GB2312" w:eastAsia="仿宋_GB2312" w:hint="eastAsia"/>
          <w:sz w:val="28"/>
          <w:szCs w:val="28"/>
        </w:rPr>
        <w:t>；</w:t>
      </w:r>
    </w:p>
    <w:p w:rsidR="0075264D" w:rsidRPr="00062E15" w:rsidRDefault="0075264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（四）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Pr="00062E15">
        <w:rPr>
          <w:rFonts w:ascii="仿宋_GB2312" w:eastAsia="仿宋_GB2312" w:hint="eastAsia"/>
          <w:sz w:val="28"/>
          <w:szCs w:val="28"/>
        </w:rPr>
        <w:t>资质未年检或经检验不合格的。</w:t>
      </w:r>
    </w:p>
    <w:p w:rsidR="003D721F" w:rsidRDefault="005B103A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四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9D38C5">
        <w:rPr>
          <w:rFonts w:ascii="仿宋_GB2312" w:eastAsia="仿宋_GB2312" w:hint="eastAsia"/>
          <w:sz w:val="28"/>
          <w:szCs w:val="28"/>
        </w:rPr>
        <w:t>被冻结交易账户的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3D721F">
        <w:rPr>
          <w:rFonts w:ascii="仿宋_GB2312" w:eastAsia="仿宋_GB2312" w:hint="eastAsia"/>
          <w:sz w:val="28"/>
          <w:szCs w:val="28"/>
        </w:rPr>
        <w:t>有权</w:t>
      </w:r>
      <w:r w:rsidR="003F3CEF" w:rsidRPr="00062E15">
        <w:rPr>
          <w:rFonts w:ascii="仿宋_GB2312" w:eastAsia="仿宋_GB2312" w:hint="eastAsia"/>
          <w:sz w:val="28"/>
          <w:szCs w:val="28"/>
        </w:rPr>
        <w:t>向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DE2912" w:rsidRPr="00062E15">
        <w:rPr>
          <w:rFonts w:ascii="仿宋_GB2312" w:eastAsia="仿宋_GB2312" w:hint="eastAsia"/>
          <w:sz w:val="28"/>
          <w:szCs w:val="28"/>
        </w:rPr>
        <w:t>申请解冻</w:t>
      </w:r>
      <w:r w:rsidR="003D721F">
        <w:rPr>
          <w:rFonts w:ascii="仿宋_GB2312" w:eastAsia="仿宋_GB2312" w:hint="eastAsia"/>
          <w:sz w:val="28"/>
          <w:szCs w:val="28"/>
        </w:rPr>
        <w:t>，交易平台</w:t>
      </w:r>
      <w:r w:rsidR="0024419C">
        <w:rPr>
          <w:rFonts w:ascii="仿宋_GB2312" w:eastAsia="仿宋_GB2312" w:hint="eastAsia"/>
          <w:sz w:val="28"/>
          <w:szCs w:val="28"/>
        </w:rPr>
        <w:t>根据以下情况可予以解冻：</w:t>
      </w:r>
    </w:p>
    <w:p w:rsidR="00A71315" w:rsidRPr="00062E15" w:rsidRDefault="00DE2912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804002" w:rsidRPr="00062E15">
        <w:rPr>
          <w:rFonts w:ascii="仿宋_GB2312" w:eastAsia="仿宋_GB2312" w:hint="eastAsia"/>
          <w:sz w:val="28"/>
          <w:szCs w:val="28"/>
        </w:rPr>
        <w:t>有证据资料表明，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675D39" w:rsidRPr="00062E15">
        <w:rPr>
          <w:rFonts w:ascii="仿宋_GB2312" w:eastAsia="仿宋_GB2312" w:hint="eastAsia"/>
          <w:sz w:val="28"/>
          <w:szCs w:val="28"/>
        </w:rPr>
        <w:t>已经更正违规行为，</w:t>
      </w:r>
      <w:r w:rsidR="00804002" w:rsidRPr="00062E15">
        <w:rPr>
          <w:rFonts w:ascii="仿宋_GB2312" w:eastAsia="仿宋_GB2312" w:hint="eastAsia"/>
          <w:sz w:val="28"/>
          <w:szCs w:val="28"/>
        </w:rPr>
        <w:t>且无持续影响</w:t>
      </w:r>
      <w:r w:rsidR="00675D39" w:rsidRPr="00062E15">
        <w:rPr>
          <w:rFonts w:ascii="仿宋_GB2312" w:eastAsia="仿宋_GB2312" w:hint="eastAsia"/>
          <w:sz w:val="28"/>
          <w:szCs w:val="28"/>
        </w:rPr>
        <w:t>的</w:t>
      </w:r>
      <w:r w:rsidR="00804002" w:rsidRPr="00062E15">
        <w:rPr>
          <w:rFonts w:ascii="仿宋_GB2312" w:eastAsia="仿宋_GB2312" w:hint="eastAsia"/>
          <w:sz w:val="28"/>
          <w:szCs w:val="28"/>
        </w:rPr>
        <w:t>；</w:t>
      </w:r>
    </w:p>
    <w:p w:rsidR="00804002" w:rsidRPr="00062E15" w:rsidRDefault="00BB4C4C" w:rsidP="00EF0732">
      <w:pPr>
        <w:spacing w:line="360" w:lineRule="auto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804002" w:rsidRPr="00062E15">
        <w:rPr>
          <w:rFonts w:ascii="仿宋_GB2312" w:eastAsia="仿宋_GB2312" w:hint="eastAsia"/>
          <w:sz w:val="28"/>
          <w:szCs w:val="28"/>
        </w:rPr>
        <w:t>认定</w:t>
      </w:r>
      <w:r w:rsidR="0024419C">
        <w:rPr>
          <w:rFonts w:ascii="仿宋_GB2312" w:eastAsia="仿宋_GB2312" w:hint="eastAsia"/>
          <w:sz w:val="28"/>
          <w:szCs w:val="28"/>
        </w:rPr>
        <w:t>可予以解冻</w:t>
      </w:r>
      <w:r w:rsidR="00804002" w:rsidRPr="00062E15">
        <w:rPr>
          <w:rFonts w:ascii="仿宋_GB2312" w:eastAsia="仿宋_GB2312" w:hint="eastAsia"/>
          <w:sz w:val="28"/>
          <w:szCs w:val="28"/>
        </w:rPr>
        <w:t>的</w:t>
      </w:r>
      <w:r w:rsidRPr="00062E15">
        <w:rPr>
          <w:rFonts w:ascii="仿宋_GB2312" w:eastAsia="仿宋_GB2312" w:hint="eastAsia"/>
          <w:sz w:val="28"/>
          <w:szCs w:val="28"/>
        </w:rPr>
        <w:t>其他</w:t>
      </w:r>
      <w:r w:rsidR="00804002" w:rsidRPr="00062E15">
        <w:rPr>
          <w:rFonts w:ascii="仿宋_GB2312" w:eastAsia="仿宋_GB2312" w:hint="eastAsia"/>
          <w:sz w:val="28"/>
          <w:szCs w:val="28"/>
        </w:rPr>
        <w:t>情况。</w:t>
      </w:r>
    </w:p>
    <w:p w:rsidR="00CE32CA" w:rsidRPr="00062E15" w:rsidRDefault="00BB4C4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4E4794">
        <w:rPr>
          <w:rFonts w:ascii="仿宋_GB2312" w:eastAsia="仿宋_GB2312" w:hint="eastAsia"/>
          <w:b/>
          <w:sz w:val="28"/>
          <w:szCs w:val="28"/>
        </w:rPr>
        <w:t>交易账户的注销</w:t>
      </w:r>
    </w:p>
    <w:p w:rsidR="00136A57" w:rsidRPr="00062E15" w:rsidRDefault="00DD1902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五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4E4794">
        <w:rPr>
          <w:rFonts w:ascii="仿宋_GB2312" w:eastAsia="仿宋_GB2312" w:hint="eastAsia"/>
          <w:sz w:val="28"/>
          <w:szCs w:val="28"/>
        </w:rPr>
        <w:t>交易方可以申请注销</w:t>
      </w:r>
      <w:r w:rsidR="00136A57" w:rsidRPr="00062E15">
        <w:rPr>
          <w:rFonts w:ascii="仿宋_GB2312" w:eastAsia="仿宋_GB2312" w:hint="eastAsia"/>
          <w:sz w:val="28"/>
          <w:szCs w:val="28"/>
        </w:rPr>
        <w:t>交易账户。</w:t>
      </w:r>
    </w:p>
    <w:p w:rsidR="002619C7" w:rsidRPr="00062E15" w:rsidRDefault="00DD1902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7053C6">
        <w:rPr>
          <w:rFonts w:ascii="仿宋_GB2312" w:eastAsia="仿宋_GB2312" w:hint="eastAsia"/>
          <w:sz w:val="28"/>
          <w:szCs w:val="28"/>
        </w:rPr>
        <w:t>二十</w:t>
      </w:r>
      <w:r w:rsidR="00843936">
        <w:rPr>
          <w:rFonts w:ascii="仿宋_GB2312" w:eastAsia="仿宋_GB2312" w:hint="eastAsia"/>
          <w:sz w:val="28"/>
          <w:szCs w:val="28"/>
        </w:rPr>
        <w:t>六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4E4794">
        <w:rPr>
          <w:rFonts w:ascii="仿宋_GB2312" w:eastAsia="仿宋_GB2312" w:hint="eastAsia"/>
          <w:sz w:val="28"/>
          <w:szCs w:val="28"/>
        </w:rPr>
        <w:t>注销</w:t>
      </w:r>
      <w:r w:rsidR="005D1EBA" w:rsidRPr="00062E15">
        <w:rPr>
          <w:rFonts w:ascii="仿宋_GB2312" w:eastAsia="仿宋_GB2312" w:hint="eastAsia"/>
          <w:sz w:val="28"/>
          <w:szCs w:val="28"/>
        </w:rPr>
        <w:t>是指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5D1EBA" w:rsidRPr="00062E15">
        <w:rPr>
          <w:rFonts w:ascii="仿宋_GB2312" w:eastAsia="仿宋_GB2312" w:hint="eastAsia"/>
          <w:sz w:val="28"/>
          <w:szCs w:val="28"/>
        </w:rPr>
        <w:t>因开户资格</w:t>
      </w:r>
      <w:r w:rsidR="00673B85">
        <w:rPr>
          <w:rFonts w:ascii="仿宋_GB2312" w:eastAsia="仿宋_GB2312" w:hint="eastAsia"/>
          <w:sz w:val="28"/>
          <w:szCs w:val="28"/>
        </w:rPr>
        <w:t>失效</w:t>
      </w:r>
      <w:r w:rsidR="005D1EBA" w:rsidRPr="00062E15">
        <w:rPr>
          <w:rFonts w:ascii="仿宋_GB2312" w:eastAsia="仿宋_GB2312" w:hint="eastAsia"/>
          <w:sz w:val="28"/>
          <w:szCs w:val="28"/>
        </w:rPr>
        <w:t>或其他原因</w:t>
      </w:r>
      <w:r w:rsidR="00673B85">
        <w:rPr>
          <w:rFonts w:ascii="仿宋_GB2312" w:eastAsia="仿宋_GB2312" w:hint="eastAsia"/>
          <w:sz w:val="28"/>
          <w:szCs w:val="28"/>
        </w:rPr>
        <w:t>需要</w:t>
      </w:r>
      <w:r w:rsidR="005D1EBA" w:rsidRPr="00062E15">
        <w:rPr>
          <w:rFonts w:ascii="仿宋_GB2312" w:eastAsia="仿宋_GB2312" w:hint="eastAsia"/>
          <w:sz w:val="28"/>
          <w:szCs w:val="28"/>
        </w:rPr>
        <w:t>终止交易账户使用的行为。</w:t>
      </w:r>
      <w:r w:rsidR="00886DD2" w:rsidRPr="00062E15">
        <w:rPr>
          <w:rFonts w:ascii="仿宋_GB2312" w:eastAsia="仿宋_GB2312" w:hint="eastAsia"/>
          <w:sz w:val="28"/>
          <w:szCs w:val="28"/>
        </w:rPr>
        <w:t xml:space="preserve"> </w:t>
      </w:r>
    </w:p>
    <w:p w:rsidR="00DE2912" w:rsidRPr="00062E15" w:rsidRDefault="00626989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843936">
        <w:rPr>
          <w:rFonts w:ascii="仿宋_GB2312" w:eastAsia="仿宋_GB2312" w:hint="eastAsia"/>
          <w:sz w:val="28"/>
          <w:szCs w:val="28"/>
        </w:rPr>
        <w:t>二十七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886DD2" w:rsidRPr="00062E15">
        <w:rPr>
          <w:rFonts w:ascii="仿宋_GB2312" w:eastAsia="仿宋_GB2312" w:hint="eastAsia"/>
          <w:sz w:val="28"/>
          <w:szCs w:val="28"/>
        </w:rPr>
        <w:t>出现以下情</w:t>
      </w:r>
      <w:r w:rsidR="00957A0D" w:rsidRPr="00062E15">
        <w:rPr>
          <w:rFonts w:ascii="仿宋_GB2312" w:eastAsia="仿宋_GB2312" w:hint="eastAsia"/>
          <w:sz w:val="28"/>
          <w:szCs w:val="28"/>
        </w:rPr>
        <w:t>形</w:t>
      </w:r>
      <w:r w:rsidR="00886DD2" w:rsidRPr="00062E15">
        <w:rPr>
          <w:rFonts w:ascii="仿宋_GB2312" w:eastAsia="仿宋_GB2312" w:hint="eastAsia"/>
          <w:sz w:val="28"/>
          <w:szCs w:val="28"/>
        </w:rPr>
        <w:t>时，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DE2912" w:rsidRPr="00062E15">
        <w:rPr>
          <w:rFonts w:ascii="仿宋_GB2312" w:eastAsia="仿宋_GB2312" w:hint="eastAsia"/>
          <w:sz w:val="28"/>
          <w:szCs w:val="28"/>
        </w:rPr>
        <w:t>应于</w:t>
      </w:r>
      <w:r w:rsidR="00A17DBB" w:rsidRPr="00673B85">
        <w:rPr>
          <w:rFonts w:ascii="仿宋_GB2312" w:eastAsia="仿宋_GB2312" w:hint="eastAsia"/>
          <w:sz w:val="28"/>
          <w:szCs w:val="28"/>
        </w:rPr>
        <w:t>10</w:t>
      </w:r>
      <w:r w:rsidR="00DE2912" w:rsidRPr="00062E15">
        <w:rPr>
          <w:rFonts w:ascii="仿宋_GB2312" w:eastAsia="仿宋_GB2312" w:hint="eastAsia"/>
          <w:sz w:val="28"/>
          <w:szCs w:val="28"/>
        </w:rPr>
        <w:t>个工作日内向交易平台提出</w:t>
      </w:r>
      <w:r w:rsidR="004E4794">
        <w:rPr>
          <w:rFonts w:ascii="仿宋_GB2312" w:eastAsia="仿宋_GB2312" w:hint="eastAsia"/>
          <w:sz w:val="28"/>
          <w:szCs w:val="28"/>
        </w:rPr>
        <w:t>注销</w:t>
      </w:r>
      <w:r w:rsidR="00DE2912" w:rsidRPr="00062E15">
        <w:rPr>
          <w:rFonts w:ascii="仿宋_GB2312" w:eastAsia="仿宋_GB2312" w:hint="eastAsia"/>
          <w:sz w:val="28"/>
          <w:szCs w:val="28"/>
        </w:rPr>
        <w:t>交易账户的申请：</w:t>
      </w:r>
    </w:p>
    <w:p w:rsidR="00730ACE" w:rsidRPr="00062E15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（一）被撤并、解散、宣告破产或关闭的</w:t>
      </w:r>
      <w:r w:rsidR="00673B85">
        <w:rPr>
          <w:rFonts w:ascii="仿宋_GB2312" w:eastAsia="仿宋_GB2312" w:hint="eastAsia"/>
          <w:sz w:val="28"/>
          <w:szCs w:val="28"/>
        </w:rPr>
        <w:t>；</w:t>
      </w:r>
    </w:p>
    <w:p w:rsidR="00730ACE" w:rsidRPr="00062E15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（二）注销、被吊销营业执照的</w:t>
      </w:r>
      <w:r w:rsidR="00673B85">
        <w:rPr>
          <w:rFonts w:ascii="仿宋_GB2312" w:eastAsia="仿宋_GB2312" w:hint="eastAsia"/>
          <w:sz w:val="28"/>
          <w:szCs w:val="28"/>
        </w:rPr>
        <w:t>；</w:t>
      </w:r>
    </w:p>
    <w:p w:rsidR="00730ACE" w:rsidRPr="00062E15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（三）其他原因需要撤销交易账户的。</w:t>
      </w:r>
    </w:p>
    <w:p w:rsidR="00886DD2" w:rsidRPr="00062E15" w:rsidRDefault="00787721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843936">
        <w:rPr>
          <w:rFonts w:ascii="仿宋_GB2312" w:eastAsia="仿宋_GB2312" w:hint="eastAsia"/>
          <w:sz w:val="28"/>
          <w:szCs w:val="28"/>
        </w:rPr>
        <w:t>二十八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2619C7" w:rsidRPr="00062E15">
        <w:rPr>
          <w:rFonts w:ascii="仿宋_GB2312" w:eastAsia="仿宋_GB2312" w:hint="eastAsia"/>
          <w:sz w:val="28"/>
          <w:szCs w:val="28"/>
        </w:rPr>
        <w:t>存在以下情形时，</w:t>
      </w:r>
      <w:r w:rsidR="00886DD2" w:rsidRPr="00062E15">
        <w:rPr>
          <w:rFonts w:ascii="仿宋_GB2312" w:eastAsia="仿宋_GB2312" w:hint="eastAsia"/>
          <w:sz w:val="28"/>
          <w:szCs w:val="28"/>
        </w:rPr>
        <w:t>交易账户</w:t>
      </w:r>
      <w:r w:rsidR="00673B85">
        <w:rPr>
          <w:rFonts w:ascii="仿宋_GB2312" w:eastAsia="仿宋_GB2312" w:hint="eastAsia"/>
          <w:sz w:val="28"/>
          <w:szCs w:val="28"/>
        </w:rPr>
        <w:t>暂</w:t>
      </w:r>
      <w:r w:rsidR="00886DD2" w:rsidRPr="00062E15">
        <w:rPr>
          <w:rFonts w:ascii="仿宋_GB2312" w:eastAsia="仿宋_GB2312" w:hint="eastAsia"/>
          <w:sz w:val="28"/>
          <w:szCs w:val="28"/>
        </w:rPr>
        <w:t>不得撤销</w:t>
      </w:r>
      <w:r w:rsidR="002619C7" w:rsidRPr="00062E15">
        <w:rPr>
          <w:rFonts w:ascii="仿宋_GB2312" w:eastAsia="仿宋_GB2312" w:hint="eastAsia"/>
          <w:sz w:val="28"/>
          <w:szCs w:val="28"/>
        </w:rPr>
        <w:t>：</w:t>
      </w:r>
    </w:p>
    <w:p w:rsidR="0094414F" w:rsidRPr="00062E15" w:rsidRDefault="00DD1902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136A57" w:rsidRPr="00062E15">
        <w:rPr>
          <w:rFonts w:ascii="仿宋_GB2312" w:eastAsia="仿宋_GB2312" w:hint="eastAsia"/>
          <w:sz w:val="28"/>
          <w:szCs w:val="28"/>
        </w:rPr>
        <w:t>交易账户内存在未清盘的《电子购货合同》的</w:t>
      </w:r>
      <w:r w:rsidR="00886DD2" w:rsidRPr="00062E15">
        <w:rPr>
          <w:rFonts w:ascii="仿宋_GB2312" w:eastAsia="仿宋_GB2312" w:hint="eastAsia"/>
          <w:sz w:val="28"/>
          <w:szCs w:val="28"/>
        </w:rPr>
        <w:t>；</w:t>
      </w:r>
    </w:p>
    <w:p w:rsidR="0094414F" w:rsidRPr="00062E15" w:rsidRDefault="00DD1902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</w:t>
      </w:r>
      <w:r w:rsidR="00354906" w:rsidRPr="00062E15">
        <w:rPr>
          <w:rFonts w:ascii="仿宋_GB2312" w:eastAsia="仿宋_GB2312" w:hint="eastAsia"/>
          <w:sz w:val="28"/>
          <w:szCs w:val="28"/>
        </w:rPr>
        <w:t>）</w:t>
      </w:r>
      <w:r w:rsidR="00136A57" w:rsidRPr="00062E15">
        <w:rPr>
          <w:rFonts w:ascii="仿宋_GB2312" w:eastAsia="仿宋_GB2312" w:hint="eastAsia"/>
          <w:sz w:val="28"/>
          <w:szCs w:val="28"/>
        </w:rPr>
        <w:t>经纪人</w:t>
      </w:r>
      <w:r w:rsidR="00673B85">
        <w:rPr>
          <w:rFonts w:ascii="仿宋_GB2312" w:eastAsia="仿宋_GB2312" w:hint="eastAsia"/>
          <w:sz w:val="28"/>
          <w:szCs w:val="28"/>
        </w:rPr>
        <w:t>交易</w:t>
      </w:r>
      <w:r w:rsidR="00136A57" w:rsidRPr="00062E15">
        <w:rPr>
          <w:rFonts w:ascii="仿宋_GB2312" w:eastAsia="仿宋_GB2312" w:hint="eastAsia"/>
          <w:sz w:val="28"/>
          <w:szCs w:val="28"/>
        </w:rPr>
        <w:t>账户下</w:t>
      </w:r>
      <w:r w:rsidR="00673B85">
        <w:rPr>
          <w:rFonts w:ascii="仿宋_GB2312" w:eastAsia="仿宋_GB2312" w:hint="eastAsia"/>
          <w:sz w:val="28"/>
          <w:szCs w:val="28"/>
        </w:rPr>
        <w:t>有</w:t>
      </w:r>
      <w:r w:rsidR="00135B5A">
        <w:rPr>
          <w:rFonts w:ascii="仿宋_GB2312" w:eastAsia="仿宋_GB2312" w:hint="eastAsia"/>
          <w:sz w:val="28"/>
          <w:szCs w:val="28"/>
        </w:rPr>
        <w:t>交易方</w:t>
      </w:r>
      <w:r w:rsidR="00354906" w:rsidRPr="00062E15">
        <w:rPr>
          <w:rFonts w:ascii="仿宋_GB2312" w:eastAsia="仿宋_GB2312" w:hint="eastAsia"/>
          <w:sz w:val="28"/>
          <w:szCs w:val="28"/>
        </w:rPr>
        <w:t>交易</w:t>
      </w:r>
      <w:r w:rsidR="000C631D">
        <w:rPr>
          <w:rFonts w:ascii="仿宋_GB2312" w:eastAsia="仿宋_GB2312" w:hint="eastAsia"/>
          <w:sz w:val="28"/>
          <w:szCs w:val="28"/>
        </w:rPr>
        <w:t>账户</w:t>
      </w:r>
      <w:r w:rsidR="00136A57" w:rsidRPr="00062E15">
        <w:rPr>
          <w:rFonts w:ascii="仿宋_GB2312" w:eastAsia="仿宋_GB2312" w:hint="eastAsia"/>
          <w:sz w:val="28"/>
          <w:szCs w:val="28"/>
        </w:rPr>
        <w:t>存在未清盘的《电子购货合同》的</w:t>
      </w:r>
      <w:r w:rsidR="00886DD2" w:rsidRPr="00062E15">
        <w:rPr>
          <w:rFonts w:ascii="仿宋_GB2312" w:eastAsia="仿宋_GB2312" w:hint="eastAsia"/>
          <w:sz w:val="28"/>
          <w:szCs w:val="28"/>
        </w:rPr>
        <w:t>。</w:t>
      </w:r>
    </w:p>
    <w:p w:rsidR="00FD1D39" w:rsidRPr="00062E15" w:rsidRDefault="00AE583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第七章 </w:t>
      </w:r>
      <w:r w:rsidR="000D7206" w:rsidRPr="00062E15">
        <w:rPr>
          <w:rFonts w:ascii="仿宋_GB2312" w:eastAsia="仿宋_GB2312" w:hint="eastAsia"/>
          <w:b/>
          <w:sz w:val="28"/>
          <w:szCs w:val="28"/>
        </w:rPr>
        <w:t>附则</w:t>
      </w:r>
    </w:p>
    <w:p w:rsidR="000D7206" w:rsidRPr="00062E15" w:rsidRDefault="00AE583F" w:rsidP="00142FB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843936">
        <w:rPr>
          <w:rFonts w:ascii="仿宋_GB2312" w:eastAsia="仿宋_GB2312" w:hint="eastAsia"/>
          <w:sz w:val="28"/>
          <w:szCs w:val="28"/>
        </w:rPr>
        <w:t>二十九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3620AF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0D7206" w:rsidRPr="00062E15">
        <w:rPr>
          <w:rFonts w:ascii="仿宋_GB2312" w:eastAsia="仿宋_GB2312" w:hint="eastAsia"/>
          <w:sz w:val="28"/>
          <w:szCs w:val="28"/>
        </w:rPr>
        <w:t>本规定自</w:t>
      </w:r>
      <w:r w:rsidR="003620AF" w:rsidRPr="00062E15">
        <w:rPr>
          <w:rFonts w:ascii="仿宋_GB2312" w:eastAsia="仿宋_GB2312" w:hint="eastAsia"/>
          <w:sz w:val="28"/>
          <w:szCs w:val="28"/>
        </w:rPr>
        <w:t>发布</w:t>
      </w:r>
      <w:r w:rsidR="000D7206" w:rsidRPr="00062E15">
        <w:rPr>
          <w:rFonts w:ascii="仿宋_GB2312" w:eastAsia="仿宋_GB2312" w:hint="eastAsia"/>
          <w:sz w:val="28"/>
          <w:szCs w:val="28"/>
        </w:rPr>
        <w:t>之日起</w:t>
      </w:r>
      <w:r w:rsidR="00F5209A" w:rsidRPr="00062E15">
        <w:rPr>
          <w:rFonts w:ascii="仿宋_GB2312" w:eastAsia="仿宋_GB2312" w:hint="eastAsia"/>
          <w:sz w:val="28"/>
          <w:szCs w:val="28"/>
        </w:rPr>
        <w:t>实施</w:t>
      </w:r>
      <w:r w:rsidR="000D7206" w:rsidRPr="00062E15">
        <w:rPr>
          <w:rFonts w:ascii="仿宋_GB2312" w:eastAsia="仿宋_GB2312" w:hint="eastAsia"/>
          <w:sz w:val="28"/>
          <w:szCs w:val="28"/>
        </w:rPr>
        <w:t>。</w:t>
      </w:r>
    </w:p>
    <w:p w:rsidR="000D7206" w:rsidRPr="000C631D" w:rsidRDefault="003620AF" w:rsidP="000C631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第三十条 </w:t>
      </w:r>
      <w:r w:rsidR="000D7206" w:rsidRPr="00062E15">
        <w:rPr>
          <w:rFonts w:ascii="仿宋_GB2312" w:eastAsia="仿宋_GB2312" w:hint="eastAsia"/>
          <w:sz w:val="28"/>
          <w:szCs w:val="28"/>
        </w:rPr>
        <w:t>本规定的解释权及修订权属</w:t>
      </w:r>
      <w:r w:rsidR="00250D2D">
        <w:rPr>
          <w:rFonts w:ascii="仿宋_GB2312" w:eastAsia="仿宋_GB2312" w:hint="eastAsia"/>
          <w:sz w:val="28"/>
          <w:szCs w:val="28"/>
        </w:rPr>
        <w:t>于</w:t>
      </w:r>
      <w:r w:rsidR="005E0E31">
        <w:rPr>
          <w:rFonts w:ascii="仿宋_GB2312" w:eastAsia="仿宋_GB2312" w:hint="eastAsia"/>
          <w:sz w:val="28"/>
          <w:szCs w:val="28"/>
        </w:rPr>
        <w:t>富美科技集团有限公司</w:t>
      </w:r>
      <w:r w:rsidR="000D7206" w:rsidRPr="00062E15">
        <w:rPr>
          <w:rFonts w:ascii="仿宋_GB2312" w:eastAsia="仿宋_GB2312" w:hint="eastAsia"/>
          <w:sz w:val="28"/>
          <w:szCs w:val="28"/>
        </w:rPr>
        <w:t>。</w:t>
      </w:r>
    </w:p>
    <w:sectPr w:rsidR="000D7206" w:rsidRPr="000C631D" w:rsidSect="003F2D49">
      <w:headerReference w:type="even" r:id="rId6"/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06E" w:rsidRDefault="007C506E" w:rsidP="00756EB4">
      <w:r>
        <w:separator/>
      </w:r>
    </w:p>
  </w:endnote>
  <w:endnote w:type="continuationSeparator" w:id="1">
    <w:p w:rsidR="007C506E" w:rsidRDefault="007C506E" w:rsidP="00756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06E" w:rsidRDefault="007C506E" w:rsidP="00756EB4">
      <w:r>
        <w:separator/>
      </w:r>
    </w:p>
  </w:footnote>
  <w:footnote w:type="continuationSeparator" w:id="1">
    <w:p w:rsidR="007C506E" w:rsidRDefault="007C506E" w:rsidP="00756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EB4"/>
    <w:rsid w:val="000028B1"/>
    <w:rsid w:val="00002B11"/>
    <w:rsid w:val="0000682F"/>
    <w:rsid w:val="00010B19"/>
    <w:rsid w:val="00020EDD"/>
    <w:rsid w:val="00024C56"/>
    <w:rsid w:val="00026EAB"/>
    <w:rsid w:val="00031C39"/>
    <w:rsid w:val="000442F9"/>
    <w:rsid w:val="0005012C"/>
    <w:rsid w:val="00052CF9"/>
    <w:rsid w:val="00056E7F"/>
    <w:rsid w:val="00062E15"/>
    <w:rsid w:val="00063ADE"/>
    <w:rsid w:val="00073FCE"/>
    <w:rsid w:val="00077F82"/>
    <w:rsid w:val="00083EB7"/>
    <w:rsid w:val="00084E90"/>
    <w:rsid w:val="00091DE3"/>
    <w:rsid w:val="0009380D"/>
    <w:rsid w:val="000A20CE"/>
    <w:rsid w:val="000B3891"/>
    <w:rsid w:val="000B779B"/>
    <w:rsid w:val="000C3602"/>
    <w:rsid w:val="000C58DB"/>
    <w:rsid w:val="000C619A"/>
    <w:rsid w:val="000C631D"/>
    <w:rsid w:val="000D3FE4"/>
    <w:rsid w:val="000D7206"/>
    <w:rsid w:val="000E022A"/>
    <w:rsid w:val="000E51AD"/>
    <w:rsid w:val="000F002E"/>
    <w:rsid w:val="000F569B"/>
    <w:rsid w:val="000F683D"/>
    <w:rsid w:val="001005E8"/>
    <w:rsid w:val="0010773D"/>
    <w:rsid w:val="001126F2"/>
    <w:rsid w:val="00112E69"/>
    <w:rsid w:val="00131C0E"/>
    <w:rsid w:val="001329F4"/>
    <w:rsid w:val="00135621"/>
    <w:rsid w:val="00135B5A"/>
    <w:rsid w:val="00136A57"/>
    <w:rsid w:val="00142FB4"/>
    <w:rsid w:val="00143612"/>
    <w:rsid w:val="00145081"/>
    <w:rsid w:val="00166CF4"/>
    <w:rsid w:val="00170E61"/>
    <w:rsid w:val="00182A08"/>
    <w:rsid w:val="00184BC5"/>
    <w:rsid w:val="00192DA8"/>
    <w:rsid w:val="0019681B"/>
    <w:rsid w:val="001B265F"/>
    <w:rsid w:val="001B56A8"/>
    <w:rsid w:val="001B757E"/>
    <w:rsid w:val="001C58A0"/>
    <w:rsid w:val="001D2941"/>
    <w:rsid w:val="0020364B"/>
    <w:rsid w:val="00227C42"/>
    <w:rsid w:val="00234FF6"/>
    <w:rsid w:val="0024419C"/>
    <w:rsid w:val="00245270"/>
    <w:rsid w:val="00245548"/>
    <w:rsid w:val="00250D2D"/>
    <w:rsid w:val="00253616"/>
    <w:rsid w:val="002618B8"/>
    <w:rsid w:val="002619C7"/>
    <w:rsid w:val="00266F7F"/>
    <w:rsid w:val="00296101"/>
    <w:rsid w:val="00296200"/>
    <w:rsid w:val="002A2EAB"/>
    <w:rsid w:val="002A37B3"/>
    <w:rsid w:val="002A5A3D"/>
    <w:rsid w:val="002C2448"/>
    <w:rsid w:val="002C307C"/>
    <w:rsid w:val="002D32B9"/>
    <w:rsid w:val="002E5062"/>
    <w:rsid w:val="002F47C4"/>
    <w:rsid w:val="002F7E34"/>
    <w:rsid w:val="00300E36"/>
    <w:rsid w:val="00304372"/>
    <w:rsid w:val="00304C49"/>
    <w:rsid w:val="0031031D"/>
    <w:rsid w:val="00311569"/>
    <w:rsid w:val="003252F5"/>
    <w:rsid w:val="00327BFB"/>
    <w:rsid w:val="003324B1"/>
    <w:rsid w:val="003336E9"/>
    <w:rsid w:val="00336327"/>
    <w:rsid w:val="00346B70"/>
    <w:rsid w:val="00354597"/>
    <w:rsid w:val="00354906"/>
    <w:rsid w:val="003620AF"/>
    <w:rsid w:val="00366F91"/>
    <w:rsid w:val="00367183"/>
    <w:rsid w:val="00370B47"/>
    <w:rsid w:val="00371E8C"/>
    <w:rsid w:val="00375CEC"/>
    <w:rsid w:val="0037788E"/>
    <w:rsid w:val="00381D84"/>
    <w:rsid w:val="003829F1"/>
    <w:rsid w:val="00382EAB"/>
    <w:rsid w:val="00383BE8"/>
    <w:rsid w:val="00396A5D"/>
    <w:rsid w:val="00397A87"/>
    <w:rsid w:val="003A31FD"/>
    <w:rsid w:val="003A37D7"/>
    <w:rsid w:val="003A3CD4"/>
    <w:rsid w:val="003A42A8"/>
    <w:rsid w:val="003B199A"/>
    <w:rsid w:val="003D5A9E"/>
    <w:rsid w:val="003D721F"/>
    <w:rsid w:val="003E30DB"/>
    <w:rsid w:val="003E35C5"/>
    <w:rsid w:val="003E7C9D"/>
    <w:rsid w:val="003F2D49"/>
    <w:rsid w:val="003F2FF0"/>
    <w:rsid w:val="003F3CEF"/>
    <w:rsid w:val="003F7018"/>
    <w:rsid w:val="003F79C9"/>
    <w:rsid w:val="0040221D"/>
    <w:rsid w:val="00402CE9"/>
    <w:rsid w:val="00415C64"/>
    <w:rsid w:val="004344F0"/>
    <w:rsid w:val="004373C6"/>
    <w:rsid w:val="004421C8"/>
    <w:rsid w:val="004457F3"/>
    <w:rsid w:val="0045046C"/>
    <w:rsid w:val="004523A4"/>
    <w:rsid w:val="00462089"/>
    <w:rsid w:val="00462D63"/>
    <w:rsid w:val="00465DC2"/>
    <w:rsid w:val="00467578"/>
    <w:rsid w:val="00484D30"/>
    <w:rsid w:val="004863FB"/>
    <w:rsid w:val="004903C8"/>
    <w:rsid w:val="0049107E"/>
    <w:rsid w:val="004A0337"/>
    <w:rsid w:val="004C2463"/>
    <w:rsid w:val="004D17E0"/>
    <w:rsid w:val="004D2099"/>
    <w:rsid w:val="004E12AF"/>
    <w:rsid w:val="004E1C10"/>
    <w:rsid w:val="004E4794"/>
    <w:rsid w:val="004E59DA"/>
    <w:rsid w:val="004E6BE8"/>
    <w:rsid w:val="004F1D3A"/>
    <w:rsid w:val="004F2CA9"/>
    <w:rsid w:val="0050242B"/>
    <w:rsid w:val="005036AC"/>
    <w:rsid w:val="00505AAB"/>
    <w:rsid w:val="005202FF"/>
    <w:rsid w:val="00522644"/>
    <w:rsid w:val="0054142F"/>
    <w:rsid w:val="00542C6A"/>
    <w:rsid w:val="005571EA"/>
    <w:rsid w:val="00561F89"/>
    <w:rsid w:val="00573C55"/>
    <w:rsid w:val="00577FE4"/>
    <w:rsid w:val="00584CF2"/>
    <w:rsid w:val="005868C0"/>
    <w:rsid w:val="00593085"/>
    <w:rsid w:val="005931D7"/>
    <w:rsid w:val="005B103A"/>
    <w:rsid w:val="005B12DC"/>
    <w:rsid w:val="005B17A5"/>
    <w:rsid w:val="005B1E2B"/>
    <w:rsid w:val="005B2BFC"/>
    <w:rsid w:val="005B71BC"/>
    <w:rsid w:val="005C2A0A"/>
    <w:rsid w:val="005C3514"/>
    <w:rsid w:val="005D16D6"/>
    <w:rsid w:val="005D1EBA"/>
    <w:rsid w:val="005D5A4E"/>
    <w:rsid w:val="005E0315"/>
    <w:rsid w:val="005E0E31"/>
    <w:rsid w:val="005E1586"/>
    <w:rsid w:val="005E40C2"/>
    <w:rsid w:val="00601B05"/>
    <w:rsid w:val="006030B4"/>
    <w:rsid w:val="00605281"/>
    <w:rsid w:val="006104CE"/>
    <w:rsid w:val="006107CB"/>
    <w:rsid w:val="00611A0C"/>
    <w:rsid w:val="00615034"/>
    <w:rsid w:val="006170FA"/>
    <w:rsid w:val="006208C9"/>
    <w:rsid w:val="00622FA7"/>
    <w:rsid w:val="00626989"/>
    <w:rsid w:val="006305F9"/>
    <w:rsid w:val="0063220E"/>
    <w:rsid w:val="0063426A"/>
    <w:rsid w:val="00645DCE"/>
    <w:rsid w:val="00655E24"/>
    <w:rsid w:val="00664A24"/>
    <w:rsid w:val="00671A28"/>
    <w:rsid w:val="00673B85"/>
    <w:rsid w:val="00673FAE"/>
    <w:rsid w:val="00674241"/>
    <w:rsid w:val="00675D39"/>
    <w:rsid w:val="0067730E"/>
    <w:rsid w:val="00682EBA"/>
    <w:rsid w:val="00692DE7"/>
    <w:rsid w:val="006A1F89"/>
    <w:rsid w:val="006A57C7"/>
    <w:rsid w:val="006B1276"/>
    <w:rsid w:val="006B2379"/>
    <w:rsid w:val="006C4035"/>
    <w:rsid w:val="006C76DD"/>
    <w:rsid w:val="006D28BA"/>
    <w:rsid w:val="006D3BB6"/>
    <w:rsid w:val="006D612C"/>
    <w:rsid w:val="006F579C"/>
    <w:rsid w:val="00701976"/>
    <w:rsid w:val="007053C6"/>
    <w:rsid w:val="007204C6"/>
    <w:rsid w:val="0072137A"/>
    <w:rsid w:val="007279E6"/>
    <w:rsid w:val="00730ACE"/>
    <w:rsid w:val="00734F00"/>
    <w:rsid w:val="00735AA9"/>
    <w:rsid w:val="007404E0"/>
    <w:rsid w:val="007418D9"/>
    <w:rsid w:val="007479FF"/>
    <w:rsid w:val="00747CC0"/>
    <w:rsid w:val="0075264D"/>
    <w:rsid w:val="007560ED"/>
    <w:rsid w:val="00756EB4"/>
    <w:rsid w:val="00760B55"/>
    <w:rsid w:val="007706D8"/>
    <w:rsid w:val="007708CF"/>
    <w:rsid w:val="0077397A"/>
    <w:rsid w:val="00777669"/>
    <w:rsid w:val="00787721"/>
    <w:rsid w:val="007879E6"/>
    <w:rsid w:val="00790024"/>
    <w:rsid w:val="007A59E1"/>
    <w:rsid w:val="007B2C98"/>
    <w:rsid w:val="007C1692"/>
    <w:rsid w:val="007C2C59"/>
    <w:rsid w:val="007C506E"/>
    <w:rsid w:val="007C713D"/>
    <w:rsid w:val="007D69D1"/>
    <w:rsid w:val="007E02D8"/>
    <w:rsid w:val="007E307E"/>
    <w:rsid w:val="007E5E67"/>
    <w:rsid w:val="007F11CD"/>
    <w:rsid w:val="007F2AAD"/>
    <w:rsid w:val="00803EA7"/>
    <w:rsid w:val="00804002"/>
    <w:rsid w:val="008125FB"/>
    <w:rsid w:val="0082528B"/>
    <w:rsid w:val="00825EF2"/>
    <w:rsid w:val="00831908"/>
    <w:rsid w:val="00834DC3"/>
    <w:rsid w:val="0083623C"/>
    <w:rsid w:val="00843936"/>
    <w:rsid w:val="0085543D"/>
    <w:rsid w:val="00860656"/>
    <w:rsid w:val="008622B9"/>
    <w:rsid w:val="00862303"/>
    <w:rsid w:val="00862811"/>
    <w:rsid w:val="008652E0"/>
    <w:rsid w:val="008667BF"/>
    <w:rsid w:val="0087215E"/>
    <w:rsid w:val="00881889"/>
    <w:rsid w:val="00886DD2"/>
    <w:rsid w:val="0089494F"/>
    <w:rsid w:val="008A04D5"/>
    <w:rsid w:val="008A3139"/>
    <w:rsid w:val="008B0D31"/>
    <w:rsid w:val="008E0B14"/>
    <w:rsid w:val="008F1629"/>
    <w:rsid w:val="008F2B7F"/>
    <w:rsid w:val="008F2D8E"/>
    <w:rsid w:val="008F47AC"/>
    <w:rsid w:val="0091518C"/>
    <w:rsid w:val="00915BE0"/>
    <w:rsid w:val="00920363"/>
    <w:rsid w:val="00925403"/>
    <w:rsid w:val="00926009"/>
    <w:rsid w:val="0093572A"/>
    <w:rsid w:val="00943E23"/>
    <w:rsid w:val="0094414F"/>
    <w:rsid w:val="00957A0D"/>
    <w:rsid w:val="009635FD"/>
    <w:rsid w:val="009710BC"/>
    <w:rsid w:val="00971D86"/>
    <w:rsid w:val="00980A7D"/>
    <w:rsid w:val="00983836"/>
    <w:rsid w:val="00994229"/>
    <w:rsid w:val="009A3394"/>
    <w:rsid w:val="009A5F84"/>
    <w:rsid w:val="009B0910"/>
    <w:rsid w:val="009B17BD"/>
    <w:rsid w:val="009B2889"/>
    <w:rsid w:val="009B3617"/>
    <w:rsid w:val="009B3920"/>
    <w:rsid w:val="009B4587"/>
    <w:rsid w:val="009B637A"/>
    <w:rsid w:val="009B7D09"/>
    <w:rsid w:val="009C05FA"/>
    <w:rsid w:val="009D0A56"/>
    <w:rsid w:val="009D38C5"/>
    <w:rsid w:val="009D53DE"/>
    <w:rsid w:val="009D7263"/>
    <w:rsid w:val="009F3531"/>
    <w:rsid w:val="00A05150"/>
    <w:rsid w:val="00A06C13"/>
    <w:rsid w:val="00A17DBB"/>
    <w:rsid w:val="00A200C4"/>
    <w:rsid w:val="00A26619"/>
    <w:rsid w:val="00A35F6D"/>
    <w:rsid w:val="00A3618E"/>
    <w:rsid w:val="00A60C1D"/>
    <w:rsid w:val="00A67298"/>
    <w:rsid w:val="00A71315"/>
    <w:rsid w:val="00A739AF"/>
    <w:rsid w:val="00A7660E"/>
    <w:rsid w:val="00A83AD0"/>
    <w:rsid w:val="00AA2210"/>
    <w:rsid w:val="00AC7B94"/>
    <w:rsid w:val="00AD45CF"/>
    <w:rsid w:val="00AD5B5A"/>
    <w:rsid w:val="00AD6A69"/>
    <w:rsid w:val="00AD7EE6"/>
    <w:rsid w:val="00AE0295"/>
    <w:rsid w:val="00AE2AB0"/>
    <w:rsid w:val="00AE2BD9"/>
    <w:rsid w:val="00AE583F"/>
    <w:rsid w:val="00AF3EC6"/>
    <w:rsid w:val="00AF571A"/>
    <w:rsid w:val="00AF7E0E"/>
    <w:rsid w:val="00B10DD2"/>
    <w:rsid w:val="00B11B8C"/>
    <w:rsid w:val="00B15E4A"/>
    <w:rsid w:val="00B164C4"/>
    <w:rsid w:val="00B17716"/>
    <w:rsid w:val="00B20DA1"/>
    <w:rsid w:val="00B325E5"/>
    <w:rsid w:val="00B40215"/>
    <w:rsid w:val="00B42638"/>
    <w:rsid w:val="00B43D4A"/>
    <w:rsid w:val="00B45C0E"/>
    <w:rsid w:val="00B47125"/>
    <w:rsid w:val="00B54779"/>
    <w:rsid w:val="00B666CE"/>
    <w:rsid w:val="00B66DF1"/>
    <w:rsid w:val="00B66EE5"/>
    <w:rsid w:val="00B703DA"/>
    <w:rsid w:val="00B84428"/>
    <w:rsid w:val="00B84FD2"/>
    <w:rsid w:val="00B87EA2"/>
    <w:rsid w:val="00B90D99"/>
    <w:rsid w:val="00B9462B"/>
    <w:rsid w:val="00BA6F4C"/>
    <w:rsid w:val="00BB158C"/>
    <w:rsid w:val="00BB4C4C"/>
    <w:rsid w:val="00BB662E"/>
    <w:rsid w:val="00BC0A30"/>
    <w:rsid w:val="00BC3372"/>
    <w:rsid w:val="00BE2BF5"/>
    <w:rsid w:val="00BE31B5"/>
    <w:rsid w:val="00BE57BC"/>
    <w:rsid w:val="00BF2EC9"/>
    <w:rsid w:val="00BF6B5A"/>
    <w:rsid w:val="00C05009"/>
    <w:rsid w:val="00C15795"/>
    <w:rsid w:val="00C157BD"/>
    <w:rsid w:val="00C15963"/>
    <w:rsid w:val="00C2264C"/>
    <w:rsid w:val="00C272AA"/>
    <w:rsid w:val="00C30616"/>
    <w:rsid w:val="00C318C1"/>
    <w:rsid w:val="00C331A1"/>
    <w:rsid w:val="00C40836"/>
    <w:rsid w:val="00C4280F"/>
    <w:rsid w:val="00C51FF8"/>
    <w:rsid w:val="00C536F6"/>
    <w:rsid w:val="00C550DF"/>
    <w:rsid w:val="00C65CB6"/>
    <w:rsid w:val="00C76E12"/>
    <w:rsid w:val="00C90D47"/>
    <w:rsid w:val="00C91B9B"/>
    <w:rsid w:val="00C9356E"/>
    <w:rsid w:val="00C96071"/>
    <w:rsid w:val="00CA079E"/>
    <w:rsid w:val="00CA3DF0"/>
    <w:rsid w:val="00CB07FB"/>
    <w:rsid w:val="00CB112E"/>
    <w:rsid w:val="00CB41AD"/>
    <w:rsid w:val="00CB66E6"/>
    <w:rsid w:val="00CE32CA"/>
    <w:rsid w:val="00D206CB"/>
    <w:rsid w:val="00D226D3"/>
    <w:rsid w:val="00D24271"/>
    <w:rsid w:val="00D34CFB"/>
    <w:rsid w:val="00D36A65"/>
    <w:rsid w:val="00D437A9"/>
    <w:rsid w:val="00D46EFA"/>
    <w:rsid w:val="00D50B60"/>
    <w:rsid w:val="00D6380D"/>
    <w:rsid w:val="00D65DEE"/>
    <w:rsid w:val="00D720CE"/>
    <w:rsid w:val="00D77E8A"/>
    <w:rsid w:val="00D805E5"/>
    <w:rsid w:val="00D87929"/>
    <w:rsid w:val="00D94365"/>
    <w:rsid w:val="00DA0D5C"/>
    <w:rsid w:val="00DA40D9"/>
    <w:rsid w:val="00DA76CE"/>
    <w:rsid w:val="00DB7A7C"/>
    <w:rsid w:val="00DC744C"/>
    <w:rsid w:val="00DD1902"/>
    <w:rsid w:val="00DD25A9"/>
    <w:rsid w:val="00DE2912"/>
    <w:rsid w:val="00DE4D22"/>
    <w:rsid w:val="00DE7E2D"/>
    <w:rsid w:val="00DF39AD"/>
    <w:rsid w:val="00E023F3"/>
    <w:rsid w:val="00E1464D"/>
    <w:rsid w:val="00E16E2D"/>
    <w:rsid w:val="00E21BD1"/>
    <w:rsid w:val="00E25557"/>
    <w:rsid w:val="00E4000B"/>
    <w:rsid w:val="00E51AE8"/>
    <w:rsid w:val="00E51BAA"/>
    <w:rsid w:val="00E57B9A"/>
    <w:rsid w:val="00E63C2F"/>
    <w:rsid w:val="00E66A4E"/>
    <w:rsid w:val="00E67652"/>
    <w:rsid w:val="00E7111D"/>
    <w:rsid w:val="00E73656"/>
    <w:rsid w:val="00E751B1"/>
    <w:rsid w:val="00E83315"/>
    <w:rsid w:val="00E95960"/>
    <w:rsid w:val="00EA023C"/>
    <w:rsid w:val="00EA1856"/>
    <w:rsid w:val="00EA1E94"/>
    <w:rsid w:val="00EA7E7B"/>
    <w:rsid w:val="00EB0865"/>
    <w:rsid w:val="00EB7EC5"/>
    <w:rsid w:val="00EC2C53"/>
    <w:rsid w:val="00EC2EBC"/>
    <w:rsid w:val="00EC38BD"/>
    <w:rsid w:val="00ED21AE"/>
    <w:rsid w:val="00ED4FC1"/>
    <w:rsid w:val="00ED51D2"/>
    <w:rsid w:val="00EF0732"/>
    <w:rsid w:val="00EF1CF1"/>
    <w:rsid w:val="00EF3084"/>
    <w:rsid w:val="00F026B0"/>
    <w:rsid w:val="00F0407E"/>
    <w:rsid w:val="00F07B1F"/>
    <w:rsid w:val="00F21363"/>
    <w:rsid w:val="00F252A5"/>
    <w:rsid w:val="00F3693B"/>
    <w:rsid w:val="00F40DE7"/>
    <w:rsid w:val="00F430D1"/>
    <w:rsid w:val="00F5209A"/>
    <w:rsid w:val="00F5429F"/>
    <w:rsid w:val="00F71F06"/>
    <w:rsid w:val="00F73FED"/>
    <w:rsid w:val="00F8697E"/>
    <w:rsid w:val="00F94089"/>
    <w:rsid w:val="00FA69D9"/>
    <w:rsid w:val="00FB2BBC"/>
    <w:rsid w:val="00FC6034"/>
    <w:rsid w:val="00FD1D39"/>
    <w:rsid w:val="00FD623E"/>
    <w:rsid w:val="00FD7FE5"/>
    <w:rsid w:val="00FE2D20"/>
    <w:rsid w:val="00FF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E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4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54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A7D"/>
    <w:pPr>
      <w:ind w:firstLineChars="200" w:firstLine="420"/>
    </w:pPr>
    <w:rPr>
      <w:rFonts w:ascii="Times New Roman" w:eastAsia="宋体" w:hAnsi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5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6E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6EB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62D6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62D63"/>
  </w:style>
  <w:style w:type="table" w:styleId="a7">
    <w:name w:val="Table Grid"/>
    <w:basedOn w:val="a1"/>
    <w:uiPriority w:val="59"/>
    <w:rsid w:val="00677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rsid w:val="00EA1856"/>
    <w:rPr>
      <w:sz w:val="21"/>
      <w:szCs w:val="21"/>
    </w:rPr>
  </w:style>
  <w:style w:type="character" w:customStyle="1" w:styleId="Char2">
    <w:name w:val="批注文字 Char"/>
    <w:link w:val="a9"/>
    <w:rsid w:val="00EA1856"/>
    <w:rPr>
      <w:rFonts w:ascii="Calibri" w:hAnsi="Calibri"/>
    </w:rPr>
  </w:style>
  <w:style w:type="paragraph" w:styleId="a9">
    <w:name w:val="annotation text"/>
    <w:basedOn w:val="a"/>
    <w:link w:val="Char2"/>
    <w:rsid w:val="00EA1856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9"/>
    <w:uiPriority w:val="99"/>
    <w:semiHidden/>
    <w:rsid w:val="00EA1856"/>
  </w:style>
  <w:style w:type="paragraph" w:styleId="aa">
    <w:name w:val="Balloon Text"/>
    <w:basedOn w:val="a"/>
    <w:link w:val="Char3"/>
    <w:uiPriority w:val="99"/>
    <w:semiHidden/>
    <w:unhideWhenUsed/>
    <w:rsid w:val="00EA185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A1856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DD25A9"/>
    <w:rPr>
      <w:rFonts w:asciiTheme="minorHAnsi" w:hAnsiTheme="minorHAnsi"/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DD25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375</Words>
  <Characters>2140</Characters>
  <Application>Microsoft Office Word</Application>
  <DocSecurity>0</DocSecurity>
  <Lines>17</Lines>
  <Paragraphs>5</Paragraphs>
  <ScaleCrop>false</ScaleCrop>
  <Company>微软中国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7816071</cp:lastModifiedBy>
  <cp:revision>294</cp:revision>
  <cp:lastPrinted>2013-07-05T09:09:00Z</cp:lastPrinted>
  <dcterms:created xsi:type="dcterms:W3CDTF">2013-04-05T04:26:00Z</dcterms:created>
  <dcterms:modified xsi:type="dcterms:W3CDTF">2013-09-27T04:59:00Z</dcterms:modified>
</cp:coreProperties>
</file>