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7510" w:rsidRDefault="0038445D" w:rsidP="00002A2D">
      <w:pPr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57215" behindDoc="1" locked="0" layoutInCell="1" allowOverlap="1">
            <wp:simplePos x="0" y="0"/>
            <wp:positionH relativeFrom="column">
              <wp:posOffset>-360045</wp:posOffset>
            </wp:positionH>
            <wp:positionV relativeFrom="paragraph">
              <wp:posOffset>-360045</wp:posOffset>
            </wp:positionV>
            <wp:extent cx="7559675" cy="10696575"/>
            <wp:effectExtent l="19050" t="0" r="3175" b="0"/>
            <wp:wrapNone/>
            <wp:docPr id="2" name="图片 1" descr="CCWTP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WTP副本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1069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E7510" w:rsidRDefault="00076C15" w:rsidP="00002A2D">
      <w:pPr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68580</wp:posOffset>
            </wp:positionH>
            <wp:positionV relativeFrom="paragraph">
              <wp:posOffset>13335</wp:posOffset>
            </wp:positionV>
            <wp:extent cx="6724650" cy="9525000"/>
            <wp:effectExtent l="19050" t="0" r="0" b="0"/>
            <wp:wrapNone/>
            <wp:docPr id="1" name="图片 1" descr="D:\c盘转移文件\Desktop\经纪人资格证书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盘转移文件\Desktop\经纪人资格证书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900" t="2017" r="2307" b="1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952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E7510" w:rsidRDefault="008E7510" w:rsidP="00002A2D">
      <w:pPr>
        <w:rPr>
          <w:szCs w:val="24"/>
        </w:rPr>
      </w:pPr>
    </w:p>
    <w:p w:rsidR="008E7510" w:rsidRDefault="008E7510" w:rsidP="00002A2D">
      <w:pPr>
        <w:rPr>
          <w:szCs w:val="24"/>
        </w:rPr>
      </w:pPr>
    </w:p>
    <w:p w:rsidR="008E7510" w:rsidRDefault="008E7510" w:rsidP="00002A2D">
      <w:pPr>
        <w:rPr>
          <w:szCs w:val="24"/>
        </w:rPr>
      </w:pPr>
    </w:p>
    <w:p w:rsidR="00CA45B1" w:rsidRDefault="00CA45B1" w:rsidP="00002A2D">
      <w:pPr>
        <w:rPr>
          <w:szCs w:val="24"/>
        </w:rPr>
      </w:pPr>
    </w:p>
    <w:p w:rsidR="007D34DB" w:rsidRDefault="007D34DB" w:rsidP="00002A2D">
      <w:pPr>
        <w:rPr>
          <w:szCs w:val="24"/>
        </w:rPr>
      </w:pPr>
    </w:p>
    <w:p w:rsidR="007D34DB" w:rsidRDefault="007D34DB" w:rsidP="00002A2D">
      <w:pPr>
        <w:rPr>
          <w:szCs w:val="24"/>
        </w:rPr>
      </w:pPr>
    </w:p>
    <w:p w:rsidR="007D34DB" w:rsidRDefault="007D34DB" w:rsidP="00002A2D">
      <w:pPr>
        <w:rPr>
          <w:szCs w:val="24"/>
        </w:rPr>
      </w:pPr>
    </w:p>
    <w:p w:rsidR="007D34DB" w:rsidRDefault="007D34DB" w:rsidP="00002A2D">
      <w:pPr>
        <w:rPr>
          <w:szCs w:val="24"/>
        </w:rPr>
      </w:pPr>
    </w:p>
    <w:p w:rsidR="007D34DB" w:rsidRDefault="007D34DB" w:rsidP="00002A2D">
      <w:pPr>
        <w:rPr>
          <w:szCs w:val="24"/>
        </w:rPr>
      </w:pPr>
    </w:p>
    <w:p w:rsidR="007D34DB" w:rsidRDefault="007D34DB" w:rsidP="00002A2D">
      <w:pPr>
        <w:rPr>
          <w:szCs w:val="24"/>
        </w:rPr>
      </w:pPr>
    </w:p>
    <w:p w:rsidR="002655F0" w:rsidRPr="000C000E" w:rsidRDefault="002655F0" w:rsidP="000C000E">
      <w:pPr>
        <w:rPr>
          <w:szCs w:val="24"/>
        </w:rPr>
      </w:pPr>
      <w:r>
        <w:rPr>
          <w:rFonts w:hint="eastAsia"/>
          <w:szCs w:val="24"/>
        </w:rPr>
        <w:t xml:space="preserve">                                 </w:t>
      </w:r>
      <w:r>
        <w:rPr>
          <w:rFonts w:hint="eastAsia"/>
          <w:szCs w:val="24"/>
        </w:rPr>
        <w:t>证书编码：</w:t>
      </w:r>
      <w:r>
        <w:rPr>
          <w:rFonts w:hint="eastAsia"/>
          <w:szCs w:val="24"/>
        </w:rPr>
        <w:t>D</w:t>
      </w:r>
    </w:p>
    <w:p w:rsidR="000C000E" w:rsidRDefault="007D34DB" w:rsidP="000C000E">
      <w:pPr>
        <w:spacing w:line="440" w:lineRule="exact"/>
        <w:ind w:leftChars="-7" w:left="-15" w:firstLineChars="635" w:firstLine="1524"/>
        <w:rPr>
          <w:rFonts w:ascii="仿宋_GB2312" w:eastAsia="仿宋_GB2312"/>
          <w:sz w:val="24"/>
          <w:szCs w:val="24"/>
        </w:rPr>
      </w:pPr>
      <w:r w:rsidRPr="007D34DB">
        <w:rPr>
          <w:rFonts w:ascii="仿宋_GB2312" w:eastAsia="仿宋_GB2312" w:hint="eastAsia"/>
          <w:sz w:val="24"/>
          <w:szCs w:val="24"/>
        </w:rPr>
        <w:t xml:space="preserve">兹授权 </w:t>
      </w:r>
      <w:r w:rsidRPr="007D34DB">
        <w:rPr>
          <w:rFonts w:ascii="仿宋_GB2312" w:eastAsia="仿宋_GB2312" w:hint="eastAsia"/>
          <w:sz w:val="24"/>
          <w:szCs w:val="24"/>
          <w:u w:val="single"/>
        </w:rPr>
        <w:t xml:space="preserve">  </w:t>
      </w:r>
      <w:r>
        <w:rPr>
          <w:rFonts w:ascii="仿宋_GB2312" w:eastAsia="仿宋_GB2312" w:hint="eastAsia"/>
          <w:sz w:val="24"/>
          <w:szCs w:val="24"/>
          <w:u w:val="single"/>
        </w:rPr>
        <w:t xml:space="preserve">           </w:t>
      </w:r>
      <w:r w:rsidRPr="007D34DB">
        <w:rPr>
          <w:rFonts w:ascii="仿宋_GB2312" w:eastAsia="仿宋_GB2312" w:hint="eastAsia"/>
          <w:sz w:val="24"/>
          <w:szCs w:val="24"/>
          <w:u w:val="single"/>
        </w:rPr>
        <w:t xml:space="preserve">  </w:t>
      </w:r>
      <w:r w:rsidRPr="007D34DB">
        <w:rPr>
          <w:rFonts w:ascii="仿宋_GB2312" w:eastAsia="仿宋_GB2312" w:hint="eastAsia"/>
          <w:sz w:val="24"/>
          <w:szCs w:val="24"/>
        </w:rPr>
        <w:t xml:space="preserve"> 为我</w:t>
      </w:r>
      <w:r w:rsidR="000C000E">
        <w:rPr>
          <w:rFonts w:ascii="仿宋_GB2312" w:eastAsia="仿宋_GB2312" w:hint="eastAsia"/>
          <w:sz w:val="24"/>
          <w:szCs w:val="24"/>
        </w:rPr>
        <w:t>交易</w:t>
      </w:r>
      <w:r w:rsidRPr="007D34DB">
        <w:rPr>
          <w:rFonts w:ascii="仿宋_GB2312" w:eastAsia="仿宋_GB2312" w:hint="eastAsia"/>
          <w:sz w:val="24"/>
          <w:szCs w:val="24"/>
        </w:rPr>
        <w:t>平台经纪人。在授权有效期内，可根据</w:t>
      </w:r>
      <w:r w:rsidR="000C000E">
        <w:rPr>
          <w:rFonts w:ascii="仿宋_GB2312" w:eastAsia="仿宋_GB2312" w:hint="eastAsia"/>
          <w:sz w:val="24"/>
          <w:szCs w:val="24"/>
        </w:rPr>
        <w:t>交易</w:t>
      </w:r>
    </w:p>
    <w:p w:rsidR="00FA5CD1" w:rsidRDefault="007D34DB" w:rsidP="00FA5CD1">
      <w:pPr>
        <w:spacing w:line="440" w:lineRule="exact"/>
        <w:ind w:firstLineChars="450" w:firstLine="1080"/>
        <w:rPr>
          <w:rFonts w:ascii="仿宋_GB2312" w:eastAsia="仿宋_GB2312"/>
          <w:sz w:val="24"/>
          <w:szCs w:val="24"/>
        </w:rPr>
      </w:pPr>
      <w:r w:rsidRPr="007D34DB">
        <w:rPr>
          <w:rFonts w:ascii="仿宋_GB2312" w:eastAsia="仿宋_GB2312" w:hint="eastAsia"/>
          <w:sz w:val="24"/>
          <w:szCs w:val="24"/>
        </w:rPr>
        <w:t>平台规则自主发展</w:t>
      </w:r>
      <w:r w:rsidR="00FA5CD1">
        <w:rPr>
          <w:rFonts w:ascii="仿宋_GB2312" w:eastAsia="仿宋_GB2312" w:hint="eastAsia"/>
          <w:sz w:val="24"/>
          <w:szCs w:val="24"/>
        </w:rPr>
        <w:t>各类交易方，并对其发展的交易方</w:t>
      </w:r>
      <w:r w:rsidRPr="007D34DB">
        <w:rPr>
          <w:rFonts w:ascii="仿宋_GB2312" w:eastAsia="仿宋_GB2312" w:hint="eastAsia"/>
          <w:sz w:val="24"/>
          <w:szCs w:val="24"/>
        </w:rPr>
        <w:t>相关业务操作负责。具体要求</w:t>
      </w:r>
    </w:p>
    <w:p w:rsidR="007D34DB" w:rsidRPr="007D34DB" w:rsidRDefault="007D34DB" w:rsidP="00FA5CD1">
      <w:pPr>
        <w:spacing w:line="440" w:lineRule="exact"/>
        <w:ind w:firstLineChars="450" w:firstLine="1080"/>
        <w:rPr>
          <w:rFonts w:ascii="仿宋_GB2312" w:eastAsia="仿宋_GB2312"/>
          <w:sz w:val="24"/>
          <w:szCs w:val="24"/>
        </w:rPr>
      </w:pPr>
      <w:r w:rsidRPr="007D34DB">
        <w:rPr>
          <w:rFonts w:ascii="仿宋_GB2312" w:eastAsia="仿宋_GB2312" w:hint="eastAsia"/>
          <w:sz w:val="24"/>
          <w:szCs w:val="24"/>
        </w:rPr>
        <w:t>如下：</w:t>
      </w:r>
    </w:p>
    <w:p w:rsidR="007D34DB" w:rsidRPr="007D34DB" w:rsidRDefault="007D34DB" w:rsidP="000C000E">
      <w:pPr>
        <w:spacing w:line="440" w:lineRule="exact"/>
        <w:ind w:firstLineChars="650" w:firstLine="1560"/>
        <w:rPr>
          <w:rFonts w:ascii="仿宋_GB2312" w:eastAsia="仿宋_GB2312"/>
          <w:sz w:val="24"/>
          <w:szCs w:val="24"/>
        </w:rPr>
      </w:pPr>
      <w:r w:rsidRPr="007D34DB">
        <w:rPr>
          <w:rFonts w:ascii="仿宋_GB2312" w:eastAsia="仿宋_GB2312" w:hint="eastAsia"/>
          <w:sz w:val="24"/>
          <w:szCs w:val="24"/>
        </w:rPr>
        <w:t>1、经纪人应指导</w:t>
      </w:r>
      <w:r w:rsidR="00FA5CD1">
        <w:rPr>
          <w:rFonts w:ascii="仿宋_GB2312" w:eastAsia="仿宋_GB2312" w:hint="eastAsia"/>
          <w:sz w:val="24"/>
          <w:szCs w:val="24"/>
        </w:rPr>
        <w:t>交易方</w:t>
      </w:r>
      <w:r w:rsidRPr="007D34DB">
        <w:rPr>
          <w:rFonts w:ascii="仿宋_GB2312" w:eastAsia="仿宋_GB2312" w:hint="eastAsia"/>
          <w:sz w:val="24"/>
          <w:szCs w:val="24"/>
        </w:rPr>
        <w:t>组织资料和业务操作。</w:t>
      </w:r>
    </w:p>
    <w:p w:rsidR="00FA5CD1" w:rsidRDefault="007D34DB" w:rsidP="00FA5CD1">
      <w:pPr>
        <w:spacing w:line="440" w:lineRule="exact"/>
        <w:ind w:firstLineChars="650" w:firstLine="1560"/>
        <w:rPr>
          <w:rFonts w:ascii="仿宋_GB2312" w:eastAsia="仿宋_GB2312"/>
          <w:sz w:val="24"/>
          <w:szCs w:val="24"/>
        </w:rPr>
      </w:pPr>
      <w:r w:rsidRPr="007D34DB">
        <w:rPr>
          <w:rFonts w:ascii="仿宋_GB2312" w:eastAsia="仿宋_GB2312" w:hint="eastAsia"/>
          <w:sz w:val="24"/>
          <w:szCs w:val="24"/>
        </w:rPr>
        <w:t>2、经纪人对其审核的</w:t>
      </w:r>
      <w:r w:rsidR="00FA5CD1">
        <w:rPr>
          <w:rFonts w:ascii="仿宋_GB2312" w:eastAsia="仿宋_GB2312" w:hint="eastAsia"/>
          <w:sz w:val="24"/>
          <w:szCs w:val="24"/>
        </w:rPr>
        <w:t>交易方资料的真实性负责；对交易方</w:t>
      </w:r>
      <w:r w:rsidRPr="007D34DB">
        <w:rPr>
          <w:rFonts w:ascii="仿宋_GB2312" w:eastAsia="仿宋_GB2312" w:hint="eastAsia"/>
          <w:sz w:val="24"/>
          <w:szCs w:val="24"/>
        </w:rPr>
        <w:t>因此所产生的法律后</w:t>
      </w:r>
    </w:p>
    <w:p w:rsidR="007D34DB" w:rsidRPr="007D34DB" w:rsidRDefault="007D34DB" w:rsidP="00FA5CD1">
      <w:pPr>
        <w:spacing w:line="440" w:lineRule="exact"/>
        <w:ind w:firstLineChars="450" w:firstLine="1080"/>
        <w:rPr>
          <w:rFonts w:ascii="仿宋_GB2312" w:eastAsia="仿宋_GB2312"/>
          <w:sz w:val="24"/>
          <w:szCs w:val="24"/>
        </w:rPr>
      </w:pPr>
      <w:r w:rsidRPr="007D34DB">
        <w:rPr>
          <w:rFonts w:ascii="仿宋_GB2312" w:eastAsia="仿宋_GB2312" w:hint="eastAsia"/>
          <w:sz w:val="24"/>
          <w:szCs w:val="24"/>
        </w:rPr>
        <w:t>果承担连带责任。</w:t>
      </w:r>
    </w:p>
    <w:p w:rsidR="007D34DB" w:rsidRPr="007D34DB" w:rsidRDefault="007D34DB" w:rsidP="000C000E">
      <w:pPr>
        <w:spacing w:line="440" w:lineRule="exact"/>
        <w:ind w:firstLineChars="650" w:firstLine="1560"/>
        <w:rPr>
          <w:rFonts w:ascii="仿宋_GB2312" w:eastAsia="仿宋_GB2312"/>
          <w:sz w:val="24"/>
          <w:szCs w:val="24"/>
        </w:rPr>
      </w:pPr>
      <w:r w:rsidRPr="007D34DB">
        <w:rPr>
          <w:rFonts w:ascii="仿宋_GB2312" w:eastAsia="仿宋_GB2312" w:hint="eastAsia"/>
          <w:sz w:val="24"/>
          <w:szCs w:val="24"/>
        </w:rPr>
        <w:t>3、经纪人需适时管理本账户下所有</w:t>
      </w:r>
      <w:r w:rsidR="00FA5CD1">
        <w:rPr>
          <w:rFonts w:ascii="仿宋_GB2312" w:eastAsia="仿宋_GB2312" w:hint="eastAsia"/>
          <w:sz w:val="24"/>
          <w:szCs w:val="24"/>
        </w:rPr>
        <w:t>交易方</w:t>
      </w:r>
      <w:r w:rsidRPr="007D34DB">
        <w:rPr>
          <w:rFonts w:ascii="仿宋_GB2312" w:eastAsia="仿宋_GB2312" w:hint="eastAsia"/>
          <w:sz w:val="24"/>
          <w:szCs w:val="24"/>
        </w:rPr>
        <w:t>的注册、交易信息。</w:t>
      </w:r>
    </w:p>
    <w:p w:rsidR="00FA5CD1" w:rsidRDefault="007D34DB" w:rsidP="00FA5CD1">
      <w:pPr>
        <w:spacing w:line="440" w:lineRule="exact"/>
        <w:ind w:firstLineChars="650" w:firstLine="1560"/>
        <w:rPr>
          <w:rFonts w:ascii="仿宋_GB2312" w:eastAsia="仿宋_GB2312"/>
          <w:sz w:val="24"/>
          <w:szCs w:val="24"/>
        </w:rPr>
      </w:pPr>
      <w:r w:rsidRPr="007D34DB">
        <w:rPr>
          <w:rFonts w:ascii="仿宋_GB2312" w:eastAsia="仿宋_GB2312" w:hint="eastAsia"/>
          <w:sz w:val="24"/>
          <w:szCs w:val="24"/>
        </w:rPr>
        <w:t>4、经纪人有权自行设定“暂停业务审核”功能；暂停后，即不再接收新</w:t>
      </w:r>
      <w:r w:rsidR="00FA5CD1">
        <w:rPr>
          <w:rFonts w:ascii="仿宋_GB2312" w:eastAsia="仿宋_GB2312" w:hint="eastAsia"/>
          <w:sz w:val="24"/>
          <w:szCs w:val="24"/>
        </w:rPr>
        <w:t>交易方</w:t>
      </w:r>
    </w:p>
    <w:p w:rsidR="007D34DB" w:rsidRPr="007D34DB" w:rsidRDefault="007D34DB" w:rsidP="00FA5CD1">
      <w:pPr>
        <w:spacing w:line="440" w:lineRule="exact"/>
        <w:ind w:firstLineChars="450" w:firstLine="1080"/>
        <w:rPr>
          <w:rFonts w:ascii="仿宋_GB2312" w:eastAsia="仿宋_GB2312"/>
          <w:sz w:val="24"/>
          <w:szCs w:val="24"/>
        </w:rPr>
      </w:pPr>
      <w:r w:rsidRPr="007D34DB">
        <w:rPr>
          <w:rFonts w:ascii="仿宋_GB2312" w:eastAsia="仿宋_GB2312" w:hint="eastAsia"/>
          <w:sz w:val="24"/>
          <w:szCs w:val="24"/>
        </w:rPr>
        <w:t>的审核请求。</w:t>
      </w:r>
    </w:p>
    <w:p w:rsidR="00FA5CD1" w:rsidRDefault="007D34DB" w:rsidP="00FA5CD1">
      <w:pPr>
        <w:spacing w:line="440" w:lineRule="exact"/>
        <w:ind w:leftChars="-7" w:left="-15" w:firstLineChars="650" w:firstLine="1560"/>
        <w:rPr>
          <w:rFonts w:ascii="仿宋_GB2312" w:eastAsia="仿宋_GB2312"/>
          <w:sz w:val="24"/>
          <w:szCs w:val="24"/>
        </w:rPr>
      </w:pPr>
      <w:r w:rsidRPr="007D34DB">
        <w:rPr>
          <w:rFonts w:ascii="仿宋_GB2312" w:eastAsia="仿宋_GB2312" w:hint="eastAsia"/>
          <w:sz w:val="24"/>
          <w:szCs w:val="24"/>
        </w:rPr>
        <w:t>5、经纪人有权对其账户下的不良</w:t>
      </w:r>
      <w:r w:rsidR="00FA5CD1">
        <w:rPr>
          <w:rFonts w:ascii="仿宋_GB2312" w:eastAsia="仿宋_GB2312" w:hint="eastAsia"/>
          <w:sz w:val="24"/>
          <w:szCs w:val="24"/>
        </w:rPr>
        <w:t>交易方</w:t>
      </w:r>
      <w:r w:rsidRPr="007D34DB">
        <w:rPr>
          <w:rFonts w:ascii="仿宋_GB2312" w:eastAsia="仿宋_GB2312" w:hint="eastAsia"/>
          <w:sz w:val="24"/>
          <w:szCs w:val="24"/>
        </w:rPr>
        <w:t>“暂停业务”；暂停后，该</w:t>
      </w:r>
      <w:r w:rsidR="00FA5CD1">
        <w:rPr>
          <w:rFonts w:ascii="仿宋_GB2312" w:eastAsia="仿宋_GB2312" w:hint="eastAsia"/>
          <w:sz w:val="24"/>
          <w:szCs w:val="24"/>
        </w:rPr>
        <w:t>交易方</w:t>
      </w:r>
      <w:r w:rsidRPr="007D34DB">
        <w:rPr>
          <w:rFonts w:ascii="仿宋_GB2312" w:eastAsia="仿宋_GB2312" w:hint="eastAsia"/>
          <w:sz w:val="24"/>
          <w:szCs w:val="24"/>
        </w:rPr>
        <w:t>账户不</w:t>
      </w:r>
    </w:p>
    <w:p w:rsidR="007D34DB" w:rsidRPr="007D34DB" w:rsidRDefault="007D34DB" w:rsidP="00FA5CD1">
      <w:pPr>
        <w:spacing w:line="440" w:lineRule="exact"/>
        <w:ind w:firstLineChars="450" w:firstLine="1080"/>
        <w:rPr>
          <w:rFonts w:ascii="仿宋_GB2312" w:eastAsia="仿宋_GB2312"/>
          <w:sz w:val="24"/>
          <w:szCs w:val="24"/>
        </w:rPr>
      </w:pPr>
      <w:r w:rsidRPr="007D34DB">
        <w:rPr>
          <w:rFonts w:ascii="仿宋_GB2312" w:eastAsia="仿宋_GB2312" w:hint="eastAsia"/>
          <w:sz w:val="24"/>
          <w:szCs w:val="24"/>
        </w:rPr>
        <w:t>能进行业务操作。</w:t>
      </w:r>
    </w:p>
    <w:p w:rsidR="00FA5CD1" w:rsidRDefault="007D34DB" w:rsidP="00FA5CD1">
      <w:pPr>
        <w:spacing w:line="440" w:lineRule="exact"/>
        <w:ind w:firstLineChars="650" w:firstLine="1560"/>
        <w:rPr>
          <w:rFonts w:ascii="仿宋_GB2312" w:eastAsia="仿宋_GB2312"/>
          <w:sz w:val="24"/>
          <w:szCs w:val="24"/>
        </w:rPr>
      </w:pPr>
      <w:r w:rsidRPr="007D34DB">
        <w:rPr>
          <w:rFonts w:ascii="仿宋_GB2312" w:eastAsia="仿宋_GB2312" w:hint="eastAsia"/>
          <w:sz w:val="24"/>
          <w:szCs w:val="24"/>
        </w:rPr>
        <w:t>6、经纪人账户下</w:t>
      </w:r>
      <w:r w:rsidR="00FA5CD1">
        <w:rPr>
          <w:rFonts w:ascii="仿宋_GB2312" w:eastAsia="仿宋_GB2312" w:hint="eastAsia"/>
          <w:sz w:val="24"/>
          <w:szCs w:val="24"/>
        </w:rPr>
        <w:t>交易方</w:t>
      </w:r>
      <w:r w:rsidRPr="007D34DB">
        <w:rPr>
          <w:rFonts w:ascii="仿宋_GB2312" w:eastAsia="仿宋_GB2312" w:hint="eastAsia"/>
          <w:sz w:val="24"/>
          <w:szCs w:val="24"/>
        </w:rPr>
        <w:t>既有业务全部执行完毕，经平台审核无问题后，方可解</w:t>
      </w:r>
    </w:p>
    <w:p w:rsidR="007D34DB" w:rsidRPr="007D34DB" w:rsidRDefault="007D34DB" w:rsidP="00FA5CD1">
      <w:pPr>
        <w:spacing w:line="440" w:lineRule="exact"/>
        <w:ind w:firstLineChars="450" w:firstLine="1080"/>
        <w:rPr>
          <w:rFonts w:ascii="仿宋_GB2312" w:eastAsia="仿宋_GB2312"/>
          <w:sz w:val="24"/>
          <w:szCs w:val="24"/>
        </w:rPr>
      </w:pPr>
      <w:r w:rsidRPr="007D34DB">
        <w:rPr>
          <w:rFonts w:ascii="仿宋_GB2312" w:eastAsia="仿宋_GB2312" w:hint="eastAsia"/>
          <w:sz w:val="24"/>
          <w:szCs w:val="24"/>
        </w:rPr>
        <w:t>除经纪人的责任义务。</w:t>
      </w:r>
    </w:p>
    <w:p w:rsidR="007D34DB" w:rsidRPr="007D34DB" w:rsidRDefault="007D34DB" w:rsidP="000C000E">
      <w:pPr>
        <w:spacing w:line="440" w:lineRule="exact"/>
        <w:ind w:firstLineChars="650" w:firstLine="1560"/>
        <w:rPr>
          <w:rFonts w:ascii="仿宋_GB2312" w:eastAsia="仿宋_GB2312"/>
          <w:sz w:val="24"/>
          <w:szCs w:val="24"/>
        </w:rPr>
      </w:pPr>
      <w:r w:rsidRPr="007D34DB">
        <w:rPr>
          <w:rFonts w:ascii="仿宋_GB2312" w:eastAsia="仿宋_GB2312" w:hint="eastAsia"/>
          <w:sz w:val="24"/>
          <w:szCs w:val="24"/>
        </w:rPr>
        <w:t>7、当经纪人发生以下行为时，平台有权停止其代理新业务，并给予相应处罚。</w:t>
      </w:r>
    </w:p>
    <w:p w:rsidR="00FA5CD1" w:rsidRDefault="007D34DB" w:rsidP="00FA5CD1">
      <w:pPr>
        <w:spacing w:line="440" w:lineRule="exact"/>
        <w:ind w:firstLineChars="800" w:firstLine="1920"/>
        <w:rPr>
          <w:rFonts w:ascii="仿宋_GB2312" w:eastAsia="仿宋_GB2312"/>
          <w:sz w:val="24"/>
          <w:szCs w:val="24"/>
        </w:rPr>
      </w:pPr>
      <w:r w:rsidRPr="000C000E">
        <w:rPr>
          <w:rFonts w:ascii="仿宋_GB2312" w:eastAsia="仿宋_GB2312" w:hint="eastAsia"/>
          <w:sz w:val="24"/>
          <w:szCs w:val="24"/>
        </w:rPr>
        <w:t>7.1</w:t>
      </w:r>
      <w:r w:rsidR="000C000E">
        <w:rPr>
          <w:rFonts w:ascii="仿宋_GB2312" w:eastAsia="仿宋_GB2312" w:hint="eastAsia"/>
          <w:sz w:val="24"/>
          <w:szCs w:val="24"/>
        </w:rPr>
        <w:t xml:space="preserve"> </w:t>
      </w:r>
      <w:r w:rsidR="00FA5CD1">
        <w:rPr>
          <w:rFonts w:ascii="仿宋_GB2312" w:eastAsia="仿宋_GB2312" w:hint="eastAsia"/>
          <w:sz w:val="24"/>
          <w:szCs w:val="24"/>
        </w:rPr>
        <w:t>交易方</w:t>
      </w:r>
      <w:r w:rsidR="000C000E" w:rsidRPr="000C000E">
        <w:rPr>
          <w:rFonts w:ascii="仿宋_GB2312" w:eastAsia="仿宋_GB2312" w:hint="eastAsia"/>
          <w:sz w:val="24"/>
          <w:szCs w:val="24"/>
        </w:rPr>
        <w:t>提供虚假开户资料信息，经纪人予以审核通过的</w:t>
      </w:r>
      <w:r w:rsidR="000C000E">
        <w:rPr>
          <w:rFonts w:ascii="仿宋_GB2312" w:eastAsia="仿宋_GB2312" w:hint="eastAsia"/>
          <w:sz w:val="24"/>
          <w:szCs w:val="24"/>
        </w:rPr>
        <w:t>，</w:t>
      </w:r>
      <w:r w:rsidRPr="007D34DB">
        <w:rPr>
          <w:rFonts w:ascii="仿宋_GB2312" w:eastAsia="仿宋_GB2312" w:hint="eastAsia"/>
          <w:sz w:val="24"/>
          <w:szCs w:val="24"/>
        </w:rPr>
        <w:t>每发现一次处</w:t>
      </w:r>
    </w:p>
    <w:p w:rsidR="007D34DB" w:rsidRPr="000C000E" w:rsidRDefault="007D34DB" w:rsidP="00FA5CD1">
      <w:pPr>
        <w:spacing w:line="440" w:lineRule="exact"/>
        <w:ind w:firstLineChars="1000" w:firstLine="2400"/>
        <w:rPr>
          <w:rFonts w:ascii="仿宋_GB2312" w:eastAsia="仿宋_GB2312"/>
          <w:sz w:val="24"/>
          <w:szCs w:val="24"/>
        </w:rPr>
      </w:pPr>
      <w:r w:rsidRPr="007D34DB">
        <w:rPr>
          <w:rFonts w:ascii="仿宋_GB2312" w:eastAsia="仿宋_GB2312" w:hint="eastAsia"/>
          <w:sz w:val="24"/>
          <w:szCs w:val="24"/>
        </w:rPr>
        <w:t>罚经纪人5</w:t>
      </w:r>
      <w:r w:rsidRPr="007D34DB">
        <w:rPr>
          <w:rFonts w:ascii="仿宋_GB2312" w:eastAsia="仿宋_GB2312"/>
          <w:sz w:val="24"/>
          <w:szCs w:val="24"/>
        </w:rPr>
        <w:t>00</w:t>
      </w:r>
      <w:r w:rsidRPr="007D34DB">
        <w:rPr>
          <w:rFonts w:ascii="仿宋_GB2312" w:eastAsia="仿宋_GB2312" w:hint="eastAsia"/>
          <w:sz w:val="24"/>
          <w:szCs w:val="24"/>
        </w:rPr>
        <w:t>元</w:t>
      </w:r>
      <w:r w:rsidRPr="000C000E">
        <w:rPr>
          <w:rFonts w:ascii="仿宋_GB2312" w:eastAsia="仿宋_GB2312" w:hint="eastAsia"/>
          <w:sz w:val="24"/>
          <w:szCs w:val="24"/>
        </w:rPr>
        <w:t>；</w:t>
      </w:r>
    </w:p>
    <w:p w:rsidR="007D34DB" w:rsidRPr="007D34DB" w:rsidRDefault="007D34DB" w:rsidP="000C000E">
      <w:pPr>
        <w:spacing w:line="440" w:lineRule="exact"/>
        <w:ind w:firstLineChars="802" w:firstLine="1925"/>
        <w:rPr>
          <w:rFonts w:ascii="仿宋_GB2312" w:eastAsia="仿宋_GB2312" w:hAnsi="tahoma sans-serif" w:cs="Tahoma"/>
          <w:sz w:val="24"/>
          <w:szCs w:val="24"/>
        </w:rPr>
      </w:pPr>
      <w:r w:rsidRPr="007D34DB">
        <w:rPr>
          <w:rFonts w:ascii="仿宋_GB2312" w:eastAsia="仿宋_GB2312" w:hAnsi="tahoma sans-serif" w:cs="Tahoma" w:hint="eastAsia"/>
          <w:sz w:val="24"/>
          <w:szCs w:val="24"/>
        </w:rPr>
        <w:t>7.2</w:t>
      </w:r>
      <w:r w:rsidR="000C000E">
        <w:rPr>
          <w:rFonts w:ascii="仿宋_GB2312" w:eastAsia="仿宋_GB2312" w:hAnsi="tahoma sans-serif" w:cs="Tahoma" w:hint="eastAsia"/>
          <w:sz w:val="24"/>
          <w:szCs w:val="24"/>
        </w:rPr>
        <w:t xml:space="preserve"> </w:t>
      </w:r>
      <w:r w:rsidRPr="007D34DB">
        <w:rPr>
          <w:rFonts w:ascii="仿宋_GB2312" w:eastAsia="仿宋_GB2312" w:hAnsi="tahoma sans-serif" w:cs="Tahoma" w:hint="eastAsia"/>
          <w:sz w:val="24"/>
          <w:szCs w:val="24"/>
        </w:rPr>
        <w:t>直接操作其他</w:t>
      </w:r>
      <w:r w:rsidR="00FA5CD1">
        <w:rPr>
          <w:rFonts w:ascii="仿宋_GB2312" w:eastAsia="仿宋_GB2312" w:hAnsi="tahoma sans-serif" w:cs="Tahoma" w:hint="eastAsia"/>
          <w:sz w:val="24"/>
          <w:szCs w:val="24"/>
        </w:rPr>
        <w:t>交易方</w:t>
      </w:r>
      <w:r w:rsidRPr="007D34DB">
        <w:rPr>
          <w:rFonts w:ascii="仿宋_GB2312" w:eastAsia="仿宋_GB2312" w:hAnsi="tahoma sans-serif" w:cs="Tahoma" w:hint="eastAsia"/>
          <w:sz w:val="24"/>
          <w:szCs w:val="24"/>
        </w:rPr>
        <w:t>交易账户进行交易的；</w:t>
      </w:r>
    </w:p>
    <w:p w:rsidR="007D34DB" w:rsidRPr="007D34DB" w:rsidRDefault="007D34DB" w:rsidP="000C000E">
      <w:pPr>
        <w:spacing w:line="440" w:lineRule="exact"/>
        <w:ind w:firstLineChars="802" w:firstLine="1925"/>
        <w:rPr>
          <w:rFonts w:ascii="仿宋_GB2312" w:eastAsia="仿宋_GB2312" w:hAnsi="tahoma sans-serif" w:cs="Tahoma"/>
          <w:sz w:val="24"/>
          <w:szCs w:val="24"/>
        </w:rPr>
      </w:pPr>
      <w:r w:rsidRPr="007D34DB">
        <w:rPr>
          <w:rFonts w:ascii="仿宋_GB2312" w:eastAsia="仿宋_GB2312" w:hAnsi="tahoma sans-serif" w:cs="Tahoma" w:hint="eastAsia"/>
          <w:sz w:val="24"/>
          <w:szCs w:val="24"/>
        </w:rPr>
        <w:t xml:space="preserve">7.3 </w:t>
      </w:r>
      <w:r w:rsidRPr="007D34DB">
        <w:rPr>
          <w:rFonts w:ascii="仿宋_GB2312" w:eastAsia="仿宋_GB2312" w:hint="eastAsia"/>
          <w:sz w:val="24"/>
          <w:szCs w:val="24"/>
        </w:rPr>
        <w:t>其他</w:t>
      </w:r>
      <w:r w:rsidRPr="007D34DB">
        <w:rPr>
          <w:rFonts w:ascii="仿宋_GB2312" w:eastAsia="仿宋_GB2312" w:hAnsi="tahoma sans-serif" w:cs="Tahoma" w:hint="eastAsia"/>
          <w:sz w:val="24"/>
          <w:szCs w:val="24"/>
        </w:rPr>
        <w:t>违规行为。</w:t>
      </w:r>
    </w:p>
    <w:p w:rsidR="007D34DB" w:rsidRDefault="007D34DB" w:rsidP="000C000E">
      <w:pPr>
        <w:spacing w:line="440" w:lineRule="exact"/>
        <w:ind w:firstLineChars="646" w:firstLine="1556"/>
        <w:rPr>
          <w:rFonts w:ascii="仿宋_GB2312" w:eastAsia="仿宋_GB2312"/>
          <w:b/>
          <w:sz w:val="24"/>
          <w:szCs w:val="24"/>
        </w:rPr>
      </w:pPr>
      <w:r w:rsidRPr="007D34DB">
        <w:rPr>
          <w:rFonts w:ascii="仿宋_GB2312" w:eastAsia="仿宋_GB2312" w:hint="eastAsia"/>
          <w:b/>
          <w:sz w:val="24"/>
          <w:szCs w:val="24"/>
        </w:rPr>
        <w:t>本证书有效期为两年，自      年   月   日至     年   月   日</w:t>
      </w:r>
    </w:p>
    <w:p w:rsidR="007D34DB" w:rsidRDefault="007D34DB" w:rsidP="007D34DB">
      <w:pPr>
        <w:spacing w:line="360" w:lineRule="auto"/>
        <w:ind w:firstLineChars="646" w:firstLine="1556"/>
        <w:rPr>
          <w:rFonts w:ascii="仿宋_GB2312" w:eastAsia="仿宋_GB2312"/>
          <w:b/>
          <w:sz w:val="24"/>
          <w:szCs w:val="24"/>
        </w:rPr>
      </w:pPr>
    </w:p>
    <w:p w:rsidR="000C000E" w:rsidRDefault="000C000E" w:rsidP="007D34DB">
      <w:pPr>
        <w:spacing w:line="360" w:lineRule="auto"/>
        <w:ind w:firstLineChars="646" w:firstLine="1556"/>
        <w:rPr>
          <w:rFonts w:ascii="仿宋_GB2312" w:eastAsia="仿宋_GB2312"/>
          <w:b/>
          <w:sz w:val="24"/>
          <w:szCs w:val="24"/>
        </w:rPr>
      </w:pPr>
    </w:p>
    <w:p w:rsidR="002655F0" w:rsidRDefault="002655F0" w:rsidP="007D34DB">
      <w:pPr>
        <w:spacing w:line="360" w:lineRule="auto"/>
        <w:ind w:firstLineChars="2992" w:firstLine="7209"/>
        <w:rPr>
          <w:rFonts w:ascii="仿宋_GB2312" w:eastAsia="仿宋_GB2312"/>
          <w:b/>
          <w:sz w:val="24"/>
          <w:szCs w:val="24"/>
        </w:rPr>
      </w:pPr>
    </w:p>
    <w:p w:rsidR="007D34DB" w:rsidRPr="007D34DB" w:rsidRDefault="007D34DB" w:rsidP="002655F0">
      <w:pPr>
        <w:spacing w:line="360" w:lineRule="auto"/>
        <w:ind w:firstLineChars="2743" w:firstLine="6609"/>
        <w:jc w:val="left"/>
        <w:rPr>
          <w:b/>
          <w:sz w:val="24"/>
          <w:szCs w:val="24"/>
        </w:rPr>
      </w:pPr>
      <w:r w:rsidRPr="007D34DB">
        <w:rPr>
          <w:rFonts w:ascii="仿宋_GB2312" w:eastAsia="仿宋_GB2312" w:hint="eastAsia"/>
          <w:b/>
          <w:sz w:val="24"/>
          <w:szCs w:val="24"/>
        </w:rPr>
        <w:t>年   月   日</w:t>
      </w:r>
    </w:p>
    <w:sectPr w:rsidR="007D34DB" w:rsidRPr="007D34DB" w:rsidSect="008E7510"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1336A" w:rsidRDefault="0091336A" w:rsidP="0063482C">
      <w:r>
        <w:separator/>
      </w:r>
    </w:p>
  </w:endnote>
  <w:endnote w:type="continuationSeparator" w:id="1">
    <w:p w:rsidR="0091336A" w:rsidRDefault="0091336A" w:rsidP="0063482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 sans-serif">
    <w:altName w:val="Times New Roman"/>
    <w:charset w:val="00"/>
    <w:family w:val="auto"/>
    <w:pitch w:val="default"/>
    <w:sig w:usb0="00000000" w:usb1="00000000" w:usb2="00000000" w:usb3="00000000" w:csb0="0004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1336A" w:rsidRDefault="0091336A" w:rsidP="0063482C">
      <w:r>
        <w:separator/>
      </w:r>
    </w:p>
  </w:footnote>
  <w:footnote w:type="continuationSeparator" w:id="1">
    <w:p w:rsidR="0091336A" w:rsidRDefault="0091336A" w:rsidP="0063482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E37E1C"/>
    <w:multiLevelType w:val="hybridMultilevel"/>
    <w:tmpl w:val="AB52E300"/>
    <w:lvl w:ilvl="0" w:tplc="2FC040DC">
      <w:start w:val="3"/>
      <w:numFmt w:val="decimal"/>
      <w:lvlText w:val="%1、"/>
      <w:lvlJc w:val="left"/>
      <w:pPr>
        <w:ind w:left="36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80658B5"/>
    <w:multiLevelType w:val="hybridMultilevel"/>
    <w:tmpl w:val="EAE4D478"/>
    <w:lvl w:ilvl="0" w:tplc="F642F1D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18DB345B"/>
    <w:multiLevelType w:val="hybridMultilevel"/>
    <w:tmpl w:val="DCA06442"/>
    <w:lvl w:ilvl="0" w:tplc="F3A4886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1A334959"/>
    <w:multiLevelType w:val="hybridMultilevel"/>
    <w:tmpl w:val="EA2ADD60"/>
    <w:lvl w:ilvl="0" w:tplc="DB4A69C4">
      <w:start w:val="1"/>
      <w:numFmt w:val="decimal"/>
      <w:lvlText w:val="（%1）"/>
      <w:lvlJc w:val="left"/>
      <w:pPr>
        <w:ind w:left="100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4">
    <w:nsid w:val="25E02D2A"/>
    <w:multiLevelType w:val="hybridMultilevel"/>
    <w:tmpl w:val="0D1672D6"/>
    <w:lvl w:ilvl="0" w:tplc="3F588D2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A3D1620"/>
    <w:multiLevelType w:val="hybridMultilevel"/>
    <w:tmpl w:val="89003600"/>
    <w:lvl w:ilvl="0" w:tplc="F18639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C6E27FA"/>
    <w:multiLevelType w:val="hybridMultilevel"/>
    <w:tmpl w:val="72DC0286"/>
    <w:lvl w:ilvl="0" w:tplc="BF9420F4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F16148B"/>
    <w:multiLevelType w:val="hybridMultilevel"/>
    <w:tmpl w:val="021A1B14"/>
    <w:lvl w:ilvl="0" w:tplc="D22691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1D857D1"/>
    <w:multiLevelType w:val="hybridMultilevel"/>
    <w:tmpl w:val="03844AB8"/>
    <w:lvl w:ilvl="0" w:tplc="51E081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3E9406E"/>
    <w:multiLevelType w:val="hybridMultilevel"/>
    <w:tmpl w:val="7FC8892A"/>
    <w:lvl w:ilvl="0" w:tplc="EA9C077C">
      <w:start w:val="1"/>
      <w:numFmt w:val="decimal"/>
      <w:lvlText w:val="%1、"/>
      <w:lvlJc w:val="left"/>
      <w:pPr>
        <w:ind w:left="132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3AC85398"/>
    <w:multiLevelType w:val="hybridMultilevel"/>
    <w:tmpl w:val="18140D2E"/>
    <w:lvl w:ilvl="0" w:tplc="A20A06DA">
      <w:start w:val="4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ADE0DF1"/>
    <w:multiLevelType w:val="hybridMultilevel"/>
    <w:tmpl w:val="011E40FE"/>
    <w:lvl w:ilvl="0" w:tplc="9AD69CDC">
      <w:start w:val="1"/>
      <w:numFmt w:val="decimal"/>
      <w:lvlText w:val="%1、"/>
      <w:lvlJc w:val="left"/>
      <w:pPr>
        <w:ind w:left="1202" w:hanging="720"/>
      </w:pPr>
      <w:rPr>
        <w:rFonts w:ascii="仿宋_GB2312" w:eastAsia="仿宋_GB2312" w:hAnsi="宋体" w:cstheme="minorBidi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2">
    <w:nsid w:val="3D2156ED"/>
    <w:multiLevelType w:val="hybridMultilevel"/>
    <w:tmpl w:val="9CF4BED8"/>
    <w:lvl w:ilvl="0" w:tplc="5100CB3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D9670DC"/>
    <w:multiLevelType w:val="hybridMultilevel"/>
    <w:tmpl w:val="D8BE83B8"/>
    <w:lvl w:ilvl="0" w:tplc="187CCEDE">
      <w:start w:val="1"/>
      <w:numFmt w:val="decimal"/>
      <w:lvlText w:val="%1、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4">
    <w:nsid w:val="40856014"/>
    <w:multiLevelType w:val="hybridMultilevel"/>
    <w:tmpl w:val="2CE23D88"/>
    <w:lvl w:ilvl="0" w:tplc="6408DEF6">
      <w:start w:val="4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1162F9C"/>
    <w:multiLevelType w:val="hybridMultilevel"/>
    <w:tmpl w:val="0D26B336"/>
    <w:lvl w:ilvl="0" w:tplc="FA589B1C">
      <w:start w:val="1"/>
      <w:numFmt w:val="decimal"/>
      <w:lvlText w:val="%1、"/>
      <w:lvlJc w:val="left"/>
      <w:pPr>
        <w:ind w:left="132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>
    <w:nsid w:val="449661C8"/>
    <w:multiLevelType w:val="hybridMultilevel"/>
    <w:tmpl w:val="BB16E418"/>
    <w:lvl w:ilvl="0" w:tplc="CE02C20C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7">
    <w:nsid w:val="44C73FAF"/>
    <w:multiLevelType w:val="hybridMultilevel"/>
    <w:tmpl w:val="64BC10DC"/>
    <w:lvl w:ilvl="0" w:tplc="4A807D68">
      <w:start w:val="1"/>
      <w:numFmt w:val="decimal"/>
      <w:lvlText w:val="%1、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>
    <w:nsid w:val="497D14B6"/>
    <w:multiLevelType w:val="hybridMultilevel"/>
    <w:tmpl w:val="FD9A846E"/>
    <w:lvl w:ilvl="0" w:tplc="4516C9EC">
      <w:start w:val="1"/>
      <w:numFmt w:val="decimal"/>
      <w:lvlText w:val="%1、"/>
      <w:lvlJc w:val="left"/>
      <w:pPr>
        <w:ind w:left="375" w:hanging="375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E0A17CD"/>
    <w:multiLevelType w:val="hybridMultilevel"/>
    <w:tmpl w:val="D7DA67A4"/>
    <w:lvl w:ilvl="0" w:tplc="59129D14">
      <w:start w:val="1"/>
      <w:numFmt w:val="japaneseCounting"/>
      <w:lvlText w:val="（%1）"/>
      <w:lvlJc w:val="left"/>
      <w:pPr>
        <w:ind w:left="735" w:hanging="735"/>
      </w:pPr>
      <w:rPr>
        <w:rFonts w:ascii="仿宋_GB2312" w:eastAsia="仿宋_GB2312" w:hAnsi="宋体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F7A259A"/>
    <w:multiLevelType w:val="hybridMultilevel"/>
    <w:tmpl w:val="57B6650C"/>
    <w:lvl w:ilvl="0" w:tplc="E62EEFB4">
      <w:start w:val="1"/>
      <w:numFmt w:val="decimal"/>
      <w:lvlText w:val="%1、"/>
      <w:lvlJc w:val="left"/>
      <w:pPr>
        <w:tabs>
          <w:tab w:val="num" w:pos="720"/>
        </w:tabs>
        <w:ind w:left="720" w:hanging="720"/>
      </w:pPr>
      <w:rPr>
        <w:rFonts w:ascii="宋体" w:eastAsia="宋体" w:hAnsi="宋体" w:hint="default"/>
        <w:b/>
        <w:sz w:val="28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>
    <w:nsid w:val="62214CC7"/>
    <w:multiLevelType w:val="hybridMultilevel"/>
    <w:tmpl w:val="A2760F02"/>
    <w:lvl w:ilvl="0" w:tplc="E9A2902E">
      <w:start w:val="1"/>
      <w:numFmt w:val="decimal"/>
      <w:lvlText w:val="%1、"/>
      <w:lvlJc w:val="left"/>
      <w:pPr>
        <w:ind w:left="132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>
    <w:nsid w:val="63614C7C"/>
    <w:multiLevelType w:val="hybridMultilevel"/>
    <w:tmpl w:val="216EDF66"/>
    <w:lvl w:ilvl="0" w:tplc="21BA2B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4183925"/>
    <w:multiLevelType w:val="hybridMultilevel"/>
    <w:tmpl w:val="3CDE794E"/>
    <w:lvl w:ilvl="0" w:tplc="285248E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>
    <w:nsid w:val="64D102C4"/>
    <w:multiLevelType w:val="hybridMultilevel"/>
    <w:tmpl w:val="3CC4BDB4"/>
    <w:lvl w:ilvl="0" w:tplc="2FB6DD6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59A14E6"/>
    <w:multiLevelType w:val="hybridMultilevel"/>
    <w:tmpl w:val="CAAE2EE2"/>
    <w:lvl w:ilvl="0" w:tplc="6EF2A746">
      <w:start w:val="4"/>
      <w:numFmt w:val="decimal"/>
      <w:lvlText w:val="%1、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6">
    <w:nsid w:val="66370ED7"/>
    <w:multiLevelType w:val="hybridMultilevel"/>
    <w:tmpl w:val="0D26B336"/>
    <w:lvl w:ilvl="0" w:tplc="FA589B1C">
      <w:start w:val="1"/>
      <w:numFmt w:val="decimal"/>
      <w:lvlText w:val="%1、"/>
      <w:lvlJc w:val="left"/>
      <w:pPr>
        <w:ind w:left="132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>
    <w:nsid w:val="6E517607"/>
    <w:multiLevelType w:val="hybridMultilevel"/>
    <w:tmpl w:val="25544EC8"/>
    <w:lvl w:ilvl="0" w:tplc="BADAF47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>
    <w:nsid w:val="71ED6AD1"/>
    <w:multiLevelType w:val="hybridMultilevel"/>
    <w:tmpl w:val="C64252E4"/>
    <w:lvl w:ilvl="0" w:tplc="CFACAB22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">
    <w:nsid w:val="73264776"/>
    <w:multiLevelType w:val="hybridMultilevel"/>
    <w:tmpl w:val="4238D936"/>
    <w:lvl w:ilvl="0" w:tplc="CFB267F2">
      <w:start w:val="4"/>
      <w:numFmt w:val="decimal"/>
      <w:lvlText w:val="%1、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30">
    <w:nsid w:val="744F4FA3"/>
    <w:multiLevelType w:val="hybridMultilevel"/>
    <w:tmpl w:val="975AC652"/>
    <w:lvl w:ilvl="0" w:tplc="BB345388">
      <w:start w:val="1"/>
      <w:numFmt w:val="decimal"/>
      <w:lvlText w:val="%1、"/>
      <w:lvlJc w:val="left"/>
      <w:pPr>
        <w:ind w:left="735" w:hanging="735"/>
      </w:pPr>
      <w:rPr>
        <w:rFonts w:ascii="仿宋_GB2312" w:eastAsia="仿宋_GB2312" w:hAnsi="宋体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5D41630"/>
    <w:multiLevelType w:val="hybridMultilevel"/>
    <w:tmpl w:val="869A3DA2"/>
    <w:lvl w:ilvl="0" w:tplc="78DAA2AE">
      <w:start w:val="1"/>
      <w:numFmt w:val="decimal"/>
      <w:lvlText w:val="%1、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32">
    <w:nsid w:val="7687697F"/>
    <w:multiLevelType w:val="hybridMultilevel"/>
    <w:tmpl w:val="DDA6E582"/>
    <w:lvl w:ilvl="0" w:tplc="E45E9370">
      <w:start w:val="1"/>
      <w:numFmt w:val="decimal"/>
      <w:lvlText w:val="%1、"/>
      <w:lvlJc w:val="left"/>
      <w:pPr>
        <w:ind w:left="390" w:hanging="39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D9877FE"/>
    <w:multiLevelType w:val="hybridMultilevel"/>
    <w:tmpl w:val="8432124C"/>
    <w:lvl w:ilvl="0" w:tplc="6C7064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2"/>
  </w:num>
  <w:num w:numId="2">
    <w:abstractNumId w:val="20"/>
  </w:num>
  <w:num w:numId="3">
    <w:abstractNumId w:val="18"/>
  </w:num>
  <w:num w:numId="4">
    <w:abstractNumId w:val="8"/>
  </w:num>
  <w:num w:numId="5">
    <w:abstractNumId w:val="4"/>
  </w:num>
  <w:num w:numId="6">
    <w:abstractNumId w:val="19"/>
  </w:num>
  <w:num w:numId="7">
    <w:abstractNumId w:val="6"/>
  </w:num>
  <w:num w:numId="8">
    <w:abstractNumId w:val="3"/>
  </w:num>
  <w:num w:numId="9">
    <w:abstractNumId w:val="12"/>
  </w:num>
  <w:num w:numId="10">
    <w:abstractNumId w:val="28"/>
  </w:num>
  <w:num w:numId="11">
    <w:abstractNumId w:val="2"/>
  </w:num>
  <w:num w:numId="12">
    <w:abstractNumId w:val="13"/>
  </w:num>
  <w:num w:numId="13">
    <w:abstractNumId w:val="0"/>
  </w:num>
  <w:num w:numId="14">
    <w:abstractNumId w:val="14"/>
  </w:num>
  <w:num w:numId="15">
    <w:abstractNumId w:val="25"/>
  </w:num>
  <w:num w:numId="16">
    <w:abstractNumId w:val="29"/>
  </w:num>
  <w:num w:numId="17">
    <w:abstractNumId w:val="1"/>
  </w:num>
  <w:num w:numId="18">
    <w:abstractNumId w:val="30"/>
  </w:num>
  <w:num w:numId="19">
    <w:abstractNumId w:val="24"/>
  </w:num>
  <w:num w:numId="20">
    <w:abstractNumId w:val="16"/>
  </w:num>
  <w:num w:numId="21">
    <w:abstractNumId w:val="5"/>
  </w:num>
  <w:num w:numId="22">
    <w:abstractNumId w:val="10"/>
  </w:num>
  <w:num w:numId="23">
    <w:abstractNumId w:val="22"/>
  </w:num>
  <w:num w:numId="24">
    <w:abstractNumId w:val="21"/>
  </w:num>
  <w:num w:numId="25">
    <w:abstractNumId w:val="17"/>
  </w:num>
  <w:num w:numId="26">
    <w:abstractNumId w:val="15"/>
  </w:num>
  <w:num w:numId="27">
    <w:abstractNumId w:val="26"/>
  </w:num>
  <w:num w:numId="28">
    <w:abstractNumId w:val="7"/>
  </w:num>
  <w:num w:numId="29">
    <w:abstractNumId w:val="11"/>
  </w:num>
  <w:num w:numId="30">
    <w:abstractNumId w:val="31"/>
  </w:num>
  <w:num w:numId="31">
    <w:abstractNumId w:val="33"/>
  </w:num>
  <w:num w:numId="32">
    <w:abstractNumId w:val="23"/>
  </w:num>
  <w:num w:numId="33">
    <w:abstractNumId w:val="9"/>
  </w:num>
  <w:num w:numId="34">
    <w:abstractNumId w:val="2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90114" fillcolor="white">
      <v:fill color="whit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32706"/>
    <w:rsid w:val="00002A2D"/>
    <w:rsid w:val="000051F1"/>
    <w:rsid w:val="000077C0"/>
    <w:rsid w:val="00010265"/>
    <w:rsid w:val="0001159B"/>
    <w:rsid w:val="0001308B"/>
    <w:rsid w:val="00014486"/>
    <w:rsid w:val="00021891"/>
    <w:rsid w:val="00022C5E"/>
    <w:rsid w:val="00022EE2"/>
    <w:rsid w:val="00027CAD"/>
    <w:rsid w:val="00045CD0"/>
    <w:rsid w:val="00051481"/>
    <w:rsid w:val="0005166D"/>
    <w:rsid w:val="000553F9"/>
    <w:rsid w:val="00062DCE"/>
    <w:rsid w:val="000653D8"/>
    <w:rsid w:val="00065DDA"/>
    <w:rsid w:val="000700D1"/>
    <w:rsid w:val="0007038B"/>
    <w:rsid w:val="00073C28"/>
    <w:rsid w:val="00073C60"/>
    <w:rsid w:val="00075911"/>
    <w:rsid w:val="000766CF"/>
    <w:rsid w:val="00076C15"/>
    <w:rsid w:val="0008157F"/>
    <w:rsid w:val="0008217D"/>
    <w:rsid w:val="00082BB5"/>
    <w:rsid w:val="00085C8B"/>
    <w:rsid w:val="00086A8B"/>
    <w:rsid w:val="00092F7F"/>
    <w:rsid w:val="00093AB7"/>
    <w:rsid w:val="00095680"/>
    <w:rsid w:val="000B3A0D"/>
    <w:rsid w:val="000C000E"/>
    <w:rsid w:val="000C2AA8"/>
    <w:rsid w:val="000C32CE"/>
    <w:rsid w:val="000C50BB"/>
    <w:rsid w:val="000C7BCF"/>
    <w:rsid w:val="000C7ED9"/>
    <w:rsid w:val="000D370B"/>
    <w:rsid w:val="000E18FA"/>
    <w:rsid w:val="000E27F7"/>
    <w:rsid w:val="000E5BAA"/>
    <w:rsid w:val="000F0782"/>
    <w:rsid w:val="000F1586"/>
    <w:rsid w:val="000F307C"/>
    <w:rsid w:val="000F5068"/>
    <w:rsid w:val="00101C64"/>
    <w:rsid w:val="00106646"/>
    <w:rsid w:val="00111972"/>
    <w:rsid w:val="00116450"/>
    <w:rsid w:val="00122F59"/>
    <w:rsid w:val="0012444B"/>
    <w:rsid w:val="00127B31"/>
    <w:rsid w:val="00134404"/>
    <w:rsid w:val="001369F6"/>
    <w:rsid w:val="00137A82"/>
    <w:rsid w:val="00142CE1"/>
    <w:rsid w:val="00142D92"/>
    <w:rsid w:val="00145526"/>
    <w:rsid w:val="00145A4A"/>
    <w:rsid w:val="0015145D"/>
    <w:rsid w:val="00151CFE"/>
    <w:rsid w:val="00152F65"/>
    <w:rsid w:val="001547D1"/>
    <w:rsid w:val="0016443F"/>
    <w:rsid w:val="0016533B"/>
    <w:rsid w:val="00165E22"/>
    <w:rsid w:val="001665D7"/>
    <w:rsid w:val="001672B5"/>
    <w:rsid w:val="00167F5C"/>
    <w:rsid w:val="0017047F"/>
    <w:rsid w:val="001943A9"/>
    <w:rsid w:val="001A797F"/>
    <w:rsid w:val="001B10D3"/>
    <w:rsid w:val="001B2108"/>
    <w:rsid w:val="001B6566"/>
    <w:rsid w:val="001B662F"/>
    <w:rsid w:val="001C1656"/>
    <w:rsid w:val="001C1713"/>
    <w:rsid w:val="001D5E31"/>
    <w:rsid w:val="001F29F8"/>
    <w:rsid w:val="001F4E0E"/>
    <w:rsid w:val="001F4ECA"/>
    <w:rsid w:val="001F68BE"/>
    <w:rsid w:val="002056EE"/>
    <w:rsid w:val="00207261"/>
    <w:rsid w:val="0022091C"/>
    <w:rsid w:val="00223551"/>
    <w:rsid w:val="00230016"/>
    <w:rsid w:val="00230A36"/>
    <w:rsid w:val="002316F2"/>
    <w:rsid w:val="002332E3"/>
    <w:rsid w:val="002351DE"/>
    <w:rsid w:val="00235B37"/>
    <w:rsid w:val="00236311"/>
    <w:rsid w:val="00251119"/>
    <w:rsid w:val="002515B3"/>
    <w:rsid w:val="002655F0"/>
    <w:rsid w:val="00277521"/>
    <w:rsid w:val="00277905"/>
    <w:rsid w:val="00280F9A"/>
    <w:rsid w:val="00283736"/>
    <w:rsid w:val="002861BA"/>
    <w:rsid w:val="002903EE"/>
    <w:rsid w:val="00290CA6"/>
    <w:rsid w:val="00291AAB"/>
    <w:rsid w:val="002A2172"/>
    <w:rsid w:val="002A2CB5"/>
    <w:rsid w:val="002A338A"/>
    <w:rsid w:val="002A4934"/>
    <w:rsid w:val="002B1053"/>
    <w:rsid w:val="002B2E20"/>
    <w:rsid w:val="002B3FC3"/>
    <w:rsid w:val="002B44EF"/>
    <w:rsid w:val="002C0B47"/>
    <w:rsid w:val="002C6623"/>
    <w:rsid w:val="002D4077"/>
    <w:rsid w:val="002D4401"/>
    <w:rsid w:val="002D525F"/>
    <w:rsid w:val="002D569D"/>
    <w:rsid w:val="002E2F26"/>
    <w:rsid w:val="002E542E"/>
    <w:rsid w:val="002E795C"/>
    <w:rsid w:val="002F65C2"/>
    <w:rsid w:val="002F70CC"/>
    <w:rsid w:val="0030250D"/>
    <w:rsid w:val="00302B17"/>
    <w:rsid w:val="00305D34"/>
    <w:rsid w:val="003065E4"/>
    <w:rsid w:val="00311895"/>
    <w:rsid w:val="00317332"/>
    <w:rsid w:val="003234F9"/>
    <w:rsid w:val="00327739"/>
    <w:rsid w:val="003304E0"/>
    <w:rsid w:val="003306D1"/>
    <w:rsid w:val="0033229A"/>
    <w:rsid w:val="00347508"/>
    <w:rsid w:val="0035342B"/>
    <w:rsid w:val="00356FC8"/>
    <w:rsid w:val="0036435D"/>
    <w:rsid w:val="00364F3F"/>
    <w:rsid w:val="003658A5"/>
    <w:rsid w:val="00365DC6"/>
    <w:rsid w:val="00367837"/>
    <w:rsid w:val="003703DC"/>
    <w:rsid w:val="00370573"/>
    <w:rsid w:val="00371BB7"/>
    <w:rsid w:val="0037359B"/>
    <w:rsid w:val="00374382"/>
    <w:rsid w:val="0038445D"/>
    <w:rsid w:val="003A5467"/>
    <w:rsid w:val="003C660B"/>
    <w:rsid w:val="003C704B"/>
    <w:rsid w:val="003D68A0"/>
    <w:rsid w:val="003E5806"/>
    <w:rsid w:val="003F1195"/>
    <w:rsid w:val="004012FC"/>
    <w:rsid w:val="004047CF"/>
    <w:rsid w:val="004068A3"/>
    <w:rsid w:val="00407B3B"/>
    <w:rsid w:val="0041568D"/>
    <w:rsid w:val="004200F2"/>
    <w:rsid w:val="004220A1"/>
    <w:rsid w:val="004329BB"/>
    <w:rsid w:val="00432C47"/>
    <w:rsid w:val="00434BDC"/>
    <w:rsid w:val="0043700F"/>
    <w:rsid w:val="004470EC"/>
    <w:rsid w:val="00462732"/>
    <w:rsid w:val="00464751"/>
    <w:rsid w:val="00464F5E"/>
    <w:rsid w:val="004661BB"/>
    <w:rsid w:val="00466E7C"/>
    <w:rsid w:val="004735B8"/>
    <w:rsid w:val="00475C1D"/>
    <w:rsid w:val="00476B3E"/>
    <w:rsid w:val="004801A7"/>
    <w:rsid w:val="00494A01"/>
    <w:rsid w:val="004A1281"/>
    <w:rsid w:val="004A6850"/>
    <w:rsid w:val="004B4A06"/>
    <w:rsid w:val="004C3DBC"/>
    <w:rsid w:val="004C4534"/>
    <w:rsid w:val="004C5ACF"/>
    <w:rsid w:val="004C60EC"/>
    <w:rsid w:val="004C72E6"/>
    <w:rsid w:val="004E1889"/>
    <w:rsid w:val="004E252C"/>
    <w:rsid w:val="004F2906"/>
    <w:rsid w:val="004F5830"/>
    <w:rsid w:val="0050612F"/>
    <w:rsid w:val="00510ED7"/>
    <w:rsid w:val="0051341B"/>
    <w:rsid w:val="00534278"/>
    <w:rsid w:val="00536CF3"/>
    <w:rsid w:val="00544F93"/>
    <w:rsid w:val="0054518C"/>
    <w:rsid w:val="0054533A"/>
    <w:rsid w:val="0055080E"/>
    <w:rsid w:val="00552CC8"/>
    <w:rsid w:val="005541E8"/>
    <w:rsid w:val="00554558"/>
    <w:rsid w:val="0055462A"/>
    <w:rsid w:val="00556E8C"/>
    <w:rsid w:val="005649A2"/>
    <w:rsid w:val="00565E71"/>
    <w:rsid w:val="0057708B"/>
    <w:rsid w:val="00583BBE"/>
    <w:rsid w:val="0058586F"/>
    <w:rsid w:val="00585F18"/>
    <w:rsid w:val="005949E0"/>
    <w:rsid w:val="00594D30"/>
    <w:rsid w:val="0059610F"/>
    <w:rsid w:val="005A1E98"/>
    <w:rsid w:val="005A3515"/>
    <w:rsid w:val="005A50AF"/>
    <w:rsid w:val="005A7153"/>
    <w:rsid w:val="005A7C67"/>
    <w:rsid w:val="005B443A"/>
    <w:rsid w:val="005C64E0"/>
    <w:rsid w:val="005D0067"/>
    <w:rsid w:val="005D1120"/>
    <w:rsid w:val="005D2971"/>
    <w:rsid w:val="005D66C9"/>
    <w:rsid w:val="005E40B6"/>
    <w:rsid w:val="005E4AA0"/>
    <w:rsid w:val="005E51CB"/>
    <w:rsid w:val="005E64C4"/>
    <w:rsid w:val="005E6C07"/>
    <w:rsid w:val="005F12CC"/>
    <w:rsid w:val="005F22FC"/>
    <w:rsid w:val="006078BF"/>
    <w:rsid w:val="00610940"/>
    <w:rsid w:val="00611A2E"/>
    <w:rsid w:val="006231F1"/>
    <w:rsid w:val="00625CA3"/>
    <w:rsid w:val="006303A2"/>
    <w:rsid w:val="0063482C"/>
    <w:rsid w:val="00643E65"/>
    <w:rsid w:val="006500E5"/>
    <w:rsid w:val="00654264"/>
    <w:rsid w:val="006624D1"/>
    <w:rsid w:val="00664CEA"/>
    <w:rsid w:val="00665671"/>
    <w:rsid w:val="0067317E"/>
    <w:rsid w:val="00677A51"/>
    <w:rsid w:val="00681AA5"/>
    <w:rsid w:val="0068207E"/>
    <w:rsid w:val="00696768"/>
    <w:rsid w:val="006A2587"/>
    <w:rsid w:val="006A2C1F"/>
    <w:rsid w:val="006B06DE"/>
    <w:rsid w:val="006C0895"/>
    <w:rsid w:val="006C2F05"/>
    <w:rsid w:val="006C3C67"/>
    <w:rsid w:val="006D5136"/>
    <w:rsid w:val="006D536F"/>
    <w:rsid w:val="006E4C38"/>
    <w:rsid w:val="006E66CF"/>
    <w:rsid w:val="006F23DE"/>
    <w:rsid w:val="00711EA0"/>
    <w:rsid w:val="007155E5"/>
    <w:rsid w:val="007164AA"/>
    <w:rsid w:val="00722EE7"/>
    <w:rsid w:val="0072510B"/>
    <w:rsid w:val="007263C9"/>
    <w:rsid w:val="00727CB6"/>
    <w:rsid w:val="00727E44"/>
    <w:rsid w:val="007312FD"/>
    <w:rsid w:val="00737A6F"/>
    <w:rsid w:val="007410D1"/>
    <w:rsid w:val="00741D37"/>
    <w:rsid w:val="00741FF7"/>
    <w:rsid w:val="00742F5E"/>
    <w:rsid w:val="007442EA"/>
    <w:rsid w:val="007468BE"/>
    <w:rsid w:val="00760F0D"/>
    <w:rsid w:val="007630C1"/>
    <w:rsid w:val="007649FA"/>
    <w:rsid w:val="007658DD"/>
    <w:rsid w:val="00774CDA"/>
    <w:rsid w:val="00775BC3"/>
    <w:rsid w:val="00777FC9"/>
    <w:rsid w:val="00780DDA"/>
    <w:rsid w:val="00783095"/>
    <w:rsid w:val="00792A6E"/>
    <w:rsid w:val="007959D8"/>
    <w:rsid w:val="007B279A"/>
    <w:rsid w:val="007C1C2C"/>
    <w:rsid w:val="007C2B8C"/>
    <w:rsid w:val="007C3198"/>
    <w:rsid w:val="007C4A84"/>
    <w:rsid w:val="007C78BF"/>
    <w:rsid w:val="007D0880"/>
    <w:rsid w:val="007D14E2"/>
    <w:rsid w:val="007D1A0F"/>
    <w:rsid w:val="007D34DB"/>
    <w:rsid w:val="007E2B7A"/>
    <w:rsid w:val="007F50CB"/>
    <w:rsid w:val="007F7B5C"/>
    <w:rsid w:val="00800CD0"/>
    <w:rsid w:val="00801864"/>
    <w:rsid w:val="00804C05"/>
    <w:rsid w:val="008131F0"/>
    <w:rsid w:val="00813C3D"/>
    <w:rsid w:val="00814A21"/>
    <w:rsid w:val="00820D0E"/>
    <w:rsid w:val="008218B1"/>
    <w:rsid w:val="00822E8E"/>
    <w:rsid w:val="008272BB"/>
    <w:rsid w:val="0083072D"/>
    <w:rsid w:val="0083346B"/>
    <w:rsid w:val="008346E5"/>
    <w:rsid w:val="00837DCD"/>
    <w:rsid w:val="00841CC6"/>
    <w:rsid w:val="00857733"/>
    <w:rsid w:val="00857BB3"/>
    <w:rsid w:val="00857FC0"/>
    <w:rsid w:val="00864538"/>
    <w:rsid w:val="00875E58"/>
    <w:rsid w:val="00876B9A"/>
    <w:rsid w:val="008829D8"/>
    <w:rsid w:val="008867BC"/>
    <w:rsid w:val="008A1C08"/>
    <w:rsid w:val="008A407C"/>
    <w:rsid w:val="008A7C3D"/>
    <w:rsid w:val="008B3EFE"/>
    <w:rsid w:val="008B4FBC"/>
    <w:rsid w:val="008C02E8"/>
    <w:rsid w:val="008C0C90"/>
    <w:rsid w:val="008C56DA"/>
    <w:rsid w:val="008D1ABC"/>
    <w:rsid w:val="008D1C6F"/>
    <w:rsid w:val="008D449B"/>
    <w:rsid w:val="008D5C52"/>
    <w:rsid w:val="008E2831"/>
    <w:rsid w:val="008E34B1"/>
    <w:rsid w:val="008E7510"/>
    <w:rsid w:val="008F00DC"/>
    <w:rsid w:val="008F07AC"/>
    <w:rsid w:val="008F0D10"/>
    <w:rsid w:val="008F5AE2"/>
    <w:rsid w:val="008F79E4"/>
    <w:rsid w:val="0090206C"/>
    <w:rsid w:val="00902365"/>
    <w:rsid w:val="009132C1"/>
    <w:rsid w:val="0091336A"/>
    <w:rsid w:val="00915A9D"/>
    <w:rsid w:val="00915DE7"/>
    <w:rsid w:val="00916C4B"/>
    <w:rsid w:val="00921711"/>
    <w:rsid w:val="00930161"/>
    <w:rsid w:val="00930865"/>
    <w:rsid w:val="00934CD4"/>
    <w:rsid w:val="009433F4"/>
    <w:rsid w:val="00955086"/>
    <w:rsid w:val="0095698E"/>
    <w:rsid w:val="00961A70"/>
    <w:rsid w:val="00962598"/>
    <w:rsid w:val="00963642"/>
    <w:rsid w:val="00970470"/>
    <w:rsid w:val="00972246"/>
    <w:rsid w:val="009733B3"/>
    <w:rsid w:val="0097401A"/>
    <w:rsid w:val="009756A5"/>
    <w:rsid w:val="00983895"/>
    <w:rsid w:val="0098679A"/>
    <w:rsid w:val="00994431"/>
    <w:rsid w:val="009A1066"/>
    <w:rsid w:val="009A1FF2"/>
    <w:rsid w:val="009A391E"/>
    <w:rsid w:val="009A5240"/>
    <w:rsid w:val="009B198E"/>
    <w:rsid w:val="009B21E9"/>
    <w:rsid w:val="009B459A"/>
    <w:rsid w:val="009C4D54"/>
    <w:rsid w:val="009C524A"/>
    <w:rsid w:val="009D0078"/>
    <w:rsid w:val="009D11F6"/>
    <w:rsid w:val="009D1885"/>
    <w:rsid w:val="009D29D2"/>
    <w:rsid w:val="009D4FEB"/>
    <w:rsid w:val="009D5031"/>
    <w:rsid w:val="009D5FE6"/>
    <w:rsid w:val="009E0379"/>
    <w:rsid w:val="009E06E4"/>
    <w:rsid w:val="009E2F92"/>
    <w:rsid w:val="009E59E5"/>
    <w:rsid w:val="009E7943"/>
    <w:rsid w:val="009F4D36"/>
    <w:rsid w:val="009F6E69"/>
    <w:rsid w:val="009F7EF1"/>
    <w:rsid w:val="00A04E95"/>
    <w:rsid w:val="00A0649D"/>
    <w:rsid w:val="00A11BC1"/>
    <w:rsid w:val="00A265A4"/>
    <w:rsid w:val="00A32706"/>
    <w:rsid w:val="00A367BD"/>
    <w:rsid w:val="00A41130"/>
    <w:rsid w:val="00A4241A"/>
    <w:rsid w:val="00A4303D"/>
    <w:rsid w:val="00A4671C"/>
    <w:rsid w:val="00A505E1"/>
    <w:rsid w:val="00A55541"/>
    <w:rsid w:val="00A55EF3"/>
    <w:rsid w:val="00A63DBE"/>
    <w:rsid w:val="00A65F01"/>
    <w:rsid w:val="00A736FD"/>
    <w:rsid w:val="00A738E8"/>
    <w:rsid w:val="00A76254"/>
    <w:rsid w:val="00A81947"/>
    <w:rsid w:val="00A86314"/>
    <w:rsid w:val="00A93475"/>
    <w:rsid w:val="00A96BFF"/>
    <w:rsid w:val="00AA4D3A"/>
    <w:rsid w:val="00AA586F"/>
    <w:rsid w:val="00AB409C"/>
    <w:rsid w:val="00AB75B0"/>
    <w:rsid w:val="00AC044F"/>
    <w:rsid w:val="00AC1D9D"/>
    <w:rsid w:val="00AC4033"/>
    <w:rsid w:val="00AC7030"/>
    <w:rsid w:val="00AD5B0B"/>
    <w:rsid w:val="00AD5FA1"/>
    <w:rsid w:val="00AD7999"/>
    <w:rsid w:val="00AE0D64"/>
    <w:rsid w:val="00AE7771"/>
    <w:rsid w:val="00AF307B"/>
    <w:rsid w:val="00B01E8D"/>
    <w:rsid w:val="00B0319D"/>
    <w:rsid w:val="00B04828"/>
    <w:rsid w:val="00B04829"/>
    <w:rsid w:val="00B051F5"/>
    <w:rsid w:val="00B07E58"/>
    <w:rsid w:val="00B1049E"/>
    <w:rsid w:val="00B10591"/>
    <w:rsid w:val="00B14706"/>
    <w:rsid w:val="00B14B28"/>
    <w:rsid w:val="00B17334"/>
    <w:rsid w:val="00B2596F"/>
    <w:rsid w:val="00B26BA0"/>
    <w:rsid w:val="00B273B4"/>
    <w:rsid w:val="00B34665"/>
    <w:rsid w:val="00B36442"/>
    <w:rsid w:val="00B366FE"/>
    <w:rsid w:val="00B414A8"/>
    <w:rsid w:val="00B4543F"/>
    <w:rsid w:val="00B5308D"/>
    <w:rsid w:val="00B5311F"/>
    <w:rsid w:val="00B670AF"/>
    <w:rsid w:val="00B751CD"/>
    <w:rsid w:val="00B754D8"/>
    <w:rsid w:val="00B7689A"/>
    <w:rsid w:val="00B81B2C"/>
    <w:rsid w:val="00B84E8A"/>
    <w:rsid w:val="00B852ED"/>
    <w:rsid w:val="00B91C81"/>
    <w:rsid w:val="00B9502D"/>
    <w:rsid w:val="00B97134"/>
    <w:rsid w:val="00BB0461"/>
    <w:rsid w:val="00BB1C99"/>
    <w:rsid w:val="00BC0896"/>
    <w:rsid w:val="00BC0899"/>
    <w:rsid w:val="00BC4428"/>
    <w:rsid w:val="00BD0DA6"/>
    <w:rsid w:val="00BD51CC"/>
    <w:rsid w:val="00BD5628"/>
    <w:rsid w:val="00BD68AF"/>
    <w:rsid w:val="00BE6396"/>
    <w:rsid w:val="00BE7AAD"/>
    <w:rsid w:val="00BF54EF"/>
    <w:rsid w:val="00C000A0"/>
    <w:rsid w:val="00C04C8B"/>
    <w:rsid w:val="00C05222"/>
    <w:rsid w:val="00C061DB"/>
    <w:rsid w:val="00C062CC"/>
    <w:rsid w:val="00C15B4B"/>
    <w:rsid w:val="00C2135B"/>
    <w:rsid w:val="00C220CC"/>
    <w:rsid w:val="00C24F59"/>
    <w:rsid w:val="00C27871"/>
    <w:rsid w:val="00C33C11"/>
    <w:rsid w:val="00C37B22"/>
    <w:rsid w:val="00C37DCA"/>
    <w:rsid w:val="00C438A9"/>
    <w:rsid w:val="00C4779E"/>
    <w:rsid w:val="00C509A8"/>
    <w:rsid w:val="00C50E0E"/>
    <w:rsid w:val="00C51F0F"/>
    <w:rsid w:val="00C52B1F"/>
    <w:rsid w:val="00C53743"/>
    <w:rsid w:val="00C5637E"/>
    <w:rsid w:val="00C625F3"/>
    <w:rsid w:val="00C754B5"/>
    <w:rsid w:val="00C76E02"/>
    <w:rsid w:val="00C80069"/>
    <w:rsid w:val="00C814E4"/>
    <w:rsid w:val="00C842F0"/>
    <w:rsid w:val="00C8767E"/>
    <w:rsid w:val="00C92F4E"/>
    <w:rsid w:val="00C966AB"/>
    <w:rsid w:val="00C976F9"/>
    <w:rsid w:val="00C97DD9"/>
    <w:rsid w:val="00CA30A1"/>
    <w:rsid w:val="00CA45B1"/>
    <w:rsid w:val="00CA66FE"/>
    <w:rsid w:val="00CA7D0E"/>
    <w:rsid w:val="00CB18C5"/>
    <w:rsid w:val="00CB5DAB"/>
    <w:rsid w:val="00CC046F"/>
    <w:rsid w:val="00CC132D"/>
    <w:rsid w:val="00CD79BC"/>
    <w:rsid w:val="00CE07A3"/>
    <w:rsid w:val="00CE195E"/>
    <w:rsid w:val="00CE2848"/>
    <w:rsid w:val="00CE2E68"/>
    <w:rsid w:val="00CF1A45"/>
    <w:rsid w:val="00CF30A2"/>
    <w:rsid w:val="00CF727F"/>
    <w:rsid w:val="00D12B33"/>
    <w:rsid w:val="00D1448B"/>
    <w:rsid w:val="00D16E12"/>
    <w:rsid w:val="00D17078"/>
    <w:rsid w:val="00D22FFC"/>
    <w:rsid w:val="00D24528"/>
    <w:rsid w:val="00D25230"/>
    <w:rsid w:val="00D31D9E"/>
    <w:rsid w:val="00D372F3"/>
    <w:rsid w:val="00D37B45"/>
    <w:rsid w:val="00D4323F"/>
    <w:rsid w:val="00D46E26"/>
    <w:rsid w:val="00D530FA"/>
    <w:rsid w:val="00D537D0"/>
    <w:rsid w:val="00D53BF2"/>
    <w:rsid w:val="00D568BC"/>
    <w:rsid w:val="00D62DE6"/>
    <w:rsid w:val="00D6315D"/>
    <w:rsid w:val="00D70F68"/>
    <w:rsid w:val="00D73D2D"/>
    <w:rsid w:val="00D73F1C"/>
    <w:rsid w:val="00D7699E"/>
    <w:rsid w:val="00D86974"/>
    <w:rsid w:val="00D8703A"/>
    <w:rsid w:val="00D95BCC"/>
    <w:rsid w:val="00D96313"/>
    <w:rsid w:val="00DA0F91"/>
    <w:rsid w:val="00DA1F66"/>
    <w:rsid w:val="00DA5E7F"/>
    <w:rsid w:val="00DA7E50"/>
    <w:rsid w:val="00DB2F3A"/>
    <w:rsid w:val="00DB39A0"/>
    <w:rsid w:val="00DD2E87"/>
    <w:rsid w:val="00DE3739"/>
    <w:rsid w:val="00DE7BB2"/>
    <w:rsid w:val="00DE7E51"/>
    <w:rsid w:val="00DF0133"/>
    <w:rsid w:val="00DF03FE"/>
    <w:rsid w:val="00DF24FF"/>
    <w:rsid w:val="00DF2A7D"/>
    <w:rsid w:val="00DF42B0"/>
    <w:rsid w:val="00DF63FD"/>
    <w:rsid w:val="00E0395C"/>
    <w:rsid w:val="00E04625"/>
    <w:rsid w:val="00E12A5F"/>
    <w:rsid w:val="00E135C6"/>
    <w:rsid w:val="00E16966"/>
    <w:rsid w:val="00E22027"/>
    <w:rsid w:val="00E243B0"/>
    <w:rsid w:val="00E25A69"/>
    <w:rsid w:val="00E34265"/>
    <w:rsid w:val="00E34F6D"/>
    <w:rsid w:val="00E37829"/>
    <w:rsid w:val="00E53396"/>
    <w:rsid w:val="00E5751E"/>
    <w:rsid w:val="00E6085E"/>
    <w:rsid w:val="00E613A3"/>
    <w:rsid w:val="00E627C2"/>
    <w:rsid w:val="00E64682"/>
    <w:rsid w:val="00E72153"/>
    <w:rsid w:val="00E7507F"/>
    <w:rsid w:val="00E76C22"/>
    <w:rsid w:val="00E777C6"/>
    <w:rsid w:val="00EA0E9B"/>
    <w:rsid w:val="00EA3923"/>
    <w:rsid w:val="00EA4374"/>
    <w:rsid w:val="00EA5F2D"/>
    <w:rsid w:val="00EB58EF"/>
    <w:rsid w:val="00EB6D85"/>
    <w:rsid w:val="00EB7CC7"/>
    <w:rsid w:val="00EC072F"/>
    <w:rsid w:val="00EC48EC"/>
    <w:rsid w:val="00ED093A"/>
    <w:rsid w:val="00ED60E8"/>
    <w:rsid w:val="00EE605C"/>
    <w:rsid w:val="00F03237"/>
    <w:rsid w:val="00F05E3D"/>
    <w:rsid w:val="00F26568"/>
    <w:rsid w:val="00F26C40"/>
    <w:rsid w:val="00F32769"/>
    <w:rsid w:val="00F3363A"/>
    <w:rsid w:val="00F33ECB"/>
    <w:rsid w:val="00F36CFC"/>
    <w:rsid w:val="00F4185B"/>
    <w:rsid w:val="00F44419"/>
    <w:rsid w:val="00F50756"/>
    <w:rsid w:val="00F61E49"/>
    <w:rsid w:val="00F65191"/>
    <w:rsid w:val="00F66754"/>
    <w:rsid w:val="00F95D21"/>
    <w:rsid w:val="00FA48E4"/>
    <w:rsid w:val="00FA5CD1"/>
    <w:rsid w:val="00FB0611"/>
    <w:rsid w:val="00FB2C27"/>
    <w:rsid w:val="00FB4A72"/>
    <w:rsid w:val="00FB526F"/>
    <w:rsid w:val="00FB591F"/>
    <w:rsid w:val="00FB65C2"/>
    <w:rsid w:val="00FC346F"/>
    <w:rsid w:val="00FC4E12"/>
    <w:rsid w:val="00FC60F2"/>
    <w:rsid w:val="00FC7CF6"/>
    <w:rsid w:val="00FD1EF2"/>
    <w:rsid w:val="00FE3548"/>
    <w:rsid w:val="00FF36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0114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049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327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32706"/>
    <w:rPr>
      <w:b/>
      <w:bCs/>
      <w:kern w:val="44"/>
      <w:sz w:val="44"/>
      <w:szCs w:val="44"/>
    </w:rPr>
  </w:style>
  <w:style w:type="character" w:styleId="a3">
    <w:name w:val="Strong"/>
    <w:basedOn w:val="a0"/>
    <w:qFormat/>
    <w:rsid w:val="00A32706"/>
    <w:rPr>
      <w:rFonts w:cs="Times New Roman"/>
      <w:b/>
      <w:bCs/>
    </w:rPr>
  </w:style>
  <w:style w:type="paragraph" w:styleId="a4">
    <w:name w:val="Balloon Text"/>
    <w:basedOn w:val="a"/>
    <w:link w:val="Char"/>
    <w:uiPriority w:val="99"/>
    <w:semiHidden/>
    <w:unhideWhenUsed/>
    <w:rsid w:val="00A3270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32706"/>
    <w:rPr>
      <w:sz w:val="18"/>
      <w:szCs w:val="18"/>
    </w:rPr>
  </w:style>
  <w:style w:type="paragraph" w:customStyle="1" w:styleId="10">
    <w:name w:val="列出段落1"/>
    <w:basedOn w:val="a"/>
    <w:rsid w:val="00A32706"/>
    <w:pPr>
      <w:spacing w:line="360" w:lineRule="auto"/>
      <w:ind w:firstLineChars="200" w:firstLine="420"/>
    </w:pPr>
    <w:rPr>
      <w:rFonts w:ascii="Times New Roman" w:eastAsia="宋体" w:hAnsi="Times New Roman" w:cs="Times New Roman"/>
      <w:szCs w:val="21"/>
    </w:rPr>
  </w:style>
  <w:style w:type="paragraph" w:styleId="a5">
    <w:name w:val="List Paragraph"/>
    <w:basedOn w:val="a"/>
    <w:uiPriority w:val="34"/>
    <w:qFormat/>
    <w:rsid w:val="00E37829"/>
    <w:pPr>
      <w:ind w:firstLineChars="200" w:firstLine="420"/>
    </w:pPr>
    <w:rPr>
      <w:rFonts w:ascii="Calibri" w:eastAsia="宋体" w:hAnsi="Calibri" w:cs="Times New Roman"/>
    </w:rPr>
  </w:style>
  <w:style w:type="character" w:styleId="a6">
    <w:name w:val="annotation reference"/>
    <w:basedOn w:val="a0"/>
    <w:uiPriority w:val="99"/>
    <w:semiHidden/>
    <w:unhideWhenUsed/>
    <w:rsid w:val="00E37829"/>
    <w:rPr>
      <w:sz w:val="21"/>
      <w:szCs w:val="21"/>
    </w:rPr>
  </w:style>
  <w:style w:type="paragraph" w:styleId="a7">
    <w:name w:val="annotation text"/>
    <w:basedOn w:val="a"/>
    <w:link w:val="Char0"/>
    <w:uiPriority w:val="99"/>
    <w:semiHidden/>
    <w:unhideWhenUsed/>
    <w:rsid w:val="00E37829"/>
    <w:pPr>
      <w:jc w:val="left"/>
    </w:pPr>
  </w:style>
  <w:style w:type="character" w:customStyle="1" w:styleId="Char0">
    <w:name w:val="批注文字 Char"/>
    <w:basedOn w:val="a0"/>
    <w:link w:val="a7"/>
    <w:uiPriority w:val="99"/>
    <w:semiHidden/>
    <w:rsid w:val="00E37829"/>
  </w:style>
  <w:style w:type="paragraph" w:styleId="a8">
    <w:name w:val="annotation subject"/>
    <w:basedOn w:val="a7"/>
    <w:next w:val="a7"/>
    <w:link w:val="Char1"/>
    <w:uiPriority w:val="99"/>
    <w:semiHidden/>
    <w:unhideWhenUsed/>
    <w:rsid w:val="00E37829"/>
    <w:rPr>
      <w:b/>
      <w:bCs/>
    </w:rPr>
  </w:style>
  <w:style w:type="character" w:customStyle="1" w:styleId="Char1">
    <w:name w:val="批注主题 Char"/>
    <w:basedOn w:val="Char0"/>
    <w:link w:val="a8"/>
    <w:uiPriority w:val="99"/>
    <w:semiHidden/>
    <w:rsid w:val="00E37829"/>
    <w:rPr>
      <w:b/>
      <w:bCs/>
    </w:rPr>
  </w:style>
  <w:style w:type="paragraph" w:styleId="a9">
    <w:name w:val="footer"/>
    <w:basedOn w:val="a"/>
    <w:link w:val="Char2"/>
    <w:rsid w:val="005541E8"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Char2">
    <w:name w:val="页脚 Char"/>
    <w:basedOn w:val="a0"/>
    <w:link w:val="a9"/>
    <w:rsid w:val="005541E8"/>
    <w:rPr>
      <w:rFonts w:ascii="Times New Roman" w:eastAsia="宋体" w:hAnsi="Times New Roman" w:cs="Times New Roman"/>
      <w:sz w:val="18"/>
      <w:szCs w:val="18"/>
    </w:rPr>
  </w:style>
  <w:style w:type="paragraph" w:styleId="aa">
    <w:name w:val="header"/>
    <w:basedOn w:val="a"/>
    <w:link w:val="Char3"/>
    <w:rsid w:val="002E2F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sz w:val="18"/>
      <w:szCs w:val="18"/>
    </w:rPr>
  </w:style>
  <w:style w:type="character" w:customStyle="1" w:styleId="Char3">
    <w:name w:val="页眉 Char"/>
    <w:basedOn w:val="a0"/>
    <w:link w:val="aa"/>
    <w:rsid w:val="002E2F26"/>
    <w:rPr>
      <w:rFonts w:ascii="Times New Roman" w:eastAsia="宋体" w:hAnsi="Times New Roman" w:cs="Times New Roman"/>
      <w:sz w:val="18"/>
      <w:szCs w:val="18"/>
    </w:rPr>
  </w:style>
  <w:style w:type="table" w:styleId="ab">
    <w:name w:val="Table Grid"/>
    <w:basedOn w:val="a1"/>
    <w:uiPriority w:val="59"/>
    <w:rsid w:val="00DF24FF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47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69F0EA-0789-4752-BA01-FD3DB2FE48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81</Words>
  <Characters>463</Characters>
  <Application>Microsoft Office Word</Application>
  <DocSecurity>0</DocSecurity>
  <Lines>3</Lines>
  <Paragraphs>1</Paragraphs>
  <ScaleCrop>false</ScaleCrop>
  <Company>微软中国</Company>
  <LinksUpToDate>false</LinksUpToDate>
  <CharactersWithSpaces>543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7816071</cp:lastModifiedBy>
  <cp:revision>18</cp:revision>
  <cp:lastPrinted>2013-07-18T07:55:00Z</cp:lastPrinted>
  <dcterms:created xsi:type="dcterms:W3CDTF">2003-12-31T20:22:00Z</dcterms:created>
  <dcterms:modified xsi:type="dcterms:W3CDTF">2013-10-11T01:57:00Z</dcterms:modified>
</cp:coreProperties>
</file>