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49E" w:rsidRDefault="00A32706" w:rsidP="00510ED7">
      <w:pPr>
        <w:pStyle w:val="1"/>
        <w:spacing w:line="360" w:lineRule="auto"/>
        <w:ind w:firstLineChars="200" w:firstLine="883"/>
        <w:jc w:val="center"/>
        <w:rPr>
          <w:rFonts w:ascii="仿宋_GB2312" w:eastAsia="仿宋_GB2312"/>
        </w:rPr>
      </w:pPr>
      <w:r w:rsidRPr="000E27F7">
        <w:rPr>
          <w:rFonts w:ascii="仿宋_GB2312" w:eastAsia="仿宋_GB2312" w:hint="eastAsia"/>
        </w:rPr>
        <w:t>平台信息化需求</w:t>
      </w:r>
    </w:p>
    <w:p w:rsidR="00A32706" w:rsidRPr="00AE0D64" w:rsidRDefault="00A32706" w:rsidP="00510ED7">
      <w:pPr>
        <w:spacing w:line="360" w:lineRule="auto"/>
        <w:ind w:firstLineChars="200" w:firstLine="482"/>
        <w:rPr>
          <w:rFonts w:ascii="仿宋_GB2312" w:eastAsia="仿宋_GB2312" w:hAnsiTheme="minorEastAsia"/>
          <w:b/>
          <w:sz w:val="24"/>
          <w:szCs w:val="24"/>
        </w:rPr>
      </w:pPr>
      <w:r w:rsidRPr="00AE0D64">
        <w:rPr>
          <w:rFonts w:ascii="仿宋_GB2312" w:eastAsia="仿宋_GB2312" w:hAnsiTheme="minorEastAsia" w:hint="eastAsia"/>
          <w:b/>
          <w:sz w:val="24"/>
          <w:szCs w:val="24"/>
        </w:rPr>
        <w:t>一、明确1.1条中“有关法律法规、政策”以及如何告知？</w:t>
      </w:r>
    </w:p>
    <w:p w:rsidR="00A32706" w:rsidRPr="00AE0D64" w:rsidRDefault="00A32706" w:rsidP="00510ED7">
      <w:pPr>
        <w:spacing w:line="360" w:lineRule="auto"/>
        <w:ind w:firstLineChars="200" w:firstLine="480"/>
        <w:jc w:val="left"/>
        <w:rPr>
          <w:rStyle w:val="a3"/>
          <w:rFonts w:ascii="仿宋_GB2312" w:eastAsia="仿宋_GB2312" w:hAnsiTheme="minorEastAsia"/>
          <w:b w:val="0"/>
          <w:sz w:val="24"/>
          <w:szCs w:val="24"/>
        </w:rPr>
      </w:pPr>
      <w:r w:rsidRPr="00AE0D64">
        <w:rPr>
          <w:rStyle w:val="a3"/>
          <w:rFonts w:ascii="仿宋_GB2312" w:eastAsia="仿宋_GB2312" w:hAnsiTheme="minorEastAsia" w:hint="eastAsia"/>
          <w:b w:val="0"/>
          <w:sz w:val="24"/>
          <w:szCs w:val="24"/>
        </w:rPr>
        <w:t>1、导航设置：</w:t>
      </w:r>
    </w:p>
    <w:p w:rsidR="00A32706" w:rsidRPr="00AE0D64" w:rsidRDefault="0063482C" w:rsidP="00510ED7">
      <w:pPr>
        <w:spacing w:line="360" w:lineRule="auto"/>
        <w:ind w:firstLineChars="200" w:firstLine="480"/>
        <w:jc w:val="left"/>
        <w:rPr>
          <w:rStyle w:val="a3"/>
          <w:rFonts w:ascii="仿宋_GB2312" w:eastAsia="仿宋_GB2312" w:hAnsiTheme="minorEastAsia"/>
          <w:b w:val="0"/>
          <w:sz w:val="24"/>
          <w:szCs w:val="24"/>
        </w:rPr>
      </w:pPr>
      <w:r w:rsidRPr="00AE0D64">
        <w:rPr>
          <w:rStyle w:val="a3"/>
          <w:rFonts w:ascii="仿宋_GB2312" w:eastAsia="仿宋_GB2312" w:hAnsiTheme="minorEastAsia" w:hint="eastAsia"/>
          <w:b w:val="0"/>
          <w:sz w:val="24"/>
          <w:szCs w:val="24"/>
        </w:rPr>
        <w:t>软件导航栏</w:t>
      </w:r>
      <w:r w:rsidR="006D5136">
        <w:rPr>
          <w:rStyle w:val="a3"/>
          <w:rFonts w:ascii="仿宋_GB2312" w:eastAsia="仿宋_GB2312" w:hAnsiTheme="minorEastAsia" w:hint="eastAsia"/>
          <w:b w:val="0"/>
          <w:sz w:val="24"/>
          <w:szCs w:val="24"/>
        </w:rPr>
        <w:t>中的“帮助中心”</w:t>
      </w:r>
      <w:r w:rsidRPr="00AE0D64">
        <w:rPr>
          <w:rStyle w:val="a3"/>
          <w:rFonts w:ascii="仿宋_GB2312" w:eastAsia="仿宋_GB2312" w:hAnsiTheme="minorEastAsia" w:hint="eastAsia"/>
          <w:b w:val="0"/>
          <w:sz w:val="24"/>
          <w:szCs w:val="24"/>
        </w:rPr>
        <w:t>增加：“平台</w:t>
      </w:r>
      <w:r w:rsidR="006D5136">
        <w:rPr>
          <w:rStyle w:val="a3"/>
          <w:rFonts w:ascii="仿宋_GB2312" w:eastAsia="仿宋_GB2312" w:hAnsiTheme="minorEastAsia" w:hint="eastAsia"/>
          <w:b w:val="0"/>
          <w:sz w:val="24"/>
          <w:szCs w:val="24"/>
        </w:rPr>
        <w:t>规则”“相关法律法规”</w:t>
      </w:r>
      <w:r w:rsidR="00A32706" w:rsidRPr="00AE0D64">
        <w:rPr>
          <w:rStyle w:val="a3"/>
          <w:rFonts w:ascii="仿宋_GB2312" w:eastAsia="仿宋_GB2312" w:hAnsiTheme="minorEastAsia" w:hint="eastAsia"/>
          <w:b w:val="0"/>
          <w:sz w:val="24"/>
          <w:szCs w:val="24"/>
        </w:rPr>
        <w:t>，如图所示。</w:t>
      </w:r>
    </w:p>
    <w:p w:rsidR="00A32706" w:rsidRPr="00AE0D64" w:rsidRDefault="006D5136" w:rsidP="00510ED7">
      <w:pPr>
        <w:spacing w:line="360" w:lineRule="auto"/>
        <w:ind w:firstLineChars="200" w:firstLine="480"/>
        <w:jc w:val="center"/>
        <w:rPr>
          <w:rStyle w:val="a3"/>
          <w:rFonts w:ascii="仿宋_GB2312" w:eastAsia="仿宋_GB2312" w:hAnsiTheme="minorEastAsia"/>
          <w:b w:val="0"/>
          <w:sz w:val="24"/>
          <w:szCs w:val="24"/>
        </w:rPr>
      </w:pPr>
      <w:r>
        <w:rPr>
          <w:rFonts w:ascii="仿宋_GB2312" w:eastAsia="仿宋_GB2312" w:hAnsiTheme="minorEastAsia" w:hint="eastAsia"/>
          <w:noProof/>
          <w:sz w:val="24"/>
          <w:szCs w:val="24"/>
        </w:rPr>
        <w:drawing>
          <wp:inline distT="0" distB="0" distL="0" distR="0">
            <wp:extent cx="5274310" cy="170334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274310" cy="1703340"/>
                    </a:xfrm>
                    <a:prstGeom prst="rect">
                      <a:avLst/>
                    </a:prstGeom>
                    <a:noFill/>
                    <a:ln w="9525">
                      <a:noFill/>
                      <a:miter lim="800000"/>
                      <a:headEnd/>
                      <a:tailEnd/>
                    </a:ln>
                  </pic:spPr>
                </pic:pic>
              </a:graphicData>
            </a:graphic>
          </wp:inline>
        </w:drawing>
      </w:r>
    </w:p>
    <w:p w:rsidR="00A32706" w:rsidRPr="00AE0D64" w:rsidRDefault="00A32706" w:rsidP="00510ED7">
      <w:pPr>
        <w:spacing w:line="360" w:lineRule="auto"/>
        <w:ind w:firstLineChars="200" w:firstLine="480"/>
        <w:jc w:val="left"/>
        <w:rPr>
          <w:rStyle w:val="a3"/>
          <w:rFonts w:ascii="仿宋_GB2312" w:eastAsia="仿宋_GB2312" w:hAnsiTheme="minorEastAsia"/>
          <w:b w:val="0"/>
          <w:sz w:val="24"/>
          <w:szCs w:val="24"/>
        </w:rPr>
      </w:pPr>
      <w:r w:rsidRPr="00AE0D64">
        <w:rPr>
          <w:rStyle w:val="a3"/>
          <w:rFonts w:ascii="仿宋_GB2312" w:eastAsia="仿宋_GB2312" w:hAnsiTheme="minorEastAsia" w:hint="eastAsia"/>
          <w:b w:val="0"/>
          <w:sz w:val="24"/>
          <w:szCs w:val="24"/>
        </w:rPr>
        <w:t>2、内容：</w:t>
      </w:r>
    </w:p>
    <w:p w:rsidR="0068207E" w:rsidRPr="00AE0D64" w:rsidRDefault="00A32706" w:rsidP="006D5136">
      <w:pPr>
        <w:spacing w:line="360" w:lineRule="auto"/>
        <w:ind w:firstLineChars="200" w:firstLine="480"/>
        <w:jc w:val="left"/>
        <w:rPr>
          <w:rStyle w:val="a3"/>
          <w:rFonts w:ascii="仿宋_GB2312" w:eastAsia="仿宋_GB2312" w:hAnsiTheme="minorEastAsia"/>
          <w:b w:val="0"/>
          <w:sz w:val="24"/>
          <w:szCs w:val="24"/>
        </w:rPr>
      </w:pPr>
      <w:r w:rsidRPr="00AE0D64">
        <w:rPr>
          <w:rStyle w:val="a3"/>
          <w:rFonts w:ascii="仿宋_GB2312" w:eastAsia="仿宋_GB2312" w:hAnsiTheme="minorEastAsia" w:hint="eastAsia"/>
          <w:b w:val="0"/>
          <w:sz w:val="24"/>
          <w:szCs w:val="24"/>
        </w:rPr>
        <w:t>2.1点击“</w:t>
      </w:r>
      <w:r w:rsidR="0063482C" w:rsidRPr="00AE0D64">
        <w:rPr>
          <w:rStyle w:val="a3"/>
          <w:rFonts w:ascii="仿宋_GB2312" w:eastAsia="仿宋_GB2312" w:hAnsiTheme="minorEastAsia" w:hint="eastAsia"/>
          <w:b w:val="0"/>
          <w:sz w:val="24"/>
          <w:szCs w:val="24"/>
        </w:rPr>
        <w:t>平台</w:t>
      </w:r>
      <w:r w:rsidRPr="00AE0D64">
        <w:rPr>
          <w:rStyle w:val="a3"/>
          <w:rFonts w:ascii="仿宋_GB2312" w:eastAsia="仿宋_GB2312" w:hAnsiTheme="minorEastAsia" w:hint="eastAsia"/>
          <w:b w:val="0"/>
          <w:sz w:val="24"/>
          <w:szCs w:val="24"/>
        </w:rPr>
        <w:t>规则”</w:t>
      </w:r>
      <w:r w:rsidR="006D5136">
        <w:rPr>
          <w:rStyle w:val="a3"/>
          <w:rFonts w:ascii="仿宋_GB2312" w:eastAsia="仿宋_GB2312" w:hAnsiTheme="minorEastAsia" w:hint="eastAsia"/>
          <w:b w:val="0"/>
          <w:sz w:val="24"/>
          <w:szCs w:val="24"/>
        </w:rPr>
        <w:t>，显示</w:t>
      </w:r>
      <w:r w:rsidR="00D12B33">
        <w:rPr>
          <w:rStyle w:val="a3"/>
          <w:rFonts w:ascii="仿宋_GB2312" w:eastAsia="仿宋_GB2312" w:hAnsiTheme="minorEastAsia" w:hint="eastAsia"/>
          <w:b w:val="0"/>
          <w:sz w:val="24"/>
          <w:szCs w:val="24"/>
        </w:rPr>
        <w:t>《中国商品批发交易平台业务运营</w:t>
      </w:r>
      <w:r w:rsidRPr="00AE0D64">
        <w:rPr>
          <w:rStyle w:val="a3"/>
          <w:rFonts w:ascii="仿宋_GB2312" w:eastAsia="仿宋_GB2312" w:hAnsiTheme="minorEastAsia" w:hint="eastAsia"/>
          <w:b w:val="0"/>
          <w:sz w:val="24"/>
          <w:szCs w:val="24"/>
        </w:rPr>
        <w:t>规定》</w:t>
      </w:r>
      <w:r w:rsidR="006D5136" w:rsidRPr="00AE0D64">
        <w:rPr>
          <w:rStyle w:val="a3"/>
          <w:rFonts w:ascii="仿宋_GB2312" w:eastAsia="仿宋_GB2312" w:hAnsiTheme="minorEastAsia" w:hint="eastAsia"/>
          <w:b w:val="0"/>
          <w:sz w:val="24"/>
          <w:szCs w:val="24"/>
        </w:rPr>
        <w:t>；</w:t>
      </w:r>
      <w:r w:rsidR="00B0319D">
        <w:rPr>
          <w:rStyle w:val="a3"/>
          <w:rFonts w:ascii="仿宋_GB2312" w:eastAsia="仿宋_GB2312" w:hAnsiTheme="minorEastAsia" w:hint="eastAsia"/>
          <w:b w:val="0"/>
          <w:sz w:val="24"/>
          <w:szCs w:val="24"/>
        </w:rPr>
        <w:t>点击“新手入门”，显示</w:t>
      </w:r>
      <w:r w:rsidR="00B0319D" w:rsidRPr="00AE0D64">
        <w:rPr>
          <w:rStyle w:val="a3"/>
          <w:rFonts w:ascii="仿宋_GB2312" w:eastAsia="仿宋_GB2312" w:hAnsiTheme="minorEastAsia" w:hint="eastAsia"/>
          <w:b w:val="0"/>
          <w:sz w:val="24"/>
          <w:szCs w:val="24"/>
        </w:rPr>
        <w:t>《</w:t>
      </w:r>
      <w:r w:rsidR="00B0319D">
        <w:rPr>
          <w:rStyle w:val="a3"/>
          <w:rFonts w:ascii="仿宋_GB2312" w:eastAsia="仿宋_GB2312" w:hAnsiTheme="minorEastAsia" w:hint="eastAsia"/>
          <w:b w:val="0"/>
          <w:sz w:val="24"/>
          <w:szCs w:val="24"/>
        </w:rPr>
        <w:t>出入金操作指导</w:t>
      </w:r>
      <w:r w:rsidR="00B0319D" w:rsidRPr="00AE0D64">
        <w:rPr>
          <w:rStyle w:val="a3"/>
          <w:rFonts w:ascii="仿宋_GB2312" w:eastAsia="仿宋_GB2312" w:hAnsiTheme="minorEastAsia" w:hint="eastAsia"/>
          <w:b w:val="0"/>
          <w:sz w:val="24"/>
          <w:szCs w:val="24"/>
        </w:rPr>
        <w:t>》</w:t>
      </w:r>
      <w:r w:rsidR="00D12B33">
        <w:rPr>
          <w:rStyle w:val="a3"/>
          <w:rFonts w:ascii="仿宋_GB2312" w:eastAsia="仿宋_GB2312" w:hAnsiTheme="minorEastAsia" w:hint="eastAsia"/>
          <w:b w:val="0"/>
          <w:sz w:val="24"/>
          <w:szCs w:val="24"/>
        </w:rPr>
        <w:t>、《买家操作指导》、《卖家操作指导》、《收货注意事项》</w:t>
      </w:r>
      <w:r w:rsidR="00B0319D">
        <w:rPr>
          <w:rStyle w:val="a3"/>
          <w:rFonts w:ascii="仿宋_GB2312" w:eastAsia="仿宋_GB2312" w:hAnsiTheme="minorEastAsia" w:hint="eastAsia"/>
          <w:b w:val="0"/>
          <w:sz w:val="24"/>
          <w:szCs w:val="24"/>
        </w:rPr>
        <w:t>。</w:t>
      </w:r>
    </w:p>
    <w:p w:rsidR="00A32706" w:rsidRPr="00AE0D64" w:rsidRDefault="00A32706" w:rsidP="00510ED7">
      <w:pPr>
        <w:spacing w:line="360" w:lineRule="auto"/>
        <w:ind w:firstLineChars="200" w:firstLine="480"/>
        <w:jc w:val="left"/>
        <w:rPr>
          <w:rStyle w:val="a3"/>
          <w:rFonts w:ascii="仿宋_GB2312" w:eastAsia="仿宋_GB2312" w:hAnsiTheme="minorEastAsia"/>
          <w:b w:val="0"/>
          <w:sz w:val="24"/>
          <w:szCs w:val="24"/>
        </w:rPr>
      </w:pPr>
      <w:r w:rsidRPr="00AE0D64">
        <w:rPr>
          <w:rStyle w:val="a3"/>
          <w:rFonts w:ascii="仿宋_GB2312" w:eastAsia="仿宋_GB2312" w:hAnsiTheme="minorEastAsia" w:hint="eastAsia"/>
          <w:b w:val="0"/>
          <w:sz w:val="24"/>
          <w:szCs w:val="24"/>
        </w:rPr>
        <w:t>2.2点击“相关法律法规”，显示</w:t>
      </w:r>
      <w:r w:rsidR="00B0319D">
        <w:rPr>
          <w:rStyle w:val="a3"/>
          <w:rFonts w:ascii="仿宋_GB2312" w:eastAsia="仿宋_GB2312" w:hAnsiTheme="minorEastAsia" w:hint="eastAsia"/>
          <w:b w:val="0"/>
          <w:sz w:val="24"/>
          <w:szCs w:val="24"/>
        </w:rPr>
        <w:t>以下</w:t>
      </w:r>
      <w:r w:rsidRPr="00AE0D64">
        <w:rPr>
          <w:rStyle w:val="a3"/>
          <w:rFonts w:ascii="仿宋_GB2312" w:eastAsia="仿宋_GB2312" w:hAnsiTheme="minorEastAsia" w:hint="eastAsia"/>
          <w:b w:val="0"/>
          <w:sz w:val="24"/>
          <w:szCs w:val="24"/>
        </w:rPr>
        <w:t>法律</w:t>
      </w:r>
      <w:r w:rsidR="00B0319D">
        <w:rPr>
          <w:rStyle w:val="a3"/>
          <w:rFonts w:ascii="仿宋_GB2312" w:eastAsia="仿宋_GB2312" w:hAnsiTheme="minorEastAsia" w:hint="eastAsia"/>
          <w:b w:val="0"/>
          <w:sz w:val="24"/>
          <w:szCs w:val="24"/>
        </w:rPr>
        <w:t>法规目录：</w:t>
      </w:r>
    </w:p>
    <w:p w:rsidR="00A32706" w:rsidRPr="00AE0D64" w:rsidRDefault="00A32706" w:rsidP="00510ED7">
      <w:pPr>
        <w:spacing w:line="360" w:lineRule="auto"/>
        <w:ind w:firstLineChars="200" w:firstLine="480"/>
        <w:rPr>
          <w:rFonts w:ascii="仿宋_GB2312" w:eastAsia="仿宋_GB2312" w:hAnsiTheme="minorEastAsia"/>
          <w:sz w:val="24"/>
          <w:szCs w:val="24"/>
        </w:rPr>
      </w:pPr>
      <w:r w:rsidRPr="00AE0D64">
        <w:rPr>
          <w:rFonts w:ascii="仿宋_GB2312" w:eastAsia="仿宋_GB2312" w:hAnsiTheme="minorEastAsia" w:hint="eastAsia"/>
          <w:sz w:val="24"/>
          <w:szCs w:val="24"/>
        </w:rPr>
        <w:t>（1）《中华人民共和国合同法》</w:t>
      </w:r>
    </w:p>
    <w:p w:rsidR="00A32706" w:rsidRPr="00AE0D64" w:rsidRDefault="00A32706" w:rsidP="00510ED7">
      <w:pPr>
        <w:spacing w:line="360" w:lineRule="auto"/>
        <w:ind w:firstLineChars="200" w:firstLine="480"/>
        <w:rPr>
          <w:rFonts w:ascii="仿宋_GB2312" w:eastAsia="仿宋_GB2312" w:hAnsiTheme="minorEastAsia"/>
          <w:sz w:val="24"/>
          <w:szCs w:val="24"/>
        </w:rPr>
      </w:pPr>
      <w:r w:rsidRPr="00AE0D64">
        <w:rPr>
          <w:rFonts w:ascii="仿宋_GB2312" w:eastAsia="仿宋_GB2312" w:hAnsiTheme="minorEastAsia" w:hint="eastAsia"/>
          <w:sz w:val="24"/>
          <w:szCs w:val="24"/>
        </w:rPr>
        <w:t>（2）《中华人民共和国招标投标法》</w:t>
      </w:r>
    </w:p>
    <w:p w:rsidR="00A32706" w:rsidRPr="00AE0D64" w:rsidRDefault="00A32706" w:rsidP="00510ED7">
      <w:pPr>
        <w:spacing w:line="360" w:lineRule="auto"/>
        <w:ind w:firstLineChars="200" w:firstLine="480"/>
        <w:rPr>
          <w:rFonts w:ascii="仿宋_GB2312" w:eastAsia="仿宋_GB2312" w:hAnsiTheme="minorEastAsia"/>
          <w:sz w:val="24"/>
          <w:szCs w:val="24"/>
        </w:rPr>
      </w:pPr>
      <w:r w:rsidRPr="00AE0D64">
        <w:rPr>
          <w:rFonts w:ascii="仿宋_GB2312" w:eastAsia="仿宋_GB2312" w:hAnsiTheme="minorEastAsia" w:hint="eastAsia"/>
          <w:sz w:val="24"/>
          <w:szCs w:val="24"/>
        </w:rPr>
        <w:t>（3）</w:t>
      </w:r>
      <w:r w:rsidR="00AD5B0B" w:rsidRPr="00AE0D64">
        <w:rPr>
          <w:rFonts w:ascii="仿宋_GB2312" w:eastAsia="仿宋_GB2312" w:hAnsiTheme="minorEastAsia" w:hint="eastAsia"/>
          <w:sz w:val="24"/>
          <w:szCs w:val="24"/>
        </w:rPr>
        <w:t>《中华人民共和国</w:t>
      </w:r>
      <w:r w:rsidR="0001159B" w:rsidRPr="00AE0D64">
        <w:rPr>
          <w:rFonts w:ascii="仿宋_GB2312" w:eastAsia="仿宋_GB2312" w:hAnsiTheme="minorEastAsia" w:hint="eastAsia"/>
          <w:sz w:val="24"/>
          <w:szCs w:val="24"/>
        </w:rPr>
        <w:t>产品质量法</w:t>
      </w:r>
      <w:r w:rsidR="00AD5B0B" w:rsidRPr="00AE0D64">
        <w:rPr>
          <w:rFonts w:ascii="仿宋_GB2312" w:eastAsia="仿宋_GB2312" w:hAnsiTheme="minorEastAsia" w:hint="eastAsia"/>
          <w:sz w:val="24"/>
          <w:szCs w:val="24"/>
        </w:rPr>
        <w:t>》</w:t>
      </w:r>
    </w:p>
    <w:p w:rsidR="00A32706" w:rsidRPr="00AE0D64" w:rsidRDefault="00A32706" w:rsidP="00510ED7">
      <w:pPr>
        <w:spacing w:line="360" w:lineRule="auto"/>
        <w:ind w:firstLineChars="200" w:firstLine="480"/>
        <w:rPr>
          <w:rFonts w:ascii="仿宋_GB2312" w:eastAsia="仿宋_GB2312" w:hAnsiTheme="minorEastAsia"/>
          <w:sz w:val="24"/>
          <w:szCs w:val="24"/>
        </w:rPr>
      </w:pPr>
      <w:r w:rsidRPr="00AE0D64">
        <w:rPr>
          <w:rFonts w:ascii="仿宋_GB2312" w:eastAsia="仿宋_GB2312" w:hAnsiTheme="minorEastAsia" w:hint="eastAsia"/>
          <w:sz w:val="24"/>
          <w:szCs w:val="24"/>
        </w:rPr>
        <w:t>（4）《中华人民共和国电子签名法》</w:t>
      </w:r>
    </w:p>
    <w:p w:rsidR="00A32706" w:rsidRPr="00AE0D64" w:rsidRDefault="00A32706" w:rsidP="00510ED7">
      <w:pPr>
        <w:spacing w:line="360" w:lineRule="auto"/>
        <w:ind w:firstLineChars="200" w:firstLine="480"/>
        <w:rPr>
          <w:rFonts w:ascii="仿宋_GB2312" w:eastAsia="仿宋_GB2312" w:hAnsiTheme="minorEastAsia"/>
          <w:sz w:val="24"/>
          <w:szCs w:val="24"/>
        </w:rPr>
      </w:pPr>
      <w:r w:rsidRPr="00AE0D64">
        <w:rPr>
          <w:rFonts w:ascii="仿宋_GB2312" w:eastAsia="仿宋_GB2312" w:hAnsiTheme="minorEastAsia" w:hint="eastAsia"/>
          <w:sz w:val="24"/>
          <w:szCs w:val="24"/>
        </w:rPr>
        <w:t>（5）《互联网信息服务管理办法》（国务院令2000年第292号）</w:t>
      </w:r>
    </w:p>
    <w:p w:rsidR="00A32706" w:rsidRPr="00AE0D64" w:rsidRDefault="00A32706" w:rsidP="00510ED7">
      <w:pPr>
        <w:spacing w:line="360" w:lineRule="auto"/>
        <w:ind w:firstLineChars="200" w:firstLine="480"/>
        <w:rPr>
          <w:rFonts w:ascii="仿宋_GB2312" w:eastAsia="仿宋_GB2312" w:hAnsiTheme="minorEastAsia"/>
          <w:sz w:val="24"/>
          <w:szCs w:val="24"/>
        </w:rPr>
      </w:pPr>
      <w:r w:rsidRPr="00AE0D64">
        <w:rPr>
          <w:rFonts w:ascii="仿宋_GB2312" w:eastAsia="仿宋_GB2312" w:hAnsiTheme="minorEastAsia" w:hint="eastAsia"/>
          <w:sz w:val="24"/>
          <w:szCs w:val="24"/>
        </w:rPr>
        <w:t>（6）《网络商品交易及有关服务行为管理暂行办法》（国家工商总局令2010年第49号）</w:t>
      </w:r>
    </w:p>
    <w:p w:rsidR="00A32706" w:rsidRPr="00AE0D64" w:rsidRDefault="00A32706" w:rsidP="00510ED7">
      <w:pPr>
        <w:spacing w:line="360" w:lineRule="auto"/>
        <w:ind w:firstLineChars="200" w:firstLine="480"/>
        <w:rPr>
          <w:rFonts w:ascii="仿宋_GB2312" w:eastAsia="仿宋_GB2312" w:hAnsiTheme="minorEastAsia"/>
          <w:sz w:val="24"/>
          <w:szCs w:val="24"/>
        </w:rPr>
      </w:pPr>
      <w:r w:rsidRPr="00AE0D64">
        <w:rPr>
          <w:rFonts w:ascii="仿宋_GB2312" w:eastAsia="仿宋_GB2312" w:hAnsiTheme="minorEastAsia" w:hint="eastAsia"/>
          <w:sz w:val="24"/>
          <w:szCs w:val="24"/>
        </w:rPr>
        <w:t>（</w:t>
      </w:r>
      <w:r w:rsidR="00D12B33">
        <w:rPr>
          <w:rFonts w:ascii="仿宋_GB2312" w:eastAsia="仿宋_GB2312" w:hAnsiTheme="minorEastAsia" w:hint="eastAsia"/>
          <w:sz w:val="24"/>
          <w:szCs w:val="24"/>
        </w:rPr>
        <w:t>7</w:t>
      </w:r>
      <w:r w:rsidRPr="00AE0D64">
        <w:rPr>
          <w:rFonts w:ascii="仿宋_GB2312" w:eastAsia="仿宋_GB2312" w:hAnsiTheme="minorEastAsia" w:hint="eastAsia"/>
          <w:sz w:val="24"/>
          <w:szCs w:val="24"/>
        </w:rPr>
        <w:t>）《大宗商品电子交易规范》（GB/T18769-2003）</w:t>
      </w:r>
    </w:p>
    <w:p w:rsidR="00A32706" w:rsidRPr="00AE0D64" w:rsidRDefault="00A32706" w:rsidP="00510ED7">
      <w:pPr>
        <w:spacing w:line="360" w:lineRule="auto"/>
        <w:ind w:firstLineChars="200" w:firstLine="480"/>
        <w:rPr>
          <w:rFonts w:ascii="仿宋_GB2312" w:eastAsia="仿宋_GB2312" w:hAnsiTheme="minorEastAsia"/>
          <w:sz w:val="24"/>
          <w:szCs w:val="24"/>
        </w:rPr>
      </w:pPr>
      <w:r w:rsidRPr="00AE0D64">
        <w:rPr>
          <w:rFonts w:ascii="仿宋_GB2312" w:eastAsia="仿宋_GB2312" w:hAnsiTheme="minorEastAsia" w:hint="eastAsia"/>
          <w:sz w:val="24"/>
          <w:szCs w:val="24"/>
        </w:rPr>
        <w:t>（</w:t>
      </w:r>
      <w:r w:rsidR="00D12B33">
        <w:rPr>
          <w:rFonts w:ascii="仿宋_GB2312" w:eastAsia="仿宋_GB2312" w:hAnsiTheme="minorEastAsia" w:hint="eastAsia"/>
          <w:sz w:val="24"/>
          <w:szCs w:val="24"/>
        </w:rPr>
        <w:t>8</w:t>
      </w:r>
      <w:r w:rsidRPr="00AE0D64">
        <w:rPr>
          <w:rFonts w:ascii="仿宋_GB2312" w:eastAsia="仿宋_GB2312" w:hAnsiTheme="minorEastAsia" w:hint="eastAsia"/>
          <w:sz w:val="24"/>
          <w:szCs w:val="24"/>
        </w:rPr>
        <w:t>）《第三方电子商务交易平台服务规范》（商务部公告2011年第18号）</w:t>
      </w:r>
    </w:p>
    <w:p w:rsidR="00F32769" w:rsidRPr="00AE0D64" w:rsidRDefault="00A32706" w:rsidP="00510ED7">
      <w:pPr>
        <w:spacing w:line="360" w:lineRule="auto"/>
        <w:ind w:firstLineChars="200" w:firstLine="480"/>
        <w:rPr>
          <w:rFonts w:ascii="仿宋_GB2312" w:eastAsia="仿宋_GB2312" w:hAnsiTheme="minorEastAsia"/>
          <w:sz w:val="24"/>
          <w:szCs w:val="24"/>
        </w:rPr>
      </w:pPr>
      <w:r w:rsidRPr="00AE0D64">
        <w:rPr>
          <w:rFonts w:ascii="仿宋_GB2312" w:eastAsia="仿宋_GB2312" w:hAnsiTheme="minorEastAsia" w:hint="eastAsia"/>
          <w:sz w:val="24"/>
          <w:szCs w:val="24"/>
        </w:rPr>
        <w:t>（</w:t>
      </w:r>
      <w:r w:rsidR="00D12B33">
        <w:rPr>
          <w:rFonts w:ascii="仿宋_GB2312" w:eastAsia="仿宋_GB2312" w:hAnsiTheme="minorEastAsia" w:hint="eastAsia"/>
          <w:sz w:val="24"/>
          <w:szCs w:val="24"/>
        </w:rPr>
        <w:t>9</w:t>
      </w:r>
      <w:r w:rsidRPr="00AE0D64">
        <w:rPr>
          <w:rFonts w:ascii="仿宋_GB2312" w:eastAsia="仿宋_GB2312" w:hAnsiTheme="minorEastAsia" w:hint="eastAsia"/>
          <w:sz w:val="24"/>
          <w:szCs w:val="24"/>
        </w:rPr>
        <w:t>）《第三方电子商务服务平台服务及服务等级划分规范》（GB/T2466-2009）</w:t>
      </w:r>
    </w:p>
    <w:p w:rsidR="00AD5B0B" w:rsidRPr="00B0319D" w:rsidRDefault="00AD5B0B" w:rsidP="00510ED7">
      <w:pPr>
        <w:spacing w:line="360" w:lineRule="auto"/>
        <w:ind w:firstLineChars="200" w:firstLine="480"/>
        <w:rPr>
          <w:rFonts w:ascii="仿宋_GB2312" w:eastAsia="仿宋_GB2312" w:hAnsi="宋体"/>
          <w:szCs w:val="21"/>
        </w:rPr>
      </w:pPr>
      <w:r w:rsidRPr="00B0319D">
        <w:rPr>
          <w:rFonts w:ascii="仿宋_GB2312" w:eastAsia="仿宋_GB2312" w:hAnsiTheme="minorEastAsia" w:hint="eastAsia"/>
          <w:sz w:val="24"/>
          <w:szCs w:val="24"/>
        </w:rPr>
        <w:t>（1</w:t>
      </w:r>
      <w:r w:rsidR="00D12B33">
        <w:rPr>
          <w:rFonts w:ascii="仿宋_GB2312" w:eastAsia="仿宋_GB2312" w:hAnsiTheme="minorEastAsia" w:hint="eastAsia"/>
          <w:sz w:val="24"/>
          <w:szCs w:val="24"/>
        </w:rPr>
        <w:t>0</w:t>
      </w:r>
      <w:r w:rsidRPr="00B0319D">
        <w:rPr>
          <w:rFonts w:ascii="仿宋_GB2312" w:eastAsia="仿宋_GB2312" w:hAnsiTheme="minorEastAsia" w:hint="eastAsia"/>
          <w:sz w:val="24"/>
          <w:szCs w:val="24"/>
        </w:rPr>
        <w:t>）《中华人民共和国消费者权益保护法》</w:t>
      </w:r>
    </w:p>
    <w:p w:rsidR="002861BA" w:rsidRPr="00AE0D64" w:rsidRDefault="00A32706" w:rsidP="00510ED7">
      <w:pPr>
        <w:spacing w:line="360" w:lineRule="auto"/>
        <w:ind w:firstLineChars="200" w:firstLine="482"/>
        <w:rPr>
          <w:rFonts w:ascii="仿宋_GB2312" w:eastAsia="仿宋_GB2312" w:hAnsi="宋体"/>
          <w:b/>
          <w:sz w:val="24"/>
        </w:rPr>
      </w:pPr>
      <w:r w:rsidRPr="00AE0D64">
        <w:rPr>
          <w:rFonts w:ascii="仿宋_GB2312" w:eastAsia="仿宋_GB2312" w:hAnsi="宋体" w:hint="eastAsia"/>
          <w:b/>
          <w:sz w:val="24"/>
        </w:rPr>
        <w:t>二、</w:t>
      </w:r>
      <w:r w:rsidR="00B04828" w:rsidRPr="00AE0D64">
        <w:rPr>
          <w:rFonts w:ascii="仿宋_GB2312" w:eastAsia="仿宋_GB2312" w:hAnsi="宋体" w:hint="eastAsia"/>
          <w:b/>
          <w:sz w:val="24"/>
        </w:rPr>
        <w:t>软件界面及结算账户开通分级完善功能。</w:t>
      </w:r>
    </w:p>
    <w:p w:rsidR="0022091C" w:rsidRPr="00AE0D64" w:rsidRDefault="002861BA" w:rsidP="00510ED7">
      <w:pPr>
        <w:spacing w:line="360" w:lineRule="auto"/>
        <w:ind w:firstLineChars="200" w:firstLine="480"/>
        <w:rPr>
          <w:rFonts w:ascii="仿宋_GB2312" w:eastAsia="仿宋_GB2312" w:hAnsi="宋体"/>
          <w:sz w:val="24"/>
        </w:rPr>
      </w:pPr>
      <w:r w:rsidRPr="00AE0D64">
        <w:rPr>
          <w:rFonts w:ascii="仿宋_GB2312" w:eastAsia="仿宋_GB2312" w:hAnsi="宋体" w:hint="eastAsia"/>
          <w:sz w:val="24"/>
        </w:rPr>
        <w:lastRenderedPageBreak/>
        <w:t>1、</w:t>
      </w:r>
      <w:proofErr w:type="gramStart"/>
      <w:r w:rsidR="00A32706" w:rsidRPr="00AE0D64">
        <w:rPr>
          <w:rFonts w:ascii="仿宋_GB2312" w:eastAsia="仿宋_GB2312" w:hAnsi="宋体" w:hint="eastAsia"/>
          <w:sz w:val="24"/>
        </w:rPr>
        <w:t>官网主页</w:t>
      </w:r>
      <w:proofErr w:type="gramEnd"/>
      <w:r w:rsidR="00A32706" w:rsidRPr="00AE0D64">
        <w:rPr>
          <w:rFonts w:ascii="仿宋_GB2312" w:eastAsia="仿宋_GB2312" w:hAnsi="宋体" w:hint="eastAsia"/>
          <w:sz w:val="24"/>
        </w:rPr>
        <w:t>右上角放置“软件下载”</w:t>
      </w:r>
      <w:r w:rsidRPr="00AE0D64">
        <w:rPr>
          <w:rFonts w:ascii="仿宋_GB2312" w:eastAsia="仿宋_GB2312" w:hAnsi="宋体" w:hint="eastAsia"/>
          <w:sz w:val="24"/>
        </w:rPr>
        <w:t>连接</w:t>
      </w:r>
      <w:r w:rsidR="00A32706" w:rsidRPr="00AE0D64">
        <w:rPr>
          <w:rFonts w:ascii="仿宋_GB2312" w:eastAsia="仿宋_GB2312" w:hAnsi="宋体" w:hint="eastAsia"/>
          <w:sz w:val="24"/>
        </w:rPr>
        <w:t>；</w:t>
      </w:r>
      <w:proofErr w:type="gramStart"/>
      <w:r w:rsidR="00A32706" w:rsidRPr="00AE0D64">
        <w:rPr>
          <w:rFonts w:ascii="仿宋_GB2312" w:eastAsia="仿宋_GB2312" w:hAnsi="宋体" w:hint="eastAsia"/>
          <w:sz w:val="24"/>
        </w:rPr>
        <w:t>点击</w:t>
      </w:r>
      <w:r w:rsidR="00014486">
        <w:rPr>
          <w:rFonts w:ascii="仿宋_GB2312" w:eastAsia="仿宋_GB2312" w:hAnsi="宋体" w:hint="eastAsia"/>
          <w:sz w:val="24"/>
        </w:rPr>
        <w:t>官</w:t>
      </w:r>
      <w:r w:rsidR="00A32706" w:rsidRPr="00AE0D64">
        <w:rPr>
          <w:rFonts w:ascii="仿宋_GB2312" w:eastAsia="仿宋_GB2312" w:hAnsi="宋体" w:hint="eastAsia"/>
          <w:sz w:val="24"/>
        </w:rPr>
        <w:t>网主页</w:t>
      </w:r>
      <w:proofErr w:type="gramEnd"/>
      <w:r w:rsidR="00A32706" w:rsidRPr="00AE0D64">
        <w:rPr>
          <w:rFonts w:ascii="仿宋_GB2312" w:eastAsia="仿宋_GB2312" w:hAnsi="宋体" w:hint="eastAsia"/>
          <w:sz w:val="24"/>
        </w:rPr>
        <w:t>上显示的黑色主盘后看到的页面，其右上角也</w:t>
      </w:r>
      <w:r w:rsidRPr="00AE0D64">
        <w:rPr>
          <w:rFonts w:ascii="仿宋_GB2312" w:eastAsia="仿宋_GB2312" w:hAnsi="宋体" w:hint="eastAsia"/>
          <w:sz w:val="24"/>
        </w:rPr>
        <w:t>放置“软件下载”连接</w:t>
      </w:r>
      <w:r w:rsidR="00A32706" w:rsidRPr="00AE0D64">
        <w:rPr>
          <w:rFonts w:ascii="仿宋_GB2312" w:eastAsia="仿宋_GB2312" w:hAnsi="宋体" w:hint="eastAsia"/>
          <w:sz w:val="24"/>
        </w:rPr>
        <w:t>。</w:t>
      </w:r>
    </w:p>
    <w:p w:rsidR="001B10D3" w:rsidRDefault="0001159B" w:rsidP="00510ED7">
      <w:pPr>
        <w:pStyle w:val="10"/>
        <w:ind w:firstLine="480"/>
        <w:rPr>
          <w:rFonts w:ascii="仿宋_GB2312" w:eastAsia="仿宋_GB2312" w:hAnsi="宋体" w:cstheme="minorBidi"/>
          <w:sz w:val="24"/>
          <w:szCs w:val="22"/>
        </w:rPr>
      </w:pPr>
      <w:r w:rsidRPr="00AE0D64">
        <w:rPr>
          <w:rFonts w:ascii="仿宋_GB2312" w:eastAsia="仿宋_GB2312" w:hAnsi="宋体" w:cstheme="minorBidi" w:hint="eastAsia"/>
          <w:sz w:val="24"/>
          <w:szCs w:val="22"/>
        </w:rPr>
        <w:t>2</w:t>
      </w:r>
      <w:r w:rsidR="002861BA" w:rsidRPr="00AE0D64">
        <w:rPr>
          <w:rFonts w:ascii="仿宋_GB2312" w:eastAsia="仿宋_GB2312" w:hAnsi="宋体" w:cstheme="minorBidi" w:hint="eastAsia"/>
          <w:sz w:val="24"/>
          <w:szCs w:val="22"/>
        </w:rPr>
        <w:t>、用户注册</w:t>
      </w:r>
      <w:r w:rsidR="00D53BF2" w:rsidRPr="00AE0D64">
        <w:rPr>
          <w:rFonts w:ascii="仿宋_GB2312" w:eastAsia="仿宋_GB2312" w:hAnsi="宋体" w:cstheme="minorBidi" w:hint="eastAsia"/>
          <w:sz w:val="24"/>
          <w:szCs w:val="22"/>
        </w:rPr>
        <w:t>完成</w:t>
      </w:r>
      <w:r w:rsidR="00875E58">
        <w:rPr>
          <w:rFonts w:ascii="仿宋_GB2312" w:eastAsia="仿宋_GB2312" w:hAnsi="宋体" w:cstheme="minorBidi" w:hint="eastAsia"/>
          <w:sz w:val="24"/>
          <w:szCs w:val="22"/>
        </w:rPr>
        <w:t>后，提示框</w:t>
      </w:r>
      <w:r w:rsidR="00432C47">
        <w:rPr>
          <w:rFonts w:ascii="仿宋_GB2312" w:eastAsia="仿宋_GB2312" w:hAnsi="宋体" w:cstheme="minorBidi" w:hint="eastAsia"/>
          <w:sz w:val="24"/>
          <w:szCs w:val="22"/>
        </w:rPr>
        <w:t>为</w:t>
      </w:r>
      <w:r w:rsidR="00875E58">
        <w:rPr>
          <w:rFonts w:ascii="仿宋_GB2312" w:eastAsia="仿宋_GB2312" w:hAnsi="宋体" w:cstheme="minorBidi" w:hint="eastAsia"/>
          <w:sz w:val="24"/>
          <w:szCs w:val="22"/>
        </w:rPr>
        <w:t>“开通结算账户”、“</w:t>
      </w:r>
      <w:r w:rsidR="00432C47">
        <w:rPr>
          <w:rFonts w:ascii="仿宋_GB2312" w:eastAsia="仿宋_GB2312" w:hAnsi="宋体" w:cstheme="minorBidi" w:hint="eastAsia"/>
          <w:sz w:val="24"/>
          <w:szCs w:val="22"/>
        </w:rPr>
        <w:t>进入主盘</w:t>
      </w:r>
      <w:r w:rsidR="00875E58">
        <w:rPr>
          <w:rFonts w:ascii="仿宋_GB2312" w:eastAsia="仿宋_GB2312" w:hAnsi="宋体" w:cstheme="minorBidi" w:hint="eastAsia"/>
          <w:sz w:val="24"/>
          <w:szCs w:val="22"/>
        </w:rPr>
        <w:t>”按钮</w:t>
      </w:r>
      <w:r w:rsidR="00432C47">
        <w:rPr>
          <w:rFonts w:ascii="仿宋_GB2312" w:eastAsia="仿宋_GB2312" w:hAnsi="宋体" w:cstheme="minorBidi" w:hint="eastAsia"/>
          <w:sz w:val="24"/>
          <w:szCs w:val="22"/>
        </w:rPr>
        <w:t>，</w:t>
      </w:r>
      <w:r w:rsidR="001B10D3">
        <w:rPr>
          <w:rFonts w:ascii="仿宋_GB2312" w:eastAsia="仿宋_GB2312" w:hAnsi="宋体" w:cstheme="minorBidi" w:hint="eastAsia"/>
          <w:sz w:val="24"/>
          <w:szCs w:val="22"/>
        </w:rPr>
        <w:t>点击</w:t>
      </w:r>
      <w:r w:rsidR="002861BA" w:rsidRPr="00AE0D64">
        <w:rPr>
          <w:rFonts w:ascii="仿宋_GB2312" w:eastAsia="仿宋_GB2312" w:hAnsi="宋体" w:cstheme="minorBidi" w:hint="eastAsia"/>
          <w:sz w:val="24"/>
          <w:szCs w:val="22"/>
        </w:rPr>
        <w:t>“</w:t>
      </w:r>
      <w:r w:rsidR="00432C47">
        <w:rPr>
          <w:rFonts w:ascii="仿宋_GB2312" w:eastAsia="仿宋_GB2312" w:hAnsi="宋体" w:cstheme="minorBidi" w:hint="eastAsia"/>
          <w:sz w:val="24"/>
          <w:szCs w:val="22"/>
        </w:rPr>
        <w:t>开通</w:t>
      </w:r>
      <w:r w:rsidR="002861BA" w:rsidRPr="00AE0D64">
        <w:rPr>
          <w:rFonts w:ascii="仿宋_GB2312" w:eastAsia="仿宋_GB2312" w:hAnsi="宋体" w:cstheme="minorBidi" w:hint="eastAsia"/>
          <w:sz w:val="24"/>
          <w:szCs w:val="22"/>
        </w:rPr>
        <w:t>结算账户”</w:t>
      </w:r>
      <w:r w:rsidR="001B10D3">
        <w:rPr>
          <w:rFonts w:ascii="仿宋_GB2312" w:eastAsia="仿宋_GB2312" w:hAnsi="宋体" w:cstheme="minorBidi" w:hint="eastAsia"/>
          <w:sz w:val="24"/>
          <w:szCs w:val="22"/>
        </w:rPr>
        <w:t>时</w:t>
      </w:r>
      <w:r w:rsidR="00432C47">
        <w:rPr>
          <w:rFonts w:ascii="仿宋_GB2312" w:eastAsia="仿宋_GB2312" w:hAnsi="宋体" w:cstheme="minorBidi" w:hint="eastAsia"/>
          <w:sz w:val="24"/>
          <w:szCs w:val="22"/>
        </w:rPr>
        <w:t>进入开通结算账户界面。</w:t>
      </w:r>
    </w:p>
    <w:p w:rsidR="00A32706" w:rsidRPr="0008217D" w:rsidRDefault="00432C47" w:rsidP="0008217D">
      <w:pPr>
        <w:pStyle w:val="10"/>
        <w:ind w:firstLine="480"/>
        <w:rPr>
          <w:rFonts w:ascii="仿宋_GB2312" w:eastAsia="仿宋_GB2312" w:hAnsi="宋体" w:cstheme="minorBidi"/>
          <w:sz w:val="24"/>
          <w:szCs w:val="22"/>
        </w:rPr>
      </w:pPr>
      <w:r>
        <w:rPr>
          <w:rFonts w:ascii="仿宋_GB2312" w:eastAsia="仿宋_GB2312" w:hAnsi="宋体" w:cstheme="minorBidi" w:hint="eastAsia"/>
          <w:sz w:val="24"/>
          <w:szCs w:val="22"/>
        </w:rPr>
        <w:t>3、用户未提交开通结算账户申请前，点击主盘右上角“结算账户”时弹出</w:t>
      </w:r>
      <w:r w:rsidR="0008217D">
        <w:rPr>
          <w:rFonts w:ascii="仿宋_GB2312" w:eastAsia="仿宋_GB2312" w:hAnsi="宋体" w:cstheme="minorBidi" w:hint="eastAsia"/>
          <w:sz w:val="24"/>
          <w:szCs w:val="22"/>
        </w:rPr>
        <w:t>两</w:t>
      </w:r>
      <w:r>
        <w:rPr>
          <w:rFonts w:ascii="仿宋_GB2312" w:eastAsia="仿宋_GB2312" w:hAnsi="宋体" w:cstheme="minorBidi" w:hint="eastAsia"/>
          <w:sz w:val="24"/>
          <w:szCs w:val="22"/>
        </w:rPr>
        <w:t>个菜单：“开通结算账户”、“</w:t>
      </w:r>
      <w:r w:rsidR="00C842F0">
        <w:rPr>
          <w:rFonts w:ascii="仿宋_GB2312" w:eastAsia="仿宋_GB2312" w:hAnsi="宋体" w:cstheme="minorBidi" w:hint="eastAsia"/>
          <w:sz w:val="24"/>
          <w:szCs w:val="22"/>
        </w:rPr>
        <w:t>了解</w:t>
      </w:r>
      <w:r>
        <w:rPr>
          <w:rFonts w:ascii="仿宋_GB2312" w:eastAsia="仿宋_GB2312" w:hAnsi="宋体" w:cstheme="minorBidi" w:hint="eastAsia"/>
          <w:sz w:val="24"/>
          <w:szCs w:val="22"/>
        </w:rPr>
        <w:t>交易账户</w:t>
      </w:r>
      <w:r w:rsidR="00C842F0">
        <w:rPr>
          <w:rFonts w:ascii="仿宋_GB2312" w:eastAsia="仿宋_GB2312" w:hAnsi="宋体" w:cstheme="minorBidi" w:hint="eastAsia"/>
          <w:sz w:val="24"/>
          <w:szCs w:val="22"/>
        </w:rPr>
        <w:t>功能</w:t>
      </w:r>
      <w:r>
        <w:rPr>
          <w:rFonts w:ascii="仿宋_GB2312" w:eastAsia="仿宋_GB2312" w:hAnsi="宋体" w:cstheme="minorBidi" w:hint="eastAsia"/>
          <w:sz w:val="24"/>
          <w:szCs w:val="22"/>
        </w:rPr>
        <w:t>”</w:t>
      </w:r>
      <w:r w:rsidR="0008217D">
        <w:rPr>
          <w:rFonts w:ascii="仿宋_GB2312" w:eastAsia="仿宋_GB2312" w:hAnsi="宋体" w:cstheme="minorBidi" w:hint="eastAsia"/>
          <w:sz w:val="24"/>
          <w:szCs w:val="22"/>
        </w:rPr>
        <w:t>；如用户已提交开通结算账户申请，无论是否通过，点击主盘右上角“结算账户”时直接进入对应操作界面。</w:t>
      </w:r>
    </w:p>
    <w:p w:rsidR="0022091C" w:rsidRPr="000E27F7" w:rsidRDefault="0008217D"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t>4</w:t>
      </w:r>
      <w:r w:rsidR="002861BA" w:rsidRPr="000E27F7">
        <w:rPr>
          <w:rFonts w:ascii="仿宋_GB2312" w:eastAsia="仿宋_GB2312" w:hAnsi="宋体" w:hint="eastAsia"/>
          <w:sz w:val="24"/>
        </w:rPr>
        <w:t>、</w:t>
      </w:r>
      <w:r w:rsidR="00A32706" w:rsidRPr="000E27F7">
        <w:rPr>
          <w:rFonts w:ascii="仿宋_GB2312" w:eastAsia="仿宋_GB2312" w:hAnsi="宋体" w:hint="eastAsia"/>
          <w:sz w:val="24"/>
        </w:rPr>
        <w:t>开通结算账户</w:t>
      </w:r>
      <w:r w:rsidR="0022091C" w:rsidRPr="000E27F7">
        <w:rPr>
          <w:rFonts w:ascii="仿宋_GB2312" w:eastAsia="仿宋_GB2312" w:hAnsi="宋体" w:hint="eastAsia"/>
          <w:sz w:val="24"/>
        </w:rPr>
        <w:t>：</w:t>
      </w:r>
    </w:p>
    <w:p w:rsidR="00EC072F" w:rsidRDefault="0008217D"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t>4</w:t>
      </w:r>
      <w:r w:rsidR="0022091C" w:rsidRPr="000E27F7">
        <w:rPr>
          <w:rFonts w:ascii="仿宋_GB2312" w:eastAsia="仿宋_GB2312" w:hAnsi="宋体" w:hint="eastAsia"/>
          <w:sz w:val="24"/>
        </w:rPr>
        <w:t>.1</w:t>
      </w:r>
      <w:r w:rsidR="00AD7999">
        <w:rPr>
          <w:rFonts w:ascii="仿宋_GB2312" w:eastAsia="仿宋_GB2312" w:hAnsi="宋体" w:hint="eastAsia"/>
          <w:sz w:val="24"/>
        </w:rPr>
        <w:t>用户申请开通结算账户时：</w:t>
      </w:r>
      <w:r w:rsidR="0022091C" w:rsidRPr="000E27F7">
        <w:rPr>
          <w:rFonts w:ascii="仿宋_GB2312" w:eastAsia="仿宋_GB2312" w:hAnsi="宋体" w:hint="eastAsia"/>
          <w:sz w:val="24"/>
        </w:rPr>
        <w:t>完善</w:t>
      </w:r>
      <w:r w:rsidR="00AD7999">
        <w:rPr>
          <w:rFonts w:ascii="仿宋_GB2312" w:eastAsia="仿宋_GB2312" w:hAnsi="宋体" w:hint="eastAsia"/>
          <w:sz w:val="24"/>
        </w:rPr>
        <w:t>录入联系人姓名、身份证号</w:t>
      </w:r>
      <w:r w:rsidR="0001159B">
        <w:rPr>
          <w:rFonts w:ascii="仿宋_GB2312" w:eastAsia="仿宋_GB2312" w:hAnsi="宋体" w:hint="eastAsia"/>
          <w:sz w:val="24"/>
        </w:rPr>
        <w:t>、</w:t>
      </w:r>
      <w:r w:rsidR="00CF30A2">
        <w:rPr>
          <w:rFonts w:ascii="仿宋_GB2312" w:eastAsia="仿宋_GB2312" w:hAnsi="宋体" w:hint="eastAsia"/>
          <w:sz w:val="24"/>
        </w:rPr>
        <w:t>银行绑定需要的信息（如银行账号、开户行等），</w:t>
      </w:r>
      <w:r w:rsidR="0022091C" w:rsidRPr="000E27F7">
        <w:rPr>
          <w:rFonts w:ascii="仿宋_GB2312" w:eastAsia="仿宋_GB2312" w:hAnsi="宋体" w:hint="eastAsia"/>
          <w:sz w:val="24"/>
        </w:rPr>
        <w:t>即可提交个人类型的经纪人结算账户及交易结算账户的开通申请。</w:t>
      </w:r>
    </w:p>
    <w:p w:rsidR="0022091C" w:rsidRPr="000E27F7" w:rsidRDefault="00C842F0"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t>（</w:t>
      </w:r>
      <w:r w:rsidRPr="00C842F0">
        <w:rPr>
          <w:rFonts w:ascii="仿宋_GB2312" w:eastAsia="仿宋_GB2312" w:hAnsi="宋体" w:hint="eastAsia"/>
          <w:color w:val="FF0000"/>
          <w:sz w:val="24"/>
        </w:rPr>
        <w:t>完善界面截图</w:t>
      </w:r>
      <w:r>
        <w:rPr>
          <w:rFonts w:ascii="仿宋_GB2312" w:eastAsia="仿宋_GB2312" w:hAnsi="宋体" w:hint="eastAsia"/>
          <w:color w:val="FF0000"/>
          <w:sz w:val="24"/>
        </w:rPr>
        <w:t>）</w:t>
      </w:r>
    </w:p>
    <w:p w:rsidR="0022091C" w:rsidRDefault="0008217D"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t>4</w:t>
      </w:r>
      <w:r w:rsidR="000E27F7">
        <w:rPr>
          <w:rFonts w:ascii="仿宋_GB2312" w:eastAsia="仿宋_GB2312" w:hAnsi="宋体" w:hint="eastAsia"/>
          <w:sz w:val="24"/>
        </w:rPr>
        <w:t>.</w:t>
      </w:r>
      <w:r w:rsidR="0022091C" w:rsidRPr="000E27F7">
        <w:rPr>
          <w:rFonts w:ascii="仿宋_GB2312" w:eastAsia="仿宋_GB2312" w:hAnsi="宋体" w:hint="eastAsia"/>
          <w:sz w:val="24"/>
        </w:rPr>
        <w:t>2 若</w:t>
      </w:r>
      <w:proofErr w:type="gramStart"/>
      <w:r w:rsidR="0022091C" w:rsidRPr="000E27F7">
        <w:rPr>
          <w:rFonts w:ascii="仿宋_GB2312" w:eastAsia="仿宋_GB2312" w:hAnsi="宋体" w:hint="eastAsia"/>
          <w:sz w:val="24"/>
        </w:rPr>
        <w:t>想注册</w:t>
      </w:r>
      <w:proofErr w:type="gramEnd"/>
      <w:r w:rsidR="0022091C" w:rsidRPr="000E27F7">
        <w:rPr>
          <w:rFonts w:ascii="仿宋_GB2312" w:eastAsia="仿宋_GB2312" w:hAnsi="宋体" w:hint="eastAsia"/>
          <w:sz w:val="24"/>
        </w:rPr>
        <w:t>单位类型的经</w:t>
      </w:r>
      <w:r w:rsidR="001B662F">
        <w:rPr>
          <w:rFonts w:ascii="仿宋_GB2312" w:eastAsia="仿宋_GB2312" w:hAnsi="宋体" w:hint="eastAsia"/>
          <w:sz w:val="24"/>
        </w:rPr>
        <w:t>纪</w:t>
      </w:r>
      <w:r w:rsidR="0022091C" w:rsidRPr="000E27F7">
        <w:rPr>
          <w:rFonts w:ascii="仿宋_GB2312" w:eastAsia="仿宋_GB2312" w:hAnsi="宋体" w:hint="eastAsia"/>
          <w:sz w:val="24"/>
        </w:rPr>
        <w:t>人结算账户，申请时须提交银行账号、单位证件（</w:t>
      </w:r>
      <w:r w:rsidR="00C842F0" w:rsidRPr="00C842F0">
        <w:rPr>
          <w:rFonts w:ascii="仿宋_GB2312" w:eastAsia="仿宋_GB2312" w:hAnsi="宋体" w:hint="eastAsia"/>
          <w:color w:val="FF0000"/>
          <w:sz w:val="24"/>
        </w:rPr>
        <w:t>完善界面截图</w:t>
      </w:r>
      <w:r w:rsidR="0022091C" w:rsidRPr="000E27F7">
        <w:rPr>
          <w:rFonts w:ascii="仿宋_GB2312" w:eastAsia="仿宋_GB2312" w:hAnsi="宋体" w:hint="eastAsia"/>
          <w:sz w:val="24"/>
        </w:rPr>
        <w:t>）</w:t>
      </w:r>
    </w:p>
    <w:p w:rsidR="000E27F7" w:rsidRDefault="0008217D"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t>4</w:t>
      </w:r>
      <w:r w:rsidR="0022091C" w:rsidRPr="000E27F7">
        <w:rPr>
          <w:rFonts w:ascii="仿宋_GB2312" w:eastAsia="仿宋_GB2312" w:hAnsi="宋体" w:hint="eastAsia"/>
          <w:sz w:val="24"/>
        </w:rPr>
        <w:t>.</w:t>
      </w:r>
      <w:r w:rsidR="000E27F7">
        <w:rPr>
          <w:rFonts w:ascii="仿宋_GB2312" w:eastAsia="仿宋_GB2312" w:hAnsi="宋体" w:hint="eastAsia"/>
          <w:sz w:val="24"/>
        </w:rPr>
        <w:t>3</w:t>
      </w:r>
      <w:r w:rsidR="0022091C" w:rsidRPr="000E27F7">
        <w:rPr>
          <w:rFonts w:ascii="仿宋_GB2312" w:eastAsia="仿宋_GB2312" w:hAnsi="宋体" w:hint="eastAsia"/>
          <w:sz w:val="24"/>
        </w:rPr>
        <w:t>结算账户</w:t>
      </w:r>
      <w:r w:rsidR="000E27F7">
        <w:rPr>
          <w:rFonts w:ascii="仿宋_GB2312" w:eastAsia="仿宋_GB2312" w:hAnsi="宋体" w:hint="eastAsia"/>
          <w:sz w:val="24"/>
        </w:rPr>
        <w:t>开通</w:t>
      </w:r>
      <w:r w:rsidR="0022091C" w:rsidRPr="000E27F7">
        <w:rPr>
          <w:rFonts w:ascii="仿宋_GB2312" w:eastAsia="仿宋_GB2312" w:hAnsi="宋体" w:hint="eastAsia"/>
          <w:sz w:val="24"/>
        </w:rPr>
        <w:t>后</w:t>
      </w:r>
      <w:r w:rsidR="00A32706" w:rsidRPr="000E27F7">
        <w:rPr>
          <w:rFonts w:ascii="仿宋_GB2312" w:eastAsia="仿宋_GB2312" w:hAnsi="宋体" w:hint="eastAsia"/>
          <w:sz w:val="24"/>
        </w:rPr>
        <w:t>，</w:t>
      </w:r>
      <w:r w:rsidR="0022091C" w:rsidRPr="000E27F7">
        <w:rPr>
          <w:rFonts w:ascii="仿宋_GB2312" w:eastAsia="仿宋_GB2312" w:hAnsi="宋体" w:hint="eastAsia"/>
          <w:sz w:val="24"/>
        </w:rPr>
        <w:t>即</w:t>
      </w:r>
      <w:r w:rsidR="00A32706" w:rsidRPr="000E27F7">
        <w:rPr>
          <w:rFonts w:ascii="仿宋_GB2312" w:eastAsia="仿宋_GB2312" w:hAnsi="宋体" w:hint="eastAsia"/>
          <w:sz w:val="24"/>
        </w:rPr>
        <w:t>具备</w:t>
      </w:r>
      <w:r w:rsidR="0022091C" w:rsidRPr="000E27F7">
        <w:rPr>
          <w:rFonts w:ascii="仿宋_GB2312" w:eastAsia="仿宋_GB2312" w:hAnsi="宋体" w:hint="eastAsia"/>
          <w:sz w:val="24"/>
        </w:rPr>
        <w:t>完整的</w:t>
      </w:r>
      <w:r w:rsidR="00A32706" w:rsidRPr="000E27F7">
        <w:rPr>
          <w:rFonts w:ascii="仿宋_GB2312" w:eastAsia="仿宋_GB2312" w:hAnsi="宋体" w:hint="eastAsia"/>
          <w:sz w:val="24"/>
        </w:rPr>
        <w:t>买家功能；</w:t>
      </w:r>
    </w:p>
    <w:p w:rsidR="00A32706" w:rsidRDefault="0008217D"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t>4</w:t>
      </w:r>
      <w:r w:rsidR="000E27F7">
        <w:rPr>
          <w:rFonts w:ascii="仿宋_GB2312" w:eastAsia="仿宋_GB2312" w:hAnsi="宋体" w:hint="eastAsia"/>
          <w:sz w:val="24"/>
        </w:rPr>
        <w:t>.</w:t>
      </w:r>
      <w:r w:rsidR="000E27F7" w:rsidRPr="00F65191">
        <w:rPr>
          <w:rFonts w:ascii="仿宋_GB2312" w:eastAsia="仿宋_GB2312" w:hAnsi="宋体" w:hint="eastAsia"/>
          <w:sz w:val="24"/>
        </w:rPr>
        <w:t>4若想通过交易结算账户</w:t>
      </w:r>
      <w:r w:rsidR="00A32706" w:rsidRPr="00F65191">
        <w:rPr>
          <w:rFonts w:ascii="仿宋_GB2312" w:eastAsia="仿宋_GB2312" w:hAnsi="宋体" w:hint="eastAsia"/>
          <w:sz w:val="24"/>
        </w:rPr>
        <w:t>卖东西，须补充提交</w:t>
      </w:r>
      <w:r w:rsidR="000E27F7" w:rsidRPr="00F65191">
        <w:rPr>
          <w:rFonts w:ascii="仿宋_GB2312" w:eastAsia="仿宋_GB2312" w:hAnsi="宋体" w:hint="eastAsia"/>
          <w:sz w:val="24"/>
        </w:rPr>
        <w:t>相关单位资质的资料（</w:t>
      </w:r>
      <w:r w:rsidR="00B04828">
        <w:rPr>
          <w:rFonts w:ascii="仿宋_GB2312" w:eastAsia="仿宋_GB2312" w:hAnsi="宋体" w:hint="eastAsia"/>
          <w:sz w:val="24"/>
        </w:rPr>
        <w:t>具体证件在第六条中有具体界面要求。</w:t>
      </w:r>
      <w:r w:rsidR="00B04828" w:rsidRPr="000E27F7">
        <w:rPr>
          <w:rFonts w:ascii="仿宋_GB2312" w:eastAsia="仿宋_GB2312" w:hAnsi="宋体" w:hint="eastAsia"/>
          <w:sz w:val="24"/>
        </w:rPr>
        <w:t>）</w:t>
      </w:r>
      <w:r w:rsidR="00A55541">
        <w:rPr>
          <w:rFonts w:ascii="仿宋_GB2312" w:eastAsia="仿宋_GB2312" w:hAnsi="宋体" w:hint="eastAsia"/>
          <w:sz w:val="24"/>
        </w:rPr>
        <w:t>提交后需要审核。</w:t>
      </w:r>
      <w:r w:rsidR="00C842F0" w:rsidRPr="000E27F7">
        <w:rPr>
          <w:rFonts w:ascii="仿宋_GB2312" w:eastAsia="仿宋_GB2312" w:hAnsi="宋体" w:hint="eastAsia"/>
          <w:sz w:val="24"/>
        </w:rPr>
        <w:t>（</w:t>
      </w:r>
      <w:r w:rsidR="00C842F0" w:rsidRPr="00C842F0">
        <w:rPr>
          <w:rFonts w:ascii="仿宋_GB2312" w:eastAsia="仿宋_GB2312" w:hAnsi="宋体" w:hint="eastAsia"/>
          <w:color w:val="FF0000"/>
          <w:sz w:val="24"/>
        </w:rPr>
        <w:t>完善界面截图</w:t>
      </w:r>
      <w:r w:rsidR="00C842F0" w:rsidRPr="000E27F7">
        <w:rPr>
          <w:rFonts w:ascii="仿宋_GB2312" w:eastAsia="仿宋_GB2312" w:hAnsi="宋体" w:hint="eastAsia"/>
          <w:sz w:val="24"/>
        </w:rPr>
        <w:t>）</w:t>
      </w:r>
    </w:p>
    <w:p w:rsidR="001672B5" w:rsidRDefault="001672B5"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t>4.5 个人身份交易结算账户若想卖东西，</w:t>
      </w:r>
      <w:r w:rsidRPr="00F65191">
        <w:rPr>
          <w:rFonts w:ascii="仿宋_GB2312" w:eastAsia="仿宋_GB2312" w:hAnsi="宋体" w:hint="eastAsia"/>
          <w:sz w:val="24"/>
        </w:rPr>
        <w:t>须补充提交相关单位资质的资料（</w:t>
      </w:r>
      <w:r>
        <w:rPr>
          <w:rFonts w:ascii="仿宋_GB2312" w:eastAsia="仿宋_GB2312" w:hAnsi="宋体" w:hint="eastAsia"/>
          <w:sz w:val="24"/>
        </w:rPr>
        <w:t>具体证件在第六条中有具体界面要求。</w:t>
      </w:r>
      <w:r w:rsidRPr="000E27F7">
        <w:rPr>
          <w:rFonts w:ascii="仿宋_GB2312" w:eastAsia="仿宋_GB2312" w:hAnsi="宋体" w:hint="eastAsia"/>
          <w:sz w:val="24"/>
        </w:rPr>
        <w:t>）</w:t>
      </w:r>
      <w:r>
        <w:rPr>
          <w:rFonts w:ascii="仿宋_GB2312" w:eastAsia="仿宋_GB2312" w:hAnsi="宋体" w:hint="eastAsia"/>
          <w:sz w:val="24"/>
        </w:rPr>
        <w:t>提交后需要审核。</w:t>
      </w:r>
      <w:r w:rsidRPr="000E27F7">
        <w:rPr>
          <w:rFonts w:ascii="仿宋_GB2312" w:eastAsia="仿宋_GB2312" w:hAnsi="宋体" w:hint="eastAsia"/>
          <w:sz w:val="24"/>
        </w:rPr>
        <w:t>（</w:t>
      </w:r>
      <w:r w:rsidRPr="00C842F0">
        <w:rPr>
          <w:rFonts w:ascii="仿宋_GB2312" w:eastAsia="仿宋_GB2312" w:hAnsi="宋体" w:hint="eastAsia"/>
          <w:color w:val="FF0000"/>
          <w:sz w:val="24"/>
        </w:rPr>
        <w:t>完善界面截图</w:t>
      </w:r>
      <w:r w:rsidRPr="000E27F7">
        <w:rPr>
          <w:rFonts w:ascii="仿宋_GB2312" w:eastAsia="仿宋_GB2312" w:hAnsi="宋体" w:hint="eastAsia"/>
          <w:sz w:val="24"/>
        </w:rPr>
        <w:t>）</w:t>
      </w:r>
    </w:p>
    <w:p w:rsidR="001672B5" w:rsidRPr="00F65191" w:rsidRDefault="001672B5"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t>4.6 无法提供“一般纳税人资格证明”的不能开通卖家功能。</w:t>
      </w:r>
    </w:p>
    <w:p w:rsidR="00A32706" w:rsidRPr="002D525F" w:rsidRDefault="0008217D" w:rsidP="00510ED7">
      <w:pPr>
        <w:pStyle w:val="10"/>
        <w:ind w:firstLine="480"/>
        <w:rPr>
          <w:rFonts w:ascii="仿宋_GB2312" w:eastAsia="仿宋_GB2312" w:hAnsi="宋体"/>
          <w:sz w:val="24"/>
          <w:szCs w:val="24"/>
        </w:rPr>
      </w:pPr>
      <w:r>
        <w:rPr>
          <w:rFonts w:ascii="仿宋_GB2312" w:eastAsia="仿宋_GB2312" w:hAnsi="宋体" w:hint="eastAsia"/>
          <w:sz w:val="24"/>
          <w:szCs w:val="24"/>
        </w:rPr>
        <w:t>5</w:t>
      </w:r>
      <w:r w:rsidR="000E27F7" w:rsidRPr="00F65191">
        <w:rPr>
          <w:rFonts w:ascii="仿宋_GB2312" w:eastAsia="仿宋_GB2312" w:hAnsi="宋体" w:hint="eastAsia"/>
          <w:sz w:val="24"/>
          <w:szCs w:val="24"/>
        </w:rPr>
        <w:t>、</w:t>
      </w:r>
      <w:r w:rsidR="00A32706" w:rsidRPr="002D525F">
        <w:rPr>
          <w:rFonts w:ascii="仿宋_GB2312" w:eastAsia="仿宋_GB2312" w:hAnsi="宋体" w:hint="eastAsia"/>
          <w:sz w:val="24"/>
          <w:szCs w:val="24"/>
        </w:rPr>
        <w:t>首页中间内容区域</w:t>
      </w:r>
      <w:r w:rsidR="0054518C" w:rsidRPr="002D525F">
        <w:rPr>
          <w:rFonts w:ascii="仿宋_GB2312" w:eastAsia="仿宋_GB2312" w:hAnsi="宋体" w:hint="eastAsia"/>
          <w:sz w:val="24"/>
          <w:szCs w:val="24"/>
        </w:rPr>
        <w:t>（表身部分）显示规则</w:t>
      </w:r>
      <w:r w:rsidR="000E27F7" w:rsidRPr="002D525F">
        <w:rPr>
          <w:rFonts w:ascii="仿宋_GB2312" w:eastAsia="仿宋_GB2312" w:hAnsi="宋体" w:hint="eastAsia"/>
          <w:sz w:val="24"/>
          <w:szCs w:val="24"/>
        </w:rPr>
        <w:t>：</w:t>
      </w:r>
    </w:p>
    <w:p w:rsidR="000E27F7" w:rsidRPr="002D525F" w:rsidRDefault="001672B5" w:rsidP="00510ED7">
      <w:pPr>
        <w:pStyle w:val="10"/>
        <w:ind w:firstLine="480"/>
        <w:rPr>
          <w:rFonts w:ascii="仿宋_GB2312" w:eastAsia="仿宋_GB2312" w:hAnsi="宋体"/>
          <w:sz w:val="24"/>
          <w:szCs w:val="24"/>
        </w:rPr>
      </w:pPr>
      <w:r w:rsidRPr="002D525F">
        <w:rPr>
          <w:rFonts w:ascii="仿宋_GB2312" w:eastAsia="仿宋_GB2312" w:hAnsi="宋体" w:hint="eastAsia"/>
          <w:sz w:val="24"/>
          <w:szCs w:val="24"/>
        </w:rPr>
        <w:t>5</w:t>
      </w:r>
      <w:r w:rsidR="000E27F7" w:rsidRPr="002D525F">
        <w:rPr>
          <w:rFonts w:ascii="仿宋_GB2312" w:eastAsia="仿宋_GB2312" w:hAnsi="宋体" w:hint="eastAsia"/>
          <w:sz w:val="24"/>
          <w:szCs w:val="24"/>
        </w:rPr>
        <w:t>.1</w:t>
      </w:r>
      <w:r w:rsidR="00F65191" w:rsidRPr="002D525F">
        <w:rPr>
          <w:rFonts w:ascii="仿宋_GB2312" w:eastAsia="仿宋_GB2312" w:hAnsi="宋体" w:hint="eastAsia"/>
          <w:sz w:val="24"/>
        </w:rPr>
        <w:t>显示内容：所有可交易</w:t>
      </w:r>
      <w:r w:rsidR="0054518C" w:rsidRPr="002D525F">
        <w:rPr>
          <w:rFonts w:ascii="仿宋_GB2312" w:eastAsia="仿宋_GB2312" w:hAnsi="宋体" w:hint="eastAsia"/>
          <w:sz w:val="24"/>
        </w:rPr>
        <w:t>的</w:t>
      </w:r>
      <w:r w:rsidR="00F65191" w:rsidRPr="002D525F">
        <w:rPr>
          <w:rFonts w:ascii="仿宋_GB2312" w:eastAsia="仿宋_GB2312" w:hAnsi="宋体" w:hint="eastAsia"/>
          <w:sz w:val="24"/>
        </w:rPr>
        <w:t>商品。</w:t>
      </w:r>
    </w:p>
    <w:p w:rsidR="00F65191" w:rsidRDefault="001672B5" w:rsidP="00510ED7">
      <w:pPr>
        <w:pStyle w:val="10"/>
        <w:ind w:firstLine="480"/>
        <w:rPr>
          <w:rFonts w:ascii="仿宋_GB2312" w:eastAsia="仿宋_GB2312" w:hAnsi="宋体"/>
          <w:sz w:val="24"/>
          <w:szCs w:val="24"/>
        </w:rPr>
      </w:pPr>
      <w:r w:rsidRPr="002D525F">
        <w:rPr>
          <w:rFonts w:ascii="仿宋_GB2312" w:eastAsia="仿宋_GB2312" w:hAnsi="宋体" w:hint="eastAsia"/>
          <w:sz w:val="24"/>
        </w:rPr>
        <w:t>5</w:t>
      </w:r>
      <w:r w:rsidR="00F65191" w:rsidRPr="002D525F">
        <w:rPr>
          <w:rFonts w:ascii="仿宋_GB2312" w:eastAsia="仿宋_GB2312" w:hAnsi="宋体" w:hint="eastAsia"/>
          <w:sz w:val="24"/>
        </w:rPr>
        <w:t>.2排序</w:t>
      </w:r>
      <w:r w:rsidR="00F65191" w:rsidRPr="002D525F">
        <w:rPr>
          <w:rFonts w:ascii="仿宋_GB2312" w:eastAsia="仿宋_GB2312" w:hAnsi="宋体" w:hint="eastAsia"/>
          <w:sz w:val="24"/>
          <w:szCs w:val="24"/>
        </w:rPr>
        <w:t>规则：按名字中每个字的首</w:t>
      </w:r>
      <w:r w:rsidR="00F65191" w:rsidRPr="00F65191">
        <w:rPr>
          <w:rFonts w:ascii="仿宋_GB2312" w:eastAsia="仿宋_GB2312" w:hAnsi="宋体" w:hint="eastAsia"/>
          <w:sz w:val="24"/>
          <w:szCs w:val="24"/>
        </w:rPr>
        <w:t>写拼音字母排序，先</w:t>
      </w:r>
      <w:r w:rsidR="001B662F">
        <w:rPr>
          <w:rFonts w:ascii="仿宋_GB2312" w:eastAsia="仿宋_GB2312" w:hAnsi="宋体" w:hint="eastAsia"/>
          <w:sz w:val="24"/>
          <w:szCs w:val="24"/>
        </w:rPr>
        <w:t>排品类，再排</w:t>
      </w:r>
      <w:r w:rsidR="00F65191" w:rsidRPr="00F65191">
        <w:rPr>
          <w:rFonts w:ascii="仿宋_GB2312" w:eastAsia="仿宋_GB2312" w:hAnsi="宋体" w:hint="eastAsia"/>
          <w:sz w:val="24"/>
          <w:szCs w:val="24"/>
        </w:rPr>
        <w:t>商品。</w:t>
      </w:r>
    </w:p>
    <w:p w:rsidR="00F65191" w:rsidRPr="00F65191" w:rsidRDefault="00F65191" w:rsidP="00510ED7">
      <w:pPr>
        <w:pStyle w:val="10"/>
        <w:ind w:firstLine="480"/>
        <w:rPr>
          <w:rFonts w:ascii="仿宋_GB2312" w:eastAsia="仿宋_GB2312" w:hAnsi="宋体"/>
          <w:sz w:val="24"/>
          <w:szCs w:val="24"/>
        </w:rPr>
      </w:pPr>
      <w:r w:rsidRPr="00F65191">
        <w:rPr>
          <w:rFonts w:ascii="仿宋_GB2312" w:eastAsia="仿宋_GB2312" w:hAnsi="宋体" w:hint="eastAsia"/>
          <w:sz w:val="24"/>
          <w:szCs w:val="24"/>
        </w:rPr>
        <w:t>（1）先按名称首字字母排序，首字字母相同时按次字字母顺序排序，以此类推。排序时字数少的优先。</w:t>
      </w:r>
    </w:p>
    <w:p w:rsidR="00F65191" w:rsidRPr="00F65191" w:rsidRDefault="00F65191" w:rsidP="00510ED7">
      <w:pPr>
        <w:pStyle w:val="10"/>
        <w:ind w:firstLine="480"/>
        <w:rPr>
          <w:rFonts w:ascii="仿宋_GB2312" w:eastAsia="仿宋_GB2312" w:hAnsi="宋体"/>
          <w:sz w:val="24"/>
          <w:szCs w:val="24"/>
        </w:rPr>
      </w:pPr>
      <w:r w:rsidRPr="00F65191">
        <w:rPr>
          <w:rFonts w:ascii="仿宋_GB2312" w:eastAsia="仿宋_GB2312" w:hAnsi="宋体" w:hint="eastAsia"/>
          <w:sz w:val="24"/>
          <w:szCs w:val="24"/>
        </w:rPr>
        <w:t>（2）名称字数相同，且每个字的首写字母均相同时，按商品编号排序。</w:t>
      </w:r>
    </w:p>
    <w:p w:rsidR="00F65191" w:rsidRPr="00F65191" w:rsidRDefault="00F65191" w:rsidP="00510ED7">
      <w:pPr>
        <w:pStyle w:val="10"/>
        <w:ind w:firstLine="480"/>
        <w:rPr>
          <w:rFonts w:ascii="仿宋_GB2312" w:eastAsia="仿宋_GB2312" w:hAnsi="宋体"/>
          <w:sz w:val="24"/>
          <w:szCs w:val="24"/>
        </w:rPr>
      </w:pPr>
      <w:r w:rsidRPr="00F65191">
        <w:rPr>
          <w:rFonts w:ascii="仿宋_GB2312" w:eastAsia="仿宋_GB2312" w:hAnsi="宋体" w:hint="eastAsia"/>
          <w:sz w:val="24"/>
          <w:szCs w:val="24"/>
        </w:rPr>
        <w:t>（3）对于有竞标信息的商品</w:t>
      </w:r>
      <w:r w:rsidRPr="0054518C">
        <w:rPr>
          <w:rFonts w:ascii="仿宋_GB2312" w:eastAsia="仿宋_GB2312" w:hAnsi="宋体" w:hint="eastAsia"/>
          <w:sz w:val="24"/>
          <w:szCs w:val="24"/>
        </w:rPr>
        <w:t>按</w:t>
      </w:r>
      <w:r w:rsidR="0054518C">
        <w:rPr>
          <w:rFonts w:ascii="仿宋_GB2312" w:eastAsia="仿宋_GB2312" w:hAnsi="宋体" w:hint="eastAsia"/>
          <w:sz w:val="24"/>
          <w:szCs w:val="24"/>
        </w:rPr>
        <w:t>“</w:t>
      </w:r>
      <w:r w:rsidRPr="0054518C">
        <w:rPr>
          <w:rFonts w:ascii="仿宋_GB2312" w:eastAsia="仿宋_GB2312" w:hAnsi="宋体" w:cstheme="minorBidi" w:hint="eastAsia"/>
          <w:sz w:val="24"/>
          <w:szCs w:val="22"/>
        </w:rPr>
        <w:t>拟售量</w:t>
      </w:r>
      <w:r w:rsidR="0054518C" w:rsidRPr="0054518C">
        <w:rPr>
          <w:rFonts w:ascii="仿宋_GB2312" w:eastAsia="仿宋_GB2312" w:hAnsi="宋体" w:cstheme="minorBidi" w:hint="eastAsia"/>
          <w:sz w:val="24"/>
          <w:szCs w:val="22"/>
        </w:rPr>
        <w:t>集合完成</w:t>
      </w:r>
      <w:r w:rsidRPr="0054518C">
        <w:rPr>
          <w:rFonts w:ascii="仿宋_GB2312" w:eastAsia="仿宋_GB2312" w:hAnsi="宋体" w:cstheme="minorBidi" w:hint="eastAsia"/>
          <w:sz w:val="24"/>
          <w:szCs w:val="22"/>
        </w:rPr>
        <w:t>率</w:t>
      </w:r>
      <w:r w:rsidR="0054518C">
        <w:rPr>
          <w:rFonts w:ascii="仿宋_GB2312" w:eastAsia="仿宋_GB2312" w:hAnsi="宋体" w:cstheme="minorBidi" w:hint="eastAsia"/>
          <w:sz w:val="24"/>
          <w:szCs w:val="22"/>
        </w:rPr>
        <w:t>”</w:t>
      </w:r>
      <w:r w:rsidRPr="0054518C">
        <w:rPr>
          <w:rFonts w:ascii="仿宋_GB2312" w:eastAsia="仿宋_GB2312" w:hAnsi="宋体" w:hint="eastAsia"/>
          <w:sz w:val="24"/>
          <w:szCs w:val="24"/>
        </w:rPr>
        <w:t>排</w:t>
      </w:r>
      <w:r w:rsidRPr="00F65191">
        <w:rPr>
          <w:rFonts w:ascii="仿宋_GB2312" w:eastAsia="仿宋_GB2312" w:hAnsi="宋体" w:hint="eastAsia"/>
          <w:sz w:val="24"/>
          <w:szCs w:val="24"/>
        </w:rPr>
        <w:t>序，</w:t>
      </w:r>
      <w:r w:rsidR="0054518C" w:rsidRPr="0054518C">
        <w:rPr>
          <w:rFonts w:ascii="仿宋_GB2312" w:eastAsia="仿宋_GB2312" w:hAnsi="宋体" w:hint="eastAsia"/>
          <w:sz w:val="24"/>
          <w:szCs w:val="24"/>
        </w:rPr>
        <w:t>完成</w:t>
      </w:r>
      <w:r w:rsidRPr="0054518C">
        <w:rPr>
          <w:rFonts w:ascii="仿宋_GB2312" w:eastAsia="仿宋_GB2312" w:hAnsi="宋体" w:hint="eastAsia"/>
          <w:sz w:val="24"/>
          <w:szCs w:val="24"/>
        </w:rPr>
        <w:t>率</w:t>
      </w:r>
      <w:r w:rsidRPr="00F65191">
        <w:rPr>
          <w:rFonts w:ascii="仿宋_GB2312" w:eastAsia="仿宋_GB2312" w:hAnsi="宋体" w:hint="eastAsia"/>
          <w:sz w:val="24"/>
          <w:szCs w:val="24"/>
        </w:rPr>
        <w:t>相同时按上述规则排序。</w:t>
      </w:r>
    </w:p>
    <w:p w:rsidR="00F65191" w:rsidRDefault="001672B5"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t>5</w:t>
      </w:r>
      <w:r w:rsidR="00F65191">
        <w:rPr>
          <w:rFonts w:ascii="仿宋_GB2312" w:eastAsia="仿宋_GB2312" w:hAnsi="宋体" w:hint="eastAsia"/>
          <w:sz w:val="24"/>
        </w:rPr>
        <w:t>.3</w:t>
      </w:r>
      <w:r w:rsidR="00A32706" w:rsidRPr="000E27F7">
        <w:rPr>
          <w:rFonts w:ascii="仿宋_GB2312" w:eastAsia="仿宋_GB2312" w:hAnsi="宋体" w:hint="eastAsia"/>
          <w:sz w:val="24"/>
        </w:rPr>
        <w:t>列表</w:t>
      </w:r>
      <w:proofErr w:type="gramStart"/>
      <w:r w:rsidR="00F65191">
        <w:rPr>
          <w:rFonts w:ascii="仿宋_GB2312" w:eastAsia="仿宋_GB2312" w:hAnsi="宋体" w:hint="eastAsia"/>
          <w:sz w:val="24"/>
        </w:rPr>
        <w:t>表</w:t>
      </w:r>
      <w:proofErr w:type="gramEnd"/>
      <w:r w:rsidR="00F65191">
        <w:rPr>
          <w:rFonts w:ascii="仿宋_GB2312" w:eastAsia="仿宋_GB2312" w:hAnsi="宋体" w:hint="eastAsia"/>
          <w:sz w:val="24"/>
        </w:rPr>
        <w:t>头</w:t>
      </w:r>
      <w:r w:rsidR="00A32706" w:rsidRPr="000E27F7">
        <w:rPr>
          <w:rFonts w:ascii="仿宋_GB2312" w:eastAsia="仿宋_GB2312" w:hAnsi="宋体" w:hint="eastAsia"/>
          <w:sz w:val="24"/>
        </w:rPr>
        <w:t>字段从左到右分别为：</w:t>
      </w:r>
    </w:p>
    <w:p w:rsidR="00A32706" w:rsidRDefault="00F65191"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lastRenderedPageBreak/>
        <w:t>（1）内容顺序：</w:t>
      </w:r>
      <w:r w:rsidR="00A32706" w:rsidRPr="000E27F7">
        <w:rPr>
          <w:rFonts w:ascii="仿宋_GB2312" w:eastAsia="仿宋_GB2312" w:hAnsi="宋体" w:hint="eastAsia"/>
          <w:sz w:val="24"/>
        </w:rPr>
        <w:t>商品编</w:t>
      </w:r>
      <w:r w:rsidR="002D525F">
        <w:rPr>
          <w:rFonts w:ascii="仿宋_GB2312" w:eastAsia="仿宋_GB2312" w:hAnsi="宋体" w:hint="eastAsia"/>
          <w:sz w:val="24"/>
        </w:rPr>
        <w:t>号</w:t>
      </w:r>
      <w:r w:rsidR="00A32706" w:rsidRPr="000E27F7">
        <w:rPr>
          <w:rFonts w:ascii="仿宋_GB2312" w:eastAsia="仿宋_GB2312" w:hAnsi="宋体" w:hint="eastAsia"/>
          <w:sz w:val="24"/>
        </w:rPr>
        <w:t>、商品名称、</w:t>
      </w:r>
      <w:r w:rsidR="00DF2A7D" w:rsidRPr="000E27F7">
        <w:rPr>
          <w:rFonts w:ascii="仿宋_GB2312" w:eastAsia="仿宋_GB2312" w:hAnsi="宋体" w:hint="eastAsia"/>
          <w:sz w:val="24"/>
        </w:rPr>
        <w:t>规格参数、</w:t>
      </w:r>
      <w:r w:rsidR="00A32706" w:rsidRPr="000E27F7">
        <w:rPr>
          <w:rFonts w:ascii="仿宋_GB2312" w:eastAsia="仿宋_GB2312" w:hAnsi="宋体" w:hint="eastAsia"/>
          <w:sz w:val="24"/>
        </w:rPr>
        <w:t>计量单位</w:t>
      </w:r>
      <w:r w:rsidR="002D525F">
        <w:rPr>
          <w:rFonts w:ascii="仿宋_GB2312" w:eastAsia="仿宋_GB2312" w:hAnsi="宋体" w:hint="eastAsia"/>
          <w:sz w:val="24"/>
        </w:rPr>
        <w:t>、</w:t>
      </w:r>
      <w:r w:rsidR="00A32706" w:rsidRPr="000E27F7">
        <w:rPr>
          <w:rFonts w:ascii="仿宋_GB2312" w:eastAsia="仿宋_GB2312" w:hAnsi="宋体" w:hint="eastAsia"/>
          <w:sz w:val="24"/>
        </w:rPr>
        <w:t>当前最低价（元）、</w:t>
      </w:r>
      <w:proofErr w:type="gramStart"/>
      <w:r w:rsidR="00A32706" w:rsidRPr="000E27F7">
        <w:rPr>
          <w:rFonts w:ascii="仿宋_GB2312" w:eastAsia="仿宋_GB2312" w:hAnsi="宋体" w:hint="eastAsia"/>
          <w:sz w:val="24"/>
        </w:rPr>
        <w:t>上轮定</w:t>
      </w:r>
      <w:proofErr w:type="gramEnd"/>
      <w:r w:rsidR="00A32706" w:rsidRPr="000E27F7">
        <w:rPr>
          <w:rFonts w:ascii="仿宋_GB2312" w:eastAsia="仿宋_GB2312" w:hAnsi="宋体" w:hint="eastAsia"/>
          <w:sz w:val="24"/>
        </w:rPr>
        <w:t>标价（元）、升降幅%</w:t>
      </w:r>
      <w:r w:rsidR="002D525F">
        <w:rPr>
          <w:rFonts w:ascii="仿宋_GB2312" w:eastAsia="仿宋_GB2312" w:hAnsi="宋体" w:hint="eastAsia"/>
          <w:sz w:val="24"/>
        </w:rPr>
        <w:t>、</w:t>
      </w:r>
      <w:r w:rsidR="002D525F" w:rsidRPr="000E27F7">
        <w:rPr>
          <w:rFonts w:ascii="仿宋_GB2312" w:eastAsia="仿宋_GB2312" w:hAnsi="宋体" w:hint="eastAsia"/>
          <w:sz w:val="24"/>
        </w:rPr>
        <w:t>最低价标的</w:t>
      </w:r>
      <w:proofErr w:type="gramStart"/>
      <w:r w:rsidR="002D525F" w:rsidRPr="000E27F7">
        <w:rPr>
          <w:rFonts w:ascii="仿宋_GB2312" w:eastAsia="仿宋_GB2312" w:hAnsi="宋体" w:hint="eastAsia"/>
          <w:sz w:val="24"/>
        </w:rPr>
        <w:t>投标拟售量</w:t>
      </w:r>
      <w:proofErr w:type="gramEnd"/>
      <w:r w:rsidR="002D525F">
        <w:rPr>
          <w:rFonts w:ascii="仿宋_GB2312" w:eastAsia="仿宋_GB2312" w:hAnsi="宋体" w:hint="eastAsia"/>
          <w:sz w:val="24"/>
        </w:rPr>
        <w:t>、当前集合预订量</w:t>
      </w:r>
      <w:r w:rsidR="00A32706" w:rsidRPr="000E27F7">
        <w:rPr>
          <w:rFonts w:ascii="仿宋_GB2312" w:eastAsia="仿宋_GB2312" w:hAnsi="宋体" w:hint="eastAsia"/>
          <w:sz w:val="24"/>
        </w:rPr>
        <w:t>、</w:t>
      </w:r>
      <w:proofErr w:type="gramStart"/>
      <w:r w:rsidR="0054518C" w:rsidRPr="0054518C">
        <w:rPr>
          <w:rFonts w:ascii="仿宋_GB2312" w:eastAsia="仿宋_GB2312" w:hAnsi="宋体" w:hint="eastAsia"/>
          <w:sz w:val="24"/>
        </w:rPr>
        <w:t>拟售</w:t>
      </w:r>
      <w:r w:rsidR="00A32706" w:rsidRPr="0054518C">
        <w:rPr>
          <w:rFonts w:ascii="仿宋_GB2312" w:eastAsia="仿宋_GB2312" w:hAnsi="宋体" w:hint="eastAsia"/>
          <w:sz w:val="24"/>
        </w:rPr>
        <w:t>量</w:t>
      </w:r>
      <w:proofErr w:type="gramEnd"/>
      <w:r w:rsidR="00A32706" w:rsidRPr="0054518C">
        <w:rPr>
          <w:rFonts w:ascii="仿宋_GB2312" w:eastAsia="仿宋_GB2312" w:hAnsi="宋体" w:hint="eastAsia"/>
          <w:sz w:val="24"/>
        </w:rPr>
        <w:t>余量</w:t>
      </w:r>
      <w:r w:rsidR="00A32706" w:rsidRPr="000E27F7">
        <w:rPr>
          <w:rFonts w:ascii="仿宋_GB2312" w:eastAsia="仿宋_GB2312" w:hAnsi="宋体" w:hint="eastAsia"/>
          <w:sz w:val="24"/>
        </w:rPr>
        <w:t>、</w:t>
      </w:r>
      <w:proofErr w:type="gramStart"/>
      <w:r w:rsidR="0054518C" w:rsidRPr="0054518C">
        <w:rPr>
          <w:rFonts w:ascii="仿宋_GB2312" w:eastAsia="仿宋_GB2312" w:hAnsi="宋体" w:hint="eastAsia"/>
          <w:sz w:val="24"/>
        </w:rPr>
        <w:t>拟售量</w:t>
      </w:r>
      <w:proofErr w:type="gramEnd"/>
      <w:r w:rsidR="0054518C" w:rsidRPr="0054518C">
        <w:rPr>
          <w:rFonts w:ascii="仿宋_GB2312" w:eastAsia="仿宋_GB2312" w:hAnsi="宋体" w:hint="eastAsia"/>
          <w:sz w:val="24"/>
        </w:rPr>
        <w:t>集合完成率</w:t>
      </w:r>
      <w:r w:rsidR="0054518C" w:rsidRPr="000E27F7">
        <w:rPr>
          <w:rFonts w:ascii="仿宋_GB2312" w:eastAsia="仿宋_GB2312" w:hAnsi="宋体" w:hint="eastAsia"/>
          <w:sz w:val="24"/>
        </w:rPr>
        <w:t>%</w:t>
      </w:r>
      <w:r w:rsidR="002D525F">
        <w:rPr>
          <w:rFonts w:ascii="仿宋_GB2312" w:eastAsia="仿宋_GB2312" w:hAnsi="宋体" w:hint="eastAsia"/>
          <w:sz w:val="24"/>
        </w:rPr>
        <w:t>、</w:t>
      </w:r>
      <w:r w:rsidR="00A32706" w:rsidRPr="000E27F7">
        <w:rPr>
          <w:rFonts w:ascii="仿宋_GB2312" w:eastAsia="仿宋_GB2312" w:hAnsi="宋体" w:hint="eastAsia"/>
          <w:sz w:val="24"/>
        </w:rPr>
        <w:t>最低价标的日平均最低发货量、最低价标的经济批量、最低价标的</w:t>
      </w:r>
      <w:r w:rsidR="006C0895">
        <w:rPr>
          <w:rFonts w:ascii="仿宋_GB2312" w:eastAsia="仿宋_GB2312" w:hAnsi="宋体" w:hint="eastAsia"/>
          <w:sz w:val="24"/>
        </w:rPr>
        <w:t>合同期限</w:t>
      </w:r>
      <w:r w:rsidR="002D525F">
        <w:rPr>
          <w:rFonts w:ascii="仿宋_GB2312" w:eastAsia="仿宋_GB2312" w:hAnsi="宋体" w:hint="eastAsia"/>
          <w:sz w:val="24"/>
        </w:rPr>
        <w:t>、</w:t>
      </w:r>
      <w:r w:rsidR="00A32706" w:rsidRPr="000E27F7">
        <w:rPr>
          <w:rFonts w:ascii="仿宋_GB2312" w:eastAsia="仿宋_GB2312" w:hAnsi="宋体" w:hint="eastAsia"/>
          <w:sz w:val="24"/>
        </w:rPr>
        <w:t>当前投标轮次、交易状态、当前买家数量、今日新增买家数量、</w:t>
      </w:r>
      <w:bookmarkStart w:id="0" w:name="OLE_LINK1"/>
      <w:bookmarkStart w:id="1" w:name="OLE_LINK2"/>
      <w:r w:rsidR="00A32706" w:rsidRPr="000E27F7">
        <w:rPr>
          <w:rFonts w:ascii="仿宋_GB2312" w:eastAsia="仿宋_GB2312" w:hAnsi="宋体" w:hint="eastAsia"/>
          <w:sz w:val="24"/>
        </w:rPr>
        <w:t>买家区域覆盖率%</w:t>
      </w:r>
      <w:bookmarkEnd w:id="0"/>
      <w:bookmarkEnd w:id="1"/>
      <w:r w:rsidR="00A32706" w:rsidRPr="000E27F7">
        <w:rPr>
          <w:rFonts w:ascii="仿宋_GB2312" w:eastAsia="仿宋_GB2312" w:hAnsi="宋体" w:hint="eastAsia"/>
          <w:sz w:val="24"/>
        </w:rPr>
        <w:t>、当前卖家数量、今日新增卖家数量、卖家区域覆盖率%。</w:t>
      </w:r>
    </w:p>
    <w:p w:rsidR="00F65191" w:rsidRPr="000E27F7" w:rsidRDefault="00F65191" w:rsidP="00510ED7">
      <w:pPr>
        <w:tabs>
          <w:tab w:val="left" w:pos="567"/>
        </w:tabs>
        <w:spacing w:line="360" w:lineRule="auto"/>
        <w:ind w:firstLineChars="200" w:firstLine="480"/>
        <w:rPr>
          <w:rFonts w:ascii="仿宋_GB2312" w:eastAsia="仿宋_GB2312" w:hAnsi="宋体"/>
          <w:sz w:val="24"/>
        </w:rPr>
      </w:pPr>
      <w:r>
        <w:rPr>
          <w:rFonts w:ascii="仿宋_GB2312" w:eastAsia="仿宋_GB2312" w:hAnsi="宋体" w:hint="eastAsia"/>
          <w:sz w:val="24"/>
        </w:rPr>
        <w:t>（2）特殊要求</w:t>
      </w:r>
      <w:r w:rsidRPr="000E27F7">
        <w:rPr>
          <w:rFonts w:ascii="仿宋_GB2312" w:eastAsia="仿宋_GB2312" w:hAnsi="宋体" w:hint="eastAsia"/>
          <w:sz w:val="24"/>
        </w:rPr>
        <w:t>：</w:t>
      </w:r>
      <w:r>
        <w:rPr>
          <w:rFonts w:ascii="仿宋_GB2312" w:eastAsia="仿宋_GB2312" w:hAnsi="宋体" w:hint="eastAsia"/>
          <w:sz w:val="24"/>
        </w:rPr>
        <w:t>若窗口无法同时全部显示上述内容，则将“</w:t>
      </w:r>
      <w:r w:rsidRPr="000E27F7">
        <w:rPr>
          <w:rFonts w:ascii="仿宋_GB2312" w:eastAsia="仿宋_GB2312" w:hAnsi="宋体" w:hint="eastAsia"/>
          <w:sz w:val="24"/>
        </w:rPr>
        <w:t>商品编码、商品名称、</w:t>
      </w:r>
      <w:r w:rsidR="00DF2A7D" w:rsidRPr="000E27F7">
        <w:rPr>
          <w:rFonts w:ascii="仿宋_GB2312" w:eastAsia="仿宋_GB2312" w:hAnsi="宋体" w:hint="eastAsia"/>
          <w:sz w:val="24"/>
        </w:rPr>
        <w:t>规格参数、</w:t>
      </w:r>
      <w:r w:rsidRPr="000E27F7">
        <w:rPr>
          <w:rFonts w:ascii="仿宋_GB2312" w:eastAsia="仿宋_GB2312" w:hAnsi="宋体" w:hint="eastAsia"/>
          <w:sz w:val="24"/>
        </w:rPr>
        <w:t>计量单位、当前最低价（元）、上轮定标价（元）、升降幅%、当前集合预订量、最低价标的</w:t>
      </w:r>
      <w:r>
        <w:rPr>
          <w:rFonts w:ascii="仿宋_GB2312" w:eastAsia="仿宋_GB2312" w:hAnsi="宋体" w:hint="eastAsia"/>
          <w:sz w:val="24"/>
        </w:rPr>
        <w:t>投标拟售量、预售单余量、</w:t>
      </w:r>
      <w:r w:rsidR="0054518C" w:rsidRPr="0054518C">
        <w:rPr>
          <w:rFonts w:ascii="仿宋_GB2312" w:eastAsia="仿宋_GB2312" w:hAnsi="宋体" w:hint="eastAsia"/>
          <w:sz w:val="24"/>
        </w:rPr>
        <w:t>拟售量集合完成率</w:t>
      </w:r>
      <w:r w:rsidR="0054518C" w:rsidRPr="000E27F7">
        <w:rPr>
          <w:rFonts w:ascii="仿宋_GB2312" w:eastAsia="仿宋_GB2312" w:hAnsi="宋体" w:hint="eastAsia"/>
          <w:sz w:val="24"/>
        </w:rPr>
        <w:t>%</w:t>
      </w:r>
      <w:r>
        <w:rPr>
          <w:rFonts w:ascii="仿宋_GB2312" w:eastAsia="仿宋_GB2312" w:hAnsi="宋体" w:hint="eastAsia"/>
          <w:sz w:val="24"/>
        </w:rPr>
        <w:t>”等核心指标予以显示，</w:t>
      </w:r>
      <w:r w:rsidR="0054518C">
        <w:rPr>
          <w:rFonts w:ascii="仿宋_GB2312" w:eastAsia="仿宋_GB2312" w:hAnsi="宋体" w:hint="eastAsia"/>
          <w:sz w:val="24"/>
        </w:rPr>
        <w:t>固定</w:t>
      </w:r>
      <w:r>
        <w:rPr>
          <w:rFonts w:ascii="仿宋_GB2312" w:eastAsia="仿宋_GB2312" w:hAnsi="宋体" w:hint="eastAsia"/>
          <w:sz w:val="24"/>
        </w:rPr>
        <w:t>不动</w:t>
      </w:r>
      <w:r w:rsidR="0054518C">
        <w:rPr>
          <w:rFonts w:ascii="仿宋_GB2312" w:eastAsia="仿宋_GB2312" w:hAnsi="宋体" w:hint="eastAsia"/>
          <w:sz w:val="24"/>
        </w:rPr>
        <w:t>，</w:t>
      </w:r>
      <w:r w:rsidRPr="000E27F7">
        <w:rPr>
          <w:rFonts w:ascii="仿宋_GB2312" w:eastAsia="仿宋_GB2312" w:hAnsi="宋体" w:hint="eastAsia"/>
          <w:sz w:val="24"/>
        </w:rPr>
        <w:t>其他参数可以左右拉动</w:t>
      </w:r>
      <w:r>
        <w:rPr>
          <w:rFonts w:ascii="仿宋_GB2312" w:eastAsia="仿宋_GB2312" w:hAnsi="宋体" w:hint="eastAsia"/>
          <w:sz w:val="24"/>
        </w:rPr>
        <w:t>予以选择性显示</w:t>
      </w:r>
      <w:r w:rsidRPr="000E27F7">
        <w:rPr>
          <w:rFonts w:ascii="仿宋_GB2312" w:eastAsia="仿宋_GB2312" w:hAnsi="宋体" w:hint="eastAsia"/>
          <w:sz w:val="24"/>
        </w:rPr>
        <w:t>。</w:t>
      </w:r>
    </w:p>
    <w:p w:rsidR="00A32706" w:rsidRPr="000E27F7" w:rsidRDefault="001672B5"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t>5</w:t>
      </w:r>
      <w:r w:rsidR="00F65191">
        <w:rPr>
          <w:rFonts w:ascii="仿宋_GB2312" w:eastAsia="仿宋_GB2312" w:hAnsi="宋体" w:hint="eastAsia"/>
          <w:sz w:val="24"/>
        </w:rPr>
        <w:t>.4</w:t>
      </w:r>
      <w:r w:rsidR="00A32706" w:rsidRPr="000E27F7">
        <w:rPr>
          <w:rFonts w:ascii="仿宋_GB2312" w:eastAsia="仿宋_GB2312" w:hAnsi="宋体" w:hint="eastAsia"/>
          <w:sz w:val="24"/>
        </w:rPr>
        <w:t>底部</w:t>
      </w:r>
      <w:r w:rsidR="00F65191">
        <w:rPr>
          <w:rFonts w:ascii="仿宋_GB2312" w:eastAsia="仿宋_GB2312" w:hAnsi="宋体" w:hint="eastAsia"/>
          <w:sz w:val="24"/>
        </w:rPr>
        <w:t>信息汇总栏</w:t>
      </w:r>
      <w:r w:rsidR="00A32706" w:rsidRPr="000E27F7">
        <w:rPr>
          <w:rFonts w:ascii="仿宋_GB2312" w:eastAsia="仿宋_GB2312" w:hAnsi="宋体" w:hint="eastAsia"/>
          <w:sz w:val="24"/>
        </w:rPr>
        <w:t>内容：默认显示平台商品的一级分类，点击一级浮动显示二级分类。其中分类显示顺序：按每个分类下竞标信息从多到少显示，一级默认显示6个，二级</w:t>
      </w:r>
      <w:r w:rsidR="0012444B">
        <w:rPr>
          <w:rFonts w:ascii="仿宋_GB2312" w:eastAsia="仿宋_GB2312" w:hAnsi="宋体" w:hint="eastAsia"/>
          <w:sz w:val="24"/>
        </w:rPr>
        <w:t>默认</w:t>
      </w:r>
      <w:r w:rsidR="00A32706" w:rsidRPr="000E27F7">
        <w:rPr>
          <w:rFonts w:ascii="仿宋_GB2312" w:eastAsia="仿宋_GB2312" w:hAnsi="宋体" w:hint="eastAsia"/>
          <w:sz w:val="24"/>
        </w:rPr>
        <w:t>显示20</w:t>
      </w:r>
      <w:r w:rsidR="0012444B">
        <w:rPr>
          <w:rFonts w:ascii="仿宋_GB2312" w:eastAsia="仿宋_GB2312" w:hAnsi="宋体" w:hint="eastAsia"/>
          <w:sz w:val="24"/>
        </w:rPr>
        <w:t>个，点击分类后显示</w:t>
      </w:r>
      <w:r w:rsidR="00A32706" w:rsidRPr="000E27F7">
        <w:rPr>
          <w:rFonts w:ascii="仿宋_GB2312" w:eastAsia="仿宋_GB2312" w:hAnsi="宋体" w:hint="eastAsia"/>
          <w:sz w:val="24"/>
        </w:rPr>
        <w:t>分类下所有投标信息。</w:t>
      </w:r>
    </w:p>
    <w:p w:rsidR="00A32706" w:rsidRPr="000E27F7" w:rsidRDefault="001672B5"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t>5</w:t>
      </w:r>
      <w:r w:rsidR="00F65191">
        <w:rPr>
          <w:rFonts w:ascii="仿宋_GB2312" w:eastAsia="仿宋_GB2312" w:hAnsi="宋体" w:hint="eastAsia"/>
          <w:sz w:val="24"/>
        </w:rPr>
        <w:t>.</w:t>
      </w:r>
      <w:r w:rsidR="00783095">
        <w:rPr>
          <w:rFonts w:ascii="仿宋_GB2312" w:eastAsia="仿宋_GB2312" w:hAnsi="宋体" w:hint="eastAsia"/>
          <w:sz w:val="24"/>
        </w:rPr>
        <w:t>5</w:t>
      </w:r>
      <w:r w:rsidR="00A32706" w:rsidRPr="000E27F7">
        <w:rPr>
          <w:rFonts w:ascii="仿宋_GB2312" w:eastAsia="仿宋_GB2312" w:hAnsi="宋体" w:hint="eastAsia"/>
          <w:sz w:val="24"/>
        </w:rPr>
        <w:t>列表字段说明：</w:t>
      </w:r>
    </w:p>
    <w:p w:rsidR="00A32706" w:rsidRPr="000E27F7" w:rsidRDefault="00A32706" w:rsidP="00510ED7">
      <w:pPr>
        <w:spacing w:line="360" w:lineRule="auto"/>
        <w:ind w:firstLineChars="200" w:firstLine="480"/>
        <w:rPr>
          <w:rFonts w:ascii="仿宋_GB2312" w:eastAsia="仿宋_GB2312" w:hAnsi="宋体"/>
          <w:sz w:val="24"/>
        </w:rPr>
      </w:pPr>
      <w:r w:rsidRPr="000E27F7">
        <w:rPr>
          <w:rFonts w:ascii="仿宋_GB2312" w:eastAsia="仿宋_GB2312" w:hAnsi="宋体" w:hint="eastAsia"/>
          <w:sz w:val="24"/>
        </w:rPr>
        <w:t>商品编</w:t>
      </w:r>
      <w:r w:rsidR="00434BDC">
        <w:rPr>
          <w:rFonts w:ascii="仿宋_GB2312" w:eastAsia="仿宋_GB2312" w:hAnsi="宋体" w:hint="eastAsia"/>
          <w:sz w:val="24"/>
        </w:rPr>
        <w:t>号</w:t>
      </w:r>
      <w:r w:rsidRPr="000E27F7">
        <w:rPr>
          <w:rFonts w:ascii="仿宋_GB2312" w:eastAsia="仿宋_GB2312" w:hAnsi="宋体" w:hint="eastAsia"/>
          <w:sz w:val="24"/>
        </w:rPr>
        <w:t>：每个品类商品在平台的编号</w:t>
      </w:r>
    </w:p>
    <w:p w:rsidR="00A32706" w:rsidRPr="000E27F7" w:rsidRDefault="00A32706" w:rsidP="00510ED7">
      <w:pPr>
        <w:pStyle w:val="10"/>
        <w:ind w:firstLine="480"/>
        <w:rPr>
          <w:rFonts w:ascii="仿宋_GB2312" w:eastAsia="仿宋_GB2312" w:hAnsi="宋体"/>
          <w:sz w:val="24"/>
          <w:szCs w:val="24"/>
        </w:rPr>
      </w:pPr>
      <w:r w:rsidRPr="000E27F7">
        <w:rPr>
          <w:rFonts w:ascii="仿宋_GB2312" w:eastAsia="仿宋_GB2312" w:hAnsi="宋体" w:hint="eastAsia"/>
          <w:sz w:val="24"/>
          <w:szCs w:val="24"/>
        </w:rPr>
        <w:t>商品名称：为汉字、数字、字母组合、下划线组合，</w:t>
      </w:r>
      <w:r w:rsidR="002D4077" w:rsidRPr="002D4077">
        <w:rPr>
          <w:rFonts w:ascii="仿宋_GB2312" w:eastAsia="仿宋_GB2312" w:hAnsi="宋体" w:hint="eastAsia"/>
          <w:sz w:val="24"/>
          <w:szCs w:val="24"/>
        </w:rPr>
        <w:t>不限字符</w:t>
      </w:r>
    </w:p>
    <w:p w:rsidR="00A32706" w:rsidRPr="000E27F7" w:rsidRDefault="00A32706" w:rsidP="00510ED7">
      <w:pPr>
        <w:pStyle w:val="10"/>
        <w:ind w:firstLine="480"/>
        <w:rPr>
          <w:rFonts w:ascii="仿宋_GB2312" w:eastAsia="仿宋_GB2312" w:hAnsi="宋体"/>
          <w:sz w:val="24"/>
          <w:szCs w:val="24"/>
        </w:rPr>
      </w:pPr>
      <w:r w:rsidRPr="000E27F7">
        <w:rPr>
          <w:rFonts w:ascii="仿宋_GB2312" w:eastAsia="仿宋_GB2312" w:hAnsi="宋体" w:hint="eastAsia"/>
          <w:sz w:val="24"/>
          <w:szCs w:val="24"/>
        </w:rPr>
        <w:t>计量单位：</w:t>
      </w:r>
    </w:p>
    <w:p w:rsidR="00A32706" w:rsidRPr="000E27F7" w:rsidRDefault="00A32706" w:rsidP="00510ED7">
      <w:pPr>
        <w:spacing w:line="360" w:lineRule="auto"/>
        <w:ind w:firstLineChars="200" w:firstLine="480"/>
        <w:rPr>
          <w:rFonts w:ascii="仿宋_GB2312" w:eastAsia="仿宋_GB2312" w:hAnsi="宋体"/>
          <w:sz w:val="24"/>
        </w:rPr>
      </w:pPr>
      <w:r w:rsidRPr="000E27F7">
        <w:rPr>
          <w:rFonts w:ascii="仿宋_GB2312" w:eastAsia="仿宋_GB2312" w:hAnsi="宋体" w:hint="eastAsia"/>
          <w:sz w:val="24"/>
        </w:rPr>
        <w:t>规格参数：如打印页数1800页，黑度1.3等关键指标 ，</w:t>
      </w:r>
      <w:r w:rsidR="002D4077" w:rsidRPr="002D4077">
        <w:rPr>
          <w:rFonts w:ascii="仿宋_GB2312" w:eastAsia="仿宋_GB2312" w:hAnsi="宋体" w:hint="eastAsia"/>
          <w:sz w:val="24"/>
          <w:szCs w:val="24"/>
        </w:rPr>
        <w:t>不限字符</w:t>
      </w:r>
      <w:r w:rsidRPr="000E27F7">
        <w:rPr>
          <w:rFonts w:ascii="仿宋_GB2312" w:eastAsia="仿宋_GB2312" w:hAnsi="宋体" w:hint="eastAsia"/>
          <w:sz w:val="24"/>
        </w:rPr>
        <w:t>，其他内容点击后</w:t>
      </w:r>
      <w:r w:rsidR="0012444B">
        <w:rPr>
          <w:rFonts w:ascii="仿宋_GB2312" w:eastAsia="仿宋_GB2312" w:hAnsi="宋体" w:hint="eastAsia"/>
          <w:sz w:val="24"/>
        </w:rPr>
        <w:t>查看详情</w:t>
      </w:r>
      <w:r w:rsidRPr="000E27F7">
        <w:rPr>
          <w:rFonts w:ascii="仿宋_GB2312" w:eastAsia="仿宋_GB2312" w:hAnsi="宋体" w:hint="eastAsia"/>
          <w:sz w:val="24"/>
        </w:rPr>
        <w:t>。</w:t>
      </w:r>
    </w:p>
    <w:p w:rsidR="00A32706" w:rsidRPr="000E27F7" w:rsidRDefault="00EA0E9B" w:rsidP="00510ED7">
      <w:pPr>
        <w:pStyle w:val="10"/>
        <w:ind w:firstLine="480"/>
        <w:rPr>
          <w:rFonts w:ascii="仿宋_GB2312" w:eastAsia="仿宋_GB2312" w:hAnsi="宋体"/>
          <w:sz w:val="24"/>
          <w:szCs w:val="24"/>
        </w:rPr>
      </w:pPr>
      <w:r>
        <w:rPr>
          <w:rFonts w:ascii="仿宋_GB2312" w:eastAsia="仿宋_GB2312" w:hAnsi="宋体" w:hint="eastAsia"/>
          <w:sz w:val="24"/>
          <w:szCs w:val="24"/>
        </w:rPr>
        <w:t>当前最低价：当前该</w:t>
      </w:r>
      <w:r w:rsidR="00A32706" w:rsidRPr="000E27F7">
        <w:rPr>
          <w:rFonts w:ascii="仿宋_GB2312" w:eastAsia="仿宋_GB2312" w:hAnsi="宋体" w:hint="eastAsia"/>
          <w:sz w:val="24"/>
          <w:szCs w:val="24"/>
        </w:rPr>
        <w:t>商品最低价标的</w:t>
      </w:r>
      <w:proofErr w:type="gramStart"/>
      <w:r w:rsidR="00A32706" w:rsidRPr="000E27F7">
        <w:rPr>
          <w:rFonts w:ascii="仿宋_GB2312" w:eastAsia="仿宋_GB2312" w:hAnsi="宋体" w:hint="eastAsia"/>
          <w:sz w:val="24"/>
          <w:szCs w:val="24"/>
        </w:rPr>
        <w:t>的</w:t>
      </w:r>
      <w:proofErr w:type="gramEnd"/>
      <w:r w:rsidR="00A32706" w:rsidRPr="000E27F7">
        <w:rPr>
          <w:rFonts w:ascii="仿宋_GB2312" w:eastAsia="仿宋_GB2312" w:hAnsi="宋体" w:hint="eastAsia"/>
          <w:sz w:val="24"/>
          <w:szCs w:val="24"/>
        </w:rPr>
        <w:t>投标价格。</w:t>
      </w:r>
    </w:p>
    <w:p w:rsidR="00A32706" w:rsidRPr="000E27F7" w:rsidRDefault="00A32706" w:rsidP="00510ED7">
      <w:pPr>
        <w:pStyle w:val="10"/>
        <w:ind w:firstLine="480"/>
        <w:rPr>
          <w:rFonts w:ascii="仿宋_GB2312" w:eastAsia="仿宋_GB2312" w:hAnsi="宋体"/>
          <w:sz w:val="24"/>
          <w:szCs w:val="24"/>
        </w:rPr>
      </w:pPr>
      <w:proofErr w:type="gramStart"/>
      <w:r w:rsidRPr="000E27F7">
        <w:rPr>
          <w:rFonts w:ascii="仿宋_GB2312" w:eastAsia="仿宋_GB2312" w:hAnsi="宋体" w:hint="eastAsia"/>
          <w:sz w:val="24"/>
          <w:szCs w:val="24"/>
        </w:rPr>
        <w:t>上轮定</w:t>
      </w:r>
      <w:proofErr w:type="gramEnd"/>
      <w:r w:rsidRPr="000E27F7">
        <w:rPr>
          <w:rFonts w:ascii="仿宋_GB2312" w:eastAsia="仿宋_GB2312" w:hAnsi="宋体" w:hint="eastAsia"/>
          <w:sz w:val="24"/>
          <w:szCs w:val="24"/>
        </w:rPr>
        <w:t>标价：同</w:t>
      </w:r>
      <w:r w:rsidR="0012444B">
        <w:rPr>
          <w:rFonts w:ascii="仿宋_GB2312" w:eastAsia="仿宋_GB2312" w:hAnsi="宋体" w:hint="eastAsia"/>
          <w:sz w:val="24"/>
          <w:szCs w:val="24"/>
        </w:rPr>
        <w:t>一</w:t>
      </w:r>
      <w:r w:rsidRPr="000E27F7">
        <w:rPr>
          <w:rFonts w:ascii="仿宋_GB2312" w:eastAsia="仿宋_GB2312" w:hAnsi="宋体" w:hint="eastAsia"/>
          <w:sz w:val="24"/>
          <w:szCs w:val="24"/>
        </w:rPr>
        <w:t>商品</w:t>
      </w:r>
      <w:r w:rsidR="00302B17">
        <w:rPr>
          <w:rFonts w:ascii="仿宋_GB2312" w:eastAsia="仿宋_GB2312" w:hAnsi="宋体" w:hint="eastAsia"/>
          <w:sz w:val="24"/>
          <w:szCs w:val="24"/>
        </w:rPr>
        <w:t>同一合同期限的标的</w:t>
      </w:r>
      <w:r w:rsidRPr="000E27F7">
        <w:rPr>
          <w:rFonts w:ascii="仿宋_GB2312" w:eastAsia="仿宋_GB2312" w:hAnsi="宋体" w:hint="eastAsia"/>
          <w:sz w:val="24"/>
          <w:szCs w:val="24"/>
        </w:rPr>
        <w:t>上次定标的价格。</w:t>
      </w:r>
    </w:p>
    <w:p w:rsidR="00A32706" w:rsidRPr="000E27F7" w:rsidRDefault="00A32706" w:rsidP="00510ED7">
      <w:pPr>
        <w:pStyle w:val="10"/>
        <w:ind w:firstLine="480"/>
        <w:rPr>
          <w:rFonts w:ascii="仿宋_GB2312" w:eastAsia="仿宋_GB2312" w:hAnsi="宋体"/>
          <w:sz w:val="24"/>
          <w:szCs w:val="24"/>
        </w:rPr>
      </w:pPr>
      <w:r w:rsidRPr="000E27F7">
        <w:rPr>
          <w:rFonts w:ascii="仿宋_GB2312" w:eastAsia="仿宋_GB2312" w:hAnsi="宋体" w:hint="eastAsia"/>
          <w:sz w:val="24"/>
          <w:szCs w:val="24"/>
        </w:rPr>
        <w:t>升降幅：（当前最低价-</w:t>
      </w:r>
      <w:proofErr w:type="gramStart"/>
      <w:r w:rsidRPr="000E27F7">
        <w:rPr>
          <w:rFonts w:ascii="仿宋_GB2312" w:eastAsia="仿宋_GB2312" w:hAnsi="宋体" w:hint="eastAsia"/>
          <w:sz w:val="24"/>
          <w:szCs w:val="24"/>
        </w:rPr>
        <w:t>上轮定</w:t>
      </w:r>
      <w:proofErr w:type="gramEnd"/>
      <w:r w:rsidRPr="000E27F7">
        <w:rPr>
          <w:rFonts w:ascii="仿宋_GB2312" w:eastAsia="仿宋_GB2312" w:hAnsi="宋体" w:hint="eastAsia"/>
          <w:sz w:val="24"/>
          <w:szCs w:val="24"/>
        </w:rPr>
        <w:t>标价）/</w:t>
      </w:r>
      <w:proofErr w:type="gramStart"/>
      <w:r w:rsidRPr="000E27F7">
        <w:rPr>
          <w:rFonts w:ascii="仿宋_GB2312" w:eastAsia="仿宋_GB2312" w:hAnsi="宋体" w:hint="eastAsia"/>
          <w:sz w:val="24"/>
          <w:szCs w:val="24"/>
        </w:rPr>
        <w:t>上轮定</w:t>
      </w:r>
      <w:proofErr w:type="gramEnd"/>
      <w:r w:rsidRPr="000E27F7">
        <w:rPr>
          <w:rFonts w:ascii="仿宋_GB2312" w:eastAsia="仿宋_GB2312" w:hAnsi="宋体" w:hint="eastAsia"/>
          <w:sz w:val="24"/>
          <w:szCs w:val="24"/>
        </w:rPr>
        <w:t>标价*100%</w:t>
      </w:r>
      <w:r w:rsidR="00165E22">
        <w:rPr>
          <w:rFonts w:ascii="仿宋_GB2312" w:eastAsia="仿宋_GB2312" w:hAnsi="宋体" w:hint="eastAsia"/>
          <w:sz w:val="24"/>
          <w:szCs w:val="24"/>
        </w:rPr>
        <w:t>，正负以颜色区分（正为红色、负为绿色）。</w:t>
      </w:r>
    </w:p>
    <w:p w:rsidR="00A32706" w:rsidRPr="000E27F7" w:rsidRDefault="00A32706" w:rsidP="00510ED7">
      <w:pPr>
        <w:spacing w:line="360" w:lineRule="auto"/>
        <w:ind w:firstLineChars="200" w:firstLine="480"/>
        <w:rPr>
          <w:rFonts w:ascii="仿宋_GB2312" w:eastAsia="仿宋_GB2312" w:hAnsi="宋体"/>
          <w:sz w:val="24"/>
        </w:rPr>
      </w:pPr>
      <w:r w:rsidRPr="000E27F7">
        <w:rPr>
          <w:rFonts w:ascii="仿宋_GB2312" w:eastAsia="仿宋_GB2312" w:hAnsi="宋体" w:hint="eastAsia"/>
          <w:sz w:val="24"/>
        </w:rPr>
        <w:t>最低价标的</w:t>
      </w:r>
      <w:proofErr w:type="gramStart"/>
      <w:r w:rsidRPr="000E27F7">
        <w:rPr>
          <w:rFonts w:ascii="仿宋_GB2312" w:eastAsia="仿宋_GB2312" w:hAnsi="宋体" w:hint="eastAsia"/>
          <w:sz w:val="24"/>
        </w:rPr>
        <w:t>投标拟售量</w:t>
      </w:r>
      <w:proofErr w:type="gramEnd"/>
      <w:r w:rsidRPr="000E27F7">
        <w:rPr>
          <w:rFonts w:ascii="仿宋_GB2312" w:eastAsia="仿宋_GB2312" w:hAnsi="宋体" w:hint="eastAsia"/>
          <w:sz w:val="24"/>
        </w:rPr>
        <w:t>：</w:t>
      </w:r>
      <w:r w:rsidR="00165E22">
        <w:rPr>
          <w:rFonts w:ascii="仿宋_GB2312" w:eastAsia="仿宋_GB2312" w:hAnsi="宋体" w:hint="eastAsia"/>
          <w:sz w:val="24"/>
        </w:rPr>
        <w:t>当前报价最低的卖家</w:t>
      </w:r>
      <w:r w:rsidRPr="000E27F7">
        <w:rPr>
          <w:rFonts w:ascii="仿宋_GB2312" w:eastAsia="仿宋_GB2312" w:hAnsi="宋体" w:hint="eastAsia"/>
          <w:sz w:val="24"/>
        </w:rPr>
        <w:t>期望买家按照</w:t>
      </w:r>
      <w:r w:rsidR="002D4077">
        <w:rPr>
          <w:rFonts w:ascii="仿宋_GB2312" w:eastAsia="仿宋_GB2312" w:hAnsi="宋体" w:hint="eastAsia"/>
          <w:sz w:val="24"/>
        </w:rPr>
        <w:t>其报价</w:t>
      </w:r>
      <w:r w:rsidRPr="000E27F7">
        <w:rPr>
          <w:rFonts w:ascii="仿宋_GB2312" w:eastAsia="仿宋_GB2312" w:hAnsi="宋体" w:hint="eastAsia"/>
          <w:sz w:val="24"/>
        </w:rPr>
        <w:t>达成的预订量总和。</w:t>
      </w:r>
    </w:p>
    <w:p w:rsidR="00A32706" w:rsidRPr="000E27F7" w:rsidRDefault="00302B17" w:rsidP="00510ED7">
      <w:pPr>
        <w:spacing w:line="360" w:lineRule="auto"/>
        <w:ind w:firstLineChars="200" w:firstLine="480"/>
        <w:rPr>
          <w:rFonts w:ascii="仿宋_GB2312" w:eastAsia="仿宋_GB2312" w:hAnsi="宋体"/>
          <w:sz w:val="24"/>
        </w:rPr>
      </w:pPr>
      <w:r w:rsidRPr="000E27F7">
        <w:rPr>
          <w:rFonts w:ascii="仿宋_GB2312" w:eastAsia="仿宋_GB2312" w:hAnsi="宋体" w:hint="eastAsia"/>
          <w:sz w:val="24"/>
        </w:rPr>
        <w:t>最低价标的</w:t>
      </w:r>
      <w:r w:rsidR="00A32706" w:rsidRPr="000E27F7">
        <w:rPr>
          <w:rFonts w:ascii="仿宋_GB2312" w:eastAsia="仿宋_GB2312" w:hAnsi="宋体" w:hint="eastAsia"/>
          <w:sz w:val="24"/>
        </w:rPr>
        <w:t>集合预订量：截止当前，符合最低价卖家给出条件的预订量总和。</w:t>
      </w:r>
    </w:p>
    <w:p w:rsidR="00A32706" w:rsidRPr="000E27F7" w:rsidRDefault="00165E22" w:rsidP="00510ED7">
      <w:pPr>
        <w:spacing w:line="360" w:lineRule="auto"/>
        <w:ind w:firstLineChars="200" w:firstLine="480"/>
        <w:rPr>
          <w:rFonts w:ascii="仿宋_GB2312" w:eastAsia="仿宋_GB2312" w:hAnsi="宋体"/>
          <w:sz w:val="24"/>
        </w:rPr>
      </w:pPr>
      <w:proofErr w:type="gramStart"/>
      <w:r w:rsidRPr="00165E22">
        <w:rPr>
          <w:rFonts w:ascii="仿宋_GB2312" w:eastAsia="仿宋_GB2312" w:hAnsi="宋体" w:hint="eastAsia"/>
          <w:sz w:val="24"/>
        </w:rPr>
        <w:t>拟售</w:t>
      </w:r>
      <w:r w:rsidR="00A32706" w:rsidRPr="00165E22">
        <w:rPr>
          <w:rFonts w:ascii="仿宋_GB2312" w:eastAsia="仿宋_GB2312" w:hAnsi="宋体" w:hint="eastAsia"/>
          <w:sz w:val="24"/>
        </w:rPr>
        <w:t>量</w:t>
      </w:r>
      <w:proofErr w:type="gramEnd"/>
      <w:r w:rsidR="00A32706" w:rsidRPr="00165E22">
        <w:rPr>
          <w:rFonts w:ascii="仿宋_GB2312" w:eastAsia="仿宋_GB2312" w:hAnsi="宋体" w:hint="eastAsia"/>
          <w:sz w:val="24"/>
        </w:rPr>
        <w:t>余量：</w:t>
      </w:r>
      <w:r w:rsidR="00A32706" w:rsidRPr="000E27F7">
        <w:rPr>
          <w:rFonts w:ascii="仿宋_GB2312" w:eastAsia="仿宋_GB2312" w:hAnsi="宋体" w:hint="eastAsia"/>
          <w:sz w:val="24"/>
        </w:rPr>
        <w:t>当前买家可下达的预定单数量。公式=最低价标的</w:t>
      </w:r>
      <w:proofErr w:type="gramStart"/>
      <w:r w:rsidR="00A32706" w:rsidRPr="000E27F7">
        <w:rPr>
          <w:rFonts w:ascii="仿宋_GB2312" w:eastAsia="仿宋_GB2312" w:hAnsi="宋体" w:hint="eastAsia"/>
          <w:sz w:val="24"/>
        </w:rPr>
        <w:t>投标拟售量</w:t>
      </w:r>
      <w:proofErr w:type="gramEnd"/>
      <w:r w:rsidR="004047CF">
        <w:rPr>
          <w:rFonts w:ascii="仿宋_GB2312" w:eastAsia="仿宋_GB2312" w:hAnsi="宋体" w:hint="eastAsia"/>
          <w:sz w:val="24"/>
        </w:rPr>
        <w:t>-</w:t>
      </w:r>
      <w:r w:rsidR="004047CF" w:rsidRPr="000E27F7">
        <w:rPr>
          <w:rFonts w:ascii="仿宋_GB2312" w:eastAsia="仿宋_GB2312" w:hAnsi="宋体" w:hint="eastAsia"/>
          <w:sz w:val="24"/>
        </w:rPr>
        <w:t>最低价标的</w:t>
      </w:r>
      <w:r w:rsidR="00A32706" w:rsidRPr="000E27F7">
        <w:rPr>
          <w:rFonts w:ascii="仿宋_GB2312" w:eastAsia="仿宋_GB2312" w:hAnsi="宋体" w:hint="eastAsia"/>
          <w:sz w:val="24"/>
        </w:rPr>
        <w:t>集合预订量。</w:t>
      </w:r>
    </w:p>
    <w:p w:rsidR="00A32706" w:rsidRPr="000E27F7" w:rsidRDefault="00165E22" w:rsidP="00510ED7">
      <w:pPr>
        <w:spacing w:line="360" w:lineRule="auto"/>
        <w:ind w:firstLineChars="200" w:firstLine="480"/>
        <w:rPr>
          <w:rFonts w:ascii="仿宋_GB2312" w:eastAsia="仿宋_GB2312" w:hAnsi="宋体"/>
          <w:sz w:val="24"/>
        </w:rPr>
      </w:pPr>
      <w:proofErr w:type="gramStart"/>
      <w:r w:rsidRPr="0054518C">
        <w:rPr>
          <w:rFonts w:ascii="仿宋_GB2312" w:eastAsia="仿宋_GB2312" w:hAnsi="宋体" w:hint="eastAsia"/>
          <w:sz w:val="24"/>
        </w:rPr>
        <w:t>拟售量</w:t>
      </w:r>
      <w:proofErr w:type="gramEnd"/>
      <w:r w:rsidRPr="0054518C">
        <w:rPr>
          <w:rFonts w:ascii="仿宋_GB2312" w:eastAsia="仿宋_GB2312" w:hAnsi="宋体" w:hint="eastAsia"/>
          <w:sz w:val="24"/>
        </w:rPr>
        <w:t>集合完成率</w:t>
      </w:r>
      <w:r w:rsidR="00A32706" w:rsidRPr="000E27F7">
        <w:rPr>
          <w:rFonts w:ascii="仿宋_GB2312" w:eastAsia="仿宋_GB2312" w:hAnsi="宋体" w:hint="eastAsia"/>
          <w:sz w:val="24"/>
        </w:rPr>
        <w:t>：</w:t>
      </w:r>
      <w:r>
        <w:rPr>
          <w:rFonts w:ascii="仿宋_GB2312" w:eastAsia="仿宋_GB2312" w:hAnsi="宋体" w:hint="eastAsia"/>
          <w:sz w:val="24"/>
        </w:rPr>
        <w:t>反映</w:t>
      </w:r>
      <w:r w:rsidR="006C0895">
        <w:rPr>
          <w:rFonts w:ascii="仿宋_GB2312" w:eastAsia="仿宋_GB2312" w:hAnsi="宋体" w:hint="eastAsia"/>
          <w:sz w:val="24"/>
        </w:rPr>
        <w:t>该商品集合</w:t>
      </w:r>
      <w:r w:rsidR="00A32706" w:rsidRPr="000E27F7">
        <w:rPr>
          <w:rFonts w:ascii="仿宋_GB2312" w:eastAsia="仿宋_GB2312" w:hAnsi="宋体" w:hint="eastAsia"/>
          <w:sz w:val="24"/>
        </w:rPr>
        <w:t>进度的指标。计算公式为</w:t>
      </w:r>
      <w:r w:rsidR="004047CF" w:rsidRPr="000E27F7">
        <w:rPr>
          <w:rFonts w:ascii="仿宋_GB2312" w:eastAsia="仿宋_GB2312" w:hAnsi="宋体" w:hint="eastAsia"/>
          <w:sz w:val="24"/>
        </w:rPr>
        <w:t>最低价标的</w:t>
      </w:r>
      <w:r w:rsidR="00A32706" w:rsidRPr="000E27F7">
        <w:rPr>
          <w:rFonts w:ascii="仿宋_GB2312" w:eastAsia="仿宋_GB2312" w:hAnsi="宋体" w:hint="eastAsia"/>
          <w:sz w:val="24"/>
        </w:rPr>
        <w:t>集</w:t>
      </w:r>
      <w:r w:rsidR="00A32706" w:rsidRPr="000E27F7">
        <w:rPr>
          <w:rFonts w:ascii="仿宋_GB2312" w:eastAsia="仿宋_GB2312" w:hAnsi="宋体" w:hint="eastAsia"/>
          <w:sz w:val="24"/>
        </w:rPr>
        <w:lastRenderedPageBreak/>
        <w:t>合预订量/ 最低价标的</w:t>
      </w:r>
      <w:proofErr w:type="gramStart"/>
      <w:r w:rsidR="00A32706" w:rsidRPr="000E27F7">
        <w:rPr>
          <w:rFonts w:ascii="仿宋_GB2312" w:eastAsia="仿宋_GB2312" w:hAnsi="宋体" w:hint="eastAsia"/>
          <w:sz w:val="24"/>
        </w:rPr>
        <w:t>投标拟售量</w:t>
      </w:r>
      <w:proofErr w:type="gramEnd"/>
      <w:r w:rsidR="00A32706" w:rsidRPr="000E27F7">
        <w:rPr>
          <w:rFonts w:ascii="仿宋_GB2312" w:eastAsia="仿宋_GB2312" w:hAnsi="宋体" w:hint="eastAsia"/>
          <w:sz w:val="24"/>
        </w:rPr>
        <w:t>*100%。</w:t>
      </w:r>
    </w:p>
    <w:p w:rsidR="00A32706" w:rsidRPr="000E27F7" w:rsidRDefault="00A32706" w:rsidP="00510ED7">
      <w:pPr>
        <w:spacing w:line="360" w:lineRule="auto"/>
        <w:ind w:firstLineChars="200" w:firstLine="480"/>
        <w:rPr>
          <w:rFonts w:ascii="仿宋_GB2312" w:eastAsia="仿宋_GB2312" w:hAnsi="宋体"/>
          <w:sz w:val="24"/>
        </w:rPr>
      </w:pPr>
      <w:r w:rsidRPr="000E27F7">
        <w:rPr>
          <w:rFonts w:ascii="仿宋_GB2312" w:eastAsia="仿宋_GB2312" w:hAnsi="宋体" w:hint="eastAsia"/>
          <w:sz w:val="24"/>
        </w:rPr>
        <w:t>最低价标的日均最低</w:t>
      </w:r>
      <w:r w:rsidR="003C660B" w:rsidRPr="007F7B5C">
        <w:rPr>
          <w:rFonts w:ascii="仿宋_GB2312" w:eastAsia="仿宋_GB2312" w:hAnsi="宋体" w:hint="eastAsia"/>
          <w:sz w:val="24"/>
        </w:rPr>
        <w:t>供</w:t>
      </w:r>
      <w:r w:rsidRPr="000E27F7">
        <w:rPr>
          <w:rFonts w:ascii="仿宋_GB2312" w:eastAsia="仿宋_GB2312" w:hAnsi="宋体" w:hint="eastAsia"/>
          <w:sz w:val="24"/>
        </w:rPr>
        <w:t>货量：最低价标的</w:t>
      </w:r>
      <w:proofErr w:type="gramStart"/>
      <w:r w:rsidRPr="000E27F7">
        <w:rPr>
          <w:rFonts w:ascii="仿宋_GB2312" w:eastAsia="仿宋_GB2312" w:hAnsi="宋体" w:hint="eastAsia"/>
          <w:sz w:val="24"/>
        </w:rPr>
        <w:t>投标拟售量</w:t>
      </w:r>
      <w:proofErr w:type="gramEnd"/>
      <w:r w:rsidRPr="000E27F7">
        <w:rPr>
          <w:rFonts w:ascii="仿宋_GB2312" w:eastAsia="仿宋_GB2312" w:hAnsi="宋体" w:hint="eastAsia"/>
          <w:sz w:val="24"/>
        </w:rPr>
        <w:t>（定标量）/</w:t>
      </w:r>
      <w:r w:rsidR="006C0895">
        <w:rPr>
          <w:rFonts w:ascii="仿宋_GB2312" w:eastAsia="仿宋_GB2312" w:hAnsi="宋体" w:hint="eastAsia"/>
          <w:sz w:val="24"/>
        </w:rPr>
        <w:t>合同期限</w:t>
      </w:r>
      <w:r w:rsidRPr="000E27F7">
        <w:rPr>
          <w:rFonts w:ascii="仿宋_GB2312" w:eastAsia="仿宋_GB2312" w:hAnsi="宋体" w:hint="eastAsia"/>
          <w:sz w:val="24"/>
        </w:rPr>
        <w:t>。</w:t>
      </w:r>
    </w:p>
    <w:p w:rsidR="00A32706" w:rsidRPr="000E27F7" w:rsidRDefault="00A32706" w:rsidP="00510ED7">
      <w:pPr>
        <w:spacing w:line="360" w:lineRule="auto"/>
        <w:ind w:firstLineChars="200" w:firstLine="480"/>
        <w:rPr>
          <w:rFonts w:ascii="仿宋_GB2312" w:eastAsia="仿宋_GB2312" w:hAnsi="宋体"/>
          <w:sz w:val="24"/>
        </w:rPr>
      </w:pPr>
      <w:r w:rsidRPr="000E27F7">
        <w:rPr>
          <w:rFonts w:ascii="仿宋_GB2312" w:eastAsia="仿宋_GB2312" w:hAnsi="宋体" w:hint="eastAsia"/>
          <w:sz w:val="24"/>
        </w:rPr>
        <w:t>最低价标的经济批量：价格最低的卖家给出的该商品单个提货单提货量的最小数量。</w:t>
      </w:r>
    </w:p>
    <w:p w:rsidR="00A32706" w:rsidRPr="000E27F7" w:rsidRDefault="00A32706" w:rsidP="00510ED7">
      <w:pPr>
        <w:spacing w:line="360" w:lineRule="auto"/>
        <w:ind w:firstLineChars="200" w:firstLine="480"/>
        <w:rPr>
          <w:rFonts w:ascii="仿宋_GB2312" w:eastAsia="仿宋_GB2312" w:hAnsi="宋体"/>
          <w:sz w:val="24"/>
        </w:rPr>
      </w:pPr>
      <w:r w:rsidRPr="000E27F7">
        <w:rPr>
          <w:rFonts w:ascii="仿宋_GB2312" w:eastAsia="仿宋_GB2312" w:hAnsi="宋体" w:hint="eastAsia"/>
          <w:sz w:val="24"/>
        </w:rPr>
        <w:t>最低价标的</w:t>
      </w:r>
      <w:r w:rsidR="006C0895">
        <w:rPr>
          <w:rFonts w:ascii="仿宋_GB2312" w:eastAsia="仿宋_GB2312" w:hAnsi="宋体" w:hint="eastAsia"/>
          <w:sz w:val="24"/>
        </w:rPr>
        <w:t>合同期限</w:t>
      </w:r>
      <w:r w:rsidRPr="000E27F7">
        <w:rPr>
          <w:rFonts w:ascii="仿宋_GB2312" w:eastAsia="仿宋_GB2312" w:hAnsi="宋体" w:hint="eastAsia"/>
          <w:sz w:val="24"/>
        </w:rPr>
        <w:t>：该商品最低价标的卖家履行供货合同的周期。</w:t>
      </w:r>
    </w:p>
    <w:p w:rsidR="00A32706" w:rsidRPr="000E27F7" w:rsidRDefault="00A32706" w:rsidP="00510ED7">
      <w:pPr>
        <w:spacing w:line="360" w:lineRule="auto"/>
        <w:ind w:firstLineChars="200" w:firstLine="480"/>
        <w:rPr>
          <w:rFonts w:ascii="仿宋_GB2312" w:eastAsia="仿宋_GB2312" w:hAnsi="宋体"/>
          <w:sz w:val="24"/>
        </w:rPr>
      </w:pPr>
      <w:r w:rsidRPr="000E27F7">
        <w:rPr>
          <w:rFonts w:ascii="仿宋_GB2312" w:eastAsia="仿宋_GB2312" w:hAnsi="宋体" w:hint="eastAsia"/>
          <w:sz w:val="24"/>
        </w:rPr>
        <w:t>当前投标轮次：</w:t>
      </w:r>
      <w:r w:rsidR="00ED093A">
        <w:rPr>
          <w:rFonts w:ascii="仿宋_GB2312" w:eastAsia="仿宋_GB2312" w:hAnsi="宋体" w:hint="eastAsia"/>
          <w:sz w:val="24"/>
        </w:rPr>
        <w:t>该</w:t>
      </w:r>
      <w:r w:rsidRPr="000E27F7">
        <w:rPr>
          <w:rFonts w:ascii="仿宋_GB2312" w:eastAsia="仿宋_GB2312" w:hAnsi="宋体" w:hint="eastAsia"/>
          <w:sz w:val="24"/>
        </w:rPr>
        <w:t>商品</w:t>
      </w:r>
      <w:r w:rsidR="00FB0611">
        <w:rPr>
          <w:rFonts w:ascii="仿宋_GB2312" w:eastAsia="仿宋_GB2312" w:hAnsi="宋体" w:hint="eastAsia"/>
          <w:sz w:val="24"/>
        </w:rPr>
        <w:t>历史中标次数N+1。</w:t>
      </w:r>
    </w:p>
    <w:p w:rsidR="00A32706" w:rsidRPr="00FB0611" w:rsidRDefault="00A32706" w:rsidP="00FB0611">
      <w:pPr>
        <w:spacing w:line="360" w:lineRule="auto"/>
        <w:ind w:firstLineChars="200" w:firstLine="480"/>
        <w:rPr>
          <w:rFonts w:ascii="仿宋_GB2312" w:eastAsia="仿宋_GB2312" w:hAnsi="宋体"/>
          <w:sz w:val="24"/>
        </w:rPr>
      </w:pPr>
      <w:r w:rsidRPr="000E27F7">
        <w:rPr>
          <w:rFonts w:ascii="仿宋_GB2312" w:eastAsia="仿宋_GB2312" w:hAnsi="宋体" w:hint="eastAsia"/>
          <w:sz w:val="24"/>
        </w:rPr>
        <w:t>交易状态：分为</w:t>
      </w:r>
      <w:r w:rsidR="00FB0611">
        <w:rPr>
          <w:rFonts w:ascii="仿宋_GB2312" w:eastAsia="仿宋_GB2312" w:hAnsi="宋体" w:hint="eastAsia"/>
          <w:sz w:val="24"/>
        </w:rPr>
        <w:t>“</w:t>
      </w:r>
      <w:r w:rsidRPr="000E27F7">
        <w:rPr>
          <w:rFonts w:ascii="仿宋_GB2312" w:eastAsia="仿宋_GB2312" w:hAnsi="宋体" w:hint="eastAsia"/>
          <w:sz w:val="24"/>
        </w:rPr>
        <w:t>冷静期</w:t>
      </w:r>
      <w:r w:rsidR="00FB0611">
        <w:rPr>
          <w:rFonts w:ascii="仿宋_GB2312" w:eastAsia="仿宋_GB2312" w:hAnsi="宋体" w:hint="eastAsia"/>
          <w:sz w:val="24"/>
        </w:rPr>
        <w:t>”</w:t>
      </w:r>
      <w:r w:rsidRPr="000E27F7">
        <w:rPr>
          <w:rFonts w:ascii="仿宋_GB2312" w:eastAsia="仿宋_GB2312" w:hAnsi="宋体" w:hint="eastAsia"/>
          <w:sz w:val="24"/>
        </w:rPr>
        <w:t>和</w:t>
      </w:r>
      <w:r w:rsidR="00FB0611">
        <w:rPr>
          <w:rFonts w:ascii="仿宋_GB2312" w:eastAsia="仿宋_GB2312" w:hAnsi="宋体" w:hint="eastAsia"/>
          <w:sz w:val="24"/>
        </w:rPr>
        <w:t>“</w:t>
      </w:r>
      <w:r w:rsidRPr="000E27F7">
        <w:rPr>
          <w:rFonts w:ascii="仿宋_GB2312" w:eastAsia="仿宋_GB2312" w:hAnsi="宋体" w:hint="eastAsia"/>
          <w:sz w:val="24"/>
        </w:rPr>
        <w:t>竞标中</w:t>
      </w:r>
      <w:r w:rsidR="00FB0611">
        <w:rPr>
          <w:rFonts w:ascii="仿宋_GB2312" w:eastAsia="仿宋_GB2312" w:hAnsi="宋体" w:hint="eastAsia"/>
          <w:sz w:val="24"/>
        </w:rPr>
        <w:t>”</w:t>
      </w:r>
      <w:r w:rsidRPr="000E27F7">
        <w:rPr>
          <w:rFonts w:ascii="仿宋_GB2312" w:eastAsia="仿宋_GB2312" w:hAnsi="宋体" w:hint="eastAsia"/>
          <w:sz w:val="24"/>
        </w:rPr>
        <w:t>。</w:t>
      </w:r>
    </w:p>
    <w:p w:rsidR="00A32706" w:rsidRPr="000E27F7" w:rsidRDefault="00A32706" w:rsidP="00510ED7">
      <w:pPr>
        <w:spacing w:line="360" w:lineRule="auto"/>
        <w:ind w:firstLineChars="200" w:firstLine="480"/>
        <w:rPr>
          <w:rFonts w:ascii="仿宋_GB2312" w:eastAsia="仿宋_GB2312" w:hAnsi="宋体"/>
          <w:sz w:val="24"/>
        </w:rPr>
      </w:pPr>
      <w:r w:rsidRPr="000E27F7">
        <w:rPr>
          <w:rFonts w:ascii="仿宋_GB2312" w:eastAsia="仿宋_GB2312" w:hAnsi="宋体" w:hint="eastAsia"/>
          <w:sz w:val="24"/>
        </w:rPr>
        <w:t>当前买家数量：该商品本轮次竞标</w:t>
      </w:r>
      <w:r w:rsidR="00FB0611">
        <w:rPr>
          <w:rFonts w:ascii="仿宋_GB2312" w:eastAsia="仿宋_GB2312" w:hAnsi="宋体" w:hint="eastAsia"/>
          <w:sz w:val="24"/>
        </w:rPr>
        <w:t>，</w:t>
      </w:r>
      <w:r w:rsidRPr="000E27F7">
        <w:rPr>
          <w:rFonts w:ascii="仿宋_GB2312" w:eastAsia="仿宋_GB2312" w:hAnsi="宋体" w:hint="eastAsia"/>
          <w:sz w:val="24"/>
        </w:rPr>
        <w:t>截止当前所有买家的数量。</w:t>
      </w:r>
    </w:p>
    <w:p w:rsidR="00A32706" w:rsidRPr="000E27F7" w:rsidRDefault="00FB0611"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t>今日新增买家数量：该</w:t>
      </w:r>
      <w:r w:rsidR="00A32706" w:rsidRPr="000E27F7">
        <w:rPr>
          <w:rFonts w:ascii="仿宋_GB2312" w:eastAsia="仿宋_GB2312" w:hAnsi="宋体" w:hint="eastAsia"/>
          <w:sz w:val="24"/>
        </w:rPr>
        <w:t>商品本轮次竞标</w:t>
      </w:r>
      <w:r>
        <w:rPr>
          <w:rFonts w:ascii="仿宋_GB2312" w:eastAsia="仿宋_GB2312" w:hAnsi="宋体" w:hint="eastAsia"/>
          <w:sz w:val="24"/>
        </w:rPr>
        <w:t>，今日</w:t>
      </w:r>
      <w:r w:rsidR="00A32706" w:rsidRPr="000E27F7">
        <w:rPr>
          <w:rFonts w:ascii="仿宋_GB2312" w:eastAsia="仿宋_GB2312" w:hAnsi="宋体" w:hint="eastAsia"/>
          <w:sz w:val="24"/>
        </w:rPr>
        <w:t>增加的买家数量。</w:t>
      </w:r>
    </w:p>
    <w:p w:rsidR="00A32706" w:rsidRPr="000E27F7" w:rsidRDefault="00FB0611"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t>买家区域覆盖率：该</w:t>
      </w:r>
      <w:r w:rsidR="00A32706" w:rsidRPr="000E27F7">
        <w:rPr>
          <w:rFonts w:ascii="仿宋_GB2312" w:eastAsia="仿宋_GB2312" w:hAnsi="宋体" w:hint="eastAsia"/>
          <w:sz w:val="24"/>
        </w:rPr>
        <w:t>商品本轮次竞标当前所有买家</w:t>
      </w:r>
      <w:r w:rsidR="00EA0E9B">
        <w:rPr>
          <w:rFonts w:ascii="仿宋_GB2312" w:eastAsia="仿宋_GB2312" w:hAnsi="宋体" w:hint="eastAsia"/>
          <w:sz w:val="24"/>
        </w:rPr>
        <w:t>所属</w:t>
      </w:r>
      <w:r w:rsidR="00A32706" w:rsidRPr="000E27F7">
        <w:rPr>
          <w:rFonts w:ascii="仿宋_GB2312" w:eastAsia="仿宋_GB2312" w:hAnsi="宋体" w:hint="eastAsia"/>
          <w:sz w:val="24"/>
        </w:rPr>
        <w:t>区域</w:t>
      </w:r>
      <w:r w:rsidR="00EA0E9B">
        <w:rPr>
          <w:rFonts w:ascii="仿宋_GB2312" w:eastAsia="仿宋_GB2312" w:hAnsi="宋体" w:hint="eastAsia"/>
          <w:sz w:val="24"/>
        </w:rPr>
        <w:t>数量</w:t>
      </w:r>
      <w:r w:rsidR="00A32706" w:rsidRPr="000E27F7">
        <w:rPr>
          <w:rFonts w:ascii="仿宋_GB2312" w:eastAsia="仿宋_GB2312" w:hAnsi="宋体" w:hint="eastAsia"/>
          <w:sz w:val="24"/>
        </w:rPr>
        <w:t>占全国所有区域</w:t>
      </w:r>
      <w:r w:rsidR="00EA0E9B">
        <w:rPr>
          <w:rFonts w:ascii="仿宋_GB2312" w:eastAsia="仿宋_GB2312" w:hAnsi="宋体" w:hint="eastAsia"/>
          <w:sz w:val="24"/>
        </w:rPr>
        <w:t>数量的</w:t>
      </w:r>
      <w:r w:rsidR="00A32706" w:rsidRPr="000E27F7">
        <w:rPr>
          <w:rFonts w:ascii="仿宋_GB2312" w:eastAsia="仿宋_GB2312" w:hAnsi="宋体" w:hint="eastAsia"/>
          <w:sz w:val="24"/>
        </w:rPr>
        <w:t>比例，具体到区县。</w:t>
      </w:r>
    </w:p>
    <w:p w:rsidR="00A32706" w:rsidRPr="000E27F7" w:rsidRDefault="00EA0E9B"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t>当前卖家数量：该</w:t>
      </w:r>
      <w:r w:rsidR="00A32706" w:rsidRPr="000E27F7">
        <w:rPr>
          <w:rFonts w:ascii="仿宋_GB2312" w:eastAsia="仿宋_GB2312" w:hAnsi="宋体" w:hint="eastAsia"/>
          <w:sz w:val="24"/>
        </w:rPr>
        <w:t>商品本轮次竞标</w:t>
      </w:r>
      <w:r>
        <w:rPr>
          <w:rFonts w:ascii="仿宋_GB2312" w:eastAsia="仿宋_GB2312" w:hAnsi="宋体" w:hint="eastAsia"/>
          <w:sz w:val="24"/>
        </w:rPr>
        <w:t>，</w:t>
      </w:r>
      <w:r w:rsidR="00A32706" w:rsidRPr="000E27F7">
        <w:rPr>
          <w:rFonts w:ascii="仿宋_GB2312" w:eastAsia="仿宋_GB2312" w:hAnsi="宋体" w:hint="eastAsia"/>
          <w:sz w:val="24"/>
        </w:rPr>
        <w:t>截止当前所有卖家的</w:t>
      </w:r>
      <w:r>
        <w:rPr>
          <w:rFonts w:ascii="仿宋_GB2312" w:eastAsia="仿宋_GB2312" w:hAnsi="宋体" w:hint="eastAsia"/>
          <w:sz w:val="24"/>
        </w:rPr>
        <w:t>数量</w:t>
      </w:r>
      <w:r w:rsidR="00A32706" w:rsidRPr="000E27F7">
        <w:rPr>
          <w:rFonts w:ascii="仿宋_GB2312" w:eastAsia="仿宋_GB2312" w:hAnsi="宋体" w:hint="eastAsia"/>
          <w:sz w:val="24"/>
        </w:rPr>
        <w:t>。</w:t>
      </w:r>
    </w:p>
    <w:p w:rsidR="00A32706" w:rsidRPr="000E27F7" w:rsidRDefault="00A32706" w:rsidP="00510ED7">
      <w:pPr>
        <w:spacing w:line="360" w:lineRule="auto"/>
        <w:ind w:firstLineChars="200" w:firstLine="480"/>
        <w:rPr>
          <w:rFonts w:ascii="仿宋_GB2312" w:eastAsia="仿宋_GB2312" w:hAnsi="宋体"/>
          <w:sz w:val="24"/>
        </w:rPr>
      </w:pPr>
      <w:r w:rsidRPr="000E27F7">
        <w:rPr>
          <w:rFonts w:ascii="仿宋_GB2312" w:eastAsia="仿宋_GB2312" w:hAnsi="宋体" w:hint="eastAsia"/>
          <w:sz w:val="24"/>
        </w:rPr>
        <w:t>今日新增卖</w:t>
      </w:r>
      <w:r w:rsidR="00EA0E9B">
        <w:rPr>
          <w:rFonts w:ascii="仿宋_GB2312" w:eastAsia="仿宋_GB2312" w:hAnsi="宋体" w:hint="eastAsia"/>
          <w:sz w:val="24"/>
        </w:rPr>
        <w:t>家数量：该</w:t>
      </w:r>
      <w:r w:rsidR="00EA0E9B" w:rsidRPr="000E27F7">
        <w:rPr>
          <w:rFonts w:ascii="仿宋_GB2312" w:eastAsia="仿宋_GB2312" w:hAnsi="宋体" w:hint="eastAsia"/>
          <w:sz w:val="24"/>
        </w:rPr>
        <w:t>商品本轮次竞标</w:t>
      </w:r>
      <w:r w:rsidR="00EA0E9B">
        <w:rPr>
          <w:rFonts w:ascii="仿宋_GB2312" w:eastAsia="仿宋_GB2312" w:hAnsi="宋体" w:hint="eastAsia"/>
          <w:sz w:val="24"/>
        </w:rPr>
        <w:t>，今日</w:t>
      </w:r>
      <w:r w:rsidR="00EA0E9B" w:rsidRPr="000E27F7">
        <w:rPr>
          <w:rFonts w:ascii="仿宋_GB2312" w:eastAsia="仿宋_GB2312" w:hAnsi="宋体" w:hint="eastAsia"/>
          <w:sz w:val="24"/>
        </w:rPr>
        <w:t>增加的</w:t>
      </w:r>
      <w:r w:rsidR="00EA0E9B">
        <w:rPr>
          <w:rFonts w:ascii="仿宋_GB2312" w:eastAsia="仿宋_GB2312" w:hAnsi="宋体" w:hint="eastAsia"/>
          <w:sz w:val="24"/>
        </w:rPr>
        <w:t>卖</w:t>
      </w:r>
      <w:r w:rsidR="00EA0E9B" w:rsidRPr="000E27F7">
        <w:rPr>
          <w:rFonts w:ascii="仿宋_GB2312" w:eastAsia="仿宋_GB2312" w:hAnsi="宋体" w:hint="eastAsia"/>
          <w:sz w:val="24"/>
        </w:rPr>
        <w:t>家数量。</w:t>
      </w:r>
    </w:p>
    <w:p w:rsidR="00A32706" w:rsidRPr="00F65191" w:rsidRDefault="00A32706" w:rsidP="00510ED7">
      <w:pPr>
        <w:spacing w:line="360" w:lineRule="auto"/>
        <w:ind w:firstLineChars="200" w:firstLine="480"/>
        <w:rPr>
          <w:rFonts w:ascii="仿宋_GB2312" w:eastAsia="仿宋_GB2312" w:hAnsi="宋体"/>
          <w:i/>
          <w:sz w:val="24"/>
        </w:rPr>
      </w:pPr>
      <w:r w:rsidRPr="00EA0E9B">
        <w:rPr>
          <w:rFonts w:ascii="仿宋_GB2312" w:eastAsia="仿宋_GB2312" w:hAnsi="宋体" w:hint="eastAsia"/>
          <w:sz w:val="24"/>
        </w:rPr>
        <w:t>卖家区域覆盖率：</w:t>
      </w:r>
      <w:r w:rsidR="00EA0E9B">
        <w:rPr>
          <w:rFonts w:ascii="仿宋_GB2312" w:eastAsia="仿宋_GB2312" w:hAnsi="宋体" w:hint="eastAsia"/>
          <w:sz w:val="24"/>
        </w:rPr>
        <w:t>该</w:t>
      </w:r>
      <w:r w:rsidR="00EA0E9B" w:rsidRPr="000E27F7">
        <w:rPr>
          <w:rFonts w:ascii="仿宋_GB2312" w:eastAsia="仿宋_GB2312" w:hAnsi="宋体" w:hint="eastAsia"/>
          <w:sz w:val="24"/>
        </w:rPr>
        <w:t>商品本轮次竞标当前所有</w:t>
      </w:r>
      <w:r w:rsidR="00EA0E9B">
        <w:rPr>
          <w:rFonts w:ascii="仿宋_GB2312" w:eastAsia="仿宋_GB2312" w:hAnsi="宋体" w:hint="eastAsia"/>
          <w:sz w:val="24"/>
        </w:rPr>
        <w:t>卖</w:t>
      </w:r>
      <w:r w:rsidR="00EA0E9B" w:rsidRPr="000E27F7">
        <w:rPr>
          <w:rFonts w:ascii="仿宋_GB2312" w:eastAsia="仿宋_GB2312" w:hAnsi="宋体" w:hint="eastAsia"/>
          <w:sz w:val="24"/>
        </w:rPr>
        <w:t>家</w:t>
      </w:r>
      <w:r w:rsidR="00EA0E9B">
        <w:rPr>
          <w:rFonts w:ascii="仿宋_GB2312" w:eastAsia="仿宋_GB2312" w:hAnsi="宋体" w:hint="eastAsia"/>
          <w:sz w:val="24"/>
        </w:rPr>
        <w:t>所属</w:t>
      </w:r>
      <w:r w:rsidR="00EA0E9B" w:rsidRPr="000E27F7">
        <w:rPr>
          <w:rFonts w:ascii="仿宋_GB2312" w:eastAsia="仿宋_GB2312" w:hAnsi="宋体" w:hint="eastAsia"/>
          <w:sz w:val="24"/>
        </w:rPr>
        <w:t>区域</w:t>
      </w:r>
      <w:r w:rsidR="00EA0E9B">
        <w:rPr>
          <w:rFonts w:ascii="仿宋_GB2312" w:eastAsia="仿宋_GB2312" w:hAnsi="宋体" w:hint="eastAsia"/>
          <w:sz w:val="24"/>
        </w:rPr>
        <w:t>数量</w:t>
      </w:r>
      <w:r w:rsidR="00EA0E9B" w:rsidRPr="000E27F7">
        <w:rPr>
          <w:rFonts w:ascii="仿宋_GB2312" w:eastAsia="仿宋_GB2312" w:hAnsi="宋体" w:hint="eastAsia"/>
          <w:sz w:val="24"/>
        </w:rPr>
        <w:t>占全国所有区域</w:t>
      </w:r>
      <w:r w:rsidR="00EA0E9B">
        <w:rPr>
          <w:rFonts w:ascii="仿宋_GB2312" w:eastAsia="仿宋_GB2312" w:hAnsi="宋体" w:hint="eastAsia"/>
          <w:sz w:val="24"/>
        </w:rPr>
        <w:t>数量的</w:t>
      </w:r>
      <w:r w:rsidR="00EA0E9B" w:rsidRPr="000E27F7">
        <w:rPr>
          <w:rFonts w:ascii="仿宋_GB2312" w:eastAsia="仿宋_GB2312" w:hAnsi="宋体" w:hint="eastAsia"/>
          <w:sz w:val="24"/>
        </w:rPr>
        <w:t>比例，具体到区县。</w:t>
      </w:r>
    </w:p>
    <w:p w:rsidR="00A32706" w:rsidRDefault="001672B5" w:rsidP="00510ED7">
      <w:pPr>
        <w:spacing w:line="360" w:lineRule="auto"/>
        <w:ind w:firstLineChars="200" w:firstLine="480"/>
        <w:rPr>
          <w:rFonts w:ascii="仿宋_GB2312" w:eastAsia="仿宋_GB2312" w:hAnsi="宋体" w:cs="宋体"/>
          <w:sz w:val="24"/>
        </w:rPr>
      </w:pPr>
      <w:r>
        <w:rPr>
          <w:rFonts w:ascii="仿宋_GB2312" w:eastAsia="仿宋_GB2312" w:hAnsi="宋体" w:cs="宋体" w:hint="eastAsia"/>
          <w:sz w:val="24"/>
        </w:rPr>
        <w:t>6</w:t>
      </w:r>
      <w:r w:rsidR="00A32706" w:rsidRPr="001665D7">
        <w:rPr>
          <w:rFonts w:ascii="仿宋_GB2312" w:eastAsia="仿宋_GB2312" w:hAnsi="宋体" w:cs="宋体" w:hint="eastAsia"/>
          <w:sz w:val="24"/>
        </w:rPr>
        <w:t>、</w:t>
      </w:r>
      <w:r w:rsidR="00A81947" w:rsidRPr="001665D7">
        <w:rPr>
          <w:rFonts w:ascii="仿宋_GB2312" w:eastAsia="仿宋_GB2312" w:hAnsi="宋体" w:cs="宋体" w:hint="eastAsia"/>
          <w:sz w:val="24"/>
        </w:rPr>
        <w:t>主盘</w:t>
      </w:r>
      <w:r w:rsidR="00A32706" w:rsidRPr="001665D7">
        <w:rPr>
          <w:rFonts w:ascii="仿宋_GB2312" w:eastAsia="仿宋_GB2312" w:hAnsi="宋体" w:cs="宋体" w:hint="eastAsia"/>
          <w:sz w:val="24"/>
        </w:rPr>
        <w:t>首页顶部</w:t>
      </w:r>
      <w:r w:rsidR="00D530FA">
        <w:rPr>
          <w:rFonts w:ascii="仿宋_GB2312" w:eastAsia="仿宋_GB2312" w:hAnsi="宋体" w:cs="宋体" w:hint="eastAsia"/>
          <w:sz w:val="24"/>
        </w:rPr>
        <w:t>菜单</w:t>
      </w:r>
    </w:p>
    <w:p w:rsidR="00D530FA" w:rsidRDefault="00D530FA" w:rsidP="00510ED7">
      <w:pPr>
        <w:spacing w:line="360" w:lineRule="auto"/>
        <w:ind w:firstLineChars="200" w:firstLine="480"/>
        <w:rPr>
          <w:rFonts w:ascii="仿宋_GB2312" w:eastAsia="仿宋_GB2312" w:hAnsi="宋体" w:cs="宋体"/>
          <w:sz w:val="24"/>
        </w:rPr>
      </w:pPr>
      <w:r>
        <w:rPr>
          <w:rFonts w:ascii="仿宋_GB2312" w:eastAsia="仿宋_GB2312" w:hAnsi="宋体" w:cs="宋体"/>
          <w:noProof/>
          <w:sz w:val="24"/>
        </w:rPr>
        <w:drawing>
          <wp:inline distT="0" distB="0" distL="0" distR="0">
            <wp:extent cx="4226947" cy="754726"/>
            <wp:effectExtent l="19050" t="0" r="2153"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4242625" cy="757525"/>
                    </a:xfrm>
                    <a:prstGeom prst="rect">
                      <a:avLst/>
                    </a:prstGeom>
                    <a:noFill/>
                    <a:ln w="9525">
                      <a:noFill/>
                      <a:miter lim="800000"/>
                      <a:headEnd/>
                      <a:tailEnd/>
                    </a:ln>
                  </pic:spPr>
                </pic:pic>
              </a:graphicData>
            </a:graphic>
          </wp:inline>
        </w:drawing>
      </w:r>
    </w:p>
    <w:p w:rsidR="00D530FA" w:rsidRPr="00D530FA" w:rsidRDefault="00D530FA" w:rsidP="00D530FA">
      <w:pPr>
        <w:spacing w:line="360" w:lineRule="auto"/>
        <w:ind w:firstLineChars="200" w:firstLine="480"/>
        <w:rPr>
          <w:rFonts w:ascii="仿宋_GB2312" w:eastAsia="仿宋_GB2312" w:hAnsi="宋体" w:cs="宋体"/>
          <w:sz w:val="24"/>
        </w:rPr>
      </w:pPr>
      <w:r>
        <w:rPr>
          <w:rFonts w:ascii="仿宋_GB2312" w:eastAsia="仿宋_GB2312" w:hAnsi="宋体" w:cs="宋体" w:hint="eastAsia"/>
          <w:sz w:val="24"/>
        </w:rPr>
        <w:t>上图红框中菜单作如下修改：</w:t>
      </w:r>
    </w:p>
    <w:p w:rsidR="00A32706" w:rsidRPr="000E27F7" w:rsidRDefault="001672B5"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t>6</w:t>
      </w:r>
      <w:r w:rsidR="00783095">
        <w:rPr>
          <w:rFonts w:ascii="仿宋_GB2312" w:eastAsia="仿宋_GB2312" w:hAnsi="宋体" w:hint="eastAsia"/>
          <w:sz w:val="24"/>
        </w:rPr>
        <w:t>.1</w:t>
      </w:r>
      <w:r w:rsidR="00A32706" w:rsidRPr="000E27F7">
        <w:rPr>
          <w:rFonts w:ascii="仿宋_GB2312" w:eastAsia="仿宋_GB2312" w:hAnsi="宋体" w:hint="eastAsia"/>
          <w:sz w:val="24"/>
        </w:rPr>
        <w:t>默认显示一级菜单，鼠标</w:t>
      </w:r>
      <w:r w:rsidR="00783095">
        <w:rPr>
          <w:rFonts w:ascii="仿宋_GB2312" w:eastAsia="仿宋_GB2312" w:hAnsi="宋体" w:hint="eastAsia"/>
          <w:sz w:val="24"/>
        </w:rPr>
        <w:t>点击</w:t>
      </w:r>
      <w:r w:rsidR="00A32706" w:rsidRPr="000E27F7">
        <w:rPr>
          <w:rFonts w:ascii="仿宋_GB2312" w:eastAsia="仿宋_GB2312" w:hAnsi="宋体" w:hint="eastAsia"/>
          <w:sz w:val="24"/>
        </w:rPr>
        <w:t>时显示二级菜单</w:t>
      </w:r>
    </w:p>
    <w:p w:rsidR="00D530FA" w:rsidRPr="00D530FA" w:rsidRDefault="001672B5" w:rsidP="00D530FA">
      <w:pPr>
        <w:spacing w:line="360" w:lineRule="auto"/>
        <w:ind w:firstLineChars="200" w:firstLine="480"/>
        <w:rPr>
          <w:rFonts w:ascii="仿宋_GB2312" w:eastAsia="仿宋_GB2312" w:hAnsi="宋体"/>
          <w:sz w:val="24"/>
        </w:rPr>
      </w:pPr>
      <w:r>
        <w:rPr>
          <w:rFonts w:ascii="仿宋_GB2312" w:eastAsia="仿宋_GB2312" w:hAnsi="宋体" w:hint="eastAsia"/>
          <w:sz w:val="24"/>
        </w:rPr>
        <w:t>6</w:t>
      </w:r>
      <w:r w:rsidR="00783095">
        <w:rPr>
          <w:rFonts w:ascii="仿宋_GB2312" w:eastAsia="仿宋_GB2312" w:hAnsi="宋体" w:hint="eastAsia"/>
          <w:sz w:val="24"/>
        </w:rPr>
        <w:t xml:space="preserve">.2 </w:t>
      </w:r>
      <w:r w:rsidR="00D530FA">
        <w:rPr>
          <w:rFonts w:ascii="仿宋_GB2312" w:eastAsia="仿宋_GB2312" w:hAnsi="宋体" w:hint="eastAsia"/>
          <w:sz w:val="24"/>
        </w:rPr>
        <w:t>菜单项目修改为：竞标信息、自选商品、资讯中心、帮助中心、意见反馈、增加商品、申请加盟</w:t>
      </w:r>
    </w:p>
    <w:p w:rsidR="00783095" w:rsidRDefault="00783095" w:rsidP="00D530FA">
      <w:pPr>
        <w:spacing w:line="360" w:lineRule="auto"/>
        <w:ind w:firstLineChars="200" w:firstLine="480"/>
        <w:rPr>
          <w:rFonts w:ascii="仿宋_GB2312" w:eastAsia="仿宋_GB2312" w:hAnsi="宋体"/>
          <w:sz w:val="24"/>
        </w:rPr>
      </w:pPr>
      <w:r>
        <w:rPr>
          <w:rFonts w:ascii="仿宋_GB2312" w:eastAsia="仿宋_GB2312" w:hAnsi="宋体" w:hint="eastAsia"/>
          <w:sz w:val="24"/>
        </w:rPr>
        <w:t>竞标信息：</w:t>
      </w:r>
      <w:r w:rsidR="00D530FA">
        <w:rPr>
          <w:rFonts w:ascii="仿宋_GB2312" w:eastAsia="仿宋_GB2312" w:hAnsi="宋体" w:hint="eastAsia"/>
          <w:sz w:val="24"/>
        </w:rPr>
        <w:t>即主盘（点击返回首页）</w:t>
      </w:r>
    </w:p>
    <w:p w:rsidR="007F7B5C" w:rsidRPr="000E27F7" w:rsidRDefault="00A32706" w:rsidP="00AA4D3A">
      <w:pPr>
        <w:spacing w:line="360" w:lineRule="auto"/>
        <w:ind w:firstLineChars="200" w:firstLine="480"/>
        <w:rPr>
          <w:rFonts w:ascii="仿宋_GB2312" w:eastAsia="仿宋_GB2312" w:hAnsi="宋体"/>
          <w:sz w:val="24"/>
        </w:rPr>
      </w:pPr>
      <w:r w:rsidRPr="000E27F7">
        <w:rPr>
          <w:rFonts w:ascii="仿宋_GB2312" w:eastAsia="仿宋_GB2312" w:hAnsi="宋体" w:hint="eastAsia"/>
          <w:sz w:val="24"/>
        </w:rPr>
        <w:t>自选商品：显示用户自选的商品，可随时增加与删除自选商品。</w:t>
      </w:r>
    </w:p>
    <w:p w:rsidR="00A32706" w:rsidRPr="000E27F7" w:rsidRDefault="00A32706" w:rsidP="00510ED7">
      <w:pPr>
        <w:spacing w:line="360" w:lineRule="auto"/>
        <w:ind w:firstLineChars="200" w:firstLine="480"/>
        <w:rPr>
          <w:rFonts w:ascii="仿宋_GB2312" w:eastAsia="仿宋_GB2312" w:hAnsi="宋体"/>
          <w:sz w:val="24"/>
        </w:rPr>
      </w:pPr>
      <w:r w:rsidRPr="000E27F7">
        <w:rPr>
          <w:rFonts w:ascii="仿宋_GB2312" w:eastAsia="仿宋_GB2312" w:hAnsi="宋体" w:hint="eastAsia"/>
          <w:sz w:val="24"/>
        </w:rPr>
        <w:t>资讯中心：公告、新闻资讯</w:t>
      </w:r>
      <w:r w:rsidR="00C15B4B">
        <w:rPr>
          <w:rFonts w:ascii="仿宋_GB2312" w:eastAsia="仿宋_GB2312" w:hAnsi="宋体" w:hint="eastAsia"/>
          <w:sz w:val="24"/>
        </w:rPr>
        <w:t>。</w:t>
      </w:r>
    </w:p>
    <w:p w:rsidR="00A32706" w:rsidRPr="000E27F7" w:rsidRDefault="00A32706" w:rsidP="00510ED7">
      <w:pPr>
        <w:spacing w:line="360" w:lineRule="auto"/>
        <w:ind w:firstLineChars="200" w:firstLine="480"/>
        <w:rPr>
          <w:rFonts w:ascii="仿宋_GB2312" w:eastAsia="仿宋_GB2312" w:hAnsi="宋体"/>
          <w:sz w:val="24"/>
        </w:rPr>
      </w:pPr>
      <w:r w:rsidRPr="000E27F7">
        <w:rPr>
          <w:rFonts w:ascii="仿宋_GB2312" w:eastAsia="仿宋_GB2312" w:hAnsi="宋体" w:hint="eastAsia"/>
          <w:sz w:val="24"/>
        </w:rPr>
        <w:t>帮助中心：新手入门、</w:t>
      </w:r>
      <w:r w:rsidR="00C15B4B" w:rsidRPr="00AE0D64">
        <w:rPr>
          <w:rStyle w:val="a3"/>
          <w:rFonts w:ascii="仿宋_GB2312" w:eastAsia="仿宋_GB2312" w:hAnsiTheme="minorEastAsia" w:hint="eastAsia"/>
          <w:b w:val="0"/>
          <w:sz w:val="24"/>
          <w:szCs w:val="24"/>
        </w:rPr>
        <w:t>平台</w:t>
      </w:r>
      <w:r w:rsidR="00C15B4B">
        <w:rPr>
          <w:rStyle w:val="a3"/>
          <w:rFonts w:ascii="仿宋_GB2312" w:eastAsia="仿宋_GB2312" w:hAnsiTheme="minorEastAsia" w:hint="eastAsia"/>
          <w:b w:val="0"/>
          <w:sz w:val="24"/>
          <w:szCs w:val="24"/>
        </w:rPr>
        <w:t>规则、相关法律法规</w:t>
      </w:r>
      <w:r w:rsidR="00C15B4B">
        <w:rPr>
          <w:rFonts w:ascii="仿宋_GB2312" w:eastAsia="仿宋_GB2312" w:hAnsi="宋体" w:hint="eastAsia"/>
          <w:sz w:val="24"/>
        </w:rPr>
        <w:t>、</w:t>
      </w:r>
      <w:r w:rsidR="00C15B4B" w:rsidRPr="000E27F7">
        <w:rPr>
          <w:rFonts w:ascii="仿宋_GB2312" w:eastAsia="仿宋_GB2312" w:hAnsi="宋体" w:hint="eastAsia"/>
          <w:sz w:val="24"/>
        </w:rPr>
        <w:t>关于交易平台</w:t>
      </w:r>
      <w:r w:rsidR="00C15B4B">
        <w:rPr>
          <w:rFonts w:ascii="仿宋_GB2312" w:eastAsia="仿宋_GB2312" w:hAnsi="宋体" w:hint="eastAsia"/>
          <w:sz w:val="24"/>
        </w:rPr>
        <w:t>。</w:t>
      </w:r>
    </w:p>
    <w:p w:rsidR="00A32706" w:rsidRDefault="00A32706" w:rsidP="00510ED7">
      <w:pPr>
        <w:spacing w:line="360" w:lineRule="auto"/>
        <w:ind w:firstLineChars="200" w:firstLine="480"/>
        <w:rPr>
          <w:rFonts w:ascii="仿宋_GB2312" w:eastAsia="仿宋_GB2312" w:hAnsi="宋体"/>
          <w:sz w:val="24"/>
        </w:rPr>
      </w:pPr>
      <w:r w:rsidRPr="000E27F7">
        <w:rPr>
          <w:rFonts w:ascii="仿宋_GB2312" w:eastAsia="仿宋_GB2312" w:hAnsi="宋体" w:hint="eastAsia"/>
          <w:sz w:val="24"/>
        </w:rPr>
        <w:t>意见反馈：</w:t>
      </w:r>
    </w:p>
    <w:p w:rsidR="009C4D54" w:rsidRDefault="00C15B4B" w:rsidP="005F22FC">
      <w:pPr>
        <w:spacing w:line="360" w:lineRule="auto"/>
        <w:ind w:firstLineChars="200" w:firstLine="480"/>
        <w:rPr>
          <w:rFonts w:ascii="仿宋_GB2312" w:eastAsia="仿宋_GB2312" w:hAnsi="宋体"/>
          <w:sz w:val="24"/>
        </w:rPr>
      </w:pPr>
      <w:r>
        <w:rPr>
          <w:rFonts w:ascii="仿宋_GB2312" w:eastAsia="仿宋_GB2312" w:hAnsi="宋体" w:hint="eastAsia"/>
          <w:sz w:val="24"/>
        </w:rPr>
        <w:t>增加商品</w:t>
      </w:r>
      <w:r w:rsidR="009433F4">
        <w:rPr>
          <w:rFonts w:ascii="仿宋_GB2312" w:eastAsia="仿宋_GB2312" w:hAnsi="宋体" w:hint="eastAsia"/>
          <w:sz w:val="24"/>
        </w:rPr>
        <w:t>：</w:t>
      </w:r>
      <w:r w:rsidR="009C4D54">
        <w:rPr>
          <w:rFonts w:ascii="仿宋_GB2312" w:eastAsia="仿宋_GB2312" w:hAnsi="宋体" w:hint="eastAsia"/>
          <w:sz w:val="24"/>
        </w:rPr>
        <w:t>相关功能说明如下</w:t>
      </w:r>
    </w:p>
    <w:p w:rsidR="009433F4" w:rsidRPr="009C4D54" w:rsidRDefault="009C4D54" w:rsidP="009C4D54">
      <w:pPr>
        <w:spacing w:line="360" w:lineRule="auto"/>
        <w:ind w:firstLineChars="177" w:firstLine="425"/>
        <w:rPr>
          <w:rFonts w:ascii="仿宋_GB2312" w:eastAsia="仿宋_GB2312" w:hAnsi="宋体"/>
          <w:sz w:val="24"/>
          <w:szCs w:val="24"/>
        </w:rPr>
      </w:pPr>
      <w:r>
        <w:rPr>
          <w:rFonts w:ascii="仿宋_GB2312" w:eastAsia="仿宋_GB2312" w:hAnsi="宋体" w:hint="eastAsia"/>
          <w:sz w:val="24"/>
          <w:szCs w:val="24"/>
        </w:rPr>
        <w:t>（1）</w:t>
      </w:r>
      <w:r w:rsidR="005F22FC" w:rsidRPr="009C4D54">
        <w:rPr>
          <w:rFonts w:ascii="仿宋_GB2312" w:eastAsia="仿宋_GB2312" w:hAnsi="宋体" w:hint="eastAsia"/>
          <w:sz w:val="24"/>
          <w:szCs w:val="24"/>
        </w:rPr>
        <w:t>点击此菜单后，界面显示“我要买”</w:t>
      </w:r>
      <w:r w:rsidR="00AA4D3A">
        <w:rPr>
          <w:rFonts w:ascii="仿宋_GB2312" w:eastAsia="仿宋_GB2312" w:hAnsi="宋体" w:hint="eastAsia"/>
          <w:sz w:val="24"/>
          <w:szCs w:val="24"/>
        </w:rPr>
        <w:t>、</w:t>
      </w:r>
      <w:r w:rsidR="005F22FC" w:rsidRPr="009C4D54">
        <w:rPr>
          <w:rFonts w:ascii="仿宋_GB2312" w:eastAsia="仿宋_GB2312" w:hAnsi="宋体" w:hint="eastAsia"/>
          <w:sz w:val="24"/>
          <w:szCs w:val="24"/>
        </w:rPr>
        <w:t>“我要卖”选项。如为“我要买”，</w:t>
      </w:r>
      <w:r w:rsidR="005F22FC" w:rsidRPr="009C4D54">
        <w:rPr>
          <w:rFonts w:ascii="仿宋_GB2312" w:eastAsia="仿宋_GB2312" w:hAnsi="宋体" w:hint="eastAsia"/>
          <w:sz w:val="24"/>
          <w:szCs w:val="24"/>
        </w:rPr>
        <w:lastRenderedPageBreak/>
        <w:t>须填写：商品名称、简要描述、需求数量、计量单位等内容。如为“我要卖”，须填写：商品名称、主要参数指标、</w:t>
      </w:r>
      <w:proofErr w:type="gramStart"/>
      <w:r w:rsidR="005F22FC" w:rsidRPr="009C4D54">
        <w:rPr>
          <w:rFonts w:ascii="仿宋_GB2312" w:eastAsia="仿宋_GB2312" w:hAnsi="宋体" w:hint="eastAsia"/>
          <w:sz w:val="24"/>
          <w:szCs w:val="24"/>
        </w:rPr>
        <w:t>拟售数量</w:t>
      </w:r>
      <w:proofErr w:type="gramEnd"/>
      <w:r w:rsidR="005F22FC" w:rsidRPr="009C4D54">
        <w:rPr>
          <w:rFonts w:ascii="仿宋_GB2312" w:eastAsia="仿宋_GB2312" w:hAnsi="宋体" w:hint="eastAsia"/>
          <w:sz w:val="24"/>
          <w:szCs w:val="24"/>
        </w:rPr>
        <w:t>、计量单位、</w:t>
      </w:r>
      <w:r w:rsidR="00AA4D3A">
        <w:rPr>
          <w:rFonts w:ascii="仿宋_GB2312" w:eastAsia="仿宋_GB2312" w:hAnsi="宋体" w:hint="eastAsia"/>
          <w:sz w:val="24"/>
          <w:szCs w:val="24"/>
        </w:rPr>
        <w:t>最低起运量、简要描述</w:t>
      </w:r>
      <w:r w:rsidR="005F22FC" w:rsidRPr="009C4D54">
        <w:rPr>
          <w:rFonts w:ascii="仿宋_GB2312" w:eastAsia="仿宋_GB2312" w:hAnsi="宋体" w:hint="eastAsia"/>
          <w:sz w:val="24"/>
          <w:szCs w:val="24"/>
        </w:rPr>
        <w:t>。</w:t>
      </w:r>
    </w:p>
    <w:p w:rsidR="006303A2" w:rsidRDefault="009C4D54" w:rsidP="009C4D54">
      <w:pPr>
        <w:spacing w:line="360" w:lineRule="auto"/>
        <w:ind w:firstLineChars="200" w:firstLine="480"/>
        <w:rPr>
          <w:rFonts w:ascii="仿宋_GB2312" w:eastAsia="仿宋_GB2312" w:hAnsi="宋体"/>
          <w:sz w:val="24"/>
        </w:rPr>
      </w:pPr>
      <w:r>
        <w:rPr>
          <w:rFonts w:ascii="仿宋_GB2312" w:eastAsia="仿宋_GB2312" w:hAnsi="宋体" w:hint="eastAsia"/>
          <w:sz w:val="24"/>
        </w:rPr>
        <w:t>（2）</w:t>
      </w:r>
      <w:r w:rsidR="006303A2">
        <w:rPr>
          <w:rFonts w:ascii="仿宋_GB2312" w:eastAsia="仿宋_GB2312" w:hAnsi="宋体" w:hint="eastAsia"/>
          <w:sz w:val="24"/>
        </w:rPr>
        <w:t>用户点击提交之后，弹出提示：平台已收到您的需求信息！</w:t>
      </w:r>
    </w:p>
    <w:p w:rsidR="009C4D54" w:rsidRDefault="00E34265" w:rsidP="009C4D54">
      <w:pPr>
        <w:spacing w:line="360" w:lineRule="auto"/>
        <w:ind w:firstLineChars="200" w:firstLine="480"/>
        <w:rPr>
          <w:rFonts w:ascii="仿宋_GB2312" w:eastAsia="仿宋_GB2312" w:hAnsi="宋体"/>
          <w:color w:val="000000"/>
          <w:sz w:val="24"/>
          <w:szCs w:val="24"/>
        </w:rPr>
      </w:pPr>
      <w:r>
        <w:rPr>
          <w:rFonts w:ascii="仿宋_GB2312" w:eastAsia="仿宋_GB2312" w:hAnsi="宋体" w:hint="eastAsia"/>
          <w:color w:val="000000"/>
          <w:sz w:val="24"/>
          <w:szCs w:val="24"/>
        </w:rPr>
        <w:t>（3）</w:t>
      </w:r>
      <w:r w:rsidR="009C4D54">
        <w:rPr>
          <w:rFonts w:ascii="仿宋_GB2312" w:eastAsia="仿宋_GB2312" w:hAnsi="宋体" w:hint="eastAsia"/>
          <w:color w:val="000000"/>
          <w:sz w:val="24"/>
          <w:szCs w:val="24"/>
        </w:rPr>
        <w:t>新增商品需求汇总表模板（业务操作平台使用</w:t>
      </w:r>
      <w:r w:rsidR="00075911">
        <w:rPr>
          <w:rFonts w:ascii="仿宋_GB2312" w:eastAsia="仿宋_GB2312" w:hAnsi="宋体" w:hint="eastAsia"/>
          <w:color w:val="000000"/>
          <w:sz w:val="24"/>
          <w:szCs w:val="24"/>
        </w:rPr>
        <w:t>，此表需导出</w:t>
      </w:r>
      <w:r w:rsidR="009C4D54">
        <w:rPr>
          <w:rFonts w:ascii="仿宋_GB2312" w:eastAsia="仿宋_GB2312" w:hAnsi="宋体" w:hint="eastAsia"/>
          <w:color w:val="000000"/>
          <w:sz w:val="24"/>
          <w:szCs w:val="24"/>
        </w:rPr>
        <w:t>）</w:t>
      </w:r>
    </w:p>
    <w:tbl>
      <w:tblPr>
        <w:tblStyle w:val="ab"/>
        <w:tblW w:w="8985" w:type="dxa"/>
        <w:jc w:val="center"/>
        <w:tblInd w:w="-459" w:type="dxa"/>
        <w:tblLook w:val="04A0"/>
      </w:tblPr>
      <w:tblGrid>
        <w:gridCol w:w="536"/>
        <w:gridCol w:w="645"/>
        <w:gridCol w:w="645"/>
        <w:gridCol w:w="645"/>
        <w:gridCol w:w="986"/>
        <w:gridCol w:w="800"/>
        <w:gridCol w:w="800"/>
        <w:gridCol w:w="450"/>
        <w:gridCol w:w="601"/>
        <w:gridCol w:w="667"/>
        <w:gridCol w:w="783"/>
        <w:gridCol w:w="631"/>
        <w:gridCol w:w="796"/>
      </w:tblGrid>
      <w:tr w:rsidR="006303A2" w:rsidRPr="00B5308D" w:rsidTr="006303A2">
        <w:trPr>
          <w:jc w:val="center"/>
        </w:trPr>
        <w:tc>
          <w:tcPr>
            <w:tcW w:w="536" w:type="dxa"/>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序号</w:t>
            </w:r>
          </w:p>
        </w:tc>
        <w:tc>
          <w:tcPr>
            <w:tcW w:w="645" w:type="dxa"/>
            <w:vAlign w:val="center"/>
          </w:tcPr>
          <w:p w:rsidR="006303A2" w:rsidRPr="00B5308D" w:rsidRDefault="006303A2" w:rsidP="002D569D">
            <w:pPr>
              <w:spacing w:line="360" w:lineRule="auto"/>
              <w:jc w:val="center"/>
              <w:rPr>
                <w:rFonts w:asciiTheme="minorEastAsia" w:hAnsiTheme="minorEastAsia"/>
                <w:szCs w:val="21"/>
              </w:rPr>
            </w:pPr>
            <w:r w:rsidRPr="00B5308D">
              <w:rPr>
                <w:rFonts w:asciiTheme="minorEastAsia" w:hAnsiTheme="minorEastAsia" w:hint="eastAsia"/>
                <w:szCs w:val="21"/>
              </w:rPr>
              <w:t>需求类型</w:t>
            </w:r>
          </w:p>
        </w:tc>
        <w:tc>
          <w:tcPr>
            <w:tcW w:w="645" w:type="dxa"/>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商品名称</w:t>
            </w:r>
          </w:p>
        </w:tc>
        <w:tc>
          <w:tcPr>
            <w:tcW w:w="645" w:type="dxa"/>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主要参数指标</w:t>
            </w:r>
          </w:p>
        </w:tc>
        <w:tc>
          <w:tcPr>
            <w:tcW w:w="986" w:type="dxa"/>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简要描述</w:t>
            </w:r>
          </w:p>
        </w:tc>
        <w:tc>
          <w:tcPr>
            <w:tcW w:w="800" w:type="dxa"/>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需求数量</w:t>
            </w:r>
          </w:p>
        </w:tc>
        <w:tc>
          <w:tcPr>
            <w:tcW w:w="800" w:type="dxa"/>
            <w:tcBorders>
              <w:right w:val="single" w:sz="4" w:space="0" w:color="auto"/>
            </w:tcBorders>
            <w:vAlign w:val="center"/>
          </w:tcPr>
          <w:p w:rsidR="006303A2" w:rsidRPr="00B5308D" w:rsidRDefault="006303A2" w:rsidP="004E1889">
            <w:pPr>
              <w:spacing w:line="360" w:lineRule="auto"/>
              <w:jc w:val="center"/>
              <w:rPr>
                <w:rFonts w:asciiTheme="minorEastAsia" w:hAnsiTheme="minorEastAsia"/>
                <w:szCs w:val="21"/>
              </w:rPr>
            </w:pPr>
            <w:proofErr w:type="gramStart"/>
            <w:r w:rsidRPr="00B5308D">
              <w:rPr>
                <w:rFonts w:asciiTheme="minorEastAsia" w:hAnsiTheme="minorEastAsia" w:hint="eastAsia"/>
                <w:szCs w:val="21"/>
              </w:rPr>
              <w:t>拟售数量</w:t>
            </w:r>
            <w:proofErr w:type="gramEnd"/>
          </w:p>
        </w:tc>
        <w:tc>
          <w:tcPr>
            <w:tcW w:w="450" w:type="dxa"/>
            <w:tcBorders>
              <w:left w:val="single" w:sz="4" w:space="0" w:color="auto"/>
            </w:tcBorders>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计量单位</w:t>
            </w:r>
          </w:p>
        </w:tc>
        <w:tc>
          <w:tcPr>
            <w:tcW w:w="601" w:type="dxa"/>
          </w:tcPr>
          <w:p w:rsidR="006303A2" w:rsidRPr="00B5308D" w:rsidRDefault="006303A2" w:rsidP="004E1889">
            <w:pPr>
              <w:spacing w:line="360" w:lineRule="auto"/>
              <w:jc w:val="center"/>
              <w:rPr>
                <w:rFonts w:asciiTheme="minorEastAsia" w:hAnsiTheme="minorEastAsia"/>
                <w:szCs w:val="21"/>
              </w:rPr>
            </w:pPr>
            <w:r>
              <w:rPr>
                <w:rFonts w:asciiTheme="minorEastAsia" w:hAnsiTheme="minorEastAsia" w:hint="eastAsia"/>
                <w:szCs w:val="21"/>
              </w:rPr>
              <w:t>最低起运量</w:t>
            </w:r>
          </w:p>
        </w:tc>
        <w:tc>
          <w:tcPr>
            <w:tcW w:w="667" w:type="dxa"/>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提交时间</w:t>
            </w:r>
          </w:p>
        </w:tc>
        <w:tc>
          <w:tcPr>
            <w:tcW w:w="783" w:type="dxa"/>
            <w:tcBorders>
              <w:right w:val="single" w:sz="4" w:space="0" w:color="auto"/>
            </w:tcBorders>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账户名称</w:t>
            </w:r>
          </w:p>
        </w:tc>
        <w:tc>
          <w:tcPr>
            <w:tcW w:w="631" w:type="dxa"/>
            <w:tcBorders>
              <w:left w:val="single" w:sz="4" w:space="0" w:color="auto"/>
              <w:right w:val="single" w:sz="4" w:space="0" w:color="auto"/>
            </w:tcBorders>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联系人</w:t>
            </w:r>
          </w:p>
        </w:tc>
        <w:tc>
          <w:tcPr>
            <w:tcW w:w="796" w:type="dxa"/>
            <w:tcBorders>
              <w:left w:val="single" w:sz="4" w:space="0" w:color="auto"/>
            </w:tcBorders>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联系方式</w:t>
            </w:r>
          </w:p>
        </w:tc>
      </w:tr>
      <w:tr w:rsidR="006303A2" w:rsidRPr="00B5308D" w:rsidTr="006303A2">
        <w:trPr>
          <w:jc w:val="center"/>
        </w:trPr>
        <w:tc>
          <w:tcPr>
            <w:tcW w:w="536" w:type="dxa"/>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1</w:t>
            </w:r>
          </w:p>
        </w:tc>
        <w:tc>
          <w:tcPr>
            <w:tcW w:w="645" w:type="dxa"/>
            <w:vAlign w:val="center"/>
          </w:tcPr>
          <w:p w:rsidR="006303A2" w:rsidRPr="00B5308D" w:rsidRDefault="006303A2" w:rsidP="002D569D">
            <w:pPr>
              <w:spacing w:line="360" w:lineRule="auto"/>
              <w:jc w:val="center"/>
              <w:rPr>
                <w:rFonts w:asciiTheme="minorEastAsia" w:hAnsiTheme="minorEastAsia"/>
                <w:szCs w:val="21"/>
              </w:rPr>
            </w:pPr>
            <w:r w:rsidRPr="00B5308D">
              <w:rPr>
                <w:rFonts w:asciiTheme="minorEastAsia" w:hAnsiTheme="minorEastAsia" w:hint="eastAsia"/>
                <w:szCs w:val="21"/>
              </w:rPr>
              <w:t>求购</w:t>
            </w:r>
          </w:p>
        </w:tc>
        <w:tc>
          <w:tcPr>
            <w:tcW w:w="645" w:type="dxa"/>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白菜</w:t>
            </w:r>
          </w:p>
        </w:tc>
        <w:tc>
          <w:tcPr>
            <w:tcW w:w="645" w:type="dxa"/>
            <w:vAlign w:val="center"/>
          </w:tcPr>
          <w:p w:rsidR="006303A2" w:rsidRPr="00010265" w:rsidRDefault="006303A2" w:rsidP="004E1889">
            <w:pPr>
              <w:spacing w:line="360" w:lineRule="auto"/>
              <w:jc w:val="center"/>
              <w:rPr>
                <w:rFonts w:asciiTheme="minorEastAsia" w:hAnsiTheme="minorEastAsia"/>
                <w:b/>
                <w:szCs w:val="21"/>
              </w:rPr>
            </w:pPr>
            <w:r w:rsidRPr="00010265">
              <w:rPr>
                <w:rFonts w:asciiTheme="minorEastAsia" w:hAnsiTheme="minorEastAsia" w:hint="eastAsia"/>
                <w:b/>
                <w:szCs w:val="21"/>
              </w:rPr>
              <w:t>/</w:t>
            </w:r>
          </w:p>
        </w:tc>
        <w:tc>
          <w:tcPr>
            <w:tcW w:w="986" w:type="dxa"/>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2号</w:t>
            </w:r>
          </w:p>
        </w:tc>
        <w:tc>
          <w:tcPr>
            <w:tcW w:w="800" w:type="dxa"/>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10000</w:t>
            </w:r>
          </w:p>
        </w:tc>
        <w:tc>
          <w:tcPr>
            <w:tcW w:w="800" w:type="dxa"/>
            <w:tcBorders>
              <w:right w:val="single" w:sz="4" w:space="0" w:color="auto"/>
            </w:tcBorders>
            <w:vAlign w:val="center"/>
          </w:tcPr>
          <w:p w:rsidR="006303A2" w:rsidRPr="00010265" w:rsidRDefault="006303A2" w:rsidP="004E1889">
            <w:pPr>
              <w:spacing w:line="360" w:lineRule="auto"/>
              <w:jc w:val="center"/>
              <w:rPr>
                <w:rFonts w:asciiTheme="minorEastAsia" w:hAnsiTheme="minorEastAsia"/>
                <w:b/>
                <w:szCs w:val="21"/>
              </w:rPr>
            </w:pPr>
            <w:r w:rsidRPr="00010265">
              <w:rPr>
                <w:rFonts w:asciiTheme="minorEastAsia" w:hAnsiTheme="minorEastAsia" w:hint="eastAsia"/>
                <w:b/>
                <w:szCs w:val="21"/>
              </w:rPr>
              <w:t>/</w:t>
            </w:r>
          </w:p>
        </w:tc>
        <w:tc>
          <w:tcPr>
            <w:tcW w:w="450" w:type="dxa"/>
            <w:tcBorders>
              <w:left w:val="single" w:sz="4" w:space="0" w:color="auto"/>
            </w:tcBorders>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斤</w:t>
            </w:r>
          </w:p>
        </w:tc>
        <w:tc>
          <w:tcPr>
            <w:tcW w:w="601" w:type="dxa"/>
          </w:tcPr>
          <w:p w:rsidR="006303A2" w:rsidRPr="00B5308D" w:rsidRDefault="006303A2" w:rsidP="004E1889">
            <w:pPr>
              <w:spacing w:line="360" w:lineRule="auto"/>
              <w:jc w:val="center"/>
              <w:rPr>
                <w:rFonts w:asciiTheme="minorEastAsia" w:hAnsiTheme="minorEastAsia"/>
                <w:szCs w:val="21"/>
              </w:rPr>
            </w:pPr>
            <w:r>
              <w:rPr>
                <w:rFonts w:asciiTheme="minorEastAsia" w:hAnsiTheme="minorEastAsia" w:hint="eastAsia"/>
                <w:szCs w:val="21"/>
              </w:rPr>
              <w:t>100</w:t>
            </w:r>
          </w:p>
        </w:tc>
        <w:tc>
          <w:tcPr>
            <w:tcW w:w="667" w:type="dxa"/>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w:t>
            </w:r>
          </w:p>
        </w:tc>
        <w:tc>
          <w:tcPr>
            <w:tcW w:w="783" w:type="dxa"/>
            <w:tcBorders>
              <w:right w:val="single" w:sz="4" w:space="0" w:color="auto"/>
            </w:tcBorders>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w:t>
            </w:r>
          </w:p>
        </w:tc>
        <w:tc>
          <w:tcPr>
            <w:tcW w:w="631" w:type="dxa"/>
            <w:tcBorders>
              <w:left w:val="single" w:sz="4" w:space="0" w:color="auto"/>
              <w:right w:val="single" w:sz="4" w:space="0" w:color="auto"/>
            </w:tcBorders>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w:t>
            </w:r>
          </w:p>
        </w:tc>
        <w:tc>
          <w:tcPr>
            <w:tcW w:w="796" w:type="dxa"/>
            <w:tcBorders>
              <w:left w:val="single" w:sz="4" w:space="0" w:color="auto"/>
            </w:tcBorders>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w:t>
            </w:r>
          </w:p>
        </w:tc>
      </w:tr>
      <w:tr w:rsidR="006303A2" w:rsidRPr="00B5308D" w:rsidTr="006303A2">
        <w:trPr>
          <w:jc w:val="center"/>
        </w:trPr>
        <w:tc>
          <w:tcPr>
            <w:tcW w:w="536" w:type="dxa"/>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2</w:t>
            </w:r>
          </w:p>
        </w:tc>
        <w:tc>
          <w:tcPr>
            <w:tcW w:w="645" w:type="dxa"/>
            <w:vAlign w:val="center"/>
          </w:tcPr>
          <w:p w:rsidR="006303A2" w:rsidRPr="00B5308D" w:rsidRDefault="006303A2" w:rsidP="002D569D">
            <w:pPr>
              <w:spacing w:line="360" w:lineRule="auto"/>
              <w:jc w:val="center"/>
              <w:rPr>
                <w:rFonts w:asciiTheme="minorEastAsia" w:hAnsiTheme="minorEastAsia"/>
                <w:szCs w:val="21"/>
              </w:rPr>
            </w:pPr>
            <w:r w:rsidRPr="00B5308D">
              <w:rPr>
                <w:rFonts w:asciiTheme="minorEastAsia" w:hAnsiTheme="minorEastAsia" w:hint="eastAsia"/>
                <w:szCs w:val="21"/>
              </w:rPr>
              <w:t>出售</w:t>
            </w:r>
          </w:p>
        </w:tc>
        <w:tc>
          <w:tcPr>
            <w:tcW w:w="645" w:type="dxa"/>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白菜</w:t>
            </w:r>
          </w:p>
        </w:tc>
        <w:tc>
          <w:tcPr>
            <w:tcW w:w="645" w:type="dxa"/>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1号天津绿</w:t>
            </w:r>
          </w:p>
        </w:tc>
        <w:tc>
          <w:tcPr>
            <w:tcW w:w="986" w:type="dxa"/>
            <w:vAlign w:val="center"/>
          </w:tcPr>
          <w:p w:rsidR="006303A2" w:rsidRPr="00010265" w:rsidRDefault="006303A2" w:rsidP="004E1889">
            <w:pPr>
              <w:spacing w:line="360" w:lineRule="auto"/>
              <w:jc w:val="center"/>
              <w:rPr>
                <w:rFonts w:asciiTheme="minorEastAsia" w:hAnsiTheme="minorEastAsia"/>
                <w:b/>
                <w:szCs w:val="21"/>
              </w:rPr>
            </w:pPr>
            <w:r w:rsidRPr="00010265">
              <w:rPr>
                <w:rFonts w:asciiTheme="minorEastAsia" w:hAnsiTheme="minorEastAsia" w:hint="eastAsia"/>
                <w:b/>
                <w:szCs w:val="21"/>
              </w:rPr>
              <w:t>/</w:t>
            </w:r>
          </w:p>
        </w:tc>
        <w:tc>
          <w:tcPr>
            <w:tcW w:w="800" w:type="dxa"/>
            <w:vAlign w:val="center"/>
          </w:tcPr>
          <w:p w:rsidR="006303A2" w:rsidRPr="00010265" w:rsidRDefault="006303A2" w:rsidP="004E1889">
            <w:pPr>
              <w:spacing w:line="360" w:lineRule="auto"/>
              <w:jc w:val="center"/>
              <w:rPr>
                <w:rFonts w:asciiTheme="minorEastAsia" w:hAnsiTheme="minorEastAsia"/>
                <w:b/>
                <w:szCs w:val="21"/>
              </w:rPr>
            </w:pPr>
            <w:r w:rsidRPr="00010265">
              <w:rPr>
                <w:rFonts w:asciiTheme="minorEastAsia" w:hAnsiTheme="minorEastAsia" w:hint="eastAsia"/>
                <w:b/>
                <w:szCs w:val="21"/>
              </w:rPr>
              <w:t>/</w:t>
            </w:r>
          </w:p>
        </w:tc>
        <w:tc>
          <w:tcPr>
            <w:tcW w:w="800" w:type="dxa"/>
            <w:tcBorders>
              <w:right w:val="single" w:sz="4" w:space="0" w:color="auto"/>
            </w:tcBorders>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20000</w:t>
            </w:r>
          </w:p>
        </w:tc>
        <w:tc>
          <w:tcPr>
            <w:tcW w:w="450" w:type="dxa"/>
            <w:tcBorders>
              <w:left w:val="single" w:sz="4" w:space="0" w:color="auto"/>
            </w:tcBorders>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公斤</w:t>
            </w:r>
          </w:p>
        </w:tc>
        <w:tc>
          <w:tcPr>
            <w:tcW w:w="601" w:type="dxa"/>
            <w:vAlign w:val="center"/>
          </w:tcPr>
          <w:p w:rsidR="006303A2" w:rsidRPr="00B5308D" w:rsidRDefault="006303A2" w:rsidP="00434BDC">
            <w:pPr>
              <w:spacing w:line="360" w:lineRule="auto"/>
              <w:jc w:val="center"/>
              <w:rPr>
                <w:rFonts w:asciiTheme="minorEastAsia" w:hAnsiTheme="minorEastAsia"/>
                <w:szCs w:val="21"/>
              </w:rPr>
            </w:pPr>
            <w:r>
              <w:rPr>
                <w:rFonts w:asciiTheme="minorEastAsia" w:hAnsiTheme="minorEastAsia" w:hint="eastAsia"/>
                <w:szCs w:val="21"/>
              </w:rPr>
              <w:t>500</w:t>
            </w:r>
          </w:p>
        </w:tc>
        <w:tc>
          <w:tcPr>
            <w:tcW w:w="667" w:type="dxa"/>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w:t>
            </w:r>
          </w:p>
        </w:tc>
        <w:tc>
          <w:tcPr>
            <w:tcW w:w="783" w:type="dxa"/>
            <w:tcBorders>
              <w:right w:val="single" w:sz="4" w:space="0" w:color="auto"/>
            </w:tcBorders>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w:t>
            </w:r>
          </w:p>
        </w:tc>
        <w:tc>
          <w:tcPr>
            <w:tcW w:w="631" w:type="dxa"/>
            <w:tcBorders>
              <w:left w:val="single" w:sz="4" w:space="0" w:color="auto"/>
              <w:right w:val="single" w:sz="4" w:space="0" w:color="auto"/>
            </w:tcBorders>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w:t>
            </w:r>
          </w:p>
        </w:tc>
        <w:tc>
          <w:tcPr>
            <w:tcW w:w="796" w:type="dxa"/>
            <w:tcBorders>
              <w:left w:val="single" w:sz="4" w:space="0" w:color="auto"/>
            </w:tcBorders>
            <w:vAlign w:val="center"/>
          </w:tcPr>
          <w:p w:rsidR="006303A2" w:rsidRPr="00B5308D" w:rsidRDefault="006303A2" w:rsidP="004E1889">
            <w:pPr>
              <w:spacing w:line="360" w:lineRule="auto"/>
              <w:jc w:val="center"/>
              <w:rPr>
                <w:rFonts w:asciiTheme="minorEastAsia" w:hAnsiTheme="minorEastAsia"/>
                <w:szCs w:val="21"/>
              </w:rPr>
            </w:pPr>
            <w:r w:rsidRPr="00B5308D">
              <w:rPr>
                <w:rFonts w:asciiTheme="minorEastAsia" w:hAnsiTheme="minorEastAsia" w:hint="eastAsia"/>
                <w:szCs w:val="21"/>
              </w:rPr>
              <w:t>***</w:t>
            </w:r>
          </w:p>
        </w:tc>
      </w:tr>
    </w:tbl>
    <w:p w:rsidR="00C4779E" w:rsidRPr="000E27F7" w:rsidRDefault="00C4779E"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t>申请加盟：</w:t>
      </w:r>
      <w:r w:rsidR="00E34265">
        <w:rPr>
          <w:rFonts w:ascii="仿宋_GB2312" w:eastAsia="仿宋_GB2312" w:hAnsi="宋体" w:hint="eastAsia"/>
          <w:sz w:val="24"/>
        </w:rPr>
        <w:t>招聘、申请“代办处”等</w:t>
      </w:r>
    </w:p>
    <w:p w:rsidR="00A32706" w:rsidRPr="001665D7" w:rsidRDefault="001672B5"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t>7</w:t>
      </w:r>
      <w:r w:rsidR="00A32706" w:rsidRPr="001665D7">
        <w:rPr>
          <w:rFonts w:ascii="仿宋_GB2312" w:eastAsia="仿宋_GB2312" w:hAnsi="宋体" w:hint="eastAsia"/>
          <w:sz w:val="24"/>
        </w:rPr>
        <w:t>、</w:t>
      </w:r>
      <w:r w:rsidR="00A81947" w:rsidRPr="001665D7">
        <w:rPr>
          <w:rFonts w:ascii="仿宋_GB2312" w:eastAsia="仿宋_GB2312" w:hAnsi="宋体" w:hint="eastAsia"/>
          <w:sz w:val="24"/>
        </w:rPr>
        <w:t>主盘</w:t>
      </w:r>
      <w:r w:rsidR="00A32706" w:rsidRPr="001665D7">
        <w:rPr>
          <w:rFonts w:ascii="仿宋_GB2312" w:eastAsia="仿宋_GB2312" w:hAnsi="宋体" w:hint="eastAsia"/>
          <w:sz w:val="24"/>
        </w:rPr>
        <w:t>首页底部</w:t>
      </w:r>
      <w:r w:rsidR="000077C0" w:rsidRPr="001665D7">
        <w:rPr>
          <w:rFonts w:ascii="仿宋_GB2312" w:eastAsia="仿宋_GB2312" w:hAnsi="宋体" w:hint="eastAsia"/>
          <w:sz w:val="24"/>
        </w:rPr>
        <w:t>（无修改）</w:t>
      </w:r>
    </w:p>
    <w:p w:rsidR="009E06E4" w:rsidRDefault="001672B5" w:rsidP="00510ED7">
      <w:pPr>
        <w:spacing w:line="360" w:lineRule="auto"/>
        <w:ind w:firstLineChars="200" w:firstLine="480"/>
        <w:rPr>
          <w:rFonts w:ascii="仿宋_GB2312" w:eastAsia="仿宋_GB2312" w:hAnsi="宋体"/>
          <w:sz w:val="24"/>
          <w:szCs w:val="24"/>
        </w:rPr>
      </w:pPr>
      <w:r>
        <w:rPr>
          <w:rFonts w:ascii="仿宋_GB2312" w:eastAsia="仿宋_GB2312" w:hAnsi="宋体" w:cs="宋体" w:hint="eastAsia"/>
          <w:sz w:val="24"/>
        </w:rPr>
        <w:t>8</w:t>
      </w:r>
      <w:r w:rsidR="00A32706" w:rsidRPr="001665D7">
        <w:rPr>
          <w:rFonts w:ascii="仿宋_GB2312" w:eastAsia="仿宋_GB2312" w:hAnsi="宋体" w:cs="宋体" w:hint="eastAsia"/>
          <w:sz w:val="24"/>
        </w:rPr>
        <w:t>、每条</w:t>
      </w:r>
      <w:r w:rsidR="00A81947" w:rsidRPr="001665D7">
        <w:rPr>
          <w:rFonts w:ascii="仿宋_GB2312" w:eastAsia="仿宋_GB2312" w:hAnsi="宋体" w:cs="宋体" w:hint="eastAsia"/>
          <w:sz w:val="24"/>
        </w:rPr>
        <w:t>商品</w:t>
      </w:r>
      <w:r w:rsidR="00A32706" w:rsidRPr="001665D7">
        <w:rPr>
          <w:rFonts w:ascii="仿宋_GB2312" w:eastAsia="仿宋_GB2312" w:hAnsi="宋体" w:cs="宋体" w:hint="eastAsia"/>
          <w:sz w:val="24"/>
        </w:rPr>
        <w:t>信息右键菜单</w:t>
      </w:r>
      <w:r w:rsidR="009E06E4">
        <w:rPr>
          <w:rFonts w:ascii="仿宋_GB2312" w:eastAsia="仿宋_GB2312" w:hAnsi="宋体" w:cs="宋体" w:hint="eastAsia"/>
          <w:sz w:val="24"/>
        </w:rPr>
        <w:t>中“查看详情”显示内容</w:t>
      </w:r>
      <w:r w:rsidR="009E06E4" w:rsidRPr="009E06E4">
        <w:rPr>
          <w:rFonts w:ascii="仿宋_GB2312" w:eastAsia="仿宋_GB2312" w:hAnsi="宋体" w:cs="宋体" w:hint="eastAsia"/>
          <w:sz w:val="24"/>
        </w:rPr>
        <w:t>为</w:t>
      </w:r>
      <w:r w:rsidR="00E37829" w:rsidRPr="009E06E4">
        <w:rPr>
          <w:rFonts w:ascii="仿宋_GB2312" w:eastAsia="仿宋_GB2312" w:hAnsi="宋体" w:hint="eastAsia"/>
          <w:sz w:val="24"/>
          <w:szCs w:val="24"/>
        </w:rPr>
        <w:t>商品描述。</w:t>
      </w:r>
    </w:p>
    <w:p w:rsidR="00A32706" w:rsidRPr="001665D7" w:rsidRDefault="001672B5" w:rsidP="00510ED7">
      <w:pPr>
        <w:spacing w:line="360" w:lineRule="auto"/>
        <w:ind w:firstLineChars="200" w:firstLine="480"/>
        <w:rPr>
          <w:rFonts w:ascii="仿宋_GB2312" w:eastAsia="仿宋_GB2312" w:hAnsi="宋体"/>
          <w:sz w:val="24"/>
        </w:rPr>
      </w:pPr>
      <w:r>
        <w:rPr>
          <w:rFonts w:ascii="仿宋_GB2312" w:eastAsia="仿宋_GB2312" w:hAnsi="宋体" w:hint="eastAsia"/>
          <w:sz w:val="24"/>
          <w:szCs w:val="24"/>
        </w:rPr>
        <w:t>9</w:t>
      </w:r>
      <w:r w:rsidR="009E06E4">
        <w:rPr>
          <w:rFonts w:ascii="仿宋_GB2312" w:eastAsia="仿宋_GB2312" w:hAnsi="宋体" w:hint="eastAsia"/>
          <w:sz w:val="24"/>
          <w:szCs w:val="24"/>
        </w:rPr>
        <w:t>、</w:t>
      </w:r>
      <w:r w:rsidR="00A32706" w:rsidRPr="001665D7">
        <w:rPr>
          <w:rFonts w:ascii="仿宋_GB2312" w:eastAsia="仿宋_GB2312" w:hAnsi="宋体" w:cs="宋体" w:hint="eastAsia"/>
          <w:sz w:val="24"/>
        </w:rPr>
        <w:t>在用户登录后若自选商品模块中存在内容，则默认进入</w:t>
      </w:r>
      <w:r w:rsidR="009E7943">
        <w:rPr>
          <w:rFonts w:ascii="仿宋_GB2312" w:eastAsia="仿宋_GB2312" w:hAnsi="宋体" w:cs="宋体" w:hint="eastAsia"/>
          <w:sz w:val="24"/>
        </w:rPr>
        <w:t>“</w:t>
      </w:r>
      <w:r w:rsidR="00A32706" w:rsidRPr="001665D7">
        <w:rPr>
          <w:rFonts w:ascii="仿宋_GB2312" w:eastAsia="仿宋_GB2312" w:hAnsi="宋体" w:cs="宋体" w:hint="eastAsia"/>
          <w:sz w:val="24"/>
        </w:rPr>
        <w:t>自选商品</w:t>
      </w:r>
      <w:r w:rsidR="009E7943">
        <w:rPr>
          <w:rFonts w:ascii="仿宋_GB2312" w:eastAsia="仿宋_GB2312" w:hAnsi="宋体" w:cs="宋体" w:hint="eastAsia"/>
          <w:sz w:val="24"/>
        </w:rPr>
        <w:t>”</w:t>
      </w:r>
      <w:r w:rsidR="004661BB">
        <w:rPr>
          <w:rFonts w:ascii="仿宋_GB2312" w:eastAsia="仿宋_GB2312" w:hAnsi="宋体" w:cs="宋体" w:hint="eastAsia"/>
          <w:sz w:val="24"/>
        </w:rPr>
        <w:t>界面</w:t>
      </w:r>
      <w:r w:rsidR="00A32706" w:rsidRPr="001665D7">
        <w:rPr>
          <w:rFonts w:ascii="仿宋_GB2312" w:eastAsia="仿宋_GB2312" w:hAnsi="宋体" w:cs="宋体" w:hint="eastAsia"/>
          <w:sz w:val="24"/>
        </w:rPr>
        <w:t>。</w:t>
      </w:r>
    </w:p>
    <w:p w:rsidR="004661BB" w:rsidRDefault="001672B5" w:rsidP="00510ED7">
      <w:pPr>
        <w:spacing w:line="360" w:lineRule="auto"/>
        <w:ind w:firstLineChars="200" w:firstLine="480"/>
        <w:rPr>
          <w:rFonts w:ascii="仿宋_GB2312" w:eastAsia="仿宋_GB2312" w:hAnsi="宋体" w:cs="宋体"/>
          <w:sz w:val="24"/>
        </w:rPr>
      </w:pPr>
      <w:r>
        <w:rPr>
          <w:rFonts w:ascii="仿宋_GB2312" w:eastAsia="仿宋_GB2312" w:hAnsi="宋体" w:cs="宋体" w:hint="eastAsia"/>
          <w:sz w:val="24"/>
        </w:rPr>
        <w:t>10</w:t>
      </w:r>
      <w:r w:rsidR="00A32706" w:rsidRPr="001665D7">
        <w:rPr>
          <w:rFonts w:ascii="仿宋_GB2312" w:eastAsia="仿宋_GB2312" w:hAnsi="宋体" w:cs="宋体" w:hint="eastAsia"/>
          <w:sz w:val="24"/>
        </w:rPr>
        <w:t>、键盘精灵</w:t>
      </w:r>
      <w:r w:rsidR="004661BB">
        <w:rPr>
          <w:rFonts w:ascii="仿宋_GB2312" w:eastAsia="仿宋_GB2312" w:hAnsi="宋体" w:cs="宋体" w:hint="eastAsia"/>
          <w:sz w:val="24"/>
        </w:rPr>
        <w:t>功能修改：</w:t>
      </w:r>
      <w:r w:rsidR="00E34265">
        <w:rPr>
          <w:rFonts w:ascii="仿宋_GB2312" w:eastAsia="仿宋_GB2312" w:hAnsi="宋体" w:cs="宋体" w:hint="eastAsia"/>
          <w:sz w:val="24"/>
        </w:rPr>
        <w:t>增加“规格参数”。</w:t>
      </w:r>
    </w:p>
    <w:p w:rsidR="00A32706" w:rsidRPr="00E34265" w:rsidRDefault="004661BB" w:rsidP="00E34265">
      <w:pPr>
        <w:spacing w:line="360" w:lineRule="auto"/>
        <w:ind w:firstLineChars="200" w:firstLine="480"/>
        <w:jc w:val="center"/>
        <w:rPr>
          <w:rFonts w:ascii="仿宋_GB2312" w:eastAsia="仿宋_GB2312" w:hAnsi="宋体" w:cs="宋体"/>
          <w:sz w:val="24"/>
        </w:rPr>
      </w:pPr>
      <w:r>
        <w:rPr>
          <w:rFonts w:ascii="仿宋_GB2312" w:eastAsia="仿宋_GB2312" w:hAnsi="宋体" w:cs="宋体" w:hint="eastAsia"/>
          <w:noProof/>
          <w:sz w:val="24"/>
        </w:rPr>
        <w:drawing>
          <wp:inline distT="0" distB="0" distL="0" distR="0">
            <wp:extent cx="1905166" cy="133782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1905316" cy="1337930"/>
                    </a:xfrm>
                    <a:prstGeom prst="rect">
                      <a:avLst/>
                    </a:prstGeom>
                    <a:noFill/>
                    <a:ln w="9525">
                      <a:noFill/>
                      <a:miter lim="800000"/>
                      <a:headEnd/>
                      <a:tailEnd/>
                    </a:ln>
                  </pic:spPr>
                </pic:pic>
              </a:graphicData>
            </a:graphic>
          </wp:inline>
        </w:drawing>
      </w:r>
    </w:p>
    <w:p w:rsidR="00A81947" w:rsidRPr="001665D7" w:rsidRDefault="008346E5" w:rsidP="00510ED7">
      <w:pPr>
        <w:spacing w:line="360" w:lineRule="auto"/>
        <w:ind w:firstLineChars="200" w:firstLine="482"/>
        <w:rPr>
          <w:rFonts w:ascii="仿宋_GB2312" w:eastAsia="仿宋_GB2312" w:hAnsi="宋体" w:cs="宋体"/>
          <w:b/>
          <w:sz w:val="24"/>
        </w:rPr>
      </w:pPr>
      <w:r w:rsidRPr="001665D7">
        <w:rPr>
          <w:rFonts w:ascii="仿宋_GB2312" w:eastAsia="仿宋_GB2312" w:hAnsi="宋体" w:cs="宋体" w:hint="eastAsia"/>
          <w:b/>
          <w:sz w:val="24"/>
        </w:rPr>
        <w:t>三、“平台的业务运营规则、收费规则与标准变更通知”在平台的公示位置。</w:t>
      </w:r>
    </w:p>
    <w:p w:rsidR="008346E5" w:rsidRPr="008346E5" w:rsidRDefault="00E64682" w:rsidP="00510ED7">
      <w:pPr>
        <w:spacing w:line="360" w:lineRule="auto"/>
        <w:ind w:firstLineChars="200" w:firstLine="480"/>
        <w:rPr>
          <w:rFonts w:ascii="仿宋_GB2312" w:eastAsia="仿宋_GB2312" w:hAnsi="宋体" w:cs="宋体"/>
          <w:sz w:val="24"/>
        </w:rPr>
      </w:pPr>
      <w:r>
        <w:rPr>
          <w:rFonts w:ascii="仿宋_GB2312" w:eastAsia="仿宋_GB2312" w:hAnsi="宋体" w:cs="宋体" w:hint="eastAsia"/>
          <w:sz w:val="24"/>
        </w:rPr>
        <w:t>1、</w:t>
      </w:r>
      <w:proofErr w:type="gramStart"/>
      <w:r w:rsidR="00C966AB" w:rsidRPr="008346E5">
        <w:rPr>
          <w:rFonts w:ascii="仿宋_GB2312" w:eastAsia="仿宋_GB2312" w:hAnsi="宋体" w:cs="宋体" w:hint="eastAsia"/>
          <w:sz w:val="24"/>
        </w:rPr>
        <w:t>在官网首页</w:t>
      </w:r>
      <w:proofErr w:type="gramEnd"/>
      <w:r w:rsidR="00C966AB" w:rsidRPr="008346E5">
        <w:rPr>
          <w:rFonts w:ascii="仿宋_GB2312" w:eastAsia="仿宋_GB2312" w:hAnsi="宋体" w:cs="宋体" w:hint="eastAsia"/>
          <w:sz w:val="24"/>
        </w:rPr>
        <w:t>，公告栏实时发布公示</w:t>
      </w:r>
      <w:r w:rsidR="00C966AB">
        <w:rPr>
          <w:rFonts w:ascii="仿宋_GB2312" w:eastAsia="仿宋_GB2312" w:hAnsi="宋体" w:cs="宋体" w:hint="eastAsia"/>
          <w:sz w:val="24"/>
        </w:rPr>
        <w:t>；</w:t>
      </w:r>
    </w:p>
    <w:p w:rsidR="008346E5" w:rsidRDefault="00E64682" w:rsidP="008F79E4">
      <w:pPr>
        <w:spacing w:line="360" w:lineRule="auto"/>
        <w:ind w:firstLineChars="200" w:firstLine="480"/>
        <w:rPr>
          <w:rFonts w:ascii="仿宋_GB2312" w:eastAsia="仿宋_GB2312" w:hAnsi="宋体" w:cs="宋体"/>
          <w:sz w:val="24"/>
        </w:rPr>
      </w:pPr>
      <w:r>
        <w:rPr>
          <w:rFonts w:ascii="仿宋_GB2312" w:eastAsia="仿宋_GB2312" w:hAnsi="宋体" w:cs="宋体" w:hint="eastAsia"/>
          <w:sz w:val="24"/>
        </w:rPr>
        <w:t>2、</w:t>
      </w:r>
      <w:r w:rsidR="00C966AB" w:rsidRPr="008346E5">
        <w:rPr>
          <w:rFonts w:ascii="仿宋_GB2312" w:eastAsia="仿宋_GB2312" w:hAnsi="宋体" w:cs="宋体" w:hint="eastAsia"/>
          <w:sz w:val="24"/>
        </w:rPr>
        <w:t>登录平台时，</w:t>
      </w:r>
      <w:r w:rsidR="008F79E4">
        <w:rPr>
          <w:rFonts w:ascii="仿宋_GB2312" w:eastAsia="仿宋_GB2312" w:hAnsi="宋体" w:cs="宋体" w:hint="eastAsia"/>
          <w:sz w:val="24"/>
        </w:rPr>
        <w:t>“</w:t>
      </w:r>
      <w:r w:rsidR="00C966AB">
        <w:rPr>
          <w:rFonts w:ascii="仿宋_GB2312" w:eastAsia="仿宋_GB2312" w:hAnsi="宋体" w:cs="宋体" w:hint="eastAsia"/>
          <w:sz w:val="24"/>
        </w:rPr>
        <w:t>新消息</w:t>
      </w:r>
      <w:r w:rsidR="008F79E4">
        <w:rPr>
          <w:rFonts w:ascii="仿宋_GB2312" w:eastAsia="仿宋_GB2312" w:hAnsi="宋体" w:cs="宋体" w:hint="eastAsia"/>
          <w:sz w:val="24"/>
        </w:rPr>
        <w:t>”弹出</w:t>
      </w:r>
      <w:r w:rsidR="00C966AB">
        <w:rPr>
          <w:rFonts w:ascii="仿宋_GB2312" w:eastAsia="仿宋_GB2312" w:hAnsi="宋体" w:cs="宋体" w:hint="eastAsia"/>
          <w:sz w:val="24"/>
        </w:rPr>
        <w:t>提醒</w:t>
      </w:r>
      <w:r w:rsidR="008F79E4">
        <w:rPr>
          <w:rFonts w:ascii="仿宋_GB2312" w:eastAsia="仿宋_GB2312" w:hAnsi="宋体" w:cs="宋体" w:hint="eastAsia"/>
          <w:sz w:val="24"/>
        </w:rPr>
        <w:t>。</w:t>
      </w:r>
    </w:p>
    <w:p w:rsidR="00E64682" w:rsidRPr="00A63DBE" w:rsidRDefault="00E64682" w:rsidP="00510ED7">
      <w:pPr>
        <w:spacing w:line="360" w:lineRule="auto"/>
        <w:ind w:firstLineChars="200" w:firstLine="482"/>
        <w:rPr>
          <w:rFonts w:ascii="仿宋_GB2312" w:eastAsia="仿宋_GB2312" w:hAnsi="宋体"/>
          <w:b/>
          <w:sz w:val="24"/>
        </w:rPr>
      </w:pPr>
      <w:r w:rsidRPr="00A63DBE">
        <w:rPr>
          <w:rFonts w:ascii="仿宋_GB2312" w:eastAsia="仿宋_GB2312" w:hAnsi="宋体" w:cs="宋体" w:hint="eastAsia"/>
          <w:b/>
          <w:sz w:val="24"/>
        </w:rPr>
        <w:t>四、</w:t>
      </w:r>
      <w:r w:rsidR="009C4D54">
        <w:rPr>
          <w:rFonts w:ascii="仿宋_GB2312" w:eastAsia="仿宋_GB2312" w:hAnsi="宋体" w:cs="宋体" w:hint="eastAsia"/>
          <w:b/>
          <w:sz w:val="24"/>
        </w:rPr>
        <w:t>下达</w:t>
      </w:r>
      <w:r w:rsidR="009C4D54">
        <w:rPr>
          <w:rFonts w:ascii="仿宋_GB2312" w:eastAsia="仿宋_GB2312" w:hAnsi="宋体" w:hint="eastAsia"/>
          <w:b/>
          <w:sz w:val="24"/>
        </w:rPr>
        <w:t>预</w:t>
      </w:r>
      <w:r w:rsidR="00AC1D9D">
        <w:rPr>
          <w:rFonts w:ascii="仿宋_GB2312" w:eastAsia="仿宋_GB2312" w:hAnsi="宋体" w:hint="eastAsia"/>
          <w:b/>
          <w:sz w:val="24"/>
        </w:rPr>
        <w:t>订</w:t>
      </w:r>
      <w:r w:rsidR="009C4D54">
        <w:rPr>
          <w:rFonts w:ascii="仿宋_GB2312" w:eastAsia="仿宋_GB2312" w:hAnsi="宋体" w:hint="eastAsia"/>
          <w:b/>
          <w:sz w:val="24"/>
        </w:rPr>
        <w:t>单界面修改</w:t>
      </w:r>
    </w:p>
    <w:p w:rsidR="00E64682" w:rsidRDefault="00B273B4" w:rsidP="00510ED7">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1、</w:t>
      </w:r>
      <w:r w:rsidR="00E64682" w:rsidRPr="00A63DBE">
        <w:rPr>
          <w:rFonts w:ascii="仿宋_GB2312" w:eastAsia="仿宋_GB2312" w:hAnsi="宋体" w:hint="eastAsia"/>
          <w:sz w:val="24"/>
          <w:szCs w:val="24"/>
        </w:rPr>
        <w:t>买家</w:t>
      </w:r>
      <w:r w:rsidR="0097401A">
        <w:rPr>
          <w:rFonts w:ascii="仿宋_GB2312" w:eastAsia="仿宋_GB2312" w:hAnsi="宋体" w:hint="eastAsia"/>
          <w:sz w:val="24"/>
          <w:szCs w:val="24"/>
        </w:rPr>
        <w:t>提交</w:t>
      </w:r>
      <w:r w:rsidR="00E64682" w:rsidRPr="00A63DBE">
        <w:rPr>
          <w:rFonts w:ascii="仿宋_GB2312" w:eastAsia="仿宋_GB2312" w:hAnsi="宋体" w:hint="eastAsia"/>
          <w:sz w:val="24"/>
          <w:szCs w:val="24"/>
        </w:rPr>
        <w:t>预订单</w:t>
      </w:r>
      <w:r w:rsidR="0097401A">
        <w:rPr>
          <w:rFonts w:ascii="仿宋_GB2312" w:eastAsia="仿宋_GB2312" w:hAnsi="宋体" w:hint="eastAsia"/>
          <w:sz w:val="24"/>
          <w:szCs w:val="24"/>
        </w:rPr>
        <w:t>后，提示文字</w:t>
      </w:r>
      <w:r>
        <w:rPr>
          <w:rFonts w:ascii="仿宋_GB2312" w:eastAsia="仿宋_GB2312" w:hAnsi="宋体" w:hint="eastAsia"/>
          <w:sz w:val="24"/>
          <w:szCs w:val="24"/>
        </w:rPr>
        <w:t>：</w:t>
      </w:r>
    </w:p>
    <w:p w:rsidR="0097401A" w:rsidRDefault="0097401A" w:rsidP="00510ED7">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lastRenderedPageBreak/>
        <w:t>（1）账户余额充足时：</w:t>
      </w:r>
    </w:p>
    <w:p w:rsidR="0097401A" w:rsidRDefault="00020620" w:rsidP="00510ED7">
      <w:pPr>
        <w:spacing w:line="360" w:lineRule="auto"/>
        <w:ind w:firstLineChars="200" w:firstLine="480"/>
        <w:rPr>
          <w:rFonts w:ascii="仿宋_GB2312" w:eastAsia="仿宋_GB2312" w:hAnsi="宋体"/>
          <w:sz w:val="24"/>
          <w:szCs w:val="24"/>
        </w:rPr>
      </w:pPr>
      <w:r w:rsidRPr="00020620">
        <w:rPr>
          <w:rFonts w:ascii="仿宋_GB2312" w:eastAsia="仿宋_GB2312" w:hAnsi="宋体" w:cs="宋体"/>
          <w:sz w:val="24"/>
        </w:rPr>
      </w:r>
      <w:r w:rsidRPr="00020620">
        <w:rPr>
          <w:rFonts w:ascii="仿宋_GB2312" w:eastAsia="仿宋_GB2312" w:hAnsi="宋体" w:cs="宋体"/>
          <w:sz w:val="24"/>
        </w:rPr>
        <w:pict>
          <v:rect id="_x0000_s1115" style="width:393pt;height:51.05pt;mso-position-horizontal-relative:char;mso-position-vertical-relative:line" fillcolor="white [3212]">
            <v:textbox style="mso-next-textbox:#_x0000_s1115">
              <w:txbxContent>
                <w:p w:rsidR="00EC072F" w:rsidRDefault="00EC072F" w:rsidP="0097401A">
                  <w:pPr>
                    <w:spacing w:line="360" w:lineRule="auto"/>
                    <w:ind w:firstLineChars="200" w:firstLine="480"/>
                    <w:rPr>
                      <w:rFonts w:ascii="宋体" w:hAnsi="宋体"/>
                      <w:sz w:val="24"/>
                    </w:rPr>
                  </w:pPr>
                  <w:r>
                    <w:rPr>
                      <w:rFonts w:ascii="宋体" w:hAnsi="宋体" w:hint="eastAsia"/>
                      <w:sz w:val="24"/>
                    </w:rPr>
                    <w:t>您的预订单一经提交即生效，将冻结订金***元。是否提交？</w:t>
                  </w:r>
                </w:p>
                <w:p w:rsidR="00EC072F" w:rsidRPr="002E2F26" w:rsidRDefault="00EC072F" w:rsidP="0097401A">
                  <w:pPr>
                    <w:ind w:firstLineChars="450" w:firstLine="1080"/>
                    <w:jc w:val="center"/>
                  </w:pPr>
                  <w:r w:rsidRPr="000E75EA">
                    <w:rPr>
                      <w:rFonts w:ascii="宋体" w:hAnsi="宋体" w:hint="eastAsia"/>
                      <w:sz w:val="24"/>
                    </w:rPr>
                    <w:t>“确定”</w:t>
                  </w:r>
                  <w:r w:rsidRPr="000E75EA">
                    <w:rPr>
                      <w:rFonts w:ascii="宋体" w:hAnsi="宋体"/>
                      <w:sz w:val="24"/>
                    </w:rPr>
                    <w:t xml:space="preserve"> </w:t>
                  </w:r>
                  <w:r>
                    <w:rPr>
                      <w:rFonts w:ascii="宋体" w:hAnsi="宋体" w:hint="eastAsia"/>
                      <w:sz w:val="24"/>
                    </w:rPr>
                    <w:t xml:space="preserve">   “取消”</w:t>
                  </w:r>
                </w:p>
              </w:txbxContent>
            </v:textbox>
            <w10:wrap type="none"/>
            <w10:anchorlock/>
          </v:rect>
        </w:pict>
      </w:r>
    </w:p>
    <w:p w:rsidR="0097401A" w:rsidRDefault="0097401A" w:rsidP="00510ED7">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（2）账户余额不足时：</w:t>
      </w:r>
    </w:p>
    <w:p w:rsidR="00B273B4" w:rsidRDefault="00020620" w:rsidP="0097401A">
      <w:pPr>
        <w:spacing w:line="360" w:lineRule="auto"/>
        <w:ind w:firstLineChars="200" w:firstLine="480"/>
        <w:rPr>
          <w:rFonts w:ascii="仿宋_GB2312" w:eastAsia="仿宋_GB2312" w:hAnsi="宋体"/>
          <w:sz w:val="24"/>
          <w:szCs w:val="24"/>
        </w:rPr>
      </w:pPr>
      <w:r w:rsidRPr="00020620">
        <w:rPr>
          <w:rFonts w:ascii="仿宋_GB2312" w:eastAsia="仿宋_GB2312" w:hAnsi="宋体" w:cs="宋体"/>
          <w:sz w:val="24"/>
          <w:szCs w:val="24"/>
        </w:rPr>
      </w:r>
      <w:r w:rsidRPr="00020620">
        <w:rPr>
          <w:rFonts w:ascii="仿宋_GB2312" w:eastAsia="仿宋_GB2312" w:hAnsi="宋体" w:cs="宋体"/>
          <w:sz w:val="24"/>
          <w:szCs w:val="24"/>
        </w:rPr>
        <w:pict>
          <v:rect id="_x0000_s1114" style="width:389.25pt;height:70.3pt;mso-position-horizontal-relative:char;mso-position-vertical-relative:line" fillcolor="white [3212]">
            <v:textbox style="mso-next-textbox:#_x0000_s1114">
              <w:txbxContent>
                <w:p w:rsidR="00EC072F" w:rsidRDefault="00EC072F" w:rsidP="0097401A">
                  <w:pPr>
                    <w:spacing w:line="360" w:lineRule="auto"/>
                    <w:ind w:firstLineChars="200" w:firstLine="480"/>
                    <w:rPr>
                      <w:rFonts w:ascii="宋体" w:hAnsi="宋体"/>
                      <w:color w:val="000000"/>
                      <w:sz w:val="24"/>
                    </w:rPr>
                  </w:pPr>
                  <w:r w:rsidRPr="00D62D72">
                    <w:rPr>
                      <w:rFonts w:ascii="宋体" w:hAnsi="宋体" w:hint="eastAsia"/>
                      <w:color w:val="000000"/>
                      <w:sz w:val="24"/>
                    </w:rPr>
                    <w:t>您的结算账户可用余额为***</w:t>
                  </w:r>
                  <w:r>
                    <w:rPr>
                      <w:rFonts w:ascii="宋体" w:hAnsi="宋体" w:hint="eastAsia"/>
                      <w:color w:val="000000"/>
                      <w:sz w:val="24"/>
                    </w:rPr>
                    <w:t>元，订金差额***元，</w:t>
                  </w:r>
                  <w:r w:rsidRPr="00D62D72">
                    <w:rPr>
                      <w:rFonts w:ascii="宋体" w:hAnsi="宋体" w:hint="eastAsia"/>
                      <w:color w:val="000000"/>
                      <w:sz w:val="24"/>
                    </w:rPr>
                    <w:t>您可以修改</w:t>
                  </w:r>
                  <w:r>
                    <w:rPr>
                      <w:rFonts w:ascii="宋体" w:hAnsi="宋体" w:hint="eastAsia"/>
                      <w:color w:val="000000"/>
                      <w:sz w:val="24"/>
                    </w:rPr>
                    <w:t>预订单信息</w:t>
                  </w:r>
                  <w:r w:rsidRPr="00D62D72">
                    <w:rPr>
                      <w:rFonts w:ascii="宋体" w:hAnsi="宋体" w:hint="eastAsia"/>
                      <w:color w:val="000000"/>
                      <w:sz w:val="24"/>
                    </w:rPr>
                    <w:t>，或</w:t>
                  </w:r>
                  <w:r>
                    <w:rPr>
                      <w:rFonts w:ascii="宋体" w:hAnsi="宋体" w:hint="eastAsia"/>
                      <w:color w:val="000000"/>
                      <w:sz w:val="24"/>
                    </w:rPr>
                    <w:t>增加账户金额</w:t>
                  </w:r>
                  <w:r w:rsidRPr="00D62D72">
                    <w:rPr>
                      <w:rFonts w:ascii="宋体" w:hAnsi="宋体" w:hint="eastAsia"/>
                      <w:color w:val="000000"/>
                      <w:sz w:val="24"/>
                    </w:rPr>
                    <w:t>。</w:t>
                  </w:r>
                </w:p>
                <w:p w:rsidR="00EC072F" w:rsidRPr="00C92F4E" w:rsidRDefault="00EC072F" w:rsidP="0097401A">
                  <w:pPr>
                    <w:jc w:val="center"/>
                  </w:pPr>
                  <w:r>
                    <w:rPr>
                      <w:rFonts w:ascii="宋体" w:hAnsi="宋体" w:hint="eastAsia"/>
                      <w:sz w:val="24"/>
                    </w:rPr>
                    <w:t xml:space="preserve"> “增加账户金额</w:t>
                  </w:r>
                  <w:r w:rsidRPr="000E75EA">
                    <w:rPr>
                      <w:rFonts w:ascii="宋体" w:hAnsi="宋体" w:hint="eastAsia"/>
                      <w:sz w:val="24"/>
                    </w:rPr>
                    <w:t>”</w:t>
                  </w:r>
                  <w:r>
                    <w:rPr>
                      <w:rFonts w:ascii="宋体" w:hAnsi="宋体" w:hint="eastAsia"/>
                      <w:sz w:val="24"/>
                    </w:rPr>
                    <w:t xml:space="preserve">   “修改预订单”    </w:t>
                  </w:r>
                </w:p>
              </w:txbxContent>
            </v:textbox>
            <w10:wrap type="none"/>
            <w10:anchorlock/>
          </v:rect>
        </w:pict>
      </w:r>
    </w:p>
    <w:p w:rsidR="00290CA6" w:rsidRPr="00B273B4" w:rsidRDefault="00B273B4" w:rsidP="00B273B4">
      <w:pPr>
        <w:spacing w:line="360" w:lineRule="auto"/>
        <w:ind w:firstLineChars="200" w:firstLine="480"/>
        <w:rPr>
          <w:rFonts w:ascii="仿宋_GB2312" w:eastAsia="仿宋_GB2312" w:hAnsi="宋体"/>
          <w:sz w:val="24"/>
          <w:szCs w:val="24"/>
        </w:rPr>
      </w:pPr>
      <w:r>
        <w:rPr>
          <w:rFonts w:ascii="仿宋_GB2312" w:eastAsia="仿宋_GB2312" w:hAnsi="宋体" w:hint="eastAsia"/>
          <w:color w:val="000000"/>
          <w:sz w:val="24"/>
          <w:szCs w:val="24"/>
        </w:rPr>
        <w:t>2</w:t>
      </w:r>
      <w:r>
        <w:rPr>
          <w:rFonts w:ascii="宋体" w:hAnsi="宋体" w:cs="宋体" w:hint="eastAsia"/>
          <w:b/>
          <w:i/>
          <w:kern w:val="0"/>
          <w:sz w:val="24"/>
          <w:lang w:val="zh-CN"/>
        </w:rPr>
        <w:t>、</w:t>
      </w:r>
      <w:r w:rsidR="00290CA6" w:rsidRPr="00AC1D9D">
        <w:rPr>
          <w:rFonts w:ascii="宋体" w:hAnsi="宋体" w:cs="宋体" w:hint="eastAsia"/>
          <w:b/>
          <w:i/>
          <w:kern w:val="0"/>
          <w:sz w:val="24"/>
          <w:lang w:val="zh-CN"/>
        </w:rPr>
        <w:t>“定金”改为“订金”</w:t>
      </w:r>
    </w:p>
    <w:p w:rsidR="00290CA6" w:rsidRDefault="00290CA6" w:rsidP="00510ED7">
      <w:pPr>
        <w:spacing w:line="360" w:lineRule="auto"/>
        <w:ind w:firstLineChars="200" w:firstLine="480"/>
        <w:rPr>
          <w:rFonts w:ascii="宋体" w:hAnsi="宋体"/>
          <w:sz w:val="24"/>
        </w:rPr>
      </w:pPr>
      <w:r>
        <w:rPr>
          <w:rFonts w:ascii="宋体" w:hAnsi="宋体"/>
          <w:noProof/>
          <w:sz w:val="24"/>
        </w:rPr>
        <w:drawing>
          <wp:inline distT="0" distB="0" distL="0" distR="0">
            <wp:extent cx="3095625" cy="933450"/>
            <wp:effectExtent l="19050" t="0" r="9525" b="0"/>
            <wp:docPr id="17" name="图片 17" descr="C:\Documents and Settings\user\桌面\RTX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user\桌面\RTX截图未命名.png"/>
                    <pic:cNvPicPr>
                      <a:picLocks noChangeAspect="1" noChangeArrowheads="1"/>
                    </pic:cNvPicPr>
                  </pic:nvPicPr>
                  <pic:blipFill>
                    <a:blip r:embed="rId11" cstate="print"/>
                    <a:srcRect/>
                    <a:stretch>
                      <a:fillRect/>
                    </a:stretch>
                  </pic:blipFill>
                  <pic:spPr bwMode="auto">
                    <a:xfrm>
                      <a:off x="0" y="0"/>
                      <a:ext cx="3095625" cy="933450"/>
                    </a:xfrm>
                    <a:prstGeom prst="rect">
                      <a:avLst/>
                    </a:prstGeom>
                    <a:noFill/>
                    <a:ln w="9525">
                      <a:noFill/>
                      <a:miter lim="800000"/>
                      <a:headEnd/>
                      <a:tailEnd/>
                    </a:ln>
                  </pic:spPr>
                </pic:pic>
              </a:graphicData>
            </a:graphic>
          </wp:inline>
        </w:drawing>
      </w:r>
    </w:p>
    <w:p w:rsidR="00290CA6" w:rsidRPr="00A63DBE" w:rsidRDefault="00B273B4" w:rsidP="00510ED7">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3、</w:t>
      </w:r>
      <w:r w:rsidR="00235B37">
        <w:rPr>
          <w:rFonts w:ascii="仿宋_GB2312" w:eastAsia="仿宋_GB2312" w:hAnsi="宋体" w:hint="eastAsia"/>
          <w:sz w:val="24"/>
          <w:szCs w:val="24"/>
        </w:rPr>
        <w:t>“</w:t>
      </w:r>
      <w:r w:rsidR="00290CA6" w:rsidRPr="00A63DBE">
        <w:rPr>
          <w:rFonts w:ascii="仿宋_GB2312" w:eastAsia="仿宋_GB2312" w:hAnsi="宋体" w:hint="eastAsia"/>
          <w:sz w:val="24"/>
          <w:szCs w:val="24"/>
        </w:rPr>
        <w:t>预订量</w:t>
      </w:r>
      <w:r w:rsidR="00235B37">
        <w:rPr>
          <w:rFonts w:ascii="仿宋_GB2312" w:eastAsia="仿宋_GB2312" w:hAnsi="宋体" w:hint="eastAsia"/>
          <w:sz w:val="24"/>
          <w:szCs w:val="24"/>
        </w:rPr>
        <w:t>”</w:t>
      </w:r>
      <w:r w:rsidR="00AC1D9D">
        <w:rPr>
          <w:rFonts w:ascii="仿宋_GB2312" w:eastAsia="仿宋_GB2312" w:hAnsi="宋体" w:hint="eastAsia"/>
          <w:sz w:val="24"/>
          <w:szCs w:val="24"/>
        </w:rPr>
        <w:t>、</w:t>
      </w:r>
      <w:r w:rsidR="00235B37">
        <w:rPr>
          <w:rFonts w:ascii="仿宋_GB2312" w:eastAsia="仿宋_GB2312" w:hAnsi="宋体" w:hint="eastAsia"/>
          <w:sz w:val="24"/>
          <w:szCs w:val="24"/>
        </w:rPr>
        <w:t>“</w:t>
      </w:r>
      <w:r w:rsidR="00290CA6" w:rsidRPr="00A63DBE">
        <w:rPr>
          <w:rFonts w:ascii="仿宋_GB2312" w:eastAsia="仿宋_GB2312" w:hAnsi="宋体" w:hint="eastAsia"/>
          <w:sz w:val="24"/>
          <w:szCs w:val="24"/>
        </w:rPr>
        <w:t>预订单金额</w:t>
      </w:r>
      <w:r w:rsidR="00235B37">
        <w:rPr>
          <w:rFonts w:ascii="仿宋_GB2312" w:eastAsia="仿宋_GB2312" w:hAnsi="宋体" w:hint="eastAsia"/>
          <w:sz w:val="24"/>
          <w:szCs w:val="24"/>
        </w:rPr>
        <w:t>”</w:t>
      </w:r>
      <w:r w:rsidR="00AC1D9D">
        <w:rPr>
          <w:rFonts w:ascii="仿宋_GB2312" w:eastAsia="仿宋_GB2312" w:hAnsi="宋体" w:hint="eastAsia"/>
          <w:sz w:val="24"/>
          <w:szCs w:val="24"/>
        </w:rPr>
        <w:t>、</w:t>
      </w:r>
      <w:r w:rsidR="00235B37">
        <w:rPr>
          <w:rFonts w:ascii="仿宋_GB2312" w:eastAsia="仿宋_GB2312" w:hAnsi="宋体" w:hint="eastAsia"/>
          <w:sz w:val="24"/>
          <w:szCs w:val="24"/>
        </w:rPr>
        <w:t>“</w:t>
      </w:r>
      <w:r w:rsidR="00290CA6" w:rsidRPr="00A63DBE">
        <w:rPr>
          <w:rFonts w:ascii="仿宋_GB2312" w:eastAsia="仿宋_GB2312" w:hAnsi="宋体" w:hint="eastAsia"/>
          <w:sz w:val="24"/>
          <w:szCs w:val="24"/>
        </w:rPr>
        <w:t>支付订金</w:t>
      </w:r>
      <w:r w:rsidR="00235B37">
        <w:rPr>
          <w:rFonts w:ascii="仿宋_GB2312" w:eastAsia="仿宋_GB2312" w:hAnsi="宋体" w:hint="eastAsia"/>
          <w:sz w:val="24"/>
          <w:szCs w:val="24"/>
        </w:rPr>
        <w:t>”</w:t>
      </w:r>
      <w:r w:rsidR="00290CA6" w:rsidRPr="00A63DBE">
        <w:rPr>
          <w:rFonts w:ascii="仿宋_GB2312" w:eastAsia="仿宋_GB2312" w:hAnsi="宋体" w:hint="eastAsia"/>
          <w:sz w:val="24"/>
          <w:szCs w:val="24"/>
        </w:rPr>
        <w:t>分成同级别三行</w:t>
      </w:r>
      <w:r>
        <w:rPr>
          <w:rFonts w:ascii="仿宋_GB2312" w:eastAsia="仿宋_GB2312" w:hAnsi="宋体" w:hint="eastAsia"/>
          <w:sz w:val="24"/>
          <w:szCs w:val="24"/>
        </w:rPr>
        <w:t>.</w:t>
      </w:r>
    </w:p>
    <w:p w:rsidR="00E37829" w:rsidRPr="00AC1D9D" w:rsidRDefault="00B273B4" w:rsidP="00510ED7">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4</w:t>
      </w:r>
      <w:r w:rsidR="00F66754" w:rsidRPr="00AC1D9D">
        <w:rPr>
          <w:rFonts w:ascii="仿宋_GB2312" w:eastAsia="仿宋_GB2312" w:hAnsi="宋体" w:hint="eastAsia"/>
          <w:sz w:val="24"/>
          <w:szCs w:val="24"/>
        </w:rPr>
        <w:t>、</w:t>
      </w:r>
      <w:r w:rsidR="00E64682" w:rsidRPr="00AC1D9D">
        <w:rPr>
          <w:rFonts w:ascii="仿宋_GB2312" w:eastAsia="仿宋_GB2312" w:hAnsi="宋体" w:hint="eastAsia"/>
          <w:sz w:val="24"/>
          <w:szCs w:val="24"/>
        </w:rPr>
        <w:t>供货周期（改为</w:t>
      </w:r>
      <w:r w:rsidR="009D0078" w:rsidRPr="00AC1D9D">
        <w:rPr>
          <w:rFonts w:ascii="仿宋_GB2312" w:eastAsia="仿宋_GB2312" w:hAnsi="宋体" w:hint="eastAsia"/>
          <w:sz w:val="24"/>
          <w:szCs w:val="24"/>
        </w:rPr>
        <w:t>“</w:t>
      </w:r>
      <w:r w:rsidR="00E64682" w:rsidRPr="00AC1D9D">
        <w:rPr>
          <w:rFonts w:ascii="仿宋_GB2312" w:eastAsia="仿宋_GB2312" w:hAnsi="宋体" w:hint="eastAsia"/>
          <w:sz w:val="24"/>
          <w:szCs w:val="24"/>
        </w:rPr>
        <w:t>合同期限</w:t>
      </w:r>
      <w:r w:rsidR="009D0078" w:rsidRPr="00AC1D9D">
        <w:rPr>
          <w:rFonts w:ascii="仿宋_GB2312" w:eastAsia="仿宋_GB2312" w:hAnsi="宋体" w:hint="eastAsia"/>
          <w:sz w:val="24"/>
          <w:szCs w:val="24"/>
        </w:rPr>
        <w:t>”</w:t>
      </w:r>
      <w:r w:rsidR="00E64682" w:rsidRPr="00AC1D9D">
        <w:rPr>
          <w:rFonts w:ascii="仿宋_GB2312" w:eastAsia="仿宋_GB2312" w:hAnsi="宋体" w:hint="eastAsia"/>
          <w:sz w:val="24"/>
          <w:szCs w:val="24"/>
        </w:rPr>
        <w:t>）</w:t>
      </w:r>
      <w:r>
        <w:rPr>
          <w:rFonts w:ascii="仿宋_GB2312" w:eastAsia="仿宋_GB2312" w:hAnsi="宋体" w:hint="eastAsia"/>
          <w:sz w:val="24"/>
          <w:szCs w:val="24"/>
        </w:rPr>
        <w:t>。</w:t>
      </w:r>
    </w:p>
    <w:p w:rsidR="007C78BF" w:rsidRPr="00B273B4" w:rsidRDefault="00B273B4" w:rsidP="00B273B4">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5</w:t>
      </w:r>
      <w:r w:rsidR="00F66754">
        <w:rPr>
          <w:rFonts w:ascii="仿宋_GB2312" w:eastAsia="仿宋_GB2312" w:hAnsi="宋体" w:hint="eastAsia"/>
          <w:sz w:val="24"/>
          <w:szCs w:val="24"/>
        </w:rPr>
        <w:t>、</w:t>
      </w:r>
      <w:r w:rsidR="00E37829" w:rsidRPr="00A63DBE">
        <w:rPr>
          <w:rFonts w:ascii="仿宋_GB2312" w:eastAsia="仿宋_GB2312" w:hAnsi="宋体" w:hint="eastAsia"/>
          <w:sz w:val="24"/>
          <w:szCs w:val="24"/>
        </w:rPr>
        <w:t>“</w:t>
      </w:r>
      <w:r w:rsidR="00AC1D9D">
        <w:rPr>
          <w:rFonts w:ascii="仿宋_GB2312" w:eastAsia="仿宋_GB2312" w:hAnsi="宋体" w:hint="eastAsia"/>
          <w:sz w:val="24"/>
          <w:szCs w:val="24"/>
        </w:rPr>
        <w:t>规格参数</w:t>
      </w:r>
      <w:r w:rsidR="00E37829" w:rsidRPr="00A63DBE">
        <w:rPr>
          <w:rFonts w:ascii="仿宋_GB2312" w:eastAsia="仿宋_GB2312" w:hAnsi="宋体" w:hint="eastAsia"/>
          <w:sz w:val="24"/>
          <w:szCs w:val="24"/>
        </w:rPr>
        <w:t>”下</w:t>
      </w:r>
      <w:r w:rsidR="00E64682" w:rsidRPr="00AC1D9D">
        <w:rPr>
          <w:rFonts w:ascii="仿宋_GB2312" w:eastAsia="仿宋_GB2312" w:hAnsi="宋体" w:hint="eastAsia"/>
          <w:sz w:val="24"/>
          <w:szCs w:val="24"/>
        </w:rPr>
        <w:t>添加“商品描述”</w:t>
      </w:r>
      <w:r w:rsidR="00E64682" w:rsidRPr="00A63DBE">
        <w:rPr>
          <w:rFonts w:ascii="仿宋_GB2312" w:eastAsia="仿宋_GB2312" w:hAnsi="宋体" w:hint="eastAsia"/>
          <w:sz w:val="24"/>
          <w:szCs w:val="24"/>
        </w:rPr>
        <w:t>。</w:t>
      </w:r>
    </w:p>
    <w:p w:rsidR="00E64682" w:rsidRPr="00A63DBE" w:rsidRDefault="00494A01" w:rsidP="00510ED7">
      <w:pPr>
        <w:spacing w:line="360" w:lineRule="auto"/>
        <w:ind w:firstLineChars="200" w:firstLine="482"/>
        <w:rPr>
          <w:rFonts w:ascii="仿宋_GB2312" w:eastAsia="仿宋_GB2312" w:hAnsi="宋体"/>
          <w:b/>
          <w:sz w:val="24"/>
          <w:szCs w:val="24"/>
        </w:rPr>
      </w:pPr>
      <w:r w:rsidRPr="000F1586">
        <w:rPr>
          <w:rFonts w:ascii="仿宋_GB2312" w:eastAsia="仿宋_GB2312" w:hAnsi="宋体" w:cs="宋体" w:hint="eastAsia"/>
          <w:b/>
          <w:sz w:val="24"/>
          <w:szCs w:val="24"/>
        </w:rPr>
        <w:t>五</w:t>
      </w:r>
      <w:r w:rsidR="00DB39A0" w:rsidRPr="000F1586">
        <w:rPr>
          <w:rFonts w:ascii="仿宋_GB2312" w:eastAsia="仿宋_GB2312" w:hAnsi="宋体" w:cs="宋体" w:hint="eastAsia"/>
          <w:b/>
          <w:sz w:val="24"/>
          <w:szCs w:val="24"/>
        </w:rPr>
        <w:t>、</w:t>
      </w:r>
      <w:r w:rsidR="00DB39A0" w:rsidRPr="000F1586">
        <w:rPr>
          <w:rFonts w:ascii="仿宋_GB2312" w:eastAsia="仿宋_GB2312" w:hAnsi="宋体" w:hint="eastAsia"/>
          <w:b/>
          <w:sz w:val="24"/>
          <w:szCs w:val="24"/>
        </w:rPr>
        <w:t>结算账户休眠开通收费的提醒功能。</w:t>
      </w:r>
    </w:p>
    <w:p w:rsidR="00DB39A0" w:rsidRDefault="00DB39A0" w:rsidP="00510ED7">
      <w:pPr>
        <w:spacing w:line="360" w:lineRule="auto"/>
        <w:ind w:firstLineChars="200" w:firstLine="480"/>
        <w:rPr>
          <w:rFonts w:ascii="仿宋_GB2312" w:eastAsia="仿宋_GB2312" w:hAnsi="宋体"/>
          <w:color w:val="333333"/>
          <w:sz w:val="24"/>
          <w:szCs w:val="24"/>
        </w:rPr>
      </w:pPr>
      <w:r w:rsidRPr="00A63DBE">
        <w:rPr>
          <w:rFonts w:ascii="仿宋_GB2312" w:eastAsia="仿宋_GB2312" w:hAnsi="宋体" w:hint="eastAsia"/>
          <w:color w:val="333333"/>
          <w:sz w:val="24"/>
          <w:szCs w:val="24"/>
        </w:rPr>
        <w:t>提醒文字为：“您的账户</w:t>
      </w:r>
      <w:r w:rsidR="00235B37">
        <w:rPr>
          <w:rFonts w:ascii="仿宋_GB2312" w:eastAsia="仿宋_GB2312" w:hAnsi="宋体" w:hint="eastAsia"/>
          <w:color w:val="333333"/>
          <w:sz w:val="24"/>
          <w:szCs w:val="24"/>
        </w:rPr>
        <w:t>正</w:t>
      </w:r>
      <w:r w:rsidRPr="00A63DBE">
        <w:rPr>
          <w:rFonts w:ascii="仿宋_GB2312" w:eastAsia="仿宋_GB2312" w:hAnsi="宋体" w:hint="eastAsia"/>
          <w:color w:val="333333"/>
          <w:sz w:val="24"/>
          <w:szCs w:val="24"/>
        </w:rPr>
        <w:t>处于休眠状态。需要向平台缴纳100</w:t>
      </w:r>
      <w:r w:rsidR="00235B37">
        <w:rPr>
          <w:rFonts w:ascii="仿宋_GB2312" w:eastAsia="仿宋_GB2312" w:hAnsi="宋体" w:hint="eastAsia"/>
          <w:color w:val="333333"/>
          <w:sz w:val="24"/>
          <w:szCs w:val="24"/>
        </w:rPr>
        <w:t>元账户管理费后予以解除</w:t>
      </w:r>
      <w:r w:rsidRPr="00A63DBE">
        <w:rPr>
          <w:rFonts w:ascii="仿宋_GB2312" w:eastAsia="仿宋_GB2312" w:hAnsi="宋体" w:hint="eastAsia"/>
          <w:color w:val="333333"/>
          <w:sz w:val="24"/>
          <w:szCs w:val="24"/>
        </w:rPr>
        <w:t>。</w:t>
      </w:r>
      <w:r w:rsidR="00142D92" w:rsidRPr="00A63DBE">
        <w:rPr>
          <w:rFonts w:ascii="仿宋_GB2312" w:eastAsia="仿宋_GB2312" w:hAnsi="宋体" w:hint="eastAsia"/>
          <w:color w:val="333333"/>
          <w:sz w:val="24"/>
          <w:szCs w:val="24"/>
        </w:rPr>
        <w:t>”</w:t>
      </w:r>
      <w:r w:rsidRPr="00A63DBE">
        <w:rPr>
          <w:rFonts w:ascii="仿宋_GB2312" w:eastAsia="仿宋_GB2312" w:hAnsi="宋体" w:hint="eastAsia"/>
          <w:color w:val="333333"/>
          <w:sz w:val="24"/>
          <w:szCs w:val="24"/>
        </w:rPr>
        <w:t>。</w:t>
      </w:r>
    </w:p>
    <w:p w:rsidR="00970470" w:rsidRDefault="00970470" w:rsidP="00970470">
      <w:pPr>
        <w:pStyle w:val="a5"/>
        <w:numPr>
          <w:ilvl w:val="0"/>
          <w:numId w:val="32"/>
        </w:numPr>
        <w:spacing w:line="360" w:lineRule="auto"/>
        <w:ind w:firstLineChars="0"/>
        <w:rPr>
          <w:rFonts w:ascii="仿宋_GB2312" w:eastAsia="仿宋_GB2312" w:hAnsi="宋体"/>
          <w:color w:val="333333"/>
          <w:sz w:val="24"/>
          <w:szCs w:val="24"/>
        </w:rPr>
      </w:pPr>
      <w:r w:rsidRPr="00970470">
        <w:rPr>
          <w:rFonts w:ascii="仿宋_GB2312" w:eastAsia="仿宋_GB2312" w:hAnsi="宋体" w:hint="eastAsia"/>
          <w:color w:val="333333"/>
          <w:sz w:val="24"/>
          <w:szCs w:val="24"/>
        </w:rPr>
        <w:t>余额充足</w:t>
      </w:r>
      <w:r>
        <w:rPr>
          <w:rFonts w:ascii="仿宋_GB2312" w:eastAsia="仿宋_GB2312" w:hAnsi="宋体" w:hint="eastAsia"/>
          <w:color w:val="333333"/>
          <w:sz w:val="24"/>
          <w:szCs w:val="24"/>
        </w:rPr>
        <w:t>时</w:t>
      </w:r>
      <w:r w:rsidRPr="00970470">
        <w:rPr>
          <w:rFonts w:ascii="仿宋_GB2312" w:eastAsia="仿宋_GB2312" w:hAnsi="宋体" w:hint="eastAsia"/>
          <w:color w:val="333333"/>
          <w:sz w:val="24"/>
          <w:szCs w:val="24"/>
        </w:rPr>
        <w:t>；</w:t>
      </w:r>
    </w:p>
    <w:p w:rsidR="00970470" w:rsidRPr="00970470" w:rsidRDefault="00020620" w:rsidP="00970470">
      <w:pPr>
        <w:spacing w:line="360" w:lineRule="auto"/>
        <w:ind w:left="480"/>
        <w:rPr>
          <w:rFonts w:ascii="仿宋_GB2312" w:eastAsia="仿宋_GB2312" w:hAnsi="宋体"/>
          <w:color w:val="333333"/>
          <w:sz w:val="24"/>
          <w:szCs w:val="24"/>
        </w:rPr>
      </w:pPr>
      <w:r w:rsidRPr="00020620">
        <w:rPr>
          <w:rFonts w:ascii="仿宋_GB2312" w:eastAsia="仿宋_GB2312" w:hAnsi="宋体" w:cs="宋体"/>
          <w:sz w:val="24"/>
        </w:rPr>
      </w:r>
      <w:r w:rsidRPr="00020620">
        <w:rPr>
          <w:rFonts w:ascii="仿宋_GB2312" w:eastAsia="仿宋_GB2312" w:hAnsi="宋体" w:cs="宋体"/>
          <w:sz w:val="24"/>
        </w:rPr>
        <w:pict>
          <v:rect id="_x0000_s1113" style="width:393pt;height:70.05pt;mso-position-horizontal-relative:char;mso-position-vertical-relative:line" fillcolor="white [3212]">
            <v:textbox style="mso-next-textbox:#_x0000_s1113">
              <w:txbxContent>
                <w:p w:rsidR="00EC072F" w:rsidRPr="00970470" w:rsidRDefault="00EC072F" w:rsidP="00970470">
                  <w:pPr>
                    <w:spacing w:line="360" w:lineRule="auto"/>
                    <w:ind w:firstLineChars="200" w:firstLine="480"/>
                    <w:rPr>
                      <w:rFonts w:asciiTheme="minorEastAsia" w:hAnsiTheme="minorEastAsia"/>
                      <w:sz w:val="24"/>
                    </w:rPr>
                  </w:pPr>
                  <w:r w:rsidRPr="00970470">
                    <w:rPr>
                      <w:rFonts w:asciiTheme="minorEastAsia" w:hAnsiTheme="minorEastAsia" w:hint="eastAsia"/>
                      <w:color w:val="333333"/>
                      <w:sz w:val="24"/>
                      <w:szCs w:val="24"/>
                    </w:rPr>
                    <w:t>您的账户正处于休眠状态。需要向平台缴纳100元账户管理费后予以解除</w:t>
                  </w:r>
                  <w:r w:rsidRPr="00970470">
                    <w:rPr>
                      <w:rFonts w:asciiTheme="minorEastAsia" w:hAnsiTheme="minorEastAsia" w:hint="eastAsia"/>
                      <w:sz w:val="24"/>
                    </w:rPr>
                    <w:t>。是否缴纳？</w:t>
                  </w:r>
                </w:p>
                <w:p w:rsidR="00EC072F" w:rsidRPr="002E2F26" w:rsidRDefault="00EC072F" w:rsidP="00970470">
                  <w:pPr>
                    <w:ind w:firstLineChars="450" w:firstLine="1080"/>
                    <w:jc w:val="center"/>
                  </w:pPr>
                  <w:r w:rsidRPr="000E75EA">
                    <w:rPr>
                      <w:rFonts w:ascii="宋体" w:hAnsi="宋体" w:hint="eastAsia"/>
                      <w:sz w:val="24"/>
                    </w:rPr>
                    <w:t>“确定”</w:t>
                  </w:r>
                  <w:r w:rsidRPr="000E75EA">
                    <w:rPr>
                      <w:rFonts w:ascii="宋体" w:hAnsi="宋体"/>
                      <w:sz w:val="24"/>
                    </w:rPr>
                    <w:t xml:space="preserve"> </w:t>
                  </w:r>
                  <w:r>
                    <w:rPr>
                      <w:rFonts w:ascii="宋体" w:hAnsi="宋体" w:hint="eastAsia"/>
                      <w:sz w:val="24"/>
                    </w:rPr>
                    <w:t xml:space="preserve">   “取消”</w:t>
                  </w:r>
                </w:p>
              </w:txbxContent>
            </v:textbox>
            <w10:wrap type="none"/>
            <w10:anchorlock/>
          </v:rect>
        </w:pict>
      </w:r>
    </w:p>
    <w:p w:rsidR="00970470" w:rsidRDefault="00970470" w:rsidP="00970470">
      <w:pPr>
        <w:pStyle w:val="a5"/>
        <w:numPr>
          <w:ilvl w:val="0"/>
          <w:numId w:val="32"/>
        </w:numPr>
        <w:spacing w:line="360" w:lineRule="auto"/>
        <w:ind w:firstLineChars="0"/>
        <w:rPr>
          <w:rFonts w:ascii="仿宋_GB2312" w:eastAsia="仿宋_GB2312" w:hAnsi="宋体"/>
          <w:color w:val="333333"/>
          <w:sz w:val="24"/>
          <w:szCs w:val="24"/>
        </w:rPr>
      </w:pPr>
      <w:r>
        <w:rPr>
          <w:rFonts w:ascii="仿宋_GB2312" w:eastAsia="仿宋_GB2312" w:hAnsi="宋体" w:hint="eastAsia"/>
          <w:color w:val="333333"/>
          <w:sz w:val="24"/>
          <w:szCs w:val="24"/>
        </w:rPr>
        <w:t>余额不足时：</w:t>
      </w:r>
    </w:p>
    <w:p w:rsidR="00970470" w:rsidRPr="00970470" w:rsidRDefault="00020620" w:rsidP="00970470">
      <w:pPr>
        <w:spacing w:line="360" w:lineRule="auto"/>
        <w:ind w:left="480"/>
        <w:rPr>
          <w:rFonts w:ascii="仿宋_GB2312" w:eastAsia="仿宋_GB2312" w:hAnsi="宋体"/>
          <w:color w:val="333333"/>
          <w:sz w:val="24"/>
          <w:szCs w:val="24"/>
        </w:rPr>
      </w:pPr>
      <w:r w:rsidRPr="00020620">
        <w:rPr>
          <w:rFonts w:ascii="仿宋_GB2312" w:eastAsia="仿宋_GB2312" w:hAnsi="宋体" w:cs="宋体"/>
          <w:sz w:val="24"/>
          <w:szCs w:val="24"/>
        </w:rPr>
      </w:r>
      <w:r w:rsidRPr="00020620">
        <w:rPr>
          <w:rFonts w:ascii="仿宋_GB2312" w:eastAsia="仿宋_GB2312" w:hAnsi="宋体" w:cs="宋体"/>
          <w:sz w:val="24"/>
          <w:szCs w:val="24"/>
        </w:rPr>
        <w:pict>
          <v:rect id="_x0000_s1112" style="width:389.25pt;height:74.8pt;mso-position-horizontal-relative:char;mso-position-vertical-relative:line" fillcolor="white [3212]">
            <v:textbox style="mso-next-textbox:#_x0000_s1112">
              <w:txbxContent>
                <w:p w:rsidR="00EC072F" w:rsidRPr="00970470" w:rsidRDefault="00EC072F" w:rsidP="00970470">
                  <w:pPr>
                    <w:spacing w:line="360" w:lineRule="auto"/>
                    <w:ind w:firstLineChars="200" w:firstLine="480"/>
                    <w:rPr>
                      <w:rFonts w:asciiTheme="minorEastAsia" w:hAnsiTheme="minorEastAsia"/>
                      <w:color w:val="000000"/>
                      <w:sz w:val="24"/>
                    </w:rPr>
                  </w:pPr>
                  <w:r w:rsidRPr="00970470">
                    <w:rPr>
                      <w:rFonts w:asciiTheme="minorEastAsia" w:hAnsiTheme="minorEastAsia" w:hint="eastAsia"/>
                      <w:color w:val="333333"/>
                      <w:sz w:val="24"/>
                      <w:szCs w:val="24"/>
                    </w:rPr>
                    <w:t>您的账户正处于休眠状态。需要向平台缴纳100元账户管理费后予以解除。</w:t>
                  </w:r>
                  <w:r w:rsidRPr="00970470">
                    <w:rPr>
                      <w:rFonts w:asciiTheme="minorEastAsia" w:hAnsiTheme="minorEastAsia" w:hint="eastAsia"/>
                      <w:color w:val="000000"/>
                      <w:sz w:val="24"/>
                    </w:rPr>
                    <w:t>您的结算账户可用余额为***元，是否增加账户金额？</w:t>
                  </w:r>
                </w:p>
                <w:p w:rsidR="00EC072F" w:rsidRPr="00970470" w:rsidRDefault="00EC072F" w:rsidP="00970470">
                  <w:pPr>
                    <w:jc w:val="center"/>
                    <w:rPr>
                      <w:rFonts w:asciiTheme="minorEastAsia" w:hAnsiTheme="minorEastAsia"/>
                    </w:rPr>
                  </w:pPr>
                  <w:r w:rsidRPr="00970470">
                    <w:rPr>
                      <w:rFonts w:asciiTheme="minorEastAsia" w:hAnsiTheme="minorEastAsia" w:hint="eastAsia"/>
                      <w:sz w:val="24"/>
                    </w:rPr>
                    <w:t xml:space="preserve"> “增加账户金额”    “取消”</w:t>
                  </w:r>
                </w:p>
              </w:txbxContent>
            </v:textbox>
            <w10:wrap type="none"/>
            <w10:anchorlock/>
          </v:rect>
        </w:pict>
      </w:r>
    </w:p>
    <w:p w:rsidR="00DB39A0" w:rsidRPr="00A63DBE" w:rsidRDefault="00DB39A0" w:rsidP="00510ED7">
      <w:pPr>
        <w:spacing w:line="360" w:lineRule="auto"/>
        <w:ind w:firstLineChars="200" w:firstLine="482"/>
        <w:rPr>
          <w:rFonts w:ascii="仿宋_GB2312" w:eastAsia="仿宋_GB2312" w:hAnsi="宋体"/>
          <w:b/>
          <w:sz w:val="24"/>
          <w:szCs w:val="24"/>
        </w:rPr>
      </w:pPr>
      <w:r w:rsidRPr="00AC7030">
        <w:rPr>
          <w:rFonts w:ascii="仿宋_GB2312" w:eastAsia="仿宋_GB2312" w:hAnsi="宋体" w:hint="eastAsia"/>
          <w:b/>
          <w:color w:val="333333"/>
          <w:sz w:val="24"/>
          <w:szCs w:val="24"/>
        </w:rPr>
        <w:t>六、</w:t>
      </w:r>
      <w:r w:rsidRPr="00AC7030">
        <w:rPr>
          <w:rFonts w:ascii="仿宋_GB2312" w:eastAsia="仿宋_GB2312" w:hAnsi="宋体" w:hint="eastAsia"/>
          <w:b/>
          <w:sz w:val="24"/>
          <w:szCs w:val="24"/>
        </w:rPr>
        <w:t>开通</w:t>
      </w:r>
      <w:r w:rsidRPr="00A63DBE">
        <w:rPr>
          <w:rFonts w:ascii="仿宋_GB2312" w:eastAsia="仿宋_GB2312" w:hAnsi="宋体" w:hint="eastAsia"/>
          <w:b/>
          <w:sz w:val="24"/>
          <w:szCs w:val="24"/>
        </w:rPr>
        <w:t>账户时除上传扫描件外，需在平台录入相关资质证件名称和编号</w:t>
      </w:r>
      <w:r w:rsidR="00D31D9E">
        <w:rPr>
          <w:rFonts w:ascii="仿宋_GB2312" w:eastAsia="仿宋_GB2312" w:hAnsi="宋体" w:hint="eastAsia"/>
          <w:b/>
          <w:sz w:val="24"/>
          <w:szCs w:val="24"/>
        </w:rPr>
        <w:t>及提交信息时提醒</w:t>
      </w:r>
    </w:p>
    <w:p w:rsidR="002C0B47" w:rsidRDefault="00D31D9E" w:rsidP="00510ED7">
      <w:pPr>
        <w:spacing w:line="360" w:lineRule="auto"/>
        <w:ind w:firstLineChars="200" w:firstLine="480"/>
        <w:rPr>
          <w:rFonts w:ascii="仿宋_GB2312" w:eastAsia="仿宋_GB2312" w:hAnsi="宋体"/>
          <w:color w:val="333333"/>
          <w:sz w:val="24"/>
          <w:szCs w:val="24"/>
        </w:rPr>
      </w:pPr>
      <w:r>
        <w:rPr>
          <w:rFonts w:ascii="仿宋_GB2312" w:eastAsia="仿宋_GB2312" w:hAnsi="宋体" w:hint="eastAsia"/>
          <w:color w:val="333333"/>
          <w:sz w:val="24"/>
          <w:szCs w:val="24"/>
        </w:rPr>
        <w:lastRenderedPageBreak/>
        <w:t>1、</w:t>
      </w:r>
      <w:r w:rsidR="002C0B47" w:rsidRPr="00A63DBE">
        <w:rPr>
          <w:rFonts w:ascii="仿宋_GB2312" w:eastAsia="仿宋_GB2312" w:hAnsi="宋体" w:hint="eastAsia"/>
          <w:color w:val="333333"/>
          <w:sz w:val="24"/>
          <w:szCs w:val="24"/>
        </w:rPr>
        <w:t>单位用户开通结算账户时须提交的证件录入界面示例如下：</w:t>
      </w:r>
      <w:r w:rsidR="00B051F5" w:rsidRPr="00A63DBE">
        <w:rPr>
          <w:rFonts w:ascii="仿宋_GB2312" w:eastAsia="仿宋_GB2312" w:hAnsi="宋体" w:hint="eastAsia"/>
          <w:color w:val="333333"/>
          <w:sz w:val="24"/>
          <w:szCs w:val="24"/>
        </w:rPr>
        <w:t>（原有已开发的录入公司名称、联系人等信息保留，此为需新增的功能。）</w:t>
      </w:r>
    </w:p>
    <w:p w:rsidR="00DB39A0" w:rsidRPr="0068484A" w:rsidRDefault="00020620" w:rsidP="00510ED7">
      <w:pPr>
        <w:spacing w:line="360" w:lineRule="auto"/>
        <w:ind w:firstLineChars="200" w:firstLine="480"/>
        <w:rPr>
          <w:rFonts w:ascii="宋体" w:hAnsi="宋体"/>
          <w:color w:val="333333"/>
          <w:sz w:val="24"/>
        </w:rPr>
      </w:pPr>
      <w:r>
        <w:rPr>
          <w:rFonts w:ascii="宋体" w:hAnsi="宋体"/>
          <w:noProof/>
          <w:color w:val="333333"/>
          <w:sz w:val="24"/>
        </w:rPr>
        <w:pict>
          <v:rect id="_x0000_s1028" style="position:absolute;left:0;text-align:left;margin-left:-1.3pt;margin-top:0;width:415.9pt;height:282.25pt;z-index:-251656193"/>
        </w:pict>
      </w:r>
      <w:r w:rsidR="00DB39A0" w:rsidRPr="0068484A">
        <w:rPr>
          <w:rFonts w:ascii="宋体" w:hAnsi="宋体" w:hint="eastAsia"/>
          <w:color w:val="333333"/>
          <w:sz w:val="24"/>
        </w:rPr>
        <w:t>相关资质的扫描件：</w:t>
      </w:r>
    </w:p>
    <w:p w:rsidR="00DB39A0" w:rsidRPr="006E4C38" w:rsidRDefault="00020620" w:rsidP="00510ED7">
      <w:pPr>
        <w:spacing w:line="360" w:lineRule="auto"/>
        <w:ind w:firstLineChars="200" w:firstLine="480"/>
        <w:rPr>
          <w:rFonts w:ascii="宋体" w:hAnsi="宋体"/>
          <w:sz w:val="24"/>
        </w:rPr>
      </w:pPr>
      <w:r>
        <w:rPr>
          <w:rFonts w:ascii="宋体" w:hAnsi="宋体"/>
          <w:noProof/>
          <w:sz w:val="24"/>
        </w:rPr>
        <w:pict>
          <v:rect id="_x0000_s1031" style="position:absolute;left:0;text-align:left;margin-left:153pt;margin-top:7.8pt;width:108pt;height:15.6pt;z-index:-251653120"/>
        </w:pict>
      </w:r>
      <w:r w:rsidR="00DB39A0" w:rsidRPr="006E4C38">
        <w:rPr>
          <w:rFonts w:ascii="宋体" w:hAnsi="宋体" w:hint="eastAsia"/>
          <w:sz w:val="24"/>
        </w:rPr>
        <w:t>营业执照注册号</w:t>
      </w:r>
      <w:r w:rsidR="00D31D9E">
        <w:rPr>
          <w:rFonts w:ascii="宋体" w:hAnsi="宋体" w:hint="eastAsia"/>
          <w:sz w:val="24"/>
        </w:rPr>
        <w:t>：</w:t>
      </w:r>
      <w:r w:rsidR="00DB39A0" w:rsidRPr="006E4C38">
        <w:rPr>
          <w:rFonts w:ascii="宋体" w:hAnsi="宋体" w:hint="eastAsia"/>
          <w:sz w:val="24"/>
        </w:rPr>
        <w:t xml:space="preserve">                           上传扫描件    浏览 </w:t>
      </w:r>
    </w:p>
    <w:p w:rsidR="00DB39A0" w:rsidRPr="006E4C38" w:rsidRDefault="00020620" w:rsidP="00510ED7">
      <w:pPr>
        <w:spacing w:line="360" w:lineRule="auto"/>
        <w:ind w:firstLineChars="200" w:firstLine="480"/>
        <w:rPr>
          <w:rFonts w:ascii="宋体" w:hAnsi="宋体"/>
          <w:sz w:val="24"/>
        </w:rPr>
      </w:pPr>
      <w:r>
        <w:rPr>
          <w:rFonts w:ascii="宋体" w:hAnsi="宋体"/>
          <w:noProof/>
          <w:sz w:val="24"/>
        </w:rPr>
        <w:pict>
          <v:rect id="_x0000_s1030" style="position:absolute;left:0;text-align:left;margin-left:153pt;margin-top:7.8pt;width:108pt;height:15.6pt;z-index:-251654144"/>
        </w:pict>
      </w:r>
      <w:r w:rsidR="00DB39A0" w:rsidRPr="006E4C38">
        <w:rPr>
          <w:rFonts w:ascii="宋体" w:hAnsi="宋体" w:hint="eastAsia"/>
          <w:sz w:val="24"/>
        </w:rPr>
        <w:t>组织机构代码证</w:t>
      </w:r>
      <w:r w:rsidR="00BC4428">
        <w:rPr>
          <w:rFonts w:ascii="宋体" w:hAnsi="宋体" w:hint="eastAsia"/>
          <w:sz w:val="24"/>
        </w:rPr>
        <w:t>代码</w:t>
      </w:r>
      <w:r w:rsidR="00D31D9E">
        <w:rPr>
          <w:rFonts w:ascii="宋体" w:hAnsi="宋体" w:hint="eastAsia"/>
          <w:sz w:val="24"/>
        </w:rPr>
        <w:t>：</w:t>
      </w:r>
      <w:r w:rsidR="00BC4428">
        <w:rPr>
          <w:rFonts w:ascii="宋体" w:hAnsi="宋体" w:hint="eastAsia"/>
          <w:sz w:val="24"/>
        </w:rPr>
        <w:t xml:space="preserve">                       </w:t>
      </w:r>
      <w:r w:rsidR="00DB39A0" w:rsidRPr="006E4C38">
        <w:rPr>
          <w:rFonts w:ascii="宋体" w:hAnsi="宋体" w:hint="eastAsia"/>
          <w:sz w:val="24"/>
        </w:rPr>
        <w:t xml:space="preserve">上传扫描件    浏览 </w:t>
      </w:r>
    </w:p>
    <w:p w:rsidR="00DB39A0" w:rsidRPr="006E4C38" w:rsidRDefault="00020620" w:rsidP="00510ED7">
      <w:pPr>
        <w:spacing w:line="360" w:lineRule="auto"/>
        <w:ind w:firstLineChars="200" w:firstLine="480"/>
        <w:rPr>
          <w:rFonts w:ascii="宋体" w:hAnsi="宋体"/>
          <w:sz w:val="24"/>
        </w:rPr>
      </w:pPr>
      <w:r>
        <w:rPr>
          <w:rFonts w:ascii="宋体" w:hAnsi="宋体"/>
          <w:noProof/>
          <w:sz w:val="24"/>
        </w:rPr>
        <w:pict>
          <v:rect id="_x0000_s1029" style="position:absolute;left:0;text-align:left;margin-left:153pt;margin-top:7.8pt;width:108pt;height:15.6pt;z-index:-251655168"/>
        </w:pict>
      </w:r>
      <w:r w:rsidR="00DB39A0" w:rsidRPr="006E4C38">
        <w:rPr>
          <w:rFonts w:ascii="宋体" w:hAnsi="宋体" w:hint="eastAsia"/>
          <w:sz w:val="24"/>
        </w:rPr>
        <w:t>税务登记证</w:t>
      </w:r>
      <w:r w:rsidR="00BC4428">
        <w:rPr>
          <w:rFonts w:ascii="宋体" w:hAnsi="宋体" w:hint="eastAsia"/>
          <w:sz w:val="24"/>
        </w:rPr>
        <w:t>税</w:t>
      </w:r>
      <w:r w:rsidR="00DB39A0" w:rsidRPr="006E4C38">
        <w:rPr>
          <w:rFonts w:ascii="宋体" w:hAnsi="宋体" w:hint="eastAsia"/>
          <w:sz w:val="24"/>
        </w:rPr>
        <w:t>号</w:t>
      </w:r>
      <w:r w:rsidR="00D31D9E">
        <w:rPr>
          <w:rFonts w:ascii="宋体" w:hAnsi="宋体" w:hint="eastAsia"/>
          <w:sz w:val="24"/>
        </w:rPr>
        <w:t>：</w:t>
      </w:r>
      <w:r w:rsidR="00DB39A0" w:rsidRPr="006E4C38">
        <w:rPr>
          <w:rFonts w:ascii="宋体" w:hAnsi="宋体" w:hint="eastAsia"/>
          <w:sz w:val="24"/>
        </w:rPr>
        <w:t xml:space="preserve">                           上传扫描件    浏览 </w:t>
      </w:r>
    </w:p>
    <w:p w:rsidR="002C0B47" w:rsidRPr="006E4C38" w:rsidRDefault="00020620" w:rsidP="00510ED7">
      <w:pPr>
        <w:spacing w:line="360" w:lineRule="auto"/>
        <w:ind w:firstLineChars="200" w:firstLine="480"/>
        <w:rPr>
          <w:rFonts w:ascii="宋体" w:hAnsi="宋体"/>
          <w:sz w:val="24"/>
        </w:rPr>
      </w:pPr>
      <w:r>
        <w:rPr>
          <w:rFonts w:ascii="宋体" w:hAnsi="宋体"/>
          <w:noProof/>
          <w:sz w:val="24"/>
        </w:rPr>
        <w:pict>
          <v:rect id="_x0000_s1032" style="position:absolute;left:0;text-align:left;margin-left:153pt;margin-top:7.8pt;width:108pt;height:15.6pt;z-index:-251652096"/>
        </w:pict>
      </w:r>
      <w:r w:rsidR="00DB39A0" w:rsidRPr="006E4C38">
        <w:rPr>
          <w:rFonts w:ascii="宋体" w:hAnsi="宋体" w:hint="eastAsia"/>
          <w:sz w:val="24"/>
        </w:rPr>
        <w:t>开户许可证</w:t>
      </w:r>
      <w:r w:rsidR="00BC4428">
        <w:rPr>
          <w:rFonts w:ascii="宋体" w:hAnsi="宋体" w:hint="eastAsia"/>
          <w:sz w:val="24"/>
        </w:rPr>
        <w:t>核准号</w:t>
      </w:r>
      <w:r w:rsidR="00D31D9E">
        <w:rPr>
          <w:rFonts w:ascii="宋体" w:hAnsi="宋体" w:hint="eastAsia"/>
          <w:sz w:val="24"/>
        </w:rPr>
        <w:t>：</w:t>
      </w:r>
      <w:r w:rsidR="00DB39A0" w:rsidRPr="006E4C38">
        <w:rPr>
          <w:rFonts w:ascii="宋体" w:hAnsi="宋体" w:hint="eastAsia"/>
          <w:sz w:val="24"/>
        </w:rPr>
        <w:t xml:space="preserve"> </w:t>
      </w:r>
      <w:r w:rsidR="00B051F5" w:rsidRPr="006E4C38">
        <w:rPr>
          <w:rFonts w:ascii="宋体" w:hAnsi="宋体" w:hint="eastAsia"/>
          <w:sz w:val="24"/>
        </w:rPr>
        <w:t xml:space="preserve"> </w:t>
      </w:r>
      <w:r w:rsidR="00BC4428">
        <w:rPr>
          <w:rFonts w:ascii="宋体" w:hAnsi="宋体" w:hint="eastAsia"/>
          <w:sz w:val="24"/>
        </w:rPr>
        <w:t xml:space="preserve">                       </w:t>
      </w:r>
      <w:r w:rsidR="00DB39A0" w:rsidRPr="006E4C38">
        <w:rPr>
          <w:rFonts w:ascii="宋体" w:hAnsi="宋体" w:hint="eastAsia"/>
          <w:sz w:val="24"/>
        </w:rPr>
        <w:t xml:space="preserve">上传扫描件    </w:t>
      </w:r>
      <w:r w:rsidR="002C0B47" w:rsidRPr="006E4C38">
        <w:rPr>
          <w:rFonts w:ascii="宋体" w:hAnsi="宋体" w:hint="eastAsia"/>
          <w:sz w:val="24"/>
        </w:rPr>
        <w:t>浏览</w:t>
      </w:r>
    </w:p>
    <w:p w:rsidR="00D12B33" w:rsidRDefault="00D12B33" w:rsidP="00D12B33">
      <w:pPr>
        <w:spacing w:line="360" w:lineRule="auto"/>
        <w:ind w:firstLineChars="200" w:firstLine="480"/>
        <w:rPr>
          <w:rFonts w:ascii="宋体" w:hAnsi="宋体"/>
          <w:color w:val="333333"/>
          <w:sz w:val="24"/>
        </w:rPr>
      </w:pPr>
      <w:r>
        <w:rPr>
          <w:rFonts w:ascii="宋体" w:hAnsi="宋体" w:hint="eastAsia"/>
          <w:color w:val="333333"/>
          <w:sz w:val="24"/>
        </w:rPr>
        <w:t>法定代表人姓名</w:t>
      </w:r>
      <w:r w:rsidR="00D31D9E">
        <w:rPr>
          <w:rFonts w:ascii="宋体" w:hAnsi="宋体" w:hint="eastAsia"/>
          <w:color w:val="333333"/>
          <w:sz w:val="24"/>
        </w:rPr>
        <w:t>：</w:t>
      </w:r>
    </w:p>
    <w:p w:rsidR="002C0B47" w:rsidRDefault="00D12B33" w:rsidP="00510ED7">
      <w:pPr>
        <w:spacing w:line="360" w:lineRule="auto"/>
        <w:ind w:firstLineChars="200" w:firstLine="480"/>
        <w:rPr>
          <w:rFonts w:ascii="宋体" w:hAnsi="宋体"/>
          <w:color w:val="333333"/>
          <w:sz w:val="24"/>
        </w:rPr>
      </w:pPr>
      <w:r>
        <w:rPr>
          <w:rFonts w:ascii="宋体" w:hAnsi="宋体" w:hint="eastAsia"/>
          <w:color w:val="333333"/>
          <w:sz w:val="24"/>
        </w:rPr>
        <w:t>法定代表人身份证</w:t>
      </w:r>
      <w:r w:rsidR="00D31D9E">
        <w:rPr>
          <w:rFonts w:ascii="宋体" w:hAnsi="宋体" w:hint="eastAsia"/>
          <w:color w:val="333333"/>
          <w:sz w:val="24"/>
        </w:rPr>
        <w:t>：</w:t>
      </w:r>
      <w:r w:rsidR="002C0B47">
        <w:rPr>
          <w:rFonts w:ascii="宋体" w:hAnsi="宋体" w:hint="eastAsia"/>
          <w:color w:val="333333"/>
          <w:sz w:val="24"/>
        </w:rPr>
        <w:t xml:space="preserve">                        上传扫描件    浏览</w:t>
      </w:r>
    </w:p>
    <w:p w:rsidR="002C0B47" w:rsidRPr="00D12B33" w:rsidRDefault="00D12B33" w:rsidP="00D12B33">
      <w:pPr>
        <w:spacing w:line="360" w:lineRule="auto"/>
        <w:ind w:firstLineChars="200" w:firstLine="480"/>
        <w:rPr>
          <w:rFonts w:ascii="宋体" w:hAnsi="宋体"/>
          <w:color w:val="333333"/>
          <w:sz w:val="24"/>
        </w:rPr>
      </w:pPr>
      <w:r>
        <w:rPr>
          <w:rFonts w:ascii="宋体" w:hAnsi="宋体" w:hint="eastAsia"/>
          <w:color w:val="333333"/>
          <w:sz w:val="24"/>
        </w:rPr>
        <w:t>法定代表人授权书</w:t>
      </w:r>
      <w:r w:rsidR="00020620">
        <w:rPr>
          <w:rFonts w:ascii="宋体" w:hAnsi="宋体"/>
          <w:noProof/>
          <w:color w:val="333333"/>
          <w:sz w:val="24"/>
        </w:rPr>
        <w:pict>
          <v:rect id="_x0000_s1059" style="position:absolute;left:0;text-align:left;margin-left:144.75pt;margin-top:3.75pt;width:108pt;height:15.6pt;z-index:-251624448;mso-position-horizontal-relative:text;mso-position-vertical-relative:text"/>
        </w:pict>
      </w:r>
      <w:r w:rsidR="00D31D9E">
        <w:rPr>
          <w:rFonts w:ascii="宋体" w:hAnsi="宋体" w:hint="eastAsia"/>
          <w:color w:val="333333"/>
          <w:sz w:val="24"/>
        </w:rPr>
        <w:t>：</w:t>
      </w:r>
      <w:r w:rsidR="002C0B47">
        <w:rPr>
          <w:rFonts w:ascii="宋体" w:hAnsi="宋体" w:hint="eastAsia"/>
          <w:color w:val="333333"/>
          <w:sz w:val="24"/>
        </w:rPr>
        <w:t xml:space="preserve"> </w:t>
      </w:r>
      <w:r w:rsidR="002C0B47" w:rsidRPr="00E97D38">
        <w:rPr>
          <w:rFonts w:ascii="宋体" w:hAnsi="宋体" w:hint="eastAsia"/>
          <w:color w:val="FF0000"/>
          <w:sz w:val="24"/>
        </w:rPr>
        <w:t xml:space="preserve">                      </w:t>
      </w:r>
      <w:r>
        <w:rPr>
          <w:rFonts w:ascii="宋体" w:hAnsi="宋体" w:hint="eastAsia"/>
          <w:color w:val="FF0000"/>
          <w:sz w:val="24"/>
        </w:rPr>
        <w:t xml:space="preserve"> </w:t>
      </w:r>
      <w:r w:rsidR="002C0B47">
        <w:rPr>
          <w:rFonts w:ascii="宋体" w:hAnsi="宋体" w:hint="eastAsia"/>
          <w:color w:val="333333"/>
          <w:sz w:val="24"/>
        </w:rPr>
        <w:t>上传扫描件    浏览</w:t>
      </w:r>
      <w:r w:rsidR="00020620">
        <w:rPr>
          <w:rFonts w:ascii="宋体" w:hAnsi="宋体"/>
          <w:noProof/>
          <w:color w:val="333333"/>
          <w:sz w:val="24"/>
        </w:rPr>
        <w:pict>
          <v:rect id="_x0000_s1069" style="position:absolute;left:0;text-align:left;margin-left:144.75pt;margin-top:9.6pt;width:108pt;height:15.6pt;z-index:-251622400;mso-position-horizontal-relative:text;mso-position-vertical-relative:text"/>
        </w:pict>
      </w:r>
      <w:r w:rsidR="006E4C38">
        <w:rPr>
          <w:rFonts w:ascii="宋体" w:hAnsi="宋体" w:hint="eastAsia"/>
          <w:color w:val="333333"/>
          <w:sz w:val="24"/>
        </w:rPr>
        <w:t xml:space="preserve">  </w:t>
      </w:r>
      <w:r w:rsidR="006E4C38" w:rsidRPr="00E97D38">
        <w:rPr>
          <w:rFonts w:ascii="宋体" w:hAnsi="宋体" w:hint="eastAsia"/>
          <w:color w:val="FF0000"/>
          <w:sz w:val="24"/>
        </w:rPr>
        <w:t xml:space="preserve">                     </w:t>
      </w:r>
    </w:p>
    <w:p w:rsidR="002C0B47" w:rsidRDefault="00020620" w:rsidP="00510ED7">
      <w:pPr>
        <w:spacing w:line="360" w:lineRule="auto"/>
        <w:ind w:firstLineChars="200" w:firstLine="480"/>
        <w:rPr>
          <w:rFonts w:ascii="宋体" w:hAnsi="宋体"/>
          <w:color w:val="333333"/>
          <w:sz w:val="24"/>
        </w:rPr>
      </w:pPr>
      <w:r>
        <w:rPr>
          <w:rFonts w:ascii="宋体" w:hAnsi="宋体"/>
          <w:noProof/>
          <w:color w:val="333333"/>
          <w:sz w:val="24"/>
        </w:rPr>
        <w:pict>
          <v:rect id="_x0000_s1060" style="position:absolute;left:0;text-align:left;margin-left:144.75pt;margin-top:7.2pt;width:108pt;height:15.6pt;z-index:-251623424"/>
        </w:pict>
      </w:r>
      <w:r w:rsidR="002C0B47">
        <w:rPr>
          <w:rFonts w:ascii="宋体" w:hAnsi="宋体" w:hint="eastAsia"/>
          <w:color w:val="333333"/>
          <w:sz w:val="24"/>
        </w:rPr>
        <w:t>经办人身份证扫描件</w:t>
      </w:r>
      <w:r w:rsidR="00D31D9E">
        <w:rPr>
          <w:rFonts w:ascii="宋体" w:hAnsi="宋体" w:hint="eastAsia"/>
          <w:color w:val="333333"/>
          <w:sz w:val="24"/>
        </w:rPr>
        <w:t>：</w:t>
      </w:r>
      <w:r w:rsidR="002C0B47">
        <w:rPr>
          <w:rFonts w:ascii="宋体" w:hAnsi="宋体" w:hint="eastAsia"/>
          <w:color w:val="333333"/>
          <w:sz w:val="24"/>
        </w:rPr>
        <w:t xml:space="preserve">                      上传扫描件    浏览</w:t>
      </w:r>
    </w:p>
    <w:p w:rsidR="002C0B47" w:rsidRDefault="00B051F5" w:rsidP="00510ED7">
      <w:pPr>
        <w:spacing w:line="360" w:lineRule="auto"/>
        <w:ind w:firstLineChars="200" w:firstLine="480"/>
        <w:rPr>
          <w:rFonts w:ascii="宋体" w:hAnsi="宋体"/>
          <w:color w:val="333333"/>
          <w:sz w:val="24"/>
        </w:rPr>
      </w:pPr>
      <w:r>
        <w:rPr>
          <w:rFonts w:ascii="宋体" w:hAnsi="宋体" w:hint="eastAsia"/>
          <w:color w:val="333333"/>
          <w:sz w:val="24"/>
        </w:rPr>
        <w:t>结算用银行账户：</w:t>
      </w:r>
    </w:p>
    <w:p w:rsidR="00B051F5" w:rsidRDefault="00020620" w:rsidP="00510ED7">
      <w:pPr>
        <w:spacing w:line="360" w:lineRule="auto"/>
        <w:ind w:firstLineChars="200" w:firstLine="480"/>
        <w:rPr>
          <w:rFonts w:ascii="宋体" w:hAnsi="宋体"/>
          <w:color w:val="333333"/>
          <w:sz w:val="24"/>
        </w:rPr>
      </w:pPr>
      <w:r>
        <w:rPr>
          <w:rFonts w:ascii="宋体" w:hAnsi="宋体"/>
          <w:noProof/>
          <w:color w:val="333333"/>
          <w:sz w:val="24"/>
        </w:rPr>
        <w:pict>
          <v:rect id="_x0000_s1044" style="position:absolute;left:0;text-align:left;margin-left:149.25pt;margin-top:1.8pt;width:108pt;height:15.6pt;z-index:-251641856"/>
        </w:pict>
      </w:r>
      <w:r w:rsidR="00B051F5">
        <w:rPr>
          <w:rFonts w:ascii="宋体" w:hAnsi="宋体" w:hint="eastAsia"/>
          <w:color w:val="333333"/>
          <w:sz w:val="24"/>
        </w:rPr>
        <w:t>开户银行：</w:t>
      </w:r>
    </w:p>
    <w:p w:rsidR="00B051F5" w:rsidRPr="00AE7771" w:rsidRDefault="00020620" w:rsidP="00AE7771">
      <w:pPr>
        <w:spacing w:line="360" w:lineRule="auto"/>
        <w:ind w:firstLineChars="200" w:firstLine="480"/>
        <w:rPr>
          <w:rFonts w:ascii="宋体" w:hAnsi="宋体"/>
          <w:color w:val="333333"/>
          <w:sz w:val="24"/>
        </w:rPr>
      </w:pPr>
      <w:r>
        <w:rPr>
          <w:rFonts w:ascii="宋体" w:hAnsi="宋体"/>
          <w:noProof/>
          <w:color w:val="333333"/>
          <w:sz w:val="24"/>
        </w:rPr>
        <w:pict>
          <v:rect id="_x0000_s1045" style="position:absolute;left:0;text-align:left;margin-left:149.25pt;margin-top:.9pt;width:108pt;height:15.6pt;z-index:-251640832"/>
        </w:pict>
      </w:r>
      <w:r w:rsidR="00AE7771">
        <w:rPr>
          <w:rFonts w:ascii="宋体" w:hAnsi="宋体" w:hint="eastAsia"/>
          <w:color w:val="333333"/>
          <w:sz w:val="24"/>
        </w:rPr>
        <w:t>银行账号</w:t>
      </w:r>
      <w:r w:rsidR="00D31D9E">
        <w:rPr>
          <w:rFonts w:ascii="宋体" w:hAnsi="宋体" w:hint="eastAsia"/>
          <w:color w:val="333333"/>
          <w:sz w:val="24"/>
        </w:rPr>
        <w:t>：</w:t>
      </w:r>
    </w:p>
    <w:p w:rsidR="00B051F5" w:rsidRPr="004E1889" w:rsidRDefault="00DB39A0" w:rsidP="00510ED7">
      <w:pPr>
        <w:spacing w:line="360" w:lineRule="auto"/>
        <w:ind w:firstLineChars="200" w:firstLine="480"/>
        <w:rPr>
          <w:rFonts w:ascii="仿宋_GB2312" w:eastAsia="仿宋_GB2312" w:hAnsi="宋体"/>
          <w:sz w:val="24"/>
        </w:rPr>
      </w:pPr>
      <w:r w:rsidRPr="004E1889">
        <w:rPr>
          <w:rFonts w:ascii="仿宋_GB2312" w:eastAsia="仿宋_GB2312" w:hAnsi="宋体" w:hint="eastAsia"/>
          <w:sz w:val="24"/>
        </w:rPr>
        <w:t>自然人</w:t>
      </w:r>
      <w:r w:rsidR="002C0B47" w:rsidRPr="004E1889">
        <w:rPr>
          <w:rFonts w:ascii="仿宋_GB2312" w:eastAsia="仿宋_GB2312" w:hAnsi="宋体" w:hint="eastAsia"/>
          <w:sz w:val="24"/>
        </w:rPr>
        <w:t>用户开通结算账户时须提交证件录入界面示例如下：</w:t>
      </w:r>
      <w:r w:rsidR="00B051F5" w:rsidRPr="004E1889">
        <w:rPr>
          <w:rFonts w:ascii="仿宋_GB2312" w:eastAsia="仿宋_GB2312" w:hAnsi="宋体" w:hint="eastAsia"/>
          <w:sz w:val="24"/>
        </w:rPr>
        <w:t xml:space="preserve"> </w:t>
      </w:r>
    </w:p>
    <w:p w:rsidR="002C0B47" w:rsidRPr="0068484A" w:rsidRDefault="00020620" w:rsidP="00510ED7">
      <w:pPr>
        <w:spacing w:line="360" w:lineRule="auto"/>
        <w:ind w:firstLineChars="200" w:firstLine="480"/>
        <w:rPr>
          <w:rFonts w:ascii="宋体" w:hAnsi="宋体"/>
          <w:color w:val="333333"/>
          <w:sz w:val="24"/>
        </w:rPr>
      </w:pPr>
      <w:r>
        <w:rPr>
          <w:rFonts w:ascii="宋体" w:hAnsi="宋体"/>
          <w:noProof/>
          <w:color w:val="333333"/>
          <w:sz w:val="24"/>
        </w:rPr>
        <w:pict>
          <v:rect id="_x0000_s1033" style="position:absolute;left:0;text-align:left;margin-left:0;margin-top:0;width:414.6pt;height:117.85pt;z-index:-251650048"/>
        </w:pict>
      </w:r>
    </w:p>
    <w:p w:rsidR="002C0B47" w:rsidRDefault="00020620" w:rsidP="00510ED7">
      <w:pPr>
        <w:spacing w:line="360" w:lineRule="auto"/>
        <w:ind w:firstLineChars="200" w:firstLine="480"/>
        <w:rPr>
          <w:rFonts w:ascii="宋体" w:hAnsi="宋体"/>
          <w:color w:val="333333"/>
          <w:sz w:val="24"/>
        </w:rPr>
      </w:pPr>
      <w:r>
        <w:rPr>
          <w:rFonts w:ascii="宋体" w:hAnsi="宋体"/>
          <w:noProof/>
          <w:color w:val="333333"/>
          <w:sz w:val="24"/>
        </w:rPr>
        <w:pict>
          <v:rect id="_x0000_s1043" style="position:absolute;left:0;text-align:left;margin-left:153pt;margin-top:4.95pt;width:108pt;height:15.6pt;z-index:-251642880"/>
        </w:pict>
      </w:r>
      <w:r w:rsidR="002C0B47">
        <w:rPr>
          <w:rFonts w:ascii="宋体" w:hAnsi="宋体" w:hint="eastAsia"/>
          <w:color w:val="333333"/>
          <w:sz w:val="24"/>
        </w:rPr>
        <w:t xml:space="preserve">身份证扫描件         </w:t>
      </w:r>
      <w:r w:rsidR="00B051F5">
        <w:rPr>
          <w:rFonts w:ascii="宋体" w:hAnsi="宋体" w:hint="eastAsia"/>
          <w:color w:val="333333"/>
          <w:sz w:val="24"/>
        </w:rPr>
        <w:t xml:space="preserve">             </w:t>
      </w:r>
      <w:r w:rsidR="002C0B47">
        <w:rPr>
          <w:rFonts w:ascii="宋体" w:hAnsi="宋体" w:hint="eastAsia"/>
          <w:color w:val="333333"/>
          <w:sz w:val="24"/>
        </w:rPr>
        <w:t xml:space="preserve">         上传扫描件    浏览</w:t>
      </w:r>
    </w:p>
    <w:p w:rsidR="00B051F5" w:rsidRDefault="00B051F5" w:rsidP="00510ED7">
      <w:pPr>
        <w:spacing w:line="360" w:lineRule="auto"/>
        <w:ind w:firstLineChars="200" w:firstLine="480"/>
        <w:rPr>
          <w:rFonts w:ascii="宋体" w:hAnsi="宋体"/>
          <w:color w:val="333333"/>
          <w:sz w:val="24"/>
        </w:rPr>
      </w:pPr>
      <w:r>
        <w:rPr>
          <w:rFonts w:ascii="宋体" w:hAnsi="宋体" w:hint="eastAsia"/>
          <w:color w:val="333333"/>
          <w:sz w:val="24"/>
        </w:rPr>
        <w:t>结算用银行账户：</w:t>
      </w:r>
    </w:p>
    <w:p w:rsidR="00B366FE" w:rsidRDefault="00020620" w:rsidP="00B366FE">
      <w:pPr>
        <w:spacing w:line="360" w:lineRule="auto"/>
        <w:ind w:firstLineChars="200" w:firstLine="480"/>
        <w:rPr>
          <w:rFonts w:ascii="宋体" w:hAnsi="宋体"/>
          <w:color w:val="333333"/>
          <w:sz w:val="24"/>
        </w:rPr>
      </w:pPr>
      <w:r>
        <w:rPr>
          <w:rFonts w:ascii="宋体" w:hAnsi="宋体"/>
          <w:noProof/>
          <w:color w:val="333333"/>
          <w:sz w:val="24"/>
        </w:rPr>
        <w:pict>
          <v:rect id="_x0000_s1091" style="position:absolute;left:0;text-align:left;margin-left:149.25pt;margin-top:.9pt;width:108pt;height:15.6pt;z-index:-251620352"/>
        </w:pict>
      </w:r>
      <w:r w:rsidR="00B366FE">
        <w:rPr>
          <w:rFonts w:ascii="宋体" w:hAnsi="宋体" w:hint="eastAsia"/>
          <w:color w:val="333333"/>
          <w:sz w:val="24"/>
        </w:rPr>
        <w:t>银行账号：</w:t>
      </w:r>
    </w:p>
    <w:p w:rsidR="00B051F5" w:rsidRDefault="00020620" w:rsidP="00510ED7">
      <w:pPr>
        <w:spacing w:line="360" w:lineRule="auto"/>
        <w:ind w:firstLineChars="200" w:firstLine="480"/>
        <w:rPr>
          <w:rFonts w:ascii="宋体" w:hAnsi="宋体"/>
          <w:color w:val="333333"/>
          <w:sz w:val="24"/>
        </w:rPr>
      </w:pPr>
      <w:r>
        <w:rPr>
          <w:rFonts w:ascii="宋体" w:hAnsi="宋体"/>
          <w:noProof/>
          <w:color w:val="333333"/>
          <w:sz w:val="24"/>
        </w:rPr>
        <w:pict>
          <v:rect id="_x0000_s1046" style="position:absolute;left:0;text-align:left;margin-left:149.25pt;margin-top:1.8pt;width:108pt;height:15.6pt;z-index:-251638784"/>
        </w:pict>
      </w:r>
      <w:r w:rsidR="00B051F5">
        <w:rPr>
          <w:rFonts w:ascii="宋体" w:hAnsi="宋体" w:hint="eastAsia"/>
          <w:color w:val="333333"/>
          <w:sz w:val="24"/>
        </w:rPr>
        <w:t>开户银行：</w:t>
      </w:r>
    </w:p>
    <w:p w:rsidR="00D31D9E" w:rsidRDefault="00D31D9E" w:rsidP="00D31D9E">
      <w:pPr>
        <w:spacing w:line="360" w:lineRule="auto"/>
        <w:ind w:firstLineChars="200" w:firstLine="480"/>
        <w:rPr>
          <w:rFonts w:ascii="仿宋_GB2312" w:eastAsia="仿宋_GB2312" w:hAnsi="宋体"/>
          <w:sz w:val="24"/>
        </w:rPr>
      </w:pPr>
      <w:r w:rsidRPr="00D31D9E">
        <w:rPr>
          <w:rFonts w:ascii="仿宋_GB2312" w:eastAsia="仿宋_GB2312" w:hAnsi="宋体" w:hint="eastAsia"/>
          <w:sz w:val="24"/>
        </w:rPr>
        <w:t>2、</w:t>
      </w:r>
      <w:r>
        <w:rPr>
          <w:rFonts w:ascii="仿宋_GB2312" w:eastAsia="仿宋_GB2312" w:hAnsi="宋体" w:hint="eastAsia"/>
          <w:sz w:val="24"/>
        </w:rPr>
        <w:t>提交成功后提示：</w:t>
      </w:r>
    </w:p>
    <w:p w:rsidR="00D31D9E" w:rsidRDefault="00792A6E" w:rsidP="00792A6E">
      <w:pPr>
        <w:spacing w:line="360" w:lineRule="auto"/>
        <w:ind w:firstLineChars="150" w:firstLine="360"/>
        <w:rPr>
          <w:rFonts w:ascii="仿宋_GB2312" w:eastAsia="仿宋_GB2312" w:hAnsi="宋体"/>
          <w:sz w:val="24"/>
        </w:rPr>
      </w:pPr>
      <w:r>
        <w:rPr>
          <w:rFonts w:ascii="仿宋_GB2312" w:eastAsia="仿宋_GB2312" w:hAnsi="宋体" w:hint="eastAsia"/>
          <w:sz w:val="24"/>
        </w:rPr>
        <w:t>（1）开通经纪人结算账户的：</w:t>
      </w:r>
      <w:r w:rsidR="00D31D9E">
        <w:rPr>
          <w:rFonts w:ascii="仿宋_GB2312" w:eastAsia="仿宋_GB2312" w:hAnsi="宋体" w:hint="eastAsia"/>
          <w:sz w:val="24"/>
        </w:rPr>
        <w:t>“您的资料提交成功，</w:t>
      </w:r>
      <w:r w:rsidR="000700D1">
        <w:rPr>
          <w:rFonts w:ascii="仿宋_GB2312" w:eastAsia="仿宋_GB2312" w:hAnsi="宋体" w:hint="eastAsia"/>
          <w:sz w:val="24"/>
        </w:rPr>
        <w:t>平台将于7个工作日内审核完毕；</w:t>
      </w:r>
      <w:r>
        <w:rPr>
          <w:rFonts w:ascii="仿宋_GB2312" w:eastAsia="仿宋_GB2312" w:hAnsi="宋体" w:hint="eastAsia"/>
          <w:sz w:val="24"/>
        </w:rPr>
        <w:t>请将加盖公章或个人签名的相关资料复印件</w:t>
      </w:r>
      <w:r w:rsidR="000700D1">
        <w:rPr>
          <w:rFonts w:ascii="仿宋_GB2312" w:eastAsia="仿宋_GB2312" w:hAnsi="宋体" w:hint="eastAsia"/>
          <w:sz w:val="24"/>
        </w:rPr>
        <w:t>于</w:t>
      </w:r>
      <w:r w:rsidR="000700D1" w:rsidRPr="002E542E">
        <w:rPr>
          <w:rFonts w:ascii="仿宋_GB2312" w:eastAsia="仿宋_GB2312" w:hAnsi="宋体" w:hint="eastAsia"/>
          <w:color w:val="FF0000"/>
          <w:sz w:val="24"/>
        </w:rPr>
        <w:t>5</w:t>
      </w:r>
      <w:r w:rsidR="000700D1">
        <w:rPr>
          <w:rFonts w:ascii="仿宋_GB2312" w:eastAsia="仿宋_GB2312" w:hAnsi="宋体" w:hint="eastAsia"/>
          <w:sz w:val="24"/>
        </w:rPr>
        <w:t>个工作日内</w:t>
      </w:r>
      <w:r w:rsidR="002E542E">
        <w:rPr>
          <w:rFonts w:ascii="仿宋_GB2312" w:eastAsia="仿宋_GB2312" w:hAnsi="宋体" w:hint="eastAsia"/>
          <w:sz w:val="24"/>
        </w:rPr>
        <w:t>提交</w:t>
      </w:r>
      <w:r w:rsidR="000700D1">
        <w:rPr>
          <w:rFonts w:ascii="仿宋_GB2312" w:eastAsia="仿宋_GB2312" w:hAnsi="宋体" w:hint="eastAsia"/>
          <w:sz w:val="24"/>
        </w:rPr>
        <w:t>至相应分公司。</w:t>
      </w:r>
      <w:r w:rsidR="002E542E">
        <w:rPr>
          <w:rFonts w:ascii="仿宋_GB2312" w:eastAsia="仿宋_GB2312" w:hAnsi="宋体" w:hint="eastAsia"/>
          <w:sz w:val="24"/>
        </w:rPr>
        <w:t>请及时关注平台信息！</w:t>
      </w:r>
      <w:r w:rsidR="000700D1">
        <w:rPr>
          <w:rFonts w:ascii="仿宋_GB2312" w:eastAsia="仿宋_GB2312" w:hAnsi="宋体" w:hint="eastAsia"/>
          <w:sz w:val="24"/>
        </w:rPr>
        <w:t>”</w:t>
      </w:r>
    </w:p>
    <w:p w:rsidR="000700D1" w:rsidRDefault="000700D1" w:rsidP="00792A6E">
      <w:pPr>
        <w:spacing w:line="360" w:lineRule="auto"/>
        <w:ind w:firstLineChars="150" w:firstLine="360"/>
        <w:rPr>
          <w:rFonts w:ascii="仿宋_GB2312" w:eastAsia="仿宋_GB2312" w:hAnsi="宋体"/>
          <w:sz w:val="24"/>
        </w:rPr>
      </w:pPr>
      <w:r>
        <w:rPr>
          <w:rFonts w:ascii="仿宋_GB2312" w:eastAsia="仿宋_GB2312" w:hAnsi="宋体" w:hint="eastAsia"/>
          <w:sz w:val="24"/>
        </w:rPr>
        <w:t>（2）</w:t>
      </w:r>
      <w:r w:rsidR="002E542E">
        <w:rPr>
          <w:rFonts w:ascii="仿宋_GB2312" w:eastAsia="仿宋_GB2312" w:hAnsi="宋体" w:hint="eastAsia"/>
          <w:sz w:val="24"/>
        </w:rPr>
        <w:t>开通交易结算账户的：“您的资料提交成功，平台将于7个工作日内审核完毕；请将加盖公章或个人签名的相关资料复印件于</w:t>
      </w:r>
      <w:r w:rsidR="002E542E" w:rsidRPr="002E542E">
        <w:rPr>
          <w:rFonts w:ascii="仿宋_GB2312" w:eastAsia="仿宋_GB2312" w:hAnsi="宋体" w:hint="eastAsia"/>
          <w:color w:val="FF0000"/>
          <w:sz w:val="24"/>
        </w:rPr>
        <w:t>5</w:t>
      </w:r>
      <w:r w:rsidR="002E542E">
        <w:rPr>
          <w:rFonts w:ascii="仿宋_GB2312" w:eastAsia="仿宋_GB2312" w:hAnsi="宋体" w:hint="eastAsia"/>
          <w:sz w:val="24"/>
        </w:rPr>
        <w:t>个工作日内提交至您的经纪人。请及时关注平台信息！”</w:t>
      </w:r>
    </w:p>
    <w:p w:rsidR="00BD0DA6" w:rsidRDefault="00BD0DA6" w:rsidP="00792A6E">
      <w:pPr>
        <w:spacing w:line="360" w:lineRule="auto"/>
        <w:ind w:firstLineChars="150" w:firstLine="360"/>
        <w:rPr>
          <w:rFonts w:ascii="仿宋_GB2312" w:eastAsia="仿宋_GB2312" w:hAnsi="宋体"/>
          <w:sz w:val="24"/>
        </w:rPr>
      </w:pPr>
      <w:r>
        <w:rPr>
          <w:rFonts w:ascii="仿宋_GB2312" w:eastAsia="仿宋_GB2312" w:hAnsi="宋体" w:hint="eastAsia"/>
          <w:sz w:val="24"/>
        </w:rPr>
        <w:t>3、经纪人可以自主选择拟关联的分公司。如</w:t>
      </w:r>
      <w:r w:rsidRPr="00921711">
        <w:rPr>
          <w:rFonts w:ascii="仿宋_GB2312" w:eastAsia="仿宋_GB2312" w:hAnsi="宋体" w:hint="eastAsia"/>
          <w:sz w:val="24"/>
        </w:rPr>
        <w:t>不选择，则根据经纪人所填写的地址自动关联到对应分公司。</w:t>
      </w:r>
    </w:p>
    <w:p w:rsidR="00BD0DA6" w:rsidRDefault="00BD0DA6" w:rsidP="00792A6E">
      <w:pPr>
        <w:spacing w:line="360" w:lineRule="auto"/>
        <w:ind w:firstLineChars="150" w:firstLine="360"/>
        <w:rPr>
          <w:rFonts w:ascii="仿宋_GB2312" w:eastAsia="仿宋_GB2312" w:hAnsi="宋体"/>
          <w:sz w:val="24"/>
        </w:rPr>
      </w:pPr>
      <w:r>
        <w:rPr>
          <w:rFonts w:ascii="仿宋_GB2312" w:eastAsia="仿宋_GB2312" w:hAnsi="宋体" w:hint="eastAsia"/>
          <w:sz w:val="24"/>
        </w:rPr>
        <w:lastRenderedPageBreak/>
        <w:t>4、买家卖家可以自行填写拟关联经纪人账户，如不填写，系统根据其</w:t>
      </w:r>
      <w:r w:rsidRPr="00921711">
        <w:rPr>
          <w:rFonts w:ascii="仿宋_GB2312" w:eastAsia="仿宋_GB2312" w:hAnsi="宋体" w:hint="eastAsia"/>
          <w:sz w:val="24"/>
        </w:rPr>
        <w:t>所填写的地址自动关联到对应分公司</w:t>
      </w:r>
      <w:r>
        <w:rPr>
          <w:rFonts w:ascii="仿宋_GB2312" w:eastAsia="仿宋_GB2312" w:hAnsi="宋体" w:hint="eastAsia"/>
          <w:sz w:val="24"/>
        </w:rPr>
        <w:t>。</w:t>
      </w:r>
    </w:p>
    <w:p w:rsidR="00B670AF" w:rsidRPr="00B670AF" w:rsidRDefault="00B670AF" w:rsidP="00792A6E">
      <w:pPr>
        <w:spacing w:line="360" w:lineRule="auto"/>
        <w:ind w:firstLineChars="150" w:firstLine="360"/>
        <w:rPr>
          <w:rFonts w:ascii="仿宋_GB2312" w:eastAsia="仿宋_GB2312" w:hAnsi="宋体"/>
          <w:color w:val="FF0000"/>
          <w:sz w:val="24"/>
        </w:rPr>
      </w:pPr>
      <w:r w:rsidRPr="00B670AF">
        <w:rPr>
          <w:rFonts w:ascii="仿宋_GB2312" w:eastAsia="仿宋_GB2312" w:hAnsi="宋体" w:hint="eastAsia"/>
          <w:color w:val="FF0000"/>
          <w:sz w:val="24"/>
        </w:rPr>
        <w:t>（终审</w:t>
      </w:r>
      <w:proofErr w:type="gramStart"/>
      <w:r w:rsidRPr="00B670AF">
        <w:rPr>
          <w:rFonts w:ascii="仿宋_GB2312" w:eastAsia="仿宋_GB2312" w:hAnsi="宋体" w:hint="eastAsia"/>
          <w:color w:val="FF0000"/>
          <w:sz w:val="24"/>
        </w:rPr>
        <w:t>核通过</w:t>
      </w:r>
      <w:proofErr w:type="gramEnd"/>
      <w:r w:rsidRPr="00B670AF">
        <w:rPr>
          <w:rFonts w:ascii="仿宋_GB2312" w:eastAsia="仿宋_GB2312" w:hAnsi="宋体" w:hint="eastAsia"/>
          <w:color w:val="FF0000"/>
          <w:sz w:val="24"/>
        </w:rPr>
        <w:t>如何？未通过如何</w:t>
      </w:r>
      <w:r w:rsidR="003A5467" w:rsidRPr="00B670AF">
        <w:rPr>
          <w:rFonts w:ascii="仿宋_GB2312" w:eastAsia="仿宋_GB2312" w:hAnsi="宋体" w:hint="eastAsia"/>
          <w:color w:val="FF0000"/>
          <w:sz w:val="24"/>
        </w:rPr>
        <w:t>关闭</w:t>
      </w:r>
      <w:r w:rsidRPr="00B670AF">
        <w:rPr>
          <w:rFonts w:ascii="仿宋_GB2312" w:eastAsia="仿宋_GB2312" w:hAnsi="宋体" w:hint="eastAsia"/>
          <w:color w:val="FF0000"/>
          <w:sz w:val="24"/>
        </w:rPr>
        <w:t>？）</w:t>
      </w:r>
    </w:p>
    <w:p w:rsidR="007959D8" w:rsidRPr="00921711" w:rsidRDefault="00B051F5" w:rsidP="00510ED7">
      <w:pPr>
        <w:spacing w:line="360" w:lineRule="auto"/>
        <w:ind w:firstLineChars="200" w:firstLine="482"/>
        <w:rPr>
          <w:rFonts w:ascii="仿宋_GB2312" w:eastAsia="仿宋_GB2312" w:hAnsi="宋体"/>
          <w:b/>
          <w:sz w:val="24"/>
        </w:rPr>
      </w:pPr>
      <w:r w:rsidRPr="00921711">
        <w:rPr>
          <w:rFonts w:ascii="仿宋_GB2312" w:eastAsia="仿宋_GB2312" w:hAnsi="宋体" w:hint="eastAsia"/>
          <w:b/>
          <w:sz w:val="24"/>
        </w:rPr>
        <w:t>七、</w:t>
      </w:r>
      <w:r w:rsidR="007959D8" w:rsidRPr="00921711">
        <w:rPr>
          <w:rFonts w:ascii="仿宋_GB2312" w:eastAsia="仿宋_GB2312" w:hAnsi="宋体" w:hint="eastAsia"/>
          <w:b/>
          <w:sz w:val="24"/>
        </w:rPr>
        <w:t>经纪人</w:t>
      </w:r>
      <w:r w:rsidR="000C7ED9">
        <w:rPr>
          <w:rFonts w:ascii="仿宋_GB2312" w:eastAsia="仿宋_GB2312" w:hAnsi="宋体" w:hint="eastAsia"/>
          <w:b/>
          <w:sz w:val="24"/>
        </w:rPr>
        <w:t>资格</w:t>
      </w:r>
      <w:r w:rsidR="007959D8" w:rsidRPr="00921711">
        <w:rPr>
          <w:rFonts w:ascii="仿宋_GB2312" w:eastAsia="仿宋_GB2312" w:hAnsi="宋体" w:hint="eastAsia"/>
          <w:b/>
          <w:sz w:val="24"/>
        </w:rPr>
        <w:t>证书</w:t>
      </w:r>
      <w:r w:rsidR="003658A5" w:rsidRPr="00921711">
        <w:rPr>
          <w:rFonts w:ascii="仿宋_GB2312" w:eastAsia="仿宋_GB2312" w:hAnsi="宋体" w:hint="eastAsia"/>
          <w:b/>
          <w:sz w:val="24"/>
        </w:rPr>
        <w:t>下载、打印、发放提醒的功能</w:t>
      </w:r>
    </w:p>
    <w:p w:rsidR="003658A5" w:rsidRPr="00A63DBE" w:rsidRDefault="007959D8" w:rsidP="00BD0DA6">
      <w:pPr>
        <w:spacing w:line="360" w:lineRule="auto"/>
        <w:ind w:firstLineChars="200" w:firstLine="480"/>
        <w:rPr>
          <w:rFonts w:ascii="仿宋_GB2312" w:eastAsia="仿宋_GB2312" w:hAnsi="宋体"/>
          <w:sz w:val="24"/>
        </w:rPr>
      </w:pPr>
      <w:r w:rsidRPr="00921711">
        <w:rPr>
          <w:rFonts w:ascii="仿宋_GB2312" w:eastAsia="仿宋_GB2312" w:hAnsi="宋体" w:hint="eastAsia"/>
          <w:sz w:val="24"/>
        </w:rPr>
        <w:t>1</w:t>
      </w:r>
      <w:r w:rsidR="002E542E">
        <w:rPr>
          <w:rFonts w:ascii="仿宋_GB2312" w:eastAsia="仿宋_GB2312" w:hAnsi="宋体" w:hint="eastAsia"/>
          <w:sz w:val="24"/>
        </w:rPr>
        <w:t>、</w:t>
      </w:r>
      <w:r w:rsidR="003658A5" w:rsidRPr="00A63DBE">
        <w:rPr>
          <w:rFonts w:ascii="仿宋_GB2312" w:eastAsia="仿宋_GB2312" w:hAnsi="宋体" w:hint="eastAsia"/>
          <w:sz w:val="24"/>
        </w:rPr>
        <w:t>增加经纪人</w:t>
      </w:r>
      <w:r w:rsidR="000C7ED9" w:rsidRPr="000C7ED9">
        <w:rPr>
          <w:rFonts w:ascii="仿宋_GB2312" w:eastAsia="仿宋_GB2312" w:hAnsi="宋体" w:hint="eastAsia"/>
          <w:sz w:val="24"/>
        </w:rPr>
        <w:t>资格</w:t>
      </w:r>
      <w:r w:rsidR="000C7ED9">
        <w:rPr>
          <w:rFonts w:ascii="仿宋_GB2312" w:eastAsia="仿宋_GB2312" w:hAnsi="宋体" w:hint="eastAsia"/>
          <w:sz w:val="24"/>
        </w:rPr>
        <w:t>证书发放提醒、证书下载、打印。</w:t>
      </w:r>
      <w:r w:rsidR="003658A5" w:rsidRPr="00A63DBE">
        <w:rPr>
          <w:rFonts w:ascii="仿宋_GB2312" w:eastAsia="仿宋_GB2312" w:hAnsi="宋体" w:hint="eastAsia"/>
          <w:sz w:val="24"/>
        </w:rPr>
        <w:t xml:space="preserve"> </w:t>
      </w:r>
    </w:p>
    <w:p w:rsidR="003658A5" w:rsidRPr="00A63DBE" w:rsidRDefault="00BD0DA6"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t>1</w:t>
      </w:r>
      <w:r w:rsidR="00921711">
        <w:rPr>
          <w:rFonts w:ascii="仿宋_GB2312" w:eastAsia="仿宋_GB2312" w:hAnsi="宋体" w:hint="eastAsia"/>
          <w:sz w:val="24"/>
        </w:rPr>
        <w:t>.1</w:t>
      </w:r>
      <w:r w:rsidR="00C438A9" w:rsidRPr="00A63DBE">
        <w:rPr>
          <w:rFonts w:ascii="仿宋_GB2312" w:eastAsia="仿宋_GB2312" w:hAnsi="宋体" w:hint="eastAsia"/>
          <w:sz w:val="24"/>
        </w:rPr>
        <w:t>作为二级菜单，</w:t>
      </w:r>
      <w:r w:rsidR="00C438A9" w:rsidRPr="000C7ED9">
        <w:rPr>
          <w:rFonts w:ascii="仿宋_GB2312" w:eastAsia="仿宋_GB2312" w:hAnsi="宋体" w:hint="eastAsia"/>
          <w:sz w:val="24"/>
        </w:rPr>
        <w:t>放到</w:t>
      </w:r>
      <w:r w:rsidR="000C7ED9">
        <w:rPr>
          <w:rFonts w:ascii="仿宋_GB2312" w:eastAsia="仿宋_GB2312" w:hAnsi="宋体" w:hint="eastAsia"/>
          <w:sz w:val="24"/>
        </w:rPr>
        <w:t>“</w:t>
      </w:r>
      <w:r w:rsidR="00C438A9" w:rsidRPr="000C7ED9">
        <w:rPr>
          <w:rFonts w:ascii="仿宋_GB2312" w:eastAsia="仿宋_GB2312" w:hAnsi="宋体" w:hint="eastAsia"/>
          <w:sz w:val="24"/>
        </w:rPr>
        <w:t>基本资料</w:t>
      </w:r>
      <w:r w:rsidR="000C7ED9">
        <w:rPr>
          <w:rFonts w:ascii="仿宋_GB2312" w:eastAsia="仿宋_GB2312" w:hAnsi="宋体" w:hint="eastAsia"/>
          <w:sz w:val="24"/>
        </w:rPr>
        <w:t>”</w:t>
      </w:r>
      <w:r w:rsidR="00C438A9" w:rsidRPr="000C7ED9">
        <w:rPr>
          <w:rFonts w:ascii="仿宋_GB2312" w:eastAsia="仿宋_GB2312" w:hAnsi="宋体" w:hint="eastAsia"/>
          <w:sz w:val="24"/>
        </w:rPr>
        <w:t>里面</w:t>
      </w:r>
      <w:r w:rsidR="00C438A9" w:rsidRPr="00A63DBE">
        <w:rPr>
          <w:rFonts w:ascii="仿宋_GB2312" w:eastAsia="仿宋_GB2312" w:hAnsi="宋体" w:hint="eastAsia"/>
          <w:sz w:val="24"/>
        </w:rPr>
        <w:t>。</w:t>
      </w:r>
    </w:p>
    <w:p w:rsidR="003658A5" w:rsidRPr="000C7ED9" w:rsidRDefault="00BD0DA6" w:rsidP="002D569D">
      <w:pPr>
        <w:spacing w:line="360" w:lineRule="auto"/>
        <w:ind w:firstLineChars="200" w:firstLine="480"/>
        <w:rPr>
          <w:rFonts w:ascii="仿宋_GB2312" w:eastAsia="仿宋_GB2312" w:hAnsi="宋体"/>
          <w:sz w:val="24"/>
        </w:rPr>
      </w:pPr>
      <w:r>
        <w:rPr>
          <w:rFonts w:ascii="仿宋_GB2312" w:eastAsia="仿宋_GB2312" w:hAnsi="宋体" w:hint="eastAsia"/>
          <w:sz w:val="24"/>
        </w:rPr>
        <w:t>1</w:t>
      </w:r>
      <w:r w:rsidR="00921711">
        <w:rPr>
          <w:rFonts w:ascii="仿宋_GB2312" w:eastAsia="仿宋_GB2312" w:hAnsi="宋体" w:hint="eastAsia"/>
          <w:sz w:val="24"/>
        </w:rPr>
        <w:t>.2</w:t>
      </w:r>
      <w:r w:rsidR="003658A5" w:rsidRPr="00A63DBE">
        <w:rPr>
          <w:rFonts w:ascii="仿宋_GB2312" w:eastAsia="仿宋_GB2312" w:hAnsi="宋体" w:hint="eastAsia"/>
          <w:sz w:val="24"/>
        </w:rPr>
        <w:t>证书发放提醒：经纪人经分公司审核通过后，</w:t>
      </w:r>
      <w:r w:rsidR="002D569D">
        <w:rPr>
          <w:rFonts w:ascii="仿宋_GB2312" w:eastAsia="仿宋_GB2312" w:hAnsi="宋体" w:hint="eastAsia"/>
          <w:sz w:val="24"/>
        </w:rPr>
        <w:t>相关提示语为</w:t>
      </w:r>
      <w:proofErr w:type="gramStart"/>
      <w:r w:rsidR="00EB58EF" w:rsidRPr="00A63DBE">
        <w:rPr>
          <w:rFonts w:ascii="仿宋_GB2312" w:eastAsia="仿宋_GB2312" w:hAnsi="宋体" w:hint="eastAsia"/>
          <w:sz w:val="24"/>
        </w:rPr>
        <w:t>“</w:t>
      </w:r>
      <w:proofErr w:type="gramEnd"/>
      <w:r w:rsidR="00C438A9" w:rsidRPr="00A63DBE">
        <w:rPr>
          <w:rFonts w:ascii="仿宋_GB2312" w:eastAsia="仿宋_GB2312" w:hAnsi="宋体" w:hint="eastAsia"/>
          <w:sz w:val="24"/>
        </w:rPr>
        <w:t>****</w:t>
      </w:r>
      <w:r w:rsidR="002D569D">
        <w:rPr>
          <w:rFonts w:ascii="仿宋_GB2312" w:eastAsia="仿宋_GB2312" w:hAnsi="宋体" w:hint="eastAsia"/>
          <w:sz w:val="24"/>
        </w:rPr>
        <w:t>（用户名），</w:t>
      </w:r>
      <w:r w:rsidR="003658A5" w:rsidRPr="000C7ED9">
        <w:rPr>
          <w:rFonts w:ascii="仿宋_GB2312" w:eastAsia="仿宋_GB2312" w:hAnsi="宋体" w:hint="eastAsia"/>
          <w:sz w:val="24"/>
        </w:rPr>
        <w:t>您的经纪人资格证书已生成，可在</w:t>
      </w:r>
      <w:r w:rsidR="00DE7BB2" w:rsidRPr="000C7ED9">
        <w:rPr>
          <w:rFonts w:ascii="仿宋_GB2312" w:eastAsia="仿宋_GB2312" w:hAnsi="宋体" w:hint="eastAsia"/>
          <w:sz w:val="24"/>
        </w:rPr>
        <w:t xml:space="preserve"> </w:t>
      </w:r>
      <w:r w:rsidR="00C438A9" w:rsidRPr="000C7ED9">
        <w:rPr>
          <w:rFonts w:ascii="仿宋_GB2312" w:eastAsia="仿宋_GB2312" w:hAnsi="宋体" w:hint="eastAsia"/>
          <w:sz w:val="24"/>
        </w:rPr>
        <w:t>“基本资料”</w:t>
      </w:r>
      <w:r w:rsidR="00DE7BB2">
        <w:rPr>
          <w:rFonts w:ascii="仿宋_GB2312" w:eastAsia="仿宋_GB2312" w:hAnsi="宋体" w:hint="eastAsia"/>
          <w:sz w:val="24"/>
        </w:rPr>
        <w:t>中</w:t>
      </w:r>
      <w:r w:rsidR="00C438A9" w:rsidRPr="000C7ED9">
        <w:rPr>
          <w:rFonts w:ascii="仿宋_GB2312" w:eastAsia="仿宋_GB2312" w:hAnsi="宋体" w:hint="eastAsia"/>
          <w:sz w:val="24"/>
        </w:rPr>
        <w:t>查看、打印或</w:t>
      </w:r>
      <w:r w:rsidR="003658A5" w:rsidRPr="000C7ED9">
        <w:rPr>
          <w:rFonts w:ascii="仿宋_GB2312" w:eastAsia="仿宋_GB2312" w:hAnsi="宋体" w:hint="eastAsia"/>
          <w:sz w:val="24"/>
        </w:rPr>
        <w:t>下载</w:t>
      </w:r>
      <w:r w:rsidR="00EB58EF" w:rsidRPr="000C7ED9">
        <w:rPr>
          <w:rFonts w:ascii="仿宋_GB2312" w:eastAsia="仿宋_GB2312" w:hAnsi="宋体" w:hint="eastAsia"/>
          <w:sz w:val="24"/>
        </w:rPr>
        <w:t>。”</w:t>
      </w:r>
    </w:p>
    <w:p w:rsidR="003658A5" w:rsidRPr="00A63DBE" w:rsidRDefault="00BD0DA6"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t>1</w:t>
      </w:r>
      <w:r w:rsidR="00921711">
        <w:rPr>
          <w:rFonts w:ascii="仿宋_GB2312" w:eastAsia="仿宋_GB2312" w:hAnsi="宋体" w:hint="eastAsia"/>
          <w:sz w:val="24"/>
        </w:rPr>
        <w:t>.3</w:t>
      </w:r>
      <w:r w:rsidR="003658A5" w:rsidRPr="00A63DBE">
        <w:rPr>
          <w:rFonts w:ascii="仿宋_GB2312" w:eastAsia="仿宋_GB2312" w:hAnsi="宋体" w:hint="eastAsia"/>
          <w:sz w:val="24"/>
        </w:rPr>
        <w:t>证书查看、下载及打印功能：经纪人打开</w:t>
      </w:r>
      <w:r w:rsidR="00277905" w:rsidRPr="00A63DBE">
        <w:rPr>
          <w:rFonts w:ascii="仿宋_GB2312" w:eastAsia="仿宋_GB2312" w:hAnsi="宋体" w:hint="eastAsia"/>
          <w:sz w:val="24"/>
        </w:rPr>
        <w:t>对应菜单</w:t>
      </w:r>
      <w:r w:rsidR="003658A5" w:rsidRPr="00A63DBE">
        <w:rPr>
          <w:rFonts w:ascii="仿宋_GB2312" w:eastAsia="仿宋_GB2312" w:hAnsi="宋体" w:hint="eastAsia"/>
          <w:sz w:val="24"/>
        </w:rPr>
        <w:t>即可看到已生成的证书，并在证书下方</w:t>
      </w:r>
      <w:r w:rsidR="00277905" w:rsidRPr="00A63DBE">
        <w:rPr>
          <w:rFonts w:ascii="仿宋_GB2312" w:eastAsia="仿宋_GB2312" w:hAnsi="宋体" w:hint="eastAsia"/>
          <w:sz w:val="24"/>
        </w:rPr>
        <w:t>设置：</w:t>
      </w:r>
      <w:r w:rsidR="003658A5" w:rsidRPr="00A63DBE">
        <w:rPr>
          <w:rFonts w:ascii="仿宋_GB2312" w:eastAsia="仿宋_GB2312" w:hAnsi="宋体" w:hint="eastAsia"/>
          <w:sz w:val="24"/>
        </w:rPr>
        <w:t>“打印”“下载”两个按钮。</w:t>
      </w:r>
    </w:p>
    <w:p w:rsidR="00B852ED" w:rsidRPr="00A63DBE" w:rsidRDefault="00BD0DA6" w:rsidP="00510ED7">
      <w:pPr>
        <w:spacing w:line="360" w:lineRule="auto"/>
        <w:ind w:firstLineChars="200" w:firstLine="480"/>
        <w:rPr>
          <w:rFonts w:ascii="仿宋_GB2312" w:eastAsia="仿宋_GB2312" w:hAnsi="宋体"/>
          <w:sz w:val="24"/>
        </w:rPr>
      </w:pPr>
      <w:r>
        <w:rPr>
          <w:rFonts w:ascii="仿宋_GB2312" w:eastAsia="仿宋_GB2312" w:hAnsi="宋体" w:hint="eastAsia"/>
          <w:sz w:val="24"/>
        </w:rPr>
        <w:t>2</w:t>
      </w:r>
      <w:r w:rsidR="00365DC6" w:rsidRPr="00A63DBE">
        <w:rPr>
          <w:rFonts w:ascii="仿宋_GB2312" w:eastAsia="仿宋_GB2312" w:hAnsi="宋体" w:hint="eastAsia"/>
          <w:sz w:val="24"/>
        </w:rPr>
        <w:t>、证书中经纪人名称</w:t>
      </w:r>
      <w:proofErr w:type="gramStart"/>
      <w:r w:rsidR="00365DC6" w:rsidRPr="00A63DBE">
        <w:rPr>
          <w:rFonts w:ascii="仿宋_GB2312" w:eastAsia="仿宋_GB2312" w:hAnsi="宋体" w:hint="eastAsia"/>
          <w:sz w:val="24"/>
        </w:rPr>
        <w:t>取注册</w:t>
      </w:r>
      <w:proofErr w:type="gramEnd"/>
      <w:r w:rsidR="00365DC6" w:rsidRPr="00A63DBE">
        <w:rPr>
          <w:rFonts w:ascii="仿宋_GB2312" w:eastAsia="仿宋_GB2312" w:hAnsi="宋体" w:hint="eastAsia"/>
          <w:sz w:val="24"/>
        </w:rPr>
        <w:t>时的单位名称或自然人姓名。</w:t>
      </w:r>
      <w:r w:rsidR="002D569D" w:rsidRPr="002D569D">
        <w:rPr>
          <w:rFonts w:ascii="仿宋_GB2312" w:eastAsia="仿宋_GB2312" w:hAnsi="宋体" w:hint="eastAsia"/>
          <w:color w:val="FF0000"/>
          <w:sz w:val="24"/>
        </w:rPr>
        <w:t>（需先行提供模板）</w:t>
      </w:r>
    </w:p>
    <w:p w:rsidR="003658A5" w:rsidRPr="00A63DBE" w:rsidRDefault="003658A5" w:rsidP="00510ED7">
      <w:pPr>
        <w:spacing w:line="360" w:lineRule="auto"/>
        <w:ind w:firstLineChars="200" w:firstLine="482"/>
        <w:rPr>
          <w:rFonts w:ascii="仿宋_GB2312" w:eastAsia="仿宋_GB2312" w:hAnsi="宋体"/>
          <w:b/>
          <w:sz w:val="24"/>
        </w:rPr>
      </w:pPr>
      <w:r w:rsidRPr="00FE3548">
        <w:rPr>
          <w:rFonts w:ascii="仿宋_GB2312" w:eastAsia="仿宋_GB2312" w:hAnsi="宋体" w:hint="eastAsia"/>
          <w:b/>
          <w:sz w:val="24"/>
        </w:rPr>
        <w:t>八、</w:t>
      </w:r>
      <w:r w:rsidR="00902365" w:rsidRPr="00FE3548">
        <w:rPr>
          <w:rFonts w:ascii="仿宋_GB2312" w:eastAsia="仿宋_GB2312" w:hAnsi="宋体" w:hint="eastAsia"/>
          <w:b/>
          <w:sz w:val="24"/>
        </w:rPr>
        <w:t>增加经</w:t>
      </w:r>
      <w:r w:rsidR="00902365" w:rsidRPr="00A63DBE">
        <w:rPr>
          <w:rFonts w:ascii="仿宋_GB2312" w:eastAsia="仿宋_GB2312" w:hAnsi="宋体" w:hint="eastAsia"/>
          <w:b/>
          <w:sz w:val="24"/>
        </w:rPr>
        <w:t>纪人对其所有审核材料进行负责的提醒功能</w:t>
      </w:r>
    </w:p>
    <w:p w:rsidR="00930161" w:rsidRPr="00A63DBE" w:rsidRDefault="009E59E5" w:rsidP="00510ED7">
      <w:pPr>
        <w:spacing w:line="360" w:lineRule="auto"/>
        <w:ind w:firstLineChars="200" w:firstLine="480"/>
        <w:rPr>
          <w:rFonts w:ascii="仿宋_GB2312" w:eastAsia="仿宋_GB2312" w:hAnsi="宋体"/>
          <w:b/>
          <w:sz w:val="24"/>
        </w:rPr>
      </w:pPr>
      <w:r w:rsidRPr="00A63DBE">
        <w:rPr>
          <w:rFonts w:ascii="仿宋_GB2312" w:eastAsia="仿宋_GB2312" w:hAnsi="宋体" w:hint="eastAsia"/>
          <w:sz w:val="24"/>
        </w:rPr>
        <w:t>经纪人审核结算</w:t>
      </w:r>
      <w:r w:rsidR="00930161" w:rsidRPr="00A63DBE">
        <w:rPr>
          <w:rFonts w:ascii="仿宋_GB2312" w:eastAsia="仿宋_GB2312" w:hAnsi="宋体" w:hint="eastAsia"/>
          <w:sz w:val="24"/>
        </w:rPr>
        <w:t>账户资料，点击“审核通过”按钮后，生成如下提示：</w:t>
      </w:r>
    </w:p>
    <w:p w:rsidR="00902365" w:rsidRPr="00A63DBE" w:rsidRDefault="00020620" w:rsidP="00510ED7">
      <w:pPr>
        <w:spacing w:line="360" w:lineRule="auto"/>
        <w:ind w:firstLineChars="200" w:firstLine="480"/>
        <w:rPr>
          <w:rFonts w:ascii="仿宋_GB2312" w:eastAsia="仿宋_GB2312" w:hAnsi="宋体" w:cs="宋体"/>
          <w:sz w:val="24"/>
        </w:rPr>
      </w:pPr>
      <w:r>
        <w:rPr>
          <w:rFonts w:ascii="仿宋_GB2312" w:eastAsia="仿宋_GB2312" w:hAnsi="宋体" w:cs="宋体"/>
          <w:noProof/>
          <w:sz w:val="24"/>
        </w:rPr>
        <w:pict>
          <v:group id="_x0000_s1051" style="position:absolute;left:0;text-align:left;margin-left:25.5pt;margin-top:3.45pt;width:333.75pt;height:90.3pt;z-index:251682816" coordorigin="2310,6288" coordsize="6675,1806">
            <v:rect id="_x0000_s1048" style="position:absolute;left:2310;top:6288;width:6675;height:1806">
              <v:textbox>
                <w:txbxContent>
                  <w:p w:rsidR="00EC072F" w:rsidRDefault="00EC072F" w:rsidP="00902365">
                    <w:pPr>
                      <w:ind w:firstLineChars="200" w:firstLine="480"/>
                    </w:pPr>
                    <w:r w:rsidRPr="004C4529">
                      <w:rPr>
                        <w:rFonts w:ascii="宋体" w:hAnsi="宋体" w:hint="eastAsia"/>
                        <w:color w:val="333333"/>
                        <w:sz w:val="24"/>
                      </w:rPr>
                      <w:t>请您确认</w:t>
                    </w:r>
                    <w:r>
                      <w:rPr>
                        <w:rFonts w:ascii="宋体" w:hAnsi="宋体" w:hint="eastAsia"/>
                        <w:color w:val="333333"/>
                        <w:sz w:val="24"/>
                      </w:rPr>
                      <w:t>此次</w:t>
                    </w:r>
                    <w:r w:rsidRPr="004C4529">
                      <w:rPr>
                        <w:rFonts w:ascii="宋体" w:hAnsi="宋体" w:hint="eastAsia"/>
                        <w:color w:val="333333"/>
                        <w:sz w:val="24"/>
                      </w:rPr>
                      <w:t>审核的资料准确</w:t>
                    </w:r>
                    <w:r>
                      <w:rPr>
                        <w:rFonts w:ascii="宋体" w:hAnsi="宋体" w:hint="eastAsia"/>
                        <w:color w:val="333333"/>
                        <w:sz w:val="24"/>
                      </w:rPr>
                      <w:t>无误并真实有效，如果该用户资料存在虚假信息，将从您计提收益中扣除罚金</w:t>
                    </w:r>
                    <w:r w:rsidRPr="004C4529">
                      <w:rPr>
                        <w:rFonts w:ascii="宋体" w:hAnsi="宋体"/>
                        <w:color w:val="333333"/>
                        <w:sz w:val="24"/>
                      </w:rPr>
                      <w:t>500</w:t>
                    </w:r>
                    <w:r>
                      <w:rPr>
                        <w:rFonts w:ascii="宋体" w:hAnsi="宋体" w:hint="eastAsia"/>
                        <w:color w:val="333333"/>
                        <w:sz w:val="24"/>
                      </w:rPr>
                      <w:t>元。是否确认？</w:t>
                    </w:r>
                  </w:p>
                </w:txbxContent>
              </v:textbox>
            </v:rect>
            <v:rect id="_x0000_s1049" style="position:absolute;left:3645;top:7464;width:1140;height:540">
              <v:textbox>
                <w:txbxContent>
                  <w:p w:rsidR="00EC072F" w:rsidRDefault="00EC072F" w:rsidP="00902365">
                    <w:pPr>
                      <w:jc w:val="center"/>
                    </w:pPr>
                    <w:r>
                      <w:rPr>
                        <w:rFonts w:hint="eastAsia"/>
                      </w:rPr>
                      <w:t>确认</w:t>
                    </w:r>
                  </w:p>
                </w:txbxContent>
              </v:textbox>
            </v:rect>
            <v:rect id="_x0000_s1050" style="position:absolute;left:5833;top:7464;width:1140;height:540">
              <v:textbox>
                <w:txbxContent>
                  <w:p w:rsidR="00EC072F" w:rsidRDefault="00EC072F" w:rsidP="00902365">
                    <w:pPr>
                      <w:jc w:val="center"/>
                    </w:pPr>
                    <w:r>
                      <w:rPr>
                        <w:rFonts w:hint="eastAsia"/>
                      </w:rPr>
                      <w:t>取消</w:t>
                    </w:r>
                  </w:p>
                </w:txbxContent>
              </v:textbox>
            </v:rect>
          </v:group>
        </w:pict>
      </w:r>
    </w:p>
    <w:p w:rsidR="00902365" w:rsidRDefault="00902365" w:rsidP="00510ED7">
      <w:pPr>
        <w:spacing w:line="360" w:lineRule="auto"/>
        <w:ind w:firstLineChars="200" w:firstLine="480"/>
        <w:rPr>
          <w:rFonts w:ascii="仿宋_GB2312" w:eastAsia="仿宋_GB2312" w:hAnsi="宋体" w:cs="宋体"/>
          <w:sz w:val="24"/>
        </w:rPr>
      </w:pPr>
    </w:p>
    <w:p w:rsidR="00902365" w:rsidRDefault="00902365" w:rsidP="00510ED7">
      <w:pPr>
        <w:spacing w:line="360" w:lineRule="auto"/>
        <w:ind w:firstLineChars="200" w:firstLine="480"/>
        <w:rPr>
          <w:rFonts w:ascii="仿宋_GB2312" w:eastAsia="仿宋_GB2312" w:hAnsi="宋体" w:cs="宋体"/>
          <w:sz w:val="24"/>
        </w:rPr>
      </w:pPr>
    </w:p>
    <w:p w:rsidR="00902365" w:rsidRDefault="00902365" w:rsidP="00510ED7">
      <w:pPr>
        <w:spacing w:line="360" w:lineRule="auto"/>
        <w:ind w:firstLineChars="200" w:firstLine="480"/>
        <w:rPr>
          <w:rFonts w:ascii="仿宋_GB2312" w:eastAsia="仿宋_GB2312" w:hAnsi="宋体" w:cs="宋体"/>
          <w:sz w:val="24"/>
        </w:rPr>
      </w:pPr>
    </w:p>
    <w:p w:rsidR="00902365" w:rsidRPr="00A63DBE" w:rsidRDefault="002E2F26" w:rsidP="00510ED7">
      <w:pPr>
        <w:spacing w:line="360" w:lineRule="auto"/>
        <w:ind w:firstLineChars="200" w:firstLine="482"/>
        <w:rPr>
          <w:rFonts w:ascii="仿宋_GB2312" w:eastAsia="仿宋_GB2312" w:hAnsi="宋体"/>
          <w:b/>
          <w:sz w:val="24"/>
        </w:rPr>
      </w:pPr>
      <w:r w:rsidRPr="00FE3548">
        <w:rPr>
          <w:rFonts w:ascii="仿宋_GB2312" w:eastAsia="仿宋_GB2312" w:hAnsi="宋体" w:cs="宋体" w:hint="eastAsia"/>
          <w:b/>
          <w:sz w:val="24"/>
        </w:rPr>
        <w:t>九、</w:t>
      </w:r>
      <w:r w:rsidRPr="00FE3548">
        <w:rPr>
          <w:rFonts w:ascii="仿宋_GB2312" w:eastAsia="仿宋_GB2312" w:hAnsi="宋体" w:hint="eastAsia"/>
          <w:b/>
          <w:sz w:val="24"/>
        </w:rPr>
        <w:t>经</w:t>
      </w:r>
      <w:r w:rsidRPr="00A63DBE">
        <w:rPr>
          <w:rFonts w:ascii="仿宋_GB2312" w:eastAsia="仿宋_GB2312" w:hAnsi="宋体" w:hint="eastAsia"/>
          <w:b/>
          <w:sz w:val="24"/>
        </w:rPr>
        <w:t>纪人</w:t>
      </w:r>
      <w:r w:rsidR="001369F6" w:rsidRPr="00A63DBE">
        <w:rPr>
          <w:rFonts w:ascii="仿宋_GB2312" w:eastAsia="仿宋_GB2312" w:hAnsi="宋体" w:hint="eastAsia"/>
          <w:b/>
          <w:sz w:val="24"/>
        </w:rPr>
        <w:t>“暂停”的操作功能</w:t>
      </w:r>
    </w:p>
    <w:p w:rsidR="001369F6" w:rsidRPr="00A63DBE" w:rsidRDefault="001369F6" w:rsidP="00510ED7">
      <w:pPr>
        <w:spacing w:line="360" w:lineRule="auto"/>
        <w:ind w:firstLineChars="200" w:firstLine="480"/>
        <w:rPr>
          <w:rFonts w:ascii="仿宋_GB2312" w:eastAsia="仿宋_GB2312" w:hAnsi="宋体"/>
          <w:b/>
          <w:sz w:val="24"/>
        </w:rPr>
      </w:pPr>
      <w:r w:rsidRPr="00A63DBE">
        <w:rPr>
          <w:rFonts w:ascii="仿宋_GB2312" w:eastAsia="仿宋_GB2312" w:hAnsi="宋体" w:hint="eastAsia"/>
          <w:sz w:val="24"/>
        </w:rPr>
        <w:t>1、取消批量“暂停”</w:t>
      </w:r>
      <w:r w:rsidR="007D0880" w:rsidRPr="00A63DBE">
        <w:rPr>
          <w:rFonts w:ascii="仿宋_GB2312" w:eastAsia="仿宋_GB2312" w:hAnsi="宋体" w:hint="eastAsia"/>
          <w:sz w:val="24"/>
        </w:rPr>
        <w:t>及</w:t>
      </w:r>
      <w:r w:rsidR="00DA7E50" w:rsidRPr="00A63DBE">
        <w:rPr>
          <w:rFonts w:ascii="仿宋_GB2312" w:eastAsia="仿宋_GB2312" w:hAnsi="宋体" w:hint="eastAsia"/>
          <w:sz w:val="24"/>
        </w:rPr>
        <w:t>批量</w:t>
      </w:r>
      <w:r w:rsidR="007D0880" w:rsidRPr="00A63DBE">
        <w:rPr>
          <w:rFonts w:ascii="仿宋_GB2312" w:eastAsia="仿宋_GB2312" w:hAnsi="宋体" w:hint="eastAsia"/>
          <w:sz w:val="24"/>
        </w:rPr>
        <w:t>“撤销”</w:t>
      </w:r>
      <w:r w:rsidRPr="00A63DBE">
        <w:rPr>
          <w:rFonts w:ascii="仿宋_GB2312" w:eastAsia="仿宋_GB2312" w:hAnsi="宋体" w:hint="eastAsia"/>
          <w:sz w:val="24"/>
        </w:rPr>
        <w:t>操作</w:t>
      </w:r>
      <w:r w:rsidR="00C50E0E" w:rsidRPr="00A63DBE">
        <w:rPr>
          <w:rFonts w:ascii="仿宋_GB2312" w:eastAsia="仿宋_GB2312" w:hAnsi="宋体" w:hint="eastAsia"/>
          <w:sz w:val="24"/>
        </w:rPr>
        <w:t>，改为单独操作</w:t>
      </w:r>
      <w:r w:rsidRPr="00A63DBE">
        <w:rPr>
          <w:rFonts w:ascii="仿宋_GB2312" w:eastAsia="仿宋_GB2312" w:hAnsi="宋体" w:hint="eastAsia"/>
          <w:sz w:val="24"/>
        </w:rPr>
        <w:t>。</w:t>
      </w:r>
    </w:p>
    <w:p w:rsidR="001369F6" w:rsidRPr="00A63DBE" w:rsidRDefault="001369F6" w:rsidP="00510ED7">
      <w:pPr>
        <w:spacing w:line="360" w:lineRule="auto"/>
        <w:ind w:firstLineChars="200" w:firstLine="480"/>
        <w:rPr>
          <w:rFonts w:ascii="仿宋_GB2312" w:eastAsia="仿宋_GB2312" w:hAnsi="宋体"/>
          <w:sz w:val="24"/>
        </w:rPr>
      </w:pPr>
      <w:r w:rsidRPr="00A63DBE">
        <w:rPr>
          <w:rFonts w:ascii="仿宋_GB2312" w:eastAsia="仿宋_GB2312" w:hAnsi="宋体" w:hint="eastAsia"/>
          <w:sz w:val="24"/>
        </w:rPr>
        <w:t>2、暂停现有用户新业务功能。</w:t>
      </w:r>
    </w:p>
    <w:p w:rsidR="007D0880" w:rsidRPr="00A63DBE" w:rsidRDefault="002E2F26" w:rsidP="00510ED7">
      <w:pPr>
        <w:spacing w:line="360" w:lineRule="auto"/>
        <w:ind w:firstLineChars="200" w:firstLine="480"/>
        <w:rPr>
          <w:rFonts w:ascii="仿宋_GB2312" w:eastAsia="仿宋_GB2312" w:hAnsi="宋体"/>
          <w:sz w:val="24"/>
        </w:rPr>
      </w:pPr>
      <w:r w:rsidRPr="00A63DBE">
        <w:rPr>
          <w:rFonts w:ascii="仿宋_GB2312" w:eastAsia="仿宋_GB2312" w:hAnsi="宋体" w:hint="eastAsia"/>
          <w:sz w:val="24"/>
        </w:rPr>
        <w:t>如需暂停业务时，则选中列表中用户，然后点击“暂停选中用户的新业务”，弹出提醒对话框</w:t>
      </w:r>
      <w:r w:rsidR="001369F6" w:rsidRPr="00A63DBE">
        <w:rPr>
          <w:rFonts w:ascii="仿宋_GB2312" w:eastAsia="仿宋_GB2312" w:hAnsi="宋体" w:hint="eastAsia"/>
          <w:sz w:val="24"/>
        </w:rPr>
        <w:t>：</w:t>
      </w:r>
      <w:r w:rsidR="00DE7BB2">
        <w:rPr>
          <w:rFonts w:ascii="仿宋_GB2312" w:eastAsia="仿宋_GB2312" w:hAnsi="宋体" w:hint="eastAsia"/>
          <w:sz w:val="24"/>
        </w:rPr>
        <w:t>“</w:t>
      </w:r>
      <w:r w:rsidR="001369F6" w:rsidRPr="00A63DBE">
        <w:rPr>
          <w:rFonts w:ascii="仿宋_GB2312" w:eastAsia="仿宋_GB2312" w:hAnsi="宋体" w:hint="eastAsia"/>
          <w:sz w:val="24"/>
        </w:rPr>
        <w:t>请</w:t>
      </w:r>
      <w:r w:rsidR="007D0880" w:rsidRPr="00A63DBE">
        <w:rPr>
          <w:rFonts w:ascii="仿宋_GB2312" w:eastAsia="仿宋_GB2312" w:hAnsi="宋体" w:hint="eastAsia"/>
          <w:sz w:val="24"/>
        </w:rPr>
        <w:t>录入情况说明：</w:t>
      </w:r>
      <w:r w:rsidR="007D0880" w:rsidRPr="00DE7BB2">
        <w:rPr>
          <w:rFonts w:ascii="仿宋_GB2312" w:eastAsia="仿宋_GB2312" w:hAnsi="宋体" w:hint="eastAsia"/>
          <w:sz w:val="24"/>
          <w:u w:val="single"/>
        </w:rPr>
        <w:t xml:space="preserve">  </w:t>
      </w:r>
      <w:r w:rsidR="00DE7BB2" w:rsidRPr="00DE7BB2">
        <w:rPr>
          <w:rFonts w:ascii="仿宋_GB2312" w:eastAsia="仿宋_GB2312" w:hAnsi="宋体" w:hint="eastAsia"/>
          <w:sz w:val="24"/>
          <w:u w:val="single"/>
        </w:rPr>
        <w:t xml:space="preserve">  </w:t>
      </w:r>
      <w:r w:rsidR="00DE7BB2">
        <w:rPr>
          <w:rFonts w:ascii="仿宋_GB2312" w:eastAsia="仿宋_GB2312" w:hAnsi="宋体" w:hint="eastAsia"/>
          <w:sz w:val="24"/>
        </w:rPr>
        <w:t>”</w:t>
      </w:r>
      <w:r w:rsidR="007D0880" w:rsidRPr="00A63DBE">
        <w:rPr>
          <w:rFonts w:ascii="仿宋_GB2312" w:eastAsia="仿宋_GB2312" w:hAnsi="宋体" w:hint="eastAsia"/>
          <w:sz w:val="24"/>
        </w:rPr>
        <w:t>，设置“</w:t>
      </w:r>
      <w:r w:rsidR="001369F6" w:rsidRPr="00A63DBE">
        <w:rPr>
          <w:rFonts w:ascii="仿宋_GB2312" w:eastAsia="仿宋_GB2312" w:hAnsi="宋体" w:hint="eastAsia"/>
          <w:sz w:val="24"/>
        </w:rPr>
        <w:t>上传资料</w:t>
      </w:r>
      <w:r w:rsidR="007D0880" w:rsidRPr="00A63DBE">
        <w:rPr>
          <w:rFonts w:ascii="仿宋_GB2312" w:eastAsia="仿宋_GB2312" w:hAnsi="宋体" w:hint="eastAsia"/>
          <w:sz w:val="24"/>
        </w:rPr>
        <w:t>”按钮。点击</w:t>
      </w:r>
      <w:r w:rsidRPr="00A63DBE">
        <w:rPr>
          <w:rFonts w:ascii="仿宋_GB2312" w:eastAsia="仿宋_GB2312" w:hAnsi="宋体" w:hint="eastAsia"/>
          <w:sz w:val="24"/>
        </w:rPr>
        <w:t>“确定”</w:t>
      </w:r>
      <w:r w:rsidR="007D0880" w:rsidRPr="00A63DBE">
        <w:rPr>
          <w:rFonts w:ascii="仿宋_GB2312" w:eastAsia="仿宋_GB2312" w:hAnsi="宋体" w:hint="eastAsia"/>
          <w:sz w:val="24"/>
        </w:rPr>
        <w:t>提交</w:t>
      </w:r>
      <w:r w:rsidRPr="00A63DBE">
        <w:rPr>
          <w:rFonts w:ascii="仿宋_GB2312" w:eastAsia="仿宋_GB2312" w:hAnsi="宋体" w:hint="eastAsia"/>
          <w:sz w:val="24"/>
        </w:rPr>
        <w:t>。</w:t>
      </w:r>
      <w:r w:rsidR="00BF54EF">
        <w:rPr>
          <w:rFonts w:ascii="仿宋_GB2312" w:eastAsia="仿宋_GB2312" w:hAnsi="宋体" w:hint="eastAsia"/>
          <w:sz w:val="24"/>
        </w:rPr>
        <w:t>（提交即生效）</w:t>
      </w:r>
    </w:p>
    <w:p w:rsidR="00665671" w:rsidRPr="00BF54EF" w:rsidRDefault="00665671" w:rsidP="00510ED7">
      <w:pPr>
        <w:spacing w:line="360" w:lineRule="auto"/>
        <w:ind w:firstLineChars="200" w:firstLine="480"/>
        <w:rPr>
          <w:rFonts w:ascii="仿宋_GB2312" w:eastAsia="仿宋_GB2312" w:hAnsi="宋体"/>
          <w:sz w:val="24"/>
        </w:rPr>
      </w:pPr>
      <w:r w:rsidRPr="00BF54EF">
        <w:rPr>
          <w:rFonts w:ascii="仿宋_GB2312" w:eastAsia="仿宋_GB2312" w:hAnsi="宋体" w:hint="eastAsia"/>
          <w:sz w:val="24"/>
        </w:rPr>
        <w:t>3、业务操作平台须增加相关查询、处理的功能。</w:t>
      </w:r>
    </w:p>
    <w:p w:rsidR="002E2F26" w:rsidRDefault="002E2F26" w:rsidP="00510ED7">
      <w:pPr>
        <w:spacing w:line="360" w:lineRule="auto"/>
        <w:ind w:firstLineChars="200" w:firstLine="482"/>
        <w:rPr>
          <w:rFonts w:ascii="仿宋_GB2312" w:eastAsia="仿宋_GB2312" w:hAnsi="宋体"/>
          <w:b/>
          <w:sz w:val="24"/>
        </w:rPr>
      </w:pPr>
      <w:r w:rsidRPr="00FE3548">
        <w:rPr>
          <w:rFonts w:ascii="仿宋_GB2312" w:eastAsia="仿宋_GB2312" w:hAnsi="宋体" w:hint="eastAsia"/>
          <w:b/>
          <w:sz w:val="24"/>
        </w:rPr>
        <w:t>十、</w:t>
      </w:r>
      <w:r w:rsidR="00A11BC1" w:rsidRPr="00FE3548">
        <w:rPr>
          <w:rFonts w:ascii="仿宋_GB2312" w:eastAsia="仿宋_GB2312" w:hAnsi="宋体" w:hint="eastAsia"/>
          <w:b/>
          <w:sz w:val="24"/>
        </w:rPr>
        <w:t>卖家投标</w:t>
      </w:r>
      <w:r w:rsidR="00BF54EF">
        <w:rPr>
          <w:rFonts w:ascii="仿宋_GB2312" w:eastAsia="仿宋_GB2312" w:hAnsi="宋体" w:hint="eastAsia"/>
          <w:b/>
          <w:sz w:val="24"/>
        </w:rPr>
        <w:t>、冷静期、中标、</w:t>
      </w:r>
      <w:r w:rsidR="00A11BC1" w:rsidRPr="00FE3548">
        <w:rPr>
          <w:rFonts w:ascii="仿宋_GB2312" w:eastAsia="仿宋_GB2312" w:hAnsi="宋体" w:hint="eastAsia"/>
          <w:b/>
          <w:sz w:val="24"/>
        </w:rPr>
        <w:t>定标、签订合同时的</w:t>
      </w:r>
      <w:r w:rsidRPr="00FE3548">
        <w:rPr>
          <w:rFonts w:ascii="仿宋_GB2312" w:eastAsia="仿宋_GB2312" w:hAnsi="宋体" w:hint="eastAsia"/>
          <w:b/>
          <w:sz w:val="24"/>
        </w:rPr>
        <w:t>各种</w:t>
      </w:r>
      <w:r w:rsidR="00E627C2" w:rsidRPr="00FE3548">
        <w:rPr>
          <w:rFonts w:ascii="仿宋_GB2312" w:eastAsia="仿宋_GB2312" w:hAnsi="宋体" w:hint="eastAsia"/>
          <w:b/>
          <w:sz w:val="24"/>
        </w:rPr>
        <w:t>提醒及提示文字：</w:t>
      </w:r>
    </w:p>
    <w:p w:rsidR="00554558" w:rsidRPr="00FE3548" w:rsidRDefault="00554558" w:rsidP="00510ED7">
      <w:pPr>
        <w:spacing w:line="360" w:lineRule="auto"/>
        <w:ind w:firstLineChars="200" w:firstLine="482"/>
        <w:rPr>
          <w:rFonts w:ascii="仿宋_GB2312" w:eastAsia="仿宋_GB2312" w:hAnsi="宋体"/>
          <w:b/>
          <w:sz w:val="24"/>
        </w:rPr>
      </w:pPr>
      <w:r>
        <w:rPr>
          <w:rFonts w:ascii="仿宋_GB2312" w:eastAsia="仿宋_GB2312" w:hAnsi="宋体" w:hint="eastAsia"/>
          <w:b/>
          <w:sz w:val="24"/>
        </w:rPr>
        <w:t>（</w:t>
      </w:r>
      <w:proofErr w:type="gramStart"/>
      <w:r>
        <w:rPr>
          <w:rFonts w:ascii="仿宋_GB2312" w:eastAsia="仿宋_GB2312" w:hAnsi="宋体" w:hint="eastAsia"/>
          <w:b/>
          <w:sz w:val="24"/>
        </w:rPr>
        <w:t>明确需</w:t>
      </w:r>
      <w:proofErr w:type="gramEnd"/>
      <w:r>
        <w:rPr>
          <w:rFonts w:ascii="仿宋_GB2312" w:eastAsia="仿宋_GB2312" w:hAnsi="宋体" w:hint="eastAsia"/>
          <w:b/>
          <w:sz w:val="24"/>
        </w:rPr>
        <w:t>上传资料）</w:t>
      </w:r>
    </w:p>
    <w:p w:rsidR="00327739" w:rsidRDefault="00010265" w:rsidP="00010265">
      <w:pPr>
        <w:spacing w:line="360" w:lineRule="auto"/>
        <w:ind w:firstLineChars="200" w:firstLine="480"/>
        <w:rPr>
          <w:rFonts w:ascii="仿宋_GB2312" w:eastAsia="仿宋_GB2312" w:hAnsi="宋体"/>
          <w:noProof/>
          <w:sz w:val="24"/>
        </w:rPr>
      </w:pPr>
      <w:r>
        <w:rPr>
          <w:rFonts w:ascii="仿宋_GB2312" w:eastAsia="仿宋_GB2312" w:hAnsi="宋体" w:hint="eastAsia"/>
          <w:sz w:val="24"/>
        </w:rPr>
        <w:t>1、</w:t>
      </w:r>
      <w:r w:rsidR="00327739" w:rsidRPr="00010265">
        <w:rPr>
          <w:rFonts w:ascii="仿宋_GB2312" w:eastAsia="仿宋_GB2312" w:hAnsi="宋体" w:hint="eastAsia"/>
          <w:sz w:val="24"/>
        </w:rPr>
        <w:t>卖家录入完成投标信息后，除“提交”按钮外，增加“暂存投标信息”</w:t>
      </w:r>
      <w:r w:rsidR="00E6085E">
        <w:rPr>
          <w:rFonts w:ascii="仿宋_GB2312" w:eastAsia="仿宋_GB2312" w:hAnsi="宋体" w:hint="eastAsia"/>
          <w:sz w:val="24"/>
        </w:rPr>
        <w:t>，存入</w:t>
      </w:r>
      <w:r w:rsidR="008218B1">
        <w:rPr>
          <w:rFonts w:ascii="仿宋_GB2312" w:eastAsia="仿宋_GB2312" w:hAnsi="宋体" w:hint="eastAsia"/>
          <w:sz w:val="24"/>
        </w:rPr>
        <w:t xml:space="preserve"> </w:t>
      </w:r>
      <w:r w:rsidR="00E6085E">
        <w:rPr>
          <w:rFonts w:ascii="仿宋_GB2312" w:eastAsia="仿宋_GB2312" w:hAnsi="宋体" w:hint="eastAsia"/>
          <w:sz w:val="24"/>
        </w:rPr>
        <w:t>“</w:t>
      </w:r>
      <w:r w:rsidR="008218B1">
        <w:rPr>
          <w:rFonts w:ascii="仿宋_GB2312" w:eastAsia="仿宋_GB2312" w:hAnsi="宋体" w:hint="eastAsia"/>
          <w:sz w:val="24"/>
        </w:rPr>
        <w:t>暂存</w:t>
      </w:r>
      <w:r w:rsidR="00E6085E">
        <w:rPr>
          <w:rFonts w:ascii="仿宋_GB2312" w:eastAsia="仿宋_GB2312" w:hAnsi="宋体" w:hint="eastAsia"/>
          <w:sz w:val="24"/>
        </w:rPr>
        <w:t>投标信息”处。</w:t>
      </w:r>
      <w:r w:rsidR="00BF54EF" w:rsidRPr="00BF54EF">
        <w:rPr>
          <w:rFonts w:ascii="仿宋_GB2312" w:eastAsia="仿宋_GB2312" w:hAnsi="宋体" w:hint="eastAsia"/>
          <w:sz w:val="24"/>
        </w:rPr>
        <w:t xml:space="preserve"> </w:t>
      </w:r>
    </w:p>
    <w:p w:rsidR="00E6085E" w:rsidRDefault="008218B1" w:rsidP="00A96BFF">
      <w:pPr>
        <w:spacing w:line="360" w:lineRule="auto"/>
        <w:ind w:firstLineChars="200" w:firstLine="480"/>
        <w:jc w:val="center"/>
        <w:rPr>
          <w:rFonts w:ascii="仿宋_GB2312" w:eastAsia="仿宋_GB2312" w:hAnsi="宋体"/>
          <w:sz w:val="24"/>
        </w:rPr>
      </w:pPr>
      <w:r>
        <w:rPr>
          <w:rFonts w:ascii="仿宋_GB2312" w:eastAsia="仿宋_GB2312" w:hAnsi="宋体" w:hint="eastAsia"/>
          <w:noProof/>
          <w:sz w:val="24"/>
        </w:rPr>
        <w:lastRenderedPageBreak/>
        <w:drawing>
          <wp:inline distT="0" distB="0" distL="0" distR="0">
            <wp:extent cx="5274310" cy="1494564"/>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274310" cy="1494564"/>
                    </a:xfrm>
                    <a:prstGeom prst="rect">
                      <a:avLst/>
                    </a:prstGeom>
                    <a:noFill/>
                    <a:ln w="9525">
                      <a:noFill/>
                      <a:miter lim="800000"/>
                      <a:headEnd/>
                      <a:tailEnd/>
                    </a:ln>
                  </pic:spPr>
                </pic:pic>
              </a:graphicData>
            </a:graphic>
          </wp:inline>
        </w:drawing>
      </w:r>
    </w:p>
    <w:p w:rsidR="00370573" w:rsidRPr="00010265" w:rsidRDefault="00370573" w:rsidP="00370573">
      <w:pPr>
        <w:spacing w:line="360" w:lineRule="auto"/>
        <w:ind w:firstLineChars="200" w:firstLine="480"/>
        <w:rPr>
          <w:rFonts w:ascii="仿宋_GB2312" w:eastAsia="仿宋_GB2312" w:hAnsi="宋体"/>
          <w:sz w:val="24"/>
        </w:rPr>
      </w:pPr>
      <w:r>
        <w:rPr>
          <w:rFonts w:ascii="仿宋_GB2312" w:eastAsia="仿宋_GB2312" w:hAnsi="宋体" w:hint="eastAsia"/>
          <w:sz w:val="24"/>
        </w:rPr>
        <w:t>2、在“选择商品及合同期限”弹窗内增加从自选商品中选择商品功能，选择商品后自动带出最后一次使用的相关资质证明（证明可修改）。</w:t>
      </w:r>
    </w:p>
    <w:p w:rsidR="002E2F26" w:rsidRPr="00010265" w:rsidRDefault="00370573" w:rsidP="00010265">
      <w:pPr>
        <w:spacing w:line="360" w:lineRule="auto"/>
        <w:ind w:firstLineChars="200" w:firstLine="480"/>
        <w:rPr>
          <w:rFonts w:ascii="仿宋_GB2312" w:eastAsia="仿宋_GB2312" w:hAnsi="宋体"/>
          <w:sz w:val="24"/>
        </w:rPr>
      </w:pPr>
      <w:r>
        <w:rPr>
          <w:rFonts w:ascii="仿宋_GB2312" w:eastAsia="仿宋_GB2312" w:hAnsi="宋体" w:hint="eastAsia"/>
          <w:sz w:val="24"/>
        </w:rPr>
        <w:t>3</w:t>
      </w:r>
      <w:r w:rsidR="00010265">
        <w:rPr>
          <w:rFonts w:ascii="仿宋_GB2312" w:eastAsia="仿宋_GB2312" w:hAnsi="宋体" w:hint="eastAsia"/>
          <w:sz w:val="24"/>
        </w:rPr>
        <w:t>、</w:t>
      </w:r>
      <w:r w:rsidR="002E2F26" w:rsidRPr="00010265">
        <w:rPr>
          <w:rFonts w:ascii="仿宋_GB2312" w:eastAsia="仿宋_GB2312" w:hAnsi="宋体" w:hint="eastAsia"/>
          <w:sz w:val="24"/>
        </w:rPr>
        <w:t>卖家在</w:t>
      </w:r>
      <w:r w:rsidR="00556E8C" w:rsidRPr="00010265">
        <w:rPr>
          <w:rFonts w:ascii="仿宋_GB2312" w:eastAsia="仿宋_GB2312" w:hAnsi="宋体" w:hint="eastAsia"/>
          <w:sz w:val="24"/>
        </w:rPr>
        <w:t>点击“</w:t>
      </w:r>
      <w:r w:rsidR="002E2F26" w:rsidRPr="00010265">
        <w:rPr>
          <w:rFonts w:ascii="仿宋_GB2312" w:eastAsia="仿宋_GB2312" w:hAnsi="宋体" w:hint="eastAsia"/>
          <w:sz w:val="24"/>
        </w:rPr>
        <w:t>提交</w:t>
      </w:r>
      <w:r w:rsidR="00556E8C" w:rsidRPr="00010265">
        <w:rPr>
          <w:rFonts w:ascii="仿宋_GB2312" w:eastAsia="仿宋_GB2312" w:hAnsi="宋体" w:hint="eastAsia"/>
          <w:sz w:val="24"/>
        </w:rPr>
        <w:t>”时，系统自动比较账户余额，若账户可用余额充足时提醒内容为：</w:t>
      </w:r>
    </w:p>
    <w:p w:rsidR="00D96313" w:rsidRDefault="00020620" w:rsidP="00510ED7">
      <w:pPr>
        <w:pStyle w:val="a5"/>
        <w:spacing w:line="360" w:lineRule="auto"/>
        <w:ind w:firstLine="480"/>
        <w:rPr>
          <w:rFonts w:ascii="仿宋_GB2312" w:eastAsia="仿宋_GB2312" w:hAnsi="宋体" w:cs="宋体"/>
          <w:sz w:val="24"/>
        </w:rPr>
      </w:pPr>
      <w:r>
        <w:rPr>
          <w:rFonts w:ascii="仿宋_GB2312" w:eastAsia="仿宋_GB2312" w:hAnsi="宋体" w:cs="宋体"/>
          <w:sz w:val="24"/>
        </w:rPr>
      </w:r>
      <w:r>
        <w:rPr>
          <w:rFonts w:ascii="仿宋_GB2312" w:eastAsia="仿宋_GB2312" w:hAnsi="宋体" w:cs="宋体"/>
          <w:sz w:val="24"/>
        </w:rPr>
        <w:pict>
          <v:rect id="_x0000_s1111" style="width:393pt;height:76.35pt;mso-position-horizontal-relative:char;mso-position-vertical-relative:line" fillcolor="white [3212]">
            <v:textbox>
              <w:txbxContent>
                <w:p w:rsidR="00EC072F" w:rsidRDefault="00EC072F" w:rsidP="00E627C2">
                  <w:pPr>
                    <w:spacing w:line="360" w:lineRule="auto"/>
                    <w:ind w:firstLineChars="200" w:firstLine="480"/>
                    <w:rPr>
                      <w:rFonts w:ascii="宋体" w:hAnsi="宋体"/>
                      <w:sz w:val="24"/>
                    </w:rPr>
                  </w:pPr>
                  <w:r>
                    <w:rPr>
                      <w:rFonts w:ascii="宋体" w:hAnsi="宋体" w:hint="eastAsia"/>
                      <w:sz w:val="24"/>
                    </w:rPr>
                    <w:t>您的投标信息一经提交即生效，此次投标将冻结投标保证金***元。是否确认？</w:t>
                  </w:r>
                </w:p>
                <w:p w:rsidR="00EC072F" w:rsidRPr="002E2F26" w:rsidRDefault="00EC072F" w:rsidP="00EB7CC7">
                  <w:pPr>
                    <w:ind w:firstLineChars="450" w:firstLine="1080"/>
                    <w:jc w:val="center"/>
                  </w:pPr>
                  <w:r w:rsidRPr="000E75EA">
                    <w:rPr>
                      <w:rFonts w:ascii="宋体" w:hAnsi="宋体" w:hint="eastAsia"/>
                      <w:sz w:val="24"/>
                    </w:rPr>
                    <w:t>“确定”</w:t>
                  </w:r>
                  <w:r w:rsidRPr="000E75EA">
                    <w:rPr>
                      <w:rFonts w:ascii="宋体" w:hAnsi="宋体"/>
                      <w:sz w:val="24"/>
                    </w:rPr>
                    <w:t xml:space="preserve"> </w:t>
                  </w:r>
                  <w:r>
                    <w:rPr>
                      <w:rFonts w:ascii="宋体" w:hAnsi="宋体" w:hint="eastAsia"/>
                      <w:sz w:val="24"/>
                    </w:rPr>
                    <w:t xml:space="preserve">   “取消”</w:t>
                  </w:r>
                </w:p>
              </w:txbxContent>
            </v:textbox>
            <w10:wrap type="none"/>
            <w10:anchorlock/>
          </v:rect>
        </w:pict>
      </w:r>
    </w:p>
    <w:p w:rsidR="00556E8C" w:rsidRPr="00A63DBE" w:rsidRDefault="00556E8C" w:rsidP="00510ED7">
      <w:pPr>
        <w:spacing w:line="360" w:lineRule="auto"/>
        <w:ind w:firstLineChars="200" w:firstLine="480"/>
        <w:rPr>
          <w:rFonts w:ascii="仿宋_GB2312" w:eastAsia="仿宋_GB2312" w:hAnsi="宋体"/>
          <w:sz w:val="24"/>
        </w:rPr>
      </w:pPr>
      <w:r w:rsidRPr="00A63DBE">
        <w:rPr>
          <w:rFonts w:ascii="仿宋_GB2312" w:eastAsia="仿宋_GB2312" w:hAnsi="宋体" w:hint="eastAsia"/>
          <w:sz w:val="24"/>
        </w:rPr>
        <w:t>若账户可用余额不足时提醒内容为：</w:t>
      </w:r>
    </w:p>
    <w:p w:rsidR="00556E8C" w:rsidRDefault="00020620" w:rsidP="00510ED7">
      <w:pPr>
        <w:spacing w:line="360" w:lineRule="auto"/>
        <w:ind w:firstLineChars="200" w:firstLine="480"/>
        <w:rPr>
          <w:rFonts w:ascii="仿宋_GB2312" w:eastAsia="仿宋_GB2312" w:hAnsi="宋体" w:cs="宋体"/>
          <w:sz w:val="24"/>
        </w:rPr>
      </w:pPr>
      <w:r>
        <w:rPr>
          <w:rFonts w:ascii="仿宋_GB2312" w:eastAsia="仿宋_GB2312" w:hAnsi="宋体" w:cs="宋体"/>
          <w:sz w:val="24"/>
        </w:rPr>
      </w:r>
      <w:r>
        <w:rPr>
          <w:rFonts w:ascii="仿宋_GB2312" w:eastAsia="仿宋_GB2312" w:hAnsi="宋体" w:cs="宋体"/>
          <w:sz w:val="24"/>
        </w:rPr>
        <w:pict>
          <v:rect id="_x0000_s1110" style="width:393pt;height:82.45pt;mso-position-horizontal-relative:char;mso-position-vertical-relative:line" fillcolor="white [3212]">
            <v:textbox>
              <w:txbxContent>
                <w:p w:rsidR="00EC072F" w:rsidRDefault="00EC072F" w:rsidP="00086A8B">
                  <w:pPr>
                    <w:spacing w:line="360" w:lineRule="auto"/>
                    <w:ind w:firstLineChars="200" w:firstLine="480"/>
                    <w:rPr>
                      <w:rFonts w:ascii="宋体" w:hAnsi="宋体"/>
                      <w:color w:val="000000"/>
                      <w:sz w:val="24"/>
                    </w:rPr>
                  </w:pPr>
                  <w:r>
                    <w:rPr>
                      <w:rFonts w:ascii="宋体" w:hAnsi="宋体" w:hint="eastAsia"/>
                      <w:sz w:val="24"/>
                    </w:rPr>
                    <w:t>此次投标将冻结投标保证金***元。</w:t>
                  </w:r>
                  <w:r w:rsidRPr="00D62D72">
                    <w:rPr>
                      <w:rFonts w:ascii="宋体" w:hAnsi="宋体" w:hint="eastAsia"/>
                      <w:color w:val="000000"/>
                      <w:sz w:val="24"/>
                    </w:rPr>
                    <w:t>您的结算账户可用余额为***</w:t>
                  </w:r>
                  <w:r>
                    <w:rPr>
                      <w:rFonts w:ascii="宋体" w:hAnsi="宋体" w:hint="eastAsia"/>
                      <w:color w:val="000000"/>
                      <w:sz w:val="24"/>
                    </w:rPr>
                    <w:t>元，差额***元，因此无法提交此次投标</w:t>
                  </w:r>
                  <w:r w:rsidRPr="00D62D72">
                    <w:rPr>
                      <w:rFonts w:ascii="宋体" w:hAnsi="宋体" w:hint="eastAsia"/>
                      <w:color w:val="000000"/>
                      <w:sz w:val="24"/>
                    </w:rPr>
                    <w:t>。</w:t>
                  </w:r>
                  <w:proofErr w:type="gramStart"/>
                  <w:r>
                    <w:rPr>
                      <w:rFonts w:ascii="宋体" w:hAnsi="宋体" w:hint="eastAsia"/>
                      <w:color w:val="000000"/>
                      <w:sz w:val="24"/>
                    </w:rPr>
                    <w:t>请增加</w:t>
                  </w:r>
                  <w:proofErr w:type="gramEnd"/>
                  <w:r>
                    <w:rPr>
                      <w:rFonts w:ascii="宋体" w:hAnsi="宋体" w:hint="eastAsia"/>
                      <w:color w:val="000000"/>
                      <w:sz w:val="24"/>
                    </w:rPr>
                    <w:t>您的账户余额</w:t>
                  </w:r>
                  <w:r w:rsidRPr="00D62D72">
                    <w:rPr>
                      <w:rFonts w:ascii="宋体" w:hAnsi="宋体" w:hint="eastAsia"/>
                      <w:color w:val="000000"/>
                      <w:sz w:val="24"/>
                    </w:rPr>
                    <w:t>。</w:t>
                  </w:r>
                </w:p>
                <w:p w:rsidR="00EC072F" w:rsidRPr="002E2F26" w:rsidRDefault="00EC072F" w:rsidP="00556E8C">
                  <w:pPr>
                    <w:spacing w:line="360" w:lineRule="auto"/>
                    <w:ind w:firstLineChars="350" w:firstLine="840"/>
                    <w:jc w:val="center"/>
                  </w:pPr>
                  <w:r>
                    <w:rPr>
                      <w:rFonts w:ascii="宋体" w:hAnsi="宋体" w:hint="eastAsia"/>
                      <w:sz w:val="24"/>
                    </w:rPr>
                    <w:t>“增加账户金额</w:t>
                  </w:r>
                  <w:r w:rsidRPr="000E75EA">
                    <w:rPr>
                      <w:rFonts w:ascii="宋体" w:hAnsi="宋体" w:hint="eastAsia"/>
                      <w:sz w:val="24"/>
                    </w:rPr>
                    <w:t>”</w:t>
                  </w:r>
                  <w:r>
                    <w:rPr>
                      <w:rFonts w:ascii="宋体" w:hAnsi="宋体" w:hint="eastAsia"/>
                      <w:sz w:val="24"/>
                    </w:rPr>
                    <w:t xml:space="preserve">   “查询资金明细” </w:t>
                  </w:r>
                </w:p>
              </w:txbxContent>
            </v:textbox>
            <w10:wrap type="none"/>
            <w10:anchorlock/>
          </v:rect>
        </w:pict>
      </w:r>
    </w:p>
    <w:p w:rsidR="00EB7CC7" w:rsidRPr="00A63DBE" w:rsidRDefault="00EB7CC7" w:rsidP="00510ED7">
      <w:pPr>
        <w:spacing w:line="360" w:lineRule="auto"/>
        <w:ind w:firstLineChars="200" w:firstLine="480"/>
        <w:rPr>
          <w:rFonts w:ascii="仿宋_GB2312" w:eastAsia="仿宋_GB2312" w:hAnsi="宋体" w:cs="宋体"/>
          <w:sz w:val="24"/>
        </w:rPr>
      </w:pPr>
      <w:r w:rsidRPr="00A63DBE">
        <w:rPr>
          <w:rFonts w:ascii="仿宋_GB2312" w:eastAsia="仿宋_GB2312" w:hAnsi="宋体" w:cs="宋体" w:hint="eastAsia"/>
          <w:sz w:val="24"/>
        </w:rPr>
        <w:t>此时，无论卖家点击哪个按钮，系统须自动保存</w:t>
      </w:r>
      <w:r w:rsidR="00C53743">
        <w:rPr>
          <w:rFonts w:ascii="仿宋_GB2312" w:eastAsia="仿宋_GB2312" w:hAnsi="宋体" w:cs="宋体" w:hint="eastAsia"/>
          <w:sz w:val="24"/>
        </w:rPr>
        <w:t>该</w:t>
      </w:r>
      <w:r w:rsidRPr="00A63DBE">
        <w:rPr>
          <w:rFonts w:ascii="仿宋_GB2312" w:eastAsia="仿宋_GB2312" w:hAnsi="宋体" w:cs="宋体" w:hint="eastAsia"/>
          <w:sz w:val="24"/>
        </w:rPr>
        <w:t>投标信息</w:t>
      </w:r>
      <w:r w:rsidR="00C53743">
        <w:rPr>
          <w:rFonts w:ascii="仿宋_GB2312" w:eastAsia="仿宋_GB2312" w:hAnsi="宋体" w:cs="宋体" w:hint="eastAsia"/>
          <w:sz w:val="24"/>
        </w:rPr>
        <w:t>至“</w:t>
      </w:r>
      <w:r w:rsidR="008218B1">
        <w:rPr>
          <w:rFonts w:ascii="仿宋_GB2312" w:eastAsia="仿宋_GB2312" w:hAnsi="宋体" w:cs="宋体" w:hint="eastAsia"/>
          <w:sz w:val="24"/>
        </w:rPr>
        <w:t>暂存</w:t>
      </w:r>
      <w:r w:rsidR="00C53743">
        <w:rPr>
          <w:rFonts w:ascii="仿宋_GB2312" w:eastAsia="仿宋_GB2312" w:hAnsi="宋体" w:cs="宋体" w:hint="eastAsia"/>
          <w:sz w:val="24"/>
        </w:rPr>
        <w:t>投标信息”</w:t>
      </w:r>
      <w:r w:rsidRPr="00A63DBE">
        <w:rPr>
          <w:rFonts w:ascii="仿宋_GB2312" w:eastAsia="仿宋_GB2312" w:hAnsi="宋体" w:cs="宋体" w:hint="eastAsia"/>
          <w:sz w:val="24"/>
        </w:rPr>
        <w:t>。</w:t>
      </w:r>
    </w:p>
    <w:p w:rsidR="00E7507F" w:rsidRPr="00A63DBE" w:rsidRDefault="00E7507F" w:rsidP="00510ED7">
      <w:pPr>
        <w:spacing w:line="360" w:lineRule="auto"/>
        <w:ind w:firstLineChars="200" w:firstLine="480"/>
        <w:rPr>
          <w:rFonts w:ascii="仿宋_GB2312" w:eastAsia="仿宋_GB2312" w:hAnsi="宋体" w:cs="宋体"/>
          <w:sz w:val="24"/>
        </w:rPr>
      </w:pPr>
      <w:r w:rsidRPr="00A63DBE">
        <w:rPr>
          <w:rFonts w:ascii="仿宋_GB2312" w:eastAsia="仿宋_GB2312" w:hAnsi="宋体" w:cs="宋体" w:hint="eastAsia"/>
          <w:sz w:val="24"/>
        </w:rPr>
        <w:t>点击“</w:t>
      </w:r>
      <w:r w:rsidR="008218B1" w:rsidRPr="008218B1">
        <w:rPr>
          <w:rFonts w:ascii="仿宋_GB2312" w:eastAsia="仿宋_GB2312" w:hAnsi="宋体" w:hint="eastAsia"/>
          <w:sz w:val="24"/>
        </w:rPr>
        <w:t>增加账户金额</w:t>
      </w:r>
      <w:r w:rsidRPr="00A63DBE">
        <w:rPr>
          <w:rFonts w:ascii="仿宋_GB2312" w:eastAsia="仿宋_GB2312" w:hAnsi="宋体" w:cs="宋体" w:hint="eastAsia"/>
          <w:sz w:val="24"/>
        </w:rPr>
        <w:t>”后进入</w:t>
      </w:r>
      <w:proofErr w:type="gramStart"/>
      <w:r w:rsidRPr="00A63DBE">
        <w:rPr>
          <w:rFonts w:ascii="仿宋_GB2312" w:eastAsia="仿宋_GB2312" w:hAnsi="宋体" w:cs="宋体" w:hint="eastAsia"/>
          <w:sz w:val="24"/>
        </w:rPr>
        <w:t>入金操作</w:t>
      </w:r>
      <w:proofErr w:type="gramEnd"/>
      <w:r w:rsidRPr="00A63DBE">
        <w:rPr>
          <w:rFonts w:ascii="仿宋_GB2312" w:eastAsia="仿宋_GB2312" w:hAnsi="宋体" w:cs="宋体" w:hint="eastAsia"/>
          <w:sz w:val="24"/>
        </w:rPr>
        <w:t>界面。</w:t>
      </w:r>
    </w:p>
    <w:p w:rsidR="00E7507F" w:rsidRDefault="00E7507F" w:rsidP="00510ED7">
      <w:pPr>
        <w:spacing w:line="360" w:lineRule="auto"/>
        <w:ind w:firstLineChars="200" w:firstLine="480"/>
        <w:rPr>
          <w:rFonts w:ascii="仿宋_GB2312" w:eastAsia="仿宋_GB2312" w:hAnsi="宋体" w:cs="宋体"/>
          <w:sz w:val="24"/>
        </w:rPr>
      </w:pPr>
      <w:r w:rsidRPr="00A63DBE">
        <w:rPr>
          <w:rFonts w:ascii="仿宋_GB2312" w:eastAsia="仿宋_GB2312" w:hAnsi="宋体" w:cs="宋体" w:hint="eastAsia"/>
          <w:sz w:val="24"/>
        </w:rPr>
        <w:t>点击“查询资金明细”后可查看如下信息：</w:t>
      </w:r>
    </w:p>
    <w:p w:rsidR="008218B1" w:rsidRDefault="00051481" w:rsidP="002056EE">
      <w:pPr>
        <w:spacing w:line="360" w:lineRule="auto"/>
        <w:jc w:val="center"/>
        <w:rPr>
          <w:rFonts w:ascii="仿宋_GB2312" w:eastAsia="仿宋_GB2312" w:hAnsi="宋体"/>
          <w:color w:val="000000"/>
          <w:sz w:val="24"/>
        </w:rPr>
      </w:pPr>
      <w:r>
        <w:rPr>
          <w:rFonts w:ascii="仿宋_GB2312" w:eastAsia="仿宋_GB2312" w:hAnsi="宋体" w:hint="eastAsia"/>
          <w:noProof/>
          <w:color w:val="000000"/>
          <w:sz w:val="24"/>
        </w:rPr>
        <w:drawing>
          <wp:inline distT="0" distB="0" distL="0" distR="0">
            <wp:extent cx="5274310" cy="985967"/>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274310" cy="985967"/>
                    </a:xfrm>
                    <a:prstGeom prst="rect">
                      <a:avLst/>
                    </a:prstGeom>
                    <a:noFill/>
                    <a:ln w="9525">
                      <a:noFill/>
                      <a:miter lim="800000"/>
                      <a:headEnd/>
                      <a:tailEnd/>
                    </a:ln>
                  </pic:spPr>
                </pic:pic>
              </a:graphicData>
            </a:graphic>
          </wp:inline>
        </w:drawing>
      </w:r>
      <w:r w:rsidRPr="00051481">
        <w:rPr>
          <w:rFonts w:ascii="仿宋_GB2312" w:eastAsia="仿宋_GB2312" w:hAnsi="宋体" w:hint="eastAsia"/>
          <w:color w:val="000000"/>
          <w:sz w:val="24"/>
        </w:rPr>
        <w:t xml:space="preserve"> </w:t>
      </w:r>
      <w:r>
        <w:rPr>
          <w:rFonts w:ascii="仿宋_GB2312" w:eastAsia="仿宋_GB2312" w:hAnsi="宋体" w:hint="eastAsia"/>
          <w:noProof/>
          <w:color w:val="000000"/>
          <w:sz w:val="24"/>
        </w:rPr>
        <w:drawing>
          <wp:inline distT="0" distB="0" distL="0" distR="0">
            <wp:extent cx="4464239" cy="1097658"/>
            <wp:effectExtent l="19050" t="0" r="0" b="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4465272" cy="1097912"/>
                    </a:xfrm>
                    <a:prstGeom prst="rect">
                      <a:avLst/>
                    </a:prstGeom>
                    <a:noFill/>
                    <a:ln w="9525">
                      <a:noFill/>
                      <a:miter lim="800000"/>
                      <a:headEnd/>
                      <a:tailEnd/>
                    </a:ln>
                  </pic:spPr>
                </pic:pic>
              </a:graphicData>
            </a:graphic>
          </wp:inline>
        </w:drawing>
      </w:r>
      <w:r w:rsidRPr="00051481">
        <w:rPr>
          <w:rFonts w:ascii="仿宋_GB2312" w:eastAsia="仿宋_GB2312" w:hAnsi="宋体" w:hint="eastAsia"/>
          <w:color w:val="000000"/>
          <w:sz w:val="24"/>
        </w:rPr>
        <w:t xml:space="preserve"> </w:t>
      </w:r>
      <w:r>
        <w:rPr>
          <w:rFonts w:ascii="仿宋_GB2312" w:eastAsia="仿宋_GB2312" w:hAnsi="宋体" w:hint="eastAsia"/>
          <w:noProof/>
          <w:color w:val="000000"/>
          <w:sz w:val="24"/>
        </w:rPr>
        <w:lastRenderedPageBreak/>
        <w:drawing>
          <wp:inline distT="0" distB="0" distL="0" distR="0">
            <wp:extent cx="5274310" cy="662926"/>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274310" cy="662926"/>
                    </a:xfrm>
                    <a:prstGeom prst="rect">
                      <a:avLst/>
                    </a:prstGeom>
                    <a:noFill/>
                    <a:ln w="9525">
                      <a:noFill/>
                      <a:miter lim="800000"/>
                      <a:headEnd/>
                      <a:tailEnd/>
                    </a:ln>
                  </pic:spPr>
                </pic:pic>
              </a:graphicData>
            </a:graphic>
          </wp:inline>
        </w:drawing>
      </w:r>
    </w:p>
    <w:tbl>
      <w:tblPr>
        <w:tblW w:w="0" w:type="auto"/>
        <w:jc w:val="center"/>
        <w:tblInd w:w="1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6"/>
        <w:gridCol w:w="1172"/>
        <w:gridCol w:w="1928"/>
        <w:gridCol w:w="1349"/>
        <w:gridCol w:w="991"/>
        <w:gridCol w:w="806"/>
      </w:tblGrid>
      <w:tr w:rsidR="00E7507F" w:rsidRPr="00D62D72" w:rsidTr="00554558">
        <w:trPr>
          <w:trHeight w:val="461"/>
          <w:jc w:val="center"/>
        </w:trPr>
        <w:tc>
          <w:tcPr>
            <w:tcW w:w="806"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序号</w:t>
            </w:r>
          </w:p>
        </w:tc>
        <w:tc>
          <w:tcPr>
            <w:tcW w:w="1172"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时间</w:t>
            </w:r>
          </w:p>
        </w:tc>
        <w:tc>
          <w:tcPr>
            <w:tcW w:w="1928"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科目</w:t>
            </w:r>
          </w:p>
        </w:tc>
        <w:tc>
          <w:tcPr>
            <w:tcW w:w="1349"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摘要</w:t>
            </w:r>
          </w:p>
        </w:tc>
        <w:tc>
          <w:tcPr>
            <w:tcW w:w="991"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发生额</w:t>
            </w:r>
          </w:p>
        </w:tc>
        <w:tc>
          <w:tcPr>
            <w:tcW w:w="806"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余额</w:t>
            </w:r>
          </w:p>
        </w:tc>
      </w:tr>
      <w:tr w:rsidR="00E7507F" w:rsidRPr="00D62D72" w:rsidTr="00554558">
        <w:trPr>
          <w:trHeight w:val="921"/>
          <w:jc w:val="center"/>
        </w:trPr>
        <w:tc>
          <w:tcPr>
            <w:tcW w:w="806" w:type="dxa"/>
          </w:tcPr>
          <w:p w:rsidR="00E7507F" w:rsidRPr="00D62D72" w:rsidRDefault="00E7507F" w:rsidP="002056EE">
            <w:pPr>
              <w:spacing w:line="360" w:lineRule="auto"/>
              <w:jc w:val="center"/>
              <w:rPr>
                <w:rFonts w:ascii="宋体" w:hAnsi="宋体"/>
                <w:b/>
                <w:szCs w:val="21"/>
              </w:rPr>
            </w:pPr>
          </w:p>
        </w:tc>
        <w:tc>
          <w:tcPr>
            <w:tcW w:w="1172"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起始时间</w:t>
            </w:r>
          </w:p>
        </w:tc>
        <w:tc>
          <w:tcPr>
            <w:tcW w:w="1928"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期初余额</w:t>
            </w:r>
          </w:p>
        </w:tc>
        <w:tc>
          <w:tcPr>
            <w:tcW w:w="1349"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（相关单号）</w:t>
            </w:r>
          </w:p>
        </w:tc>
        <w:tc>
          <w:tcPr>
            <w:tcW w:w="991"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w:t>
            </w:r>
          </w:p>
        </w:tc>
        <w:tc>
          <w:tcPr>
            <w:tcW w:w="806" w:type="dxa"/>
          </w:tcPr>
          <w:p w:rsidR="00E7507F" w:rsidRPr="00D62D72" w:rsidRDefault="00E7507F" w:rsidP="002056EE">
            <w:pPr>
              <w:spacing w:line="360" w:lineRule="auto"/>
              <w:jc w:val="center"/>
              <w:rPr>
                <w:rFonts w:ascii="宋体" w:hAnsi="宋体"/>
                <w:b/>
                <w:szCs w:val="21"/>
              </w:rPr>
            </w:pPr>
          </w:p>
        </w:tc>
      </w:tr>
      <w:tr w:rsidR="00E7507F" w:rsidRPr="00D62D72" w:rsidTr="00554558">
        <w:trPr>
          <w:trHeight w:val="461"/>
          <w:jc w:val="center"/>
        </w:trPr>
        <w:tc>
          <w:tcPr>
            <w:tcW w:w="806" w:type="dxa"/>
          </w:tcPr>
          <w:p w:rsidR="00E7507F" w:rsidRPr="00D62D72" w:rsidRDefault="00E7507F" w:rsidP="002056EE">
            <w:pPr>
              <w:spacing w:line="360" w:lineRule="auto"/>
              <w:jc w:val="center"/>
              <w:rPr>
                <w:rFonts w:ascii="宋体" w:hAnsi="宋体"/>
                <w:b/>
                <w:szCs w:val="21"/>
              </w:rPr>
            </w:pPr>
          </w:p>
        </w:tc>
        <w:tc>
          <w:tcPr>
            <w:tcW w:w="1172" w:type="dxa"/>
          </w:tcPr>
          <w:p w:rsidR="00E7507F" w:rsidRPr="00D62D72" w:rsidRDefault="00E7507F" w:rsidP="002056EE">
            <w:pPr>
              <w:spacing w:line="360" w:lineRule="auto"/>
              <w:jc w:val="center"/>
              <w:rPr>
                <w:rFonts w:ascii="宋体" w:hAnsi="宋体"/>
                <w:b/>
                <w:szCs w:val="21"/>
              </w:rPr>
            </w:pPr>
          </w:p>
        </w:tc>
        <w:tc>
          <w:tcPr>
            <w:tcW w:w="1928"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入金</w:t>
            </w:r>
          </w:p>
        </w:tc>
        <w:tc>
          <w:tcPr>
            <w:tcW w:w="1349" w:type="dxa"/>
          </w:tcPr>
          <w:p w:rsidR="00E7507F" w:rsidRPr="00D62D72" w:rsidRDefault="00E7507F" w:rsidP="002056EE">
            <w:pPr>
              <w:spacing w:line="360" w:lineRule="auto"/>
              <w:jc w:val="center"/>
              <w:rPr>
                <w:rFonts w:ascii="宋体" w:hAnsi="宋体"/>
                <w:b/>
                <w:szCs w:val="21"/>
              </w:rPr>
            </w:pPr>
          </w:p>
        </w:tc>
        <w:tc>
          <w:tcPr>
            <w:tcW w:w="991" w:type="dxa"/>
          </w:tcPr>
          <w:p w:rsidR="00E7507F" w:rsidRPr="00D62D72" w:rsidRDefault="00E7507F" w:rsidP="002056EE">
            <w:pPr>
              <w:spacing w:line="360" w:lineRule="auto"/>
              <w:jc w:val="center"/>
              <w:rPr>
                <w:rFonts w:ascii="宋体" w:hAnsi="宋体"/>
                <w:b/>
                <w:szCs w:val="21"/>
              </w:rPr>
            </w:pPr>
          </w:p>
        </w:tc>
        <w:tc>
          <w:tcPr>
            <w:tcW w:w="806" w:type="dxa"/>
          </w:tcPr>
          <w:p w:rsidR="00E7507F" w:rsidRPr="00D62D72" w:rsidRDefault="00E7507F" w:rsidP="002056EE">
            <w:pPr>
              <w:spacing w:line="360" w:lineRule="auto"/>
              <w:jc w:val="center"/>
              <w:rPr>
                <w:rFonts w:ascii="宋体" w:hAnsi="宋体"/>
                <w:b/>
                <w:szCs w:val="21"/>
              </w:rPr>
            </w:pPr>
          </w:p>
        </w:tc>
      </w:tr>
      <w:tr w:rsidR="00E7507F" w:rsidRPr="00D62D72" w:rsidTr="00554558">
        <w:trPr>
          <w:trHeight w:val="461"/>
          <w:jc w:val="center"/>
        </w:trPr>
        <w:tc>
          <w:tcPr>
            <w:tcW w:w="806" w:type="dxa"/>
          </w:tcPr>
          <w:p w:rsidR="00E7507F" w:rsidRPr="00D62D72" w:rsidRDefault="00E7507F" w:rsidP="002056EE">
            <w:pPr>
              <w:spacing w:line="360" w:lineRule="auto"/>
              <w:jc w:val="center"/>
              <w:rPr>
                <w:rFonts w:ascii="宋体" w:hAnsi="宋体"/>
                <w:b/>
                <w:szCs w:val="21"/>
              </w:rPr>
            </w:pPr>
          </w:p>
        </w:tc>
        <w:tc>
          <w:tcPr>
            <w:tcW w:w="1172" w:type="dxa"/>
          </w:tcPr>
          <w:p w:rsidR="00E7507F" w:rsidRPr="00D62D72" w:rsidRDefault="00E7507F" w:rsidP="002056EE">
            <w:pPr>
              <w:spacing w:line="360" w:lineRule="auto"/>
              <w:jc w:val="center"/>
              <w:rPr>
                <w:rFonts w:ascii="宋体" w:hAnsi="宋体"/>
                <w:b/>
                <w:szCs w:val="21"/>
              </w:rPr>
            </w:pPr>
          </w:p>
        </w:tc>
        <w:tc>
          <w:tcPr>
            <w:tcW w:w="1928"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出金</w:t>
            </w:r>
          </w:p>
        </w:tc>
        <w:tc>
          <w:tcPr>
            <w:tcW w:w="1349" w:type="dxa"/>
          </w:tcPr>
          <w:p w:rsidR="00E7507F" w:rsidRPr="00D62D72" w:rsidRDefault="00E7507F" w:rsidP="002056EE">
            <w:pPr>
              <w:spacing w:line="360" w:lineRule="auto"/>
              <w:jc w:val="center"/>
              <w:rPr>
                <w:rFonts w:ascii="宋体" w:hAnsi="宋体"/>
                <w:b/>
                <w:szCs w:val="21"/>
              </w:rPr>
            </w:pPr>
          </w:p>
        </w:tc>
        <w:tc>
          <w:tcPr>
            <w:tcW w:w="991" w:type="dxa"/>
          </w:tcPr>
          <w:p w:rsidR="00E7507F" w:rsidRPr="00D62D72" w:rsidRDefault="00E7507F" w:rsidP="002056EE">
            <w:pPr>
              <w:spacing w:line="360" w:lineRule="auto"/>
              <w:jc w:val="center"/>
              <w:rPr>
                <w:rFonts w:ascii="宋体" w:hAnsi="宋体"/>
                <w:b/>
                <w:szCs w:val="21"/>
              </w:rPr>
            </w:pPr>
          </w:p>
        </w:tc>
        <w:tc>
          <w:tcPr>
            <w:tcW w:w="806" w:type="dxa"/>
          </w:tcPr>
          <w:p w:rsidR="00E7507F" w:rsidRPr="00D62D72" w:rsidRDefault="00E7507F" w:rsidP="002056EE">
            <w:pPr>
              <w:spacing w:line="360" w:lineRule="auto"/>
              <w:jc w:val="center"/>
              <w:rPr>
                <w:rFonts w:ascii="宋体" w:hAnsi="宋体"/>
                <w:b/>
                <w:szCs w:val="21"/>
              </w:rPr>
            </w:pPr>
          </w:p>
        </w:tc>
      </w:tr>
      <w:tr w:rsidR="00E7507F" w:rsidRPr="00D62D72" w:rsidTr="00554558">
        <w:trPr>
          <w:trHeight w:val="446"/>
          <w:jc w:val="center"/>
        </w:trPr>
        <w:tc>
          <w:tcPr>
            <w:tcW w:w="806" w:type="dxa"/>
          </w:tcPr>
          <w:p w:rsidR="00E7507F" w:rsidRPr="00D62D72" w:rsidRDefault="00E7507F" w:rsidP="002056EE">
            <w:pPr>
              <w:spacing w:line="360" w:lineRule="auto"/>
              <w:jc w:val="center"/>
              <w:rPr>
                <w:rFonts w:ascii="宋体" w:hAnsi="宋体"/>
                <w:b/>
                <w:szCs w:val="21"/>
              </w:rPr>
            </w:pPr>
          </w:p>
        </w:tc>
        <w:tc>
          <w:tcPr>
            <w:tcW w:w="1172" w:type="dxa"/>
          </w:tcPr>
          <w:p w:rsidR="00E7507F" w:rsidRPr="00D62D72" w:rsidRDefault="00E7507F" w:rsidP="002056EE">
            <w:pPr>
              <w:spacing w:line="360" w:lineRule="auto"/>
              <w:jc w:val="center"/>
              <w:rPr>
                <w:rFonts w:ascii="宋体" w:hAnsi="宋体"/>
                <w:b/>
                <w:szCs w:val="21"/>
              </w:rPr>
            </w:pPr>
          </w:p>
        </w:tc>
        <w:tc>
          <w:tcPr>
            <w:tcW w:w="1928"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订金冻结</w:t>
            </w:r>
          </w:p>
        </w:tc>
        <w:tc>
          <w:tcPr>
            <w:tcW w:w="1349" w:type="dxa"/>
          </w:tcPr>
          <w:p w:rsidR="00E7507F" w:rsidRPr="00D62D72" w:rsidRDefault="00E7507F" w:rsidP="002056EE">
            <w:pPr>
              <w:spacing w:line="360" w:lineRule="auto"/>
              <w:jc w:val="center"/>
              <w:rPr>
                <w:rFonts w:ascii="宋体" w:hAnsi="宋体"/>
                <w:b/>
                <w:szCs w:val="21"/>
              </w:rPr>
            </w:pPr>
          </w:p>
        </w:tc>
        <w:tc>
          <w:tcPr>
            <w:tcW w:w="991" w:type="dxa"/>
          </w:tcPr>
          <w:p w:rsidR="00E7507F" w:rsidRPr="00D62D72" w:rsidRDefault="00E7507F" w:rsidP="002056EE">
            <w:pPr>
              <w:spacing w:line="360" w:lineRule="auto"/>
              <w:jc w:val="center"/>
              <w:rPr>
                <w:rFonts w:ascii="宋体" w:hAnsi="宋体"/>
                <w:b/>
                <w:szCs w:val="21"/>
              </w:rPr>
            </w:pPr>
          </w:p>
        </w:tc>
        <w:tc>
          <w:tcPr>
            <w:tcW w:w="806" w:type="dxa"/>
          </w:tcPr>
          <w:p w:rsidR="00E7507F" w:rsidRPr="00D62D72" w:rsidRDefault="00E7507F" w:rsidP="002056EE">
            <w:pPr>
              <w:spacing w:line="360" w:lineRule="auto"/>
              <w:jc w:val="center"/>
              <w:rPr>
                <w:rFonts w:ascii="宋体" w:hAnsi="宋体"/>
                <w:b/>
                <w:szCs w:val="21"/>
              </w:rPr>
            </w:pPr>
          </w:p>
        </w:tc>
      </w:tr>
      <w:tr w:rsidR="00E7507F" w:rsidRPr="00D62D72" w:rsidTr="00554558">
        <w:trPr>
          <w:trHeight w:val="476"/>
          <w:jc w:val="center"/>
        </w:trPr>
        <w:tc>
          <w:tcPr>
            <w:tcW w:w="806" w:type="dxa"/>
          </w:tcPr>
          <w:p w:rsidR="00E7507F" w:rsidRPr="00D62D72" w:rsidRDefault="00E7507F" w:rsidP="002056EE">
            <w:pPr>
              <w:spacing w:line="360" w:lineRule="auto"/>
              <w:jc w:val="center"/>
              <w:rPr>
                <w:rFonts w:ascii="宋体" w:hAnsi="宋体"/>
                <w:b/>
                <w:szCs w:val="21"/>
              </w:rPr>
            </w:pPr>
          </w:p>
        </w:tc>
        <w:tc>
          <w:tcPr>
            <w:tcW w:w="1172" w:type="dxa"/>
          </w:tcPr>
          <w:p w:rsidR="00E7507F" w:rsidRPr="00D62D72" w:rsidRDefault="00E7507F" w:rsidP="002056EE">
            <w:pPr>
              <w:spacing w:line="360" w:lineRule="auto"/>
              <w:jc w:val="center"/>
              <w:rPr>
                <w:rFonts w:ascii="宋体" w:hAnsi="宋体"/>
                <w:b/>
                <w:szCs w:val="21"/>
              </w:rPr>
            </w:pPr>
          </w:p>
        </w:tc>
        <w:tc>
          <w:tcPr>
            <w:tcW w:w="1928"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订金释放</w:t>
            </w:r>
          </w:p>
        </w:tc>
        <w:tc>
          <w:tcPr>
            <w:tcW w:w="1349" w:type="dxa"/>
          </w:tcPr>
          <w:p w:rsidR="00E7507F" w:rsidRPr="00D62D72" w:rsidRDefault="00E7507F" w:rsidP="002056EE">
            <w:pPr>
              <w:spacing w:line="360" w:lineRule="auto"/>
              <w:jc w:val="center"/>
              <w:rPr>
                <w:rFonts w:ascii="宋体" w:hAnsi="宋体"/>
                <w:b/>
                <w:szCs w:val="21"/>
              </w:rPr>
            </w:pPr>
          </w:p>
        </w:tc>
        <w:tc>
          <w:tcPr>
            <w:tcW w:w="991" w:type="dxa"/>
          </w:tcPr>
          <w:p w:rsidR="00E7507F" w:rsidRPr="00D62D72" w:rsidRDefault="00E7507F" w:rsidP="002056EE">
            <w:pPr>
              <w:spacing w:line="360" w:lineRule="auto"/>
              <w:jc w:val="center"/>
              <w:rPr>
                <w:rFonts w:ascii="宋体" w:hAnsi="宋体"/>
                <w:b/>
                <w:szCs w:val="21"/>
              </w:rPr>
            </w:pPr>
          </w:p>
        </w:tc>
        <w:tc>
          <w:tcPr>
            <w:tcW w:w="806" w:type="dxa"/>
          </w:tcPr>
          <w:p w:rsidR="00E7507F" w:rsidRPr="00D62D72" w:rsidRDefault="00E7507F" w:rsidP="002056EE">
            <w:pPr>
              <w:spacing w:line="360" w:lineRule="auto"/>
              <w:jc w:val="center"/>
              <w:rPr>
                <w:rFonts w:ascii="宋体" w:hAnsi="宋体"/>
                <w:b/>
                <w:szCs w:val="21"/>
              </w:rPr>
            </w:pPr>
          </w:p>
        </w:tc>
      </w:tr>
      <w:tr w:rsidR="00E7507F" w:rsidRPr="00D62D72" w:rsidTr="00554558">
        <w:trPr>
          <w:trHeight w:val="446"/>
          <w:jc w:val="center"/>
        </w:trPr>
        <w:tc>
          <w:tcPr>
            <w:tcW w:w="806" w:type="dxa"/>
          </w:tcPr>
          <w:p w:rsidR="00E7507F" w:rsidRPr="00D62D72" w:rsidRDefault="00E7507F" w:rsidP="002056EE">
            <w:pPr>
              <w:spacing w:line="360" w:lineRule="auto"/>
              <w:jc w:val="center"/>
              <w:rPr>
                <w:rFonts w:ascii="宋体" w:hAnsi="宋体"/>
                <w:b/>
                <w:szCs w:val="21"/>
              </w:rPr>
            </w:pPr>
          </w:p>
        </w:tc>
        <w:tc>
          <w:tcPr>
            <w:tcW w:w="1172" w:type="dxa"/>
          </w:tcPr>
          <w:p w:rsidR="00E7507F" w:rsidRPr="00D62D72" w:rsidRDefault="00E7507F" w:rsidP="002056EE">
            <w:pPr>
              <w:spacing w:line="360" w:lineRule="auto"/>
              <w:jc w:val="center"/>
              <w:rPr>
                <w:rFonts w:ascii="宋体" w:hAnsi="宋体"/>
                <w:b/>
                <w:szCs w:val="21"/>
              </w:rPr>
            </w:pPr>
          </w:p>
        </w:tc>
        <w:tc>
          <w:tcPr>
            <w:tcW w:w="1928"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保函保证金</w:t>
            </w:r>
          </w:p>
        </w:tc>
        <w:tc>
          <w:tcPr>
            <w:tcW w:w="1349" w:type="dxa"/>
          </w:tcPr>
          <w:p w:rsidR="00E7507F" w:rsidRPr="00D62D72" w:rsidRDefault="00E7507F" w:rsidP="002056EE">
            <w:pPr>
              <w:spacing w:line="360" w:lineRule="auto"/>
              <w:jc w:val="center"/>
              <w:rPr>
                <w:rFonts w:ascii="宋体" w:hAnsi="宋体"/>
                <w:b/>
                <w:szCs w:val="21"/>
              </w:rPr>
            </w:pPr>
          </w:p>
        </w:tc>
        <w:tc>
          <w:tcPr>
            <w:tcW w:w="991" w:type="dxa"/>
          </w:tcPr>
          <w:p w:rsidR="00E7507F" w:rsidRPr="00D62D72" w:rsidRDefault="00E7507F" w:rsidP="002056EE">
            <w:pPr>
              <w:spacing w:line="360" w:lineRule="auto"/>
              <w:jc w:val="center"/>
              <w:rPr>
                <w:rFonts w:ascii="宋体" w:hAnsi="宋体"/>
                <w:b/>
                <w:szCs w:val="21"/>
              </w:rPr>
            </w:pPr>
          </w:p>
        </w:tc>
        <w:tc>
          <w:tcPr>
            <w:tcW w:w="806" w:type="dxa"/>
          </w:tcPr>
          <w:p w:rsidR="00E7507F" w:rsidRPr="00D62D72" w:rsidRDefault="00E7507F" w:rsidP="002056EE">
            <w:pPr>
              <w:spacing w:line="360" w:lineRule="auto"/>
              <w:jc w:val="center"/>
              <w:rPr>
                <w:rFonts w:ascii="宋体" w:hAnsi="宋体"/>
                <w:b/>
                <w:szCs w:val="21"/>
              </w:rPr>
            </w:pPr>
          </w:p>
        </w:tc>
      </w:tr>
      <w:tr w:rsidR="00E7507F" w:rsidRPr="00D62D72" w:rsidTr="00554558">
        <w:trPr>
          <w:trHeight w:val="461"/>
          <w:jc w:val="center"/>
        </w:trPr>
        <w:tc>
          <w:tcPr>
            <w:tcW w:w="806" w:type="dxa"/>
          </w:tcPr>
          <w:p w:rsidR="00E7507F" w:rsidRPr="00D62D72" w:rsidRDefault="00E7507F" w:rsidP="002056EE">
            <w:pPr>
              <w:spacing w:line="360" w:lineRule="auto"/>
              <w:jc w:val="center"/>
              <w:rPr>
                <w:rFonts w:ascii="宋体" w:hAnsi="宋体"/>
                <w:b/>
                <w:szCs w:val="21"/>
              </w:rPr>
            </w:pPr>
          </w:p>
        </w:tc>
        <w:tc>
          <w:tcPr>
            <w:tcW w:w="1172" w:type="dxa"/>
          </w:tcPr>
          <w:p w:rsidR="00E7507F" w:rsidRPr="00D62D72" w:rsidRDefault="00E7507F" w:rsidP="002056EE">
            <w:pPr>
              <w:spacing w:line="360" w:lineRule="auto"/>
              <w:jc w:val="center"/>
              <w:rPr>
                <w:rFonts w:ascii="宋体" w:hAnsi="宋体"/>
                <w:b/>
                <w:szCs w:val="21"/>
              </w:rPr>
            </w:pPr>
          </w:p>
        </w:tc>
        <w:tc>
          <w:tcPr>
            <w:tcW w:w="1928"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下达提货单</w:t>
            </w:r>
          </w:p>
        </w:tc>
        <w:tc>
          <w:tcPr>
            <w:tcW w:w="1349" w:type="dxa"/>
          </w:tcPr>
          <w:p w:rsidR="00E7507F" w:rsidRPr="00D62D72" w:rsidRDefault="00E7507F" w:rsidP="002056EE">
            <w:pPr>
              <w:spacing w:line="360" w:lineRule="auto"/>
              <w:jc w:val="center"/>
              <w:rPr>
                <w:rFonts w:ascii="宋体" w:hAnsi="宋体"/>
                <w:b/>
                <w:szCs w:val="21"/>
              </w:rPr>
            </w:pPr>
          </w:p>
        </w:tc>
        <w:tc>
          <w:tcPr>
            <w:tcW w:w="991" w:type="dxa"/>
          </w:tcPr>
          <w:p w:rsidR="00E7507F" w:rsidRPr="00D62D72" w:rsidRDefault="00E7507F" w:rsidP="002056EE">
            <w:pPr>
              <w:spacing w:line="360" w:lineRule="auto"/>
              <w:jc w:val="center"/>
              <w:rPr>
                <w:rFonts w:ascii="宋体" w:hAnsi="宋体"/>
                <w:b/>
                <w:szCs w:val="21"/>
              </w:rPr>
            </w:pPr>
          </w:p>
        </w:tc>
        <w:tc>
          <w:tcPr>
            <w:tcW w:w="806" w:type="dxa"/>
          </w:tcPr>
          <w:p w:rsidR="00E7507F" w:rsidRPr="00D62D72" w:rsidRDefault="00E7507F" w:rsidP="002056EE">
            <w:pPr>
              <w:spacing w:line="360" w:lineRule="auto"/>
              <w:jc w:val="center"/>
              <w:rPr>
                <w:rFonts w:ascii="宋体" w:hAnsi="宋体"/>
                <w:b/>
                <w:szCs w:val="21"/>
              </w:rPr>
            </w:pPr>
          </w:p>
        </w:tc>
      </w:tr>
      <w:tr w:rsidR="00E7507F" w:rsidRPr="00D62D72" w:rsidTr="00554558">
        <w:trPr>
          <w:trHeight w:val="461"/>
          <w:jc w:val="center"/>
        </w:trPr>
        <w:tc>
          <w:tcPr>
            <w:tcW w:w="806" w:type="dxa"/>
          </w:tcPr>
          <w:p w:rsidR="00E7507F" w:rsidRPr="00D62D72" w:rsidRDefault="00E7507F" w:rsidP="002056EE">
            <w:pPr>
              <w:spacing w:line="360" w:lineRule="auto"/>
              <w:jc w:val="center"/>
              <w:rPr>
                <w:rFonts w:ascii="宋体" w:hAnsi="宋体"/>
                <w:b/>
                <w:szCs w:val="21"/>
              </w:rPr>
            </w:pPr>
          </w:p>
        </w:tc>
        <w:tc>
          <w:tcPr>
            <w:tcW w:w="1172" w:type="dxa"/>
          </w:tcPr>
          <w:p w:rsidR="00E7507F" w:rsidRPr="00D62D72" w:rsidRDefault="00E7507F" w:rsidP="002056EE">
            <w:pPr>
              <w:spacing w:line="360" w:lineRule="auto"/>
              <w:jc w:val="center"/>
              <w:rPr>
                <w:rFonts w:ascii="宋体" w:hAnsi="宋体"/>
                <w:b/>
                <w:szCs w:val="21"/>
              </w:rPr>
            </w:pPr>
          </w:p>
        </w:tc>
        <w:tc>
          <w:tcPr>
            <w:tcW w:w="1928"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提货单作废</w:t>
            </w:r>
          </w:p>
        </w:tc>
        <w:tc>
          <w:tcPr>
            <w:tcW w:w="1349" w:type="dxa"/>
          </w:tcPr>
          <w:p w:rsidR="00E7507F" w:rsidRPr="00D62D72" w:rsidRDefault="00E7507F" w:rsidP="002056EE">
            <w:pPr>
              <w:spacing w:line="360" w:lineRule="auto"/>
              <w:jc w:val="center"/>
              <w:rPr>
                <w:rFonts w:ascii="宋体" w:hAnsi="宋体"/>
                <w:b/>
                <w:szCs w:val="21"/>
              </w:rPr>
            </w:pPr>
          </w:p>
        </w:tc>
        <w:tc>
          <w:tcPr>
            <w:tcW w:w="991" w:type="dxa"/>
          </w:tcPr>
          <w:p w:rsidR="00E7507F" w:rsidRPr="00D62D72" w:rsidRDefault="00E7507F" w:rsidP="002056EE">
            <w:pPr>
              <w:spacing w:line="360" w:lineRule="auto"/>
              <w:jc w:val="center"/>
              <w:rPr>
                <w:rFonts w:ascii="宋体" w:hAnsi="宋体"/>
                <w:b/>
                <w:szCs w:val="21"/>
              </w:rPr>
            </w:pPr>
          </w:p>
        </w:tc>
        <w:tc>
          <w:tcPr>
            <w:tcW w:w="806" w:type="dxa"/>
          </w:tcPr>
          <w:p w:rsidR="00E7507F" w:rsidRPr="00D62D72" w:rsidRDefault="00E7507F" w:rsidP="002056EE">
            <w:pPr>
              <w:spacing w:line="360" w:lineRule="auto"/>
              <w:jc w:val="center"/>
              <w:rPr>
                <w:rFonts w:ascii="宋体" w:hAnsi="宋体"/>
                <w:b/>
                <w:szCs w:val="21"/>
              </w:rPr>
            </w:pPr>
          </w:p>
        </w:tc>
      </w:tr>
      <w:tr w:rsidR="00E7507F" w:rsidRPr="00D62D72" w:rsidTr="00554558">
        <w:trPr>
          <w:trHeight w:val="461"/>
          <w:jc w:val="center"/>
        </w:trPr>
        <w:tc>
          <w:tcPr>
            <w:tcW w:w="806" w:type="dxa"/>
          </w:tcPr>
          <w:p w:rsidR="00E7507F" w:rsidRPr="00D62D72" w:rsidRDefault="00E7507F" w:rsidP="002056EE">
            <w:pPr>
              <w:spacing w:line="360" w:lineRule="auto"/>
              <w:jc w:val="center"/>
              <w:rPr>
                <w:rFonts w:ascii="宋体" w:hAnsi="宋体"/>
                <w:b/>
                <w:szCs w:val="21"/>
              </w:rPr>
            </w:pPr>
          </w:p>
        </w:tc>
        <w:tc>
          <w:tcPr>
            <w:tcW w:w="1172" w:type="dxa"/>
          </w:tcPr>
          <w:p w:rsidR="00E7507F" w:rsidRPr="00D62D72" w:rsidRDefault="00E7507F" w:rsidP="002056EE">
            <w:pPr>
              <w:spacing w:line="360" w:lineRule="auto"/>
              <w:jc w:val="center"/>
              <w:rPr>
                <w:rFonts w:ascii="宋体" w:hAnsi="宋体"/>
                <w:b/>
                <w:szCs w:val="21"/>
              </w:rPr>
            </w:pPr>
          </w:p>
        </w:tc>
        <w:tc>
          <w:tcPr>
            <w:tcW w:w="1928"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投标保证金冻结</w:t>
            </w:r>
          </w:p>
        </w:tc>
        <w:tc>
          <w:tcPr>
            <w:tcW w:w="1349" w:type="dxa"/>
          </w:tcPr>
          <w:p w:rsidR="00E7507F" w:rsidRPr="00D62D72" w:rsidRDefault="00E7507F" w:rsidP="002056EE">
            <w:pPr>
              <w:spacing w:line="360" w:lineRule="auto"/>
              <w:jc w:val="center"/>
              <w:rPr>
                <w:rFonts w:ascii="宋体" w:hAnsi="宋体"/>
                <w:b/>
                <w:szCs w:val="21"/>
              </w:rPr>
            </w:pPr>
          </w:p>
        </w:tc>
        <w:tc>
          <w:tcPr>
            <w:tcW w:w="991" w:type="dxa"/>
          </w:tcPr>
          <w:p w:rsidR="00E7507F" w:rsidRPr="00D62D72" w:rsidRDefault="00E7507F" w:rsidP="002056EE">
            <w:pPr>
              <w:spacing w:line="360" w:lineRule="auto"/>
              <w:jc w:val="center"/>
              <w:rPr>
                <w:rFonts w:ascii="宋体" w:hAnsi="宋体"/>
                <w:b/>
                <w:szCs w:val="21"/>
              </w:rPr>
            </w:pPr>
          </w:p>
        </w:tc>
        <w:tc>
          <w:tcPr>
            <w:tcW w:w="806" w:type="dxa"/>
          </w:tcPr>
          <w:p w:rsidR="00E7507F" w:rsidRPr="00D62D72" w:rsidRDefault="00E7507F" w:rsidP="002056EE">
            <w:pPr>
              <w:spacing w:line="360" w:lineRule="auto"/>
              <w:jc w:val="center"/>
              <w:rPr>
                <w:rFonts w:ascii="宋体" w:hAnsi="宋体"/>
                <w:b/>
                <w:szCs w:val="21"/>
              </w:rPr>
            </w:pPr>
          </w:p>
        </w:tc>
      </w:tr>
      <w:tr w:rsidR="00E7507F" w:rsidRPr="00D62D72" w:rsidTr="00554558">
        <w:trPr>
          <w:trHeight w:val="461"/>
          <w:jc w:val="center"/>
        </w:trPr>
        <w:tc>
          <w:tcPr>
            <w:tcW w:w="806" w:type="dxa"/>
          </w:tcPr>
          <w:p w:rsidR="00E7507F" w:rsidRPr="00D62D72" w:rsidRDefault="00E7507F" w:rsidP="002056EE">
            <w:pPr>
              <w:spacing w:line="360" w:lineRule="auto"/>
              <w:jc w:val="center"/>
              <w:rPr>
                <w:rFonts w:ascii="宋体" w:hAnsi="宋体"/>
                <w:b/>
                <w:szCs w:val="21"/>
              </w:rPr>
            </w:pPr>
          </w:p>
        </w:tc>
        <w:tc>
          <w:tcPr>
            <w:tcW w:w="1172" w:type="dxa"/>
          </w:tcPr>
          <w:p w:rsidR="00E7507F" w:rsidRPr="00D62D72" w:rsidRDefault="00E7507F" w:rsidP="002056EE">
            <w:pPr>
              <w:spacing w:line="360" w:lineRule="auto"/>
              <w:jc w:val="center"/>
              <w:rPr>
                <w:rFonts w:ascii="宋体" w:hAnsi="宋体"/>
                <w:b/>
                <w:szCs w:val="21"/>
              </w:rPr>
            </w:pPr>
          </w:p>
        </w:tc>
        <w:tc>
          <w:tcPr>
            <w:tcW w:w="1928"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投标保证金释放</w:t>
            </w:r>
          </w:p>
        </w:tc>
        <w:tc>
          <w:tcPr>
            <w:tcW w:w="1349" w:type="dxa"/>
          </w:tcPr>
          <w:p w:rsidR="00E7507F" w:rsidRPr="00D62D72" w:rsidRDefault="00E7507F" w:rsidP="002056EE">
            <w:pPr>
              <w:spacing w:line="360" w:lineRule="auto"/>
              <w:jc w:val="center"/>
              <w:rPr>
                <w:rFonts w:ascii="宋体" w:hAnsi="宋体"/>
                <w:b/>
                <w:szCs w:val="21"/>
              </w:rPr>
            </w:pPr>
          </w:p>
        </w:tc>
        <w:tc>
          <w:tcPr>
            <w:tcW w:w="991" w:type="dxa"/>
          </w:tcPr>
          <w:p w:rsidR="00E7507F" w:rsidRPr="00D62D72" w:rsidRDefault="00E7507F" w:rsidP="002056EE">
            <w:pPr>
              <w:spacing w:line="360" w:lineRule="auto"/>
              <w:jc w:val="center"/>
              <w:rPr>
                <w:rFonts w:ascii="宋体" w:hAnsi="宋体"/>
                <w:b/>
                <w:szCs w:val="21"/>
              </w:rPr>
            </w:pPr>
          </w:p>
        </w:tc>
        <w:tc>
          <w:tcPr>
            <w:tcW w:w="806" w:type="dxa"/>
          </w:tcPr>
          <w:p w:rsidR="00E7507F" w:rsidRPr="00D62D72" w:rsidRDefault="00E7507F" w:rsidP="002056EE">
            <w:pPr>
              <w:spacing w:line="360" w:lineRule="auto"/>
              <w:jc w:val="center"/>
              <w:rPr>
                <w:rFonts w:ascii="宋体" w:hAnsi="宋体"/>
                <w:b/>
                <w:szCs w:val="21"/>
              </w:rPr>
            </w:pPr>
          </w:p>
        </w:tc>
      </w:tr>
      <w:tr w:rsidR="00E7507F" w:rsidRPr="00D62D72" w:rsidTr="00554558">
        <w:trPr>
          <w:trHeight w:val="461"/>
          <w:jc w:val="center"/>
        </w:trPr>
        <w:tc>
          <w:tcPr>
            <w:tcW w:w="806" w:type="dxa"/>
          </w:tcPr>
          <w:p w:rsidR="00E7507F" w:rsidRPr="00D62D72" w:rsidRDefault="00E7507F" w:rsidP="002056EE">
            <w:pPr>
              <w:spacing w:line="360" w:lineRule="auto"/>
              <w:jc w:val="center"/>
              <w:rPr>
                <w:rFonts w:ascii="宋体" w:hAnsi="宋体"/>
                <w:b/>
                <w:szCs w:val="21"/>
              </w:rPr>
            </w:pPr>
          </w:p>
        </w:tc>
        <w:tc>
          <w:tcPr>
            <w:tcW w:w="1172" w:type="dxa"/>
          </w:tcPr>
          <w:p w:rsidR="00E7507F" w:rsidRPr="00D62D72" w:rsidRDefault="00E7507F" w:rsidP="002056EE">
            <w:pPr>
              <w:spacing w:line="360" w:lineRule="auto"/>
              <w:jc w:val="center"/>
              <w:rPr>
                <w:rFonts w:ascii="宋体" w:hAnsi="宋体"/>
                <w:b/>
                <w:szCs w:val="21"/>
              </w:rPr>
            </w:pPr>
          </w:p>
        </w:tc>
        <w:tc>
          <w:tcPr>
            <w:tcW w:w="1928"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履约保证金冻结</w:t>
            </w:r>
          </w:p>
        </w:tc>
        <w:tc>
          <w:tcPr>
            <w:tcW w:w="1349" w:type="dxa"/>
          </w:tcPr>
          <w:p w:rsidR="00E7507F" w:rsidRPr="00D62D72" w:rsidRDefault="00E7507F" w:rsidP="002056EE">
            <w:pPr>
              <w:spacing w:line="360" w:lineRule="auto"/>
              <w:jc w:val="center"/>
              <w:rPr>
                <w:rFonts w:ascii="宋体" w:hAnsi="宋体"/>
                <w:b/>
                <w:szCs w:val="21"/>
              </w:rPr>
            </w:pPr>
          </w:p>
        </w:tc>
        <w:tc>
          <w:tcPr>
            <w:tcW w:w="991" w:type="dxa"/>
          </w:tcPr>
          <w:p w:rsidR="00E7507F" w:rsidRPr="00D62D72" w:rsidRDefault="00E7507F" w:rsidP="002056EE">
            <w:pPr>
              <w:spacing w:line="360" w:lineRule="auto"/>
              <w:jc w:val="center"/>
              <w:rPr>
                <w:rFonts w:ascii="宋体" w:hAnsi="宋体"/>
                <w:b/>
                <w:szCs w:val="21"/>
              </w:rPr>
            </w:pPr>
          </w:p>
        </w:tc>
        <w:tc>
          <w:tcPr>
            <w:tcW w:w="806" w:type="dxa"/>
          </w:tcPr>
          <w:p w:rsidR="00E7507F" w:rsidRPr="00D62D72" w:rsidRDefault="00E7507F" w:rsidP="002056EE">
            <w:pPr>
              <w:spacing w:line="360" w:lineRule="auto"/>
              <w:jc w:val="center"/>
              <w:rPr>
                <w:rFonts w:ascii="宋体" w:hAnsi="宋体"/>
                <w:b/>
                <w:szCs w:val="21"/>
              </w:rPr>
            </w:pPr>
          </w:p>
        </w:tc>
      </w:tr>
      <w:tr w:rsidR="00E7507F" w:rsidRPr="00D62D72" w:rsidTr="00554558">
        <w:trPr>
          <w:trHeight w:val="461"/>
          <w:jc w:val="center"/>
        </w:trPr>
        <w:tc>
          <w:tcPr>
            <w:tcW w:w="806" w:type="dxa"/>
          </w:tcPr>
          <w:p w:rsidR="00E7507F" w:rsidRPr="00D62D72" w:rsidRDefault="00E7507F" w:rsidP="002056EE">
            <w:pPr>
              <w:spacing w:line="360" w:lineRule="auto"/>
              <w:jc w:val="center"/>
              <w:rPr>
                <w:rFonts w:ascii="宋体" w:hAnsi="宋体"/>
                <w:b/>
                <w:szCs w:val="21"/>
              </w:rPr>
            </w:pPr>
          </w:p>
        </w:tc>
        <w:tc>
          <w:tcPr>
            <w:tcW w:w="1172" w:type="dxa"/>
          </w:tcPr>
          <w:p w:rsidR="00E7507F" w:rsidRPr="00D62D72" w:rsidRDefault="00E7507F" w:rsidP="002056EE">
            <w:pPr>
              <w:spacing w:line="360" w:lineRule="auto"/>
              <w:jc w:val="center"/>
              <w:rPr>
                <w:rFonts w:ascii="宋体" w:hAnsi="宋体"/>
                <w:b/>
                <w:szCs w:val="21"/>
              </w:rPr>
            </w:pPr>
          </w:p>
        </w:tc>
        <w:tc>
          <w:tcPr>
            <w:tcW w:w="1928"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履约保证金释放</w:t>
            </w:r>
          </w:p>
        </w:tc>
        <w:tc>
          <w:tcPr>
            <w:tcW w:w="1349" w:type="dxa"/>
          </w:tcPr>
          <w:p w:rsidR="00E7507F" w:rsidRPr="00D62D72" w:rsidRDefault="00E7507F" w:rsidP="002056EE">
            <w:pPr>
              <w:spacing w:line="360" w:lineRule="auto"/>
              <w:jc w:val="center"/>
              <w:rPr>
                <w:rFonts w:ascii="宋体" w:hAnsi="宋体"/>
                <w:b/>
                <w:szCs w:val="21"/>
              </w:rPr>
            </w:pPr>
          </w:p>
        </w:tc>
        <w:tc>
          <w:tcPr>
            <w:tcW w:w="991" w:type="dxa"/>
          </w:tcPr>
          <w:p w:rsidR="00E7507F" w:rsidRPr="00D62D72" w:rsidRDefault="00E7507F" w:rsidP="002056EE">
            <w:pPr>
              <w:spacing w:line="360" w:lineRule="auto"/>
              <w:jc w:val="center"/>
              <w:rPr>
                <w:rFonts w:ascii="宋体" w:hAnsi="宋体"/>
                <w:b/>
                <w:szCs w:val="21"/>
              </w:rPr>
            </w:pPr>
          </w:p>
        </w:tc>
        <w:tc>
          <w:tcPr>
            <w:tcW w:w="806" w:type="dxa"/>
          </w:tcPr>
          <w:p w:rsidR="00E7507F" w:rsidRPr="00D62D72" w:rsidRDefault="00E7507F" w:rsidP="002056EE">
            <w:pPr>
              <w:spacing w:line="360" w:lineRule="auto"/>
              <w:jc w:val="center"/>
              <w:rPr>
                <w:rFonts w:ascii="宋体" w:hAnsi="宋体"/>
                <w:b/>
                <w:szCs w:val="21"/>
              </w:rPr>
            </w:pPr>
          </w:p>
        </w:tc>
      </w:tr>
      <w:tr w:rsidR="00E7507F" w:rsidRPr="00D62D72" w:rsidTr="00554558">
        <w:trPr>
          <w:trHeight w:val="461"/>
          <w:jc w:val="center"/>
        </w:trPr>
        <w:tc>
          <w:tcPr>
            <w:tcW w:w="806" w:type="dxa"/>
          </w:tcPr>
          <w:p w:rsidR="00E7507F" w:rsidRPr="00D62D72" w:rsidRDefault="00E7507F" w:rsidP="002056EE">
            <w:pPr>
              <w:spacing w:line="360" w:lineRule="auto"/>
              <w:jc w:val="center"/>
              <w:rPr>
                <w:rFonts w:ascii="宋体" w:hAnsi="宋体"/>
                <w:b/>
                <w:szCs w:val="21"/>
              </w:rPr>
            </w:pPr>
          </w:p>
        </w:tc>
        <w:tc>
          <w:tcPr>
            <w:tcW w:w="1172" w:type="dxa"/>
          </w:tcPr>
          <w:p w:rsidR="00E7507F" w:rsidRPr="00D62D72" w:rsidRDefault="00E7507F" w:rsidP="002056EE">
            <w:pPr>
              <w:spacing w:line="360" w:lineRule="auto"/>
              <w:jc w:val="center"/>
              <w:rPr>
                <w:rFonts w:ascii="宋体" w:hAnsi="宋体"/>
                <w:b/>
                <w:szCs w:val="21"/>
              </w:rPr>
            </w:pPr>
          </w:p>
        </w:tc>
        <w:tc>
          <w:tcPr>
            <w:tcW w:w="1928"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违规处罚</w:t>
            </w:r>
          </w:p>
        </w:tc>
        <w:tc>
          <w:tcPr>
            <w:tcW w:w="1349" w:type="dxa"/>
          </w:tcPr>
          <w:p w:rsidR="00E7507F" w:rsidRPr="00D62D72" w:rsidRDefault="00E7507F" w:rsidP="002056EE">
            <w:pPr>
              <w:spacing w:line="360" w:lineRule="auto"/>
              <w:jc w:val="center"/>
              <w:rPr>
                <w:rFonts w:ascii="宋体" w:hAnsi="宋体"/>
                <w:b/>
                <w:szCs w:val="21"/>
              </w:rPr>
            </w:pPr>
          </w:p>
        </w:tc>
        <w:tc>
          <w:tcPr>
            <w:tcW w:w="991" w:type="dxa"/>
          </w:tcPr>
          <w:p w:rsidR="00E7507F" w:rsidRPr="00D62D72" w:rsidRDefault="00E7507F" w:rsidP="002056EE">
            <w:pPr>
              <w:spacing w:line="360" w:lineRule="auto"/>
              <w:jc w:val="center"/>
              <w:rPr>
                <w:rFonts w:ascii="宋体" w:hAnsi="宋体"/>
                <w:b/>
                <w:szCs w:val="21"/>
              </w:rPr>
            </w:pPr>
          </w:p>
        </w:tc>
        <w:tc>
          <w:tcPr>
            <w:tcW w:w="806" w:type="dxa"/>
          </w:tcPr>
          <w:p w:rsidR="00E7507F" w:rsidRPr="00D62D72" w:rsidRDefault="00E7507F" w:rsidP="002056EE">
            <w:pPr>
              <w:spacing w:line="360" w:lineRule="auto"/>
              <w:jc w:val="center"/>
              <w:rPr>
                <w:rFonts w:ascii="宋体" w:hAnsi="宋体"/>
                <w:b/>
                <w:szCs w:val="21"/>
              </w:rPr>
            </w:pPr>
          </w:p>
        </w:tc>
      </w:tr>
      <w:tr w:rsidR="00E7507F" w:rsidRPr="00D62D72" w:rsidTr="00554558">
        <w:trPr>
          <w:trHeight w:val="446"/>
          <w:jc w:val="center"/>
        </w:trPr>
        <w:tc>
          <w:tcPr>
            <w:tcW w:w="806" w:type="dxa"/>
          </w:tcPr>
          <w:p w:rsidR="00E7507F" w:rsidRPr="00D62D72" w:rsidRDefault="00E7507F" w:rsidP="002056EE">
            <w:pPr>
              <w:spacing w:line="360" w:lineRule="auto"/>
              <w:jc w:val="center"/>
              <w:rPr>
                <w:rFonts w:ascii="宋体" w:hAnsi="宋体"/>
                <w:b/>
                <w:szCs w:val="21"/>
              </w:rPr>
            </w:pPr>
          </w:p>
        </w:tc>
        <w:tc>
          <w:tcPr>
            <w:tcW w:w="1172" w:type="dxa"/>
          </w:tcPr>
          <w:p w:rsidR="00E7507F" w:rsidRPr="00D62D72" w:rsidRDefault="00E7507F" w:rsidP="002056EE">
            <w:pPr>
              <w:spacing w:line="360" w:lineRule="auto"/>
              <w:jc w:val="center"/>
              <w:rPr>
                <w:rFonts w:ascii="宋体" w:hAnsi="宋体"/>
                <w:b/>
                <w:szCs w:val="21"/>
              </w:rPr>
            </w:pPr>
          </w:p>
        </w:tc>
        <w:tc>
          <w:tcPr>
            <w:tcW w:w="1928"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货款</w:t>
            </w:r>
          </w:p>
        </w:tc>
        <w:tc>
          <w:tcPr>
            <w:tcW w:w="1349" w:type="dxa"/>
          </w:tcPr>
          <w:p w:rsidR="00E7507F" w:rsidRPr="00D62D72" w:rsidRDefault="00E7507F" w:rsidP="002056EE">
            <w:pPr>
              <w:spacing w:line="360" w:lineRule="auto"/>
              <w:jc w:val="center"/>
              <w:rPr>
                <w:rFonts w:ascii="宋体" w:hAnsi="宋体"/>
                <w:b/>
                <w:szCs w:val="21"/>
              </w:rPr>
            </w:pPr>
          </w:p>
        </w:tc>
        <w:tc>
          <w:tcPr>
            <w:tcW w:w="991" w:type="dxa"/>
          </w:tcPr>
          <w:p w:rsidR="00E7507F" w:rsidRPr="00D62D72" w:rsidRDefault="00E7507F" w:rsidP="002056EE">
            <w:pPr>
              <w:spacing w:line="360" w:lineRule="auto"/>
              <w:jc w:val="center"/>
              <w:rPr>
                <w:rFonts w:ascii="宋体" w:hAnsi="宋体"/>
                <w:b/>
                <w:szCs w:val="21"/>
              </w:rPr>
            </w:pPr>
          </w:p>
        </w:tc>
        <w:tc>
          <w:tcPr>
            <w:tcW w:w="806" w:type="dxa"/>
          </w:tcPr>
          <w:p w:rsidR="00E7507F" w:rsidRPr="00D62D72" w:rsidRDefault="00E7507F" w:rsidP="002056EE">
            <w:pPr>
              <w:spacing w:line="360" w:lineRule="auto"/>
              <w:jc w:val="center"/>
              <w:rPr>
                <w:rFonts w:ascii="宋体" w:hAnsi="宋体"/>
                <w:b/>
                <w:szCs w:val="21"/>
              </w:rPr>
            </w:pPr>
          </w:p>
        </w:tc>
      </w:tr>
      <w:tr w:rsidR="00E7507F" w:rsidRPr="00D62D72" w:rsidTr="00554558">
        <w:trPr>
          <w:trHeight w:val="476"/>
          <w:jc w:val="center"/>
        </w:trPr>
        <w:tc>
          <w:tcPr>
            <w:tcW w:w="806" w:type="dxa"/>
          </w:tcPr>
          <w:p w:rsidR="00E7507F" w:rsidRPr="00D62D72" w:rsidRDefault="00E7507F" w:rsidP="002056EE">
            <w:pPr>
              <w:spacing w:line="360" w:lineRule="auto"/>
              <w:jc w:val="center"/>
              <w:rPr>
                <w:rFonts w:ascii="宋体" w:hAnsi="宋体"/>
                <w:b/>
                <w:szCs w:val="21"/>
              </w:rPr>
            </w:pPr>
          </w:p>
        </w:tc>
        <w:tc>
          <w:tcPr>
            <w:tcW w:w="1172" w:type="dxa"/>
          </w:tcPr>
          <w:p w:rsidR="00E7507F" w:rsidRPr="00D62D72" w:rsidRDefault="00E7507F" w:rsidP="002056EE">
            <w:pPr>
              <w:spacing w:line="360" w:lineRule="auto"/>
              <w:jc w:val="center"/>
              <w:rPr>
                <w:rFonts w:ascii="宋体" w:hAnsi="宋体"/>
                <w:b/>
                <w:szCs w:val="21"/>
              </w:rPr>
            </w:pPr>
          </w:p>
        </w:tc>
        <w:tc>
          <w:tcPr>
            <w:tcW w:w="1928" w:type="dxa"/>
          </w:tcPr>
          <w:p w:rsidR="00E7507F" w:rsidRPr="00D62D72" w:rsidRDefault="00E7507F" w:rsidP="002056EE">
            <w:pPr>
              <w:spacing w:line="360" w:lineRule="auto"/>
              <w:jc w:val="center"/>
              <w:rPr>
                <w:rFonts w:ascii="宋体" w:hAnsi="宋体"/>
                <w:b/>
                <w:szCs w:val="21"/>
              </w:rPr>
            </w:pPr>
            <w:r w:rsidRPr="00D62D72">
              <w:rPr>
                <w:rFonts w:ascii="宋体" w:hAnsi="宋体" w:hint="eastAsia"/>
                <w:b/>
                <w:szCs w:val="21"/>
              </w:rPr>
              <w:t>期末余额</w:t>
            </w:r>
          </w:p>
        </w:tc>
        <w:tc>
          <w:tcPr>
            <w:tcW w:w="1349" w:type="dxa"/>
          </w:tcPr>
          <w:p w:rsidR="00E7507F" w:rsidRPr="00D62D72" w:rsidRDefault="00E7507F" w:rsidP="002056EE">
            <w:pPr>
              <w:spacing w:line="360" w:lineRule="auto"/>
              <w:jc w:val="center"/>
              <w:rPr>
                <w:rFonts w:ascii="宋体" w:hAnsi="宋体"/>
                <w:b/>
                <w:szCs w:val="21"/>
              </w:rPr>
            </w:pPr>
          </w:p>
        </w:tc>
        <w:tc>
          <w:tcPr>
            <w:tcW w:w="991" w:type="dxa"/>
          </w:tcPr>
          <w:p w:rsidR="00E7507F" w:rsidRPr="00D62D72" w:rsidRDefault="00E7507F" w:rsidP="002056EE">
            <w:pPr>
              <w:spacing w:line="360" w:lineRule="auto"/>
              <w:jc w:val="center"/>
              <w:rPr>
                <w:rFonts w:ascii="宋体" w:hAnsi="宋体"/>
                <w:b/>
                <w:szCs w:val="21"/>
              </w:rPr>
            </w:pPr>
          </w:p>
        </w:tc>
        <w:tc>
          <w:tcPr>
            <w:tcW w:w="806" w:type="dxa"/>
          </w:tcPr>
          <w:p w:rsidR="00E7507F" w:rsidRPr="00D62D72" w:rsidRDefault="00E7507F" w:rsidP="002056EE">
            <w:pPr>
              <w:spacing w:line="360" w:lineRule="auto"/>
              <w:jc w:val="center"/>
              <w:rPr>
                <w:rFonts w:ascii="宋体" w:hAnsi="宋体"/>
                <w:b/>
                <w:szCs w:val="21"/>
              </w:rPr>
            </w:pPr>
          </w:p>
        </w:tc>
      </w:tr>
    </w:tbl>
    <w:p w:rsidR="00A11BC1" w:rsidRPr="002056EE" w:rsidRDefault="002056EE" w:rsidP="002056EE">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4、</w:t>
      </w:r>
      <w:r w:rsidR="00A11BC1" w:rsidRPr="002056EE">
        <w:rPr>
          <w:rFonts w:ascii="仿宋_GB2312" w:eastAsia="仿宋_GB2312" w:hAnsi="宋体" w:hint="eastAsia"/>
          <w:sz w:val="24"/>
          <w:szCs w:val="24"/>
        </w:rPr>
        <w:t>冷静期通知</w:t>
      </w:r>
    </w:p>
    <w:p w:rsidR="005E4AA0" w:rsidRPr="00A63DBE" w:rsidRDefault="00FE3548" w:rsidP="002056EE">
      <w:pPr>
        <w:pStyle w:val="a5"/>
        <w:spacing w:line="360" w:lineRule="auto"/>
        <w:ind w:firstLine="480"/>
        <w:rPr>
          <w:rFonts w:ascii="仿宋_GB2312" w:eastAsia="仿宋_GB2312" w:hAnsi="宋体"/>
          <w:sz w:val="24"/>
          <w:szCs w:val="24"/>
        </w:rPr>
      </w:pPr>
      <w:r>
        <w:rPr>
          <w:rFonts w:ascii="仿宋_GB2312" w:eastAsia="仿宋_GB2312" w:hAnsi="宋体" w:hint="eastAsia"/>
          <w:sz w:val="24"/>
          <w:szCs w:val="24"/>
        </w:rPr>
        <w:t>4.1</w:t>
      </w:r>
      <w:r w:rsidR="005E4AA0" w:rsidRPr="00A63DBE">
        <w:rPr>
          <w:rFonts w:ascii="仿宋_GB2312" w:eastAsia="仿宋_GB2312" w:hAnsi="宋体" w:hint="eastAsia"/>
          <w:sz w:val="24"/>
          <w:szCs w:val="24"/>
        </w:rPr>
        <w:t>通知方式：平台提醒。</w:t>
      </w:r>
    </w:p>
    <w:p w:rsidR="00C976F9" w:rsidRPr="00A63DBE" w:rsidRDefault="00FE3548" w:rsidP="002056EE">
      <w:pPr>
        <w:pStyle w:val="a5"/>
        <w:spacing w:line="360" w:lineRule="auto"/>
        <w:ind w:firstLine="480"/>
        <w:rPr>
          <w:rFonts w:ascii="仿宋_GB2312" w:eastAsia="仿宋_GB2312" w:hAnsi="宋体"/>
          <w:sz w:val="24"/>
          <w:szCs w:val="24"/>
        </w:rPr>
      </w:pPr>
      <w:r>
        <w:rPr>
          <w:rFonts w:ascii="仿宋_GB2312" w:eastAsia="仿宋_GB2312" w:hAnsi="宋体" w:hint="eastAsia"/>
          <w:sz w:val="24"/>
          <w:szCs w:val="24"/>
        </w:rPr>
        <w:t>4.2</w:t>
      </w:r>
      <w:r w:rsidR="00C976F9" w:rsidRPr="00A63DBE">
        <w:rPr>
          <w:rFonts w:ascii="仿宋_GB2312" w:eastAsia="仿宋_GB2312" w:hAnsi="宋体" w:hint="eastAsia"/>
          <w:sz w:val="24"/>
          <w:szCs w:val="24"/>
        </w:rPr>
        <w:t>通知对象：</w:t>
      </w:r>
      <w:r w:rsidR="00B7689A" w:rsidRPr="00A63DBE">
        <w:rPr>
          <w:rFonts w:ascii="仿宋_GB2312" w:eastAsia="仿宋_GB2312" w:hAnsi="宋体" w:hint="eastAsia"/>
          <w:sz w:val="24"/>
          <w:szCs w:val="24"/>
        </w:rPr>
        <w:t>该标的</w:t>
      </w:r>
      <w:r w:rsidR="00C976F9" w:rsidRPr="00A63DBE">
        <w:rPr>
          <w:rFonts w:ascii="仿宋_GB2312" w:eastAsia="仿宋_GB2312" w:hAnsi="宋体" w:hint="eastAsia"/>
          <w:sz w:val="24"/>
          <w:szCs w:val="24"/>
        </w:rPr>
        <w:t>卖家。</w:t>
      </w:r>
    </w:p>
    <w:p w:rsidR="005E4AA0" w:rsidRPr="00A63DBE" w:rsidRDefault="00FE3548" w:rsidP="002056EE">
      <w:pPr>
        <w:pStyle w:val="a5"/>
        <w:spacing w:line="360" w:lineRule="auto"/>
        <w:ind w:firstLine="480"/>
        <w:rPr>
          <w:rFonts w:ascii="仿宋_GB2312" w:eastAsia="仿宋_GB2312" w:hAnsi="宋体"/>
          <w:sz w:val="24"/>
          <w:szCs w:val="24"/>
        </w:rPr>
      </w:pPr>
      <w:r>
        <w:rPr>
          <w:rFonts w:ascii="仿宋_GB2312" w:eastAsia="仿宋_GB2312" w:hAnsi="宋体" w:hint="eastAsia"/>
          <w:sz w:val="24"/>
          <w:szCs w:val="24"/>
        </w:rPr>
        <w:t>4.3</w:t>
      </w:r>
      <w:r w:rsidR="005E4AA0" w:rsidRPr="00A63DBE">
        <w:rPr>
          <w:rFonts w:ascii="仿宋_GB2312" w:eastAsia="仿宋_GB2312" w:hAnsi="宋体" w:hint="eastAsia"/>
          <w:sz w:val="24"/>
          <w:szCs w:val="24"/>
        </w:rPr>
        <w:t>内容：</w:t>
      </w:r>
    </w:p>
    <w:p w:rsidR="00C976F9" w:rsidRPr="00A63DBE" w:rsidRDefault="00C976F9"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对卖家：</w:t>
      </w:r>
    </w:p>
    <w:p w:rsidR="00A11BC1" w:rsidRPr="00A63DBE" w:rsidRDefault="00A11BC1"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您</w:t>
      </w:r>
      <w:r w:rsidR="00AC4033" w:rsidRPr="00A63DBE">
        <w:rPr>
          <w:rFonts w:ascii="仿宋_GB2312" w:eastAsia="仿宋_GB2312" w:hAnsi="宋体" w:hint="eastAsia"/>
          <w:sz w:val="24"/>
          <w:szCs w:val="24"/>
        </w:rPr>
        <w:t>***（编号）商品</w:t>
      </w:r>
      <w:r w:rsidR="005E4AA0" w:rsidRPr="00A63DBE">
        <w:rPr>
          <w:rFonts w:ascii="仿宋_GB2312" w:eastAsia="仿宋_GB2312" w:hAnsi="宋体" w:hint="eastAsia"/>
          <w:sz w:val="24"/>
          <w:szCs w:val="24"/>
        </w:rPr>
        <w:t>的</w:t>
      </w:r>
      <w:r w:rsidR="00AC4033" w:rsidRPr="00A63DBE">
        <w:rPr>
          <w:rFonts w:ascii="仿宋_GB2312" w:eastAsia="仿宋_GB2312" w:hAnsi="宋体" w:hint="eastAsia"/>
          <w:sz w:val="24"/>
          <w:szCs w:val="24"/>
        </w:rPr>
        <w:t>***（编号）投标</w:t>
      </w:r>
      <w:r w:rsidRPr="00A63DBE">
        <w:rPr>
          <w:rFonts w:ascii="仿宋_GB2312" w:eastAsia="仿宋_GB2312" w:hAnsi="宋体" w:hint="eastAsia"/>
          <w:sz w:val="24"/>
          <w:szCs w:val="24"/>
        </w:rPr>
        <w:t>，已进入冷静期，请您关注近期的定标信息。</w:t>
      </w:r>
    </w:p>
    <w:p w:rsidR="00A11BC1" w:rsidRPr="00A63DBE" w:rsidRDefault="00A11BC1"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 xml:space="preserve">                                            </w:t>
      </w:r>
      <w:r w:rsidR="00434BDC">
        <w:rPr>
          <w:rFonts w:ascii="仿宋_GB2312" w:eastAsia="仿宋_GB2312" w:hAnsi="宋体" w:hint="eastAsia"/>
          <w:sz w:val="24"/>
          <w:szCs w:val="24"/>
        </w:rPr>
        <w:t xml:space="preserve">     </w:t>
      </w:r>
      <w:r w:rsidRPr="00A63DBE">
        <w:rPr>
          <w:rFonts w:ascii="仿宋_GB2312" w:eastAsia="仿宋_GB2312" w:hAnsi="宋体" w:hint="eastAsia"/>
          <w:sz w:val="24"/>
          <w:szCs w:val="24"/>
        </w:rPr>
        <w:t xml:space="preserve">  *月*日*时*分</w:t>
      </w:r>
    </w:p>
    <w:p w:rsidR="00A11BC1" w:rsidRPr="00A63DBE" w:rsidRDefault="00A93475"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5</w:t>
      </w:r>
      <w:r w:rsidR="00A11BC1" w:rsidRPr="00A63DBE">
        <w:rPr>
          <w:rFonts w:ascii="仿宋_GB2312" w:eastAsia="仿宋_GB2312" w:hAnsi="宋体" w:hint="eastAsia"/>
          <w:sz w:val="24"/>
          <w:szCs w:val="24"/>
        </w:rPr>
        <w:t>、中标通知</w:t>
      </w:r>
    </w:p>
    <w:p w:rsidR="00A11BC1" w:rsidRPr="00A63DBE" w:rsidRDefault="00FE3548" w:rsidP="00510ED7">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lastRenderedPageBreak/>
        <w:t>5.1</w:t>
      </w:r>
      <w:r w:rsidR="00C976F9" w:rsidRPr="00A63DBE">
        <w:rPr>
          <w:rFonts w:ascii="仿宋_GB2312" w:eastAsia="仿宋_GB2312" w:hAnsi="宋体" w:hint="eastAsia"/>
          <w:sz w:val="24"/>
          <w:szCs w:val="24"/>
        </w:rPr>
        <w:t>通知方式：平台提醒、短信提醒。</w:t>
      </w:r>
    </w:p>
    <w:p w:rsidR="00C976F9" w:rsidRPr="00A63DBE" w:rsidRDefault="00FE3548" w:rsidP="00510ED7">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5.2</w:t>
      </w:r>
      <w:r w:rsidR="00C976F9" w:rsidRPr="00A63DBE">
        <w:rPr>
          <w:rFonts w:ascii="仿宋_GB2312" w:eastAsia="仿宋_GB2312" w:hAnsi="宋体" w:hint="eastAsia"/>
          <w:sz w:val="24"/>
          <w:szCs w:val="24"/>
        </w:rPr>
        <w:t>通知对象：</w:t>
      </w:r>
      <w:r w:rsidR="00EA4374" w:rsidRPr="00A63DBE">
        <w:rPr>
          <w:rFonts w:ascii="仿宋_GB2312" w:eastAsia="仿宋_GB2312" w:hAnsi="宋体" w:hint="eastAsia"/>
          <w:sz w:val="24"/>
          <w:szCs w:val="24"/>
        </w:rPr>
        <w:t>中标</w:t>
      </w:r>
      <w:r w:rsidR="003306D1" w:rsidRPr="00A63DBE">
        <w:rPr>
          <w:rFonts w:ascii="仿宋_GB2312" w:eastAsia="仿宋_GB2312" w:hAnsi="宋体" w:hint="eastAsia"/>
          <w:sz w:val="24"/>
          <w:szCs w:val="24"/>
        </w:rPr>
        <w:t>卖家、买家</w:t>
      </w:r>
    </w:p>
    <w:p w:rsidR="00C976F9" w:rsidRPr="00A63DBE" w:rsidRDefault="00FE3548" w:rsidP="00510ED7">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5.3</w:t>
      </w:r>
      <w:r w:rsidR="00C976F9" w:rsidRPr="00A63DBE">
        <w:rPr>
          <w:rFonts w:ascii="仿宋_GB2312" w:eastAsia="仿宋_GB2312" w:hAnsi="宋体" w:hint="eastAsia"/>
          <w:sz w:val="24"/>
          <w:szCs w:val="24"/>
        </w:rPr>
        <w:t>内容：</w:t>
      </w:r>
    </w:p>
    <w:p w:rsidR="00C976F9" w:rsidRPr="00A63DBE" w:rsidRDefault="003306D1"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卖家</w:t>
      </w:r>
      <w:r w:rsidR="00C976F9" w:rsidRPr="00A63DBE">
        <w:rPr>
          <w:rFonts w:ascii="仿宋_GB2312" w:eastAsia="仿宋_GB2312" w:hAnsi="宋体" w:hint="eastAsia"/>
          <w:sz w:val="24"/>
          <w:szCs w:val="24"/>
        </w:rPr>
        <w:t>平台提醒内容：</w:t>
      </w:r>
    </w:p>
    <w:p w:rsidR="00C976F9" w:rsidRPr="00A63DBE" w:rsidRDefault="00C976F9"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您</w:t>
      </w:r>
      <w:r w:rsidR="00AC4033" w:rsidRPr="00A63DBE">
        <w:rPr>
          <w:rFonts w:ascii="仿宋_GB2312" w:eastAsia="仿宋_GB2312" w:hAnsi="宋体" w:hint="eastAsia"/>
          <w:sz w:val="24"/>
          <w:szCs w:val="24"/>
        </w:rPr>
        <w:t>***（编号）商品</w:t>
      </w:r>
      <w:r w:rsidRPr="00A63DBE">
        <w:rPr>
          <w:rFonts w:ascii="仿宋_GB2312" w:eastAsia="仿宋_GB2312" w:hAnsi="宋体" w:hint="eastAsia"/>
          <w:sz w:val="24"/>
          <w:szCs w:val="24"/>
        </w:rPr>
        <w:t>的</w:t>
      </w:r>
      <w:r w:rsidR="00AC4033" w:rsidRPr="00A63DBE">
        <w:rPr>
          <w:rFonts w:ascii="仿宋_GB2312" w:eastAsia="仿宋_GB2312" w:hAnsi="宋体" w:hint="eastAsia"/>
          <w:sz w:val="24"/>
          <w:szCs w:val="24"/>
        </w:rPr>
        <w:t>***（编号）投标</w:t>
      </w:r>
      <w:r w:rsidRPr="00A63DBE">
        <w:rPr>
          <w:rFonts w:ascii="仿宋_GB2312" w:eastAsia="仿宋_GB2312" w:hAnsi="宋体" w:hint="eastAsia"/>
          <w:sz w:val="24"/>
          <w:szCs w:val="24"/>
        </w:rPr>
        <w:t>已中标，</w:t>
      </w:r>
      <w:r w:rsidR="0043700F" w:rsidRPr="00A63DBE">
        <w:rPr>
          <w:rFonts w:ascii="仿宋_GB2312" w:eastAsia="仿宋_GB2312" w:hAnsi="宋体" w:hint="eastAsia"/>
          <w:sz w:val="24"/>
          <w:szCs w:val="24"/>
        </w:rPr>
        <w:t>对应电子购货合同生效。</w:t>
      </w:r>
      <w:r w:rsidRPr="00A63DBE">
        <w:rPr>
          <w:rFonts w:ascii="仿宋_GB2312" w:eastAsia="仿宋_GB2312" w:hAnsi="宋体" w:hint="eastAsia"/>
          <w:sz w:val="24"/>
          <w:szCs w:val="24"/>
        </w:rPr>
        <w:t>请您及时履行定标程序。</w:t>
      </w:r>
    </w:p>
    <w:p w:rsidR="00C976F9" w:rsidRPr="00A63DBE" w:rsidRDefault="00C976F9"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 xml:space="preserve">                                       </w:t>
      </w:r>
      <w:r w:rsidR="00434BDC">
        <w:rPr>
          <w:rFonts w:ascii="仿宋_GB2312" w:eastAsia="仿宋_GB2312" w:hAnsi="宋体" w:hint="eastAsia"/>
          <w:sz w:val="24"/>
          <w:szCs w:val="24"/>
        </w:rPr>
        <w:t xml:space="preserve">            </w:t>
      </w:r>
      <w:r w:rsidRPr="00A63DBE">
        <w:rPr>
          <w:rFonts w:ascii="仿宋_GB2312" w:eastAsia="仿宋_GB2312" w:hAnsi="宋体" w:hint="eastAsia"/>
          <w:sz w:val="24"/>
          <w:szCs w:val="24"/>
        </w:rPr>
        <w:t>*月*日*时*分</w:t>
      </w:r>
    </w:p>
    <w:p w:rsidR="00A11BC1" w:rsidRPr="00A63DBE" w:rsidRDefault="003306D1"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卖家</w:t>
      </w:r>
      <w:r w:rsidR="00C976F9" w:rsidRPr="00A63DBE">
        <w:rPr>
          <w:rFonts w:ascii="仿宋_GB2312" w:eastAsia="仿宋_GB2312" w:hAnsi="宋体" w:hint="eastAsia"/>
          <w:sz w:val="24"/>
          <w:szCs w:val="24"/>
        </w:rPr>
        <w:t>短信提醒内容：</w:t>
      </w:r>
    </w:p>
    <w:p w:rsidR="00C976F9" w:rsidRPr="00A63DBE" w:rsidRDefault="00C976F9"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尊敬</w:t>
      </w:r>
      <w:r w:rsidR="002056EE">
        <w:rPr>
          <w:rFonts w:ascii="仿宋_GB2312" w:eastAsia="仿宋_GB2312" w:hAnsi="宋体" w:hint="eastAsia"/>
          <w:sz w:val="24"/>
          <w:szCs w:val="24"/>
        </w:rPr>
        <w:t>的</w:t>
      </w:r>
      <w:r w:rsidRPr="00A63DBE">
        <w:rPr>
          <w:rFonts w:ascii="仿宋_GB2312" w:eastAsia="仿宋_GB2312" w:hAnsi="宋体" w:hint="eastAsia"/>
          <w:sz w:val="24"/>
          <w:szCs w:val="24"/>
        </w:rPr>
        <w:t>***，您</w:t>
      </w:r>
      <w:r w:rsidR="00AC4033" w:rsidRPr="00A63DBE">
        <w:rPr>
          <w:rFonts w:ascii="仿宋_GB2312" w:eastAsia="仿宋_GB2312" w:hAnsi="宋体" w:hint="eastAsia"/>
          <w:sz w:val="24"/>
          <w:szCs w:val="24"/>
        </w:rPr>
        <w:t>***（编号）商品</w:t>
      </w:r>
      <w:r w:rsidRPr="00A63DBE">
        <w:rPr>
          <w:rFonts w:ascii="仿宋_GB2312" w:eastAsia="仿宋_GB2312" w:hAnsi="宋体" w:hint="eastAsia"/>
          <w:sz w:val="24"/>
          <w:szCs w:val="24"/>
        </w:rPr>
        <w:t>的</w:t>
      </w:r>
      <w:r w:rsidR="00AC4033" w:rsidRPr="00A63DBE">
        <w:rPr>
          <w:rFonts w:ascii="仿宋_GB2312" w:eastAsia="仿宋_GB2312" w:hAnsi="宋体" w:hint="eastAsia"/>
          <w:sz w:val="24"/>
          <w:szCs w:val="24"/>
        </w:rPr>
        <w:t>***（编号）投标</w:t>
      </w:r>
      <w:r w:rsidRPr="00A63DBE">
        <w:rPr>
          <w:rFonts w:ascii="仿宋_GB2312" w:eastAsia="仿宋_GB2312" w:hAnsi="宋体" w:hint="eastAsia"/>
          <w:sz w:val="24"/>
          <w:szCs w:val="24"/>
        </w:rPr>
        <w:t>已中标，</w:t>
      </w:r>
      <w:r w:rsidR="00151CFE" w:rsidRPr="00A63DBE">
        <w:rPr>
          <w:rFonts w:ascii="仿宋_GB2312" w:eastAsia="仿宋_GB2312" w:hAnsi="宋体" w:hint="eastAsia"/>
          <w:sz w:val="24"/>
          <w:szCs w:val="24"/>
        </w:rPr>
        <w:t>对应</w:t>
      </w:r>
      <w:r w:rsidR="00583BBE" w:rsidRPr="00A63DBE">
        <w:rPr>
          <w:rFonts w:ascii="仿宋_GB2312" w:eastAsia="仿宋_GB2312" w:hAnsi="宋体" w:hint="eastAsia"/>
          <w:sz w:val="24"/>
          <w:szCs w:val="24"/>
        </w:rPr>
        <w:t>电子购货合同生效，</w:t>
      </w:r>
      <w:r w:rsidRPr="00A63DBE">
        <w:rPr>
          <w:rFonts w:ascii="仿宋_GB2312" w:eastAsia="仿宋_GB2312" w:hAnsi="宋体" w:hint="eastAsia"/>
          <w:sz w:val="24"/>
          <w:szCs w:val="24"/>
        </w:rPr>
        <w:t>请您及时履行定标程序。</w:t>
      </w:r>
    </w:p>
    <w:p w:rsidR="00C976F9" w:rsidRPr="00A63DBE" w:rsidRDefault="00C976F9" w:rsidP="00510ED7">
      <w:pPr>
        <w:spacing w:line="360" w:lineRule="auto"/>
        <w:ind w:firstLineChars="200" w:firstLine="480"/>
        <w:jc w:val="right"/>
        <w:rPr>
          <w:rFonts w:ascii="仿宋_GB2312" w:eastAsia="仿宋_GB2312" w:hAnsi="宋体"/>
          <w:sz w:val="24"/>
          <w:szCs w:val="24"/>
        </w:rPr>
      </w:pPr>
      <w:r w:rsidRPr="00A63DBE">
        <w:rPr>
          <w:rFonts w:ascii="仿宋_GB2312" w:eastAsia="仿宋_GB2312" w:hAnsi="宋体" w:hint="eastAsia"/>
          <w:sz w:val="24"/>
          <w:szCs w:val="24"/>
        </w:rPr>
        <w:t xml:space="preserve">中国商品批发交易平台  </w:t>
      </w:r>
    </w:p>
    <w:p w:rsidR="003306D1" w:rsidRPr="00A63DBE" w:rsidRDefault="00C976F9" w:rsidP="00510ED7">
      <w:pPr>
        <w:spacing w:line="360" w:lineRule="auto"/>
        <w:ind w:firstLineChars="200" w:firstLine="480"/>
        <w:jc w:val="right"/>
        <w:rPr>
          <w:rFonts w:ascii="仿宋_GB2312" w:eastAsia="仿宋_GB2312" w:hAnsi="宋体"/>
          <w:sz w:val="24"/>
          <w:szCs w:val="24"/>
        </w:rPr>
      </w:pPr>
      <w:r w:rsidRPr="00A63DBE">
        <w:rPr>
          <w:rFonts w:ascii="仿宋_GB2312" w:eastAsia="仿宋_GB2312" w:hAnsi="宋体" w:hint="eastAsia"/>
          <w:sz w:val="24"/>
          <w:szCs w:val="24"/>
        </w:rPr>
        <w:t xml:space="preserve">  *月*日*时*分  </w:t>
      </w:r>
    </w:p>
    <w:p w:rsidR="003306D1" w:rsidRPr="00A63DBE" w:rsidRDefault="003306D1"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买家平台提醒内容：</w:t>
      </w:r>
    </w:p>
    <w:p w:rsidR="003306D1" w:rsidRPr="00A63DBE" w:rsidRDefault="003306D1"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您</w:t>
      </w:r>
      <w:r w:rsidR="00151CFE" w:rsidRPr="00A63DBE">
        <w:rPr>
          <w:rFonts w:ascii="仿宋_GB2312" w:eastAsia="仿宋_GB2312" w:hAnsi="宋体" w:hint="eastAsia"/>
          <w:sz w:val="24"/>
          <w:szCs w:val="24"/>
        </w:rPr>
        <w:t>***（编号）商品</w:t>
      </w:r>
      <w:r w:rsidRPr="00A63DBE">
        <w:rPr>
          <w:rFonts w:ascii="仿宋_GB2312" w:eastAsia="仿宋_GB2312" w:hAnsi="宋体" w:hint="eastAsia"/>
          <w:sz w:val="24"/>
          <w:szCs w:val="24"/>
        </w:rPr>
        <w:t>的</w:t>
      </w:r>
      <w:r w:rsidR="00151CFE" w:rsidRPr="00A63DBE">
        <w:rPr>
          <w:rFonts w:ascii="仿宋_GB2312" w:eastAsia="仿宋_GB2312" w:hAnsi="宋体" w:hint="eastAsia"/>
          <w:sz w:val="24"/>
          <w:szCs w:val="24"/>
        </w:rPr>
        <w:t>***（编号）竞标</w:t>
      </w:r>
      <w:r w:rsidRPr="00A63DBE">
        <w:rPr>
          <w:rFonts w:ascii="仿宋_GB2312" w:eastAsia="仿宋_GB2312" w:hAnsi="宋体" w:hint="eastAsia"/>
          <w:sz w:val="24"/>
          <w:szCs w:val="24"/>
        </w:rPr>
        <w:t>已中标，对应电子购货合同生效。</w:t>
      </w:r>
      <w:r w:rsidR="00876B9A" w:rsidRPr="00A63DBE">
        <w:rPr>
          <w:rFonts w:ascii="仿宋_GB2312" w:eastAsia="仿宋_GB2312" w:hAnsi="宋体" w:hint="eastAsia"/>
          <w:sz w:val="24"/>
          <w:szCs w:val="24"/>
        </w:rPr>
        <w:t>您的订金</w:t>
      </w:r>
      <w:r w:rsidRPr="00A63DBE">
        <w:rPr>
          <w:rFonts w:ascii="仿宋_GB2312" w:eastAsia="仿宋_GB2312" w:hAnsi="宋体" w:hint="eastAsia"/>
          <w:sz w:val="24"/>
          <w:szCs w:val="24"/>
        </w:rPr>
        <w:t>自动转换为履约保证金。</w:t>
      </w:r>
    </w:p>
    <w:p w:rsidR="003306D1" w:rsidRPr="00A63DBE" w:rsidRDefault="003306D1"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 xml:space="preserve">                                     </w:t>
      </w:r>
      <w:r w:rsidR="00434BDC">
        <w:rPr>
          <w:rFonts w:ascii="仿宋_GB2312" w:eastAsia="仿宋_GB2312" w:hAnsi="宋体" w:hint="eastAsia"/>
          <w:sz w:val="24"/>
          <w:szCs w:val="24"/>
        </w:rPr>
        <w:t xml:space="preserve">              </w:t>
      </w:r>
      <w:r w:rsidRPr="00A63DBE">
        <w:rPr>
          <w:rFonts w:ascii="仿宋_GB2312" w:eastAsia="仿宋_GB2312" w:hAnsi="宋体" w:hint="eastAsia"/>
          <w:sz w:val="24"/>
          <w:szCs w:val="24"/>
        </w:rPr>
        <w:t xml:space="preserve">  *月*日*时*分</w:t>
      </w:r>
    </w:p>
    <w:p w:rsidR="003306D1" w:rsidRPr="00A63DBE" w:rsidRDefault="003306D1"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买家短信提醒内容：</w:t>
      </w:r>
    </w:p>
    <w:p w:rsidR="003306D1" w:rsidRPr="00A63DBE" w:rsidRDefault="003306D1"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尊敬</w:t>
      </w:r>
      <w:r w:rsidR="002056EE">
        <w:rPr>
          <w:rFonts w:ascii="仿宋_GB2312" w:eastAsia="仿宋_GB2312" w:hAnsi="宋体" w:hint="eastAsia"/>
          <w:sz w:val="24"/>
          <w:szCs w:val="24"/>
        </w:rPr>
        <w:t>的</w:t>
      </w:r>
      <w:r w:rsidRPr="00A63DBE">
        <w:rPr>
          <w:rFonts w:ascii="仿宋_GB2312" w:eastAsia="仿宋_GB2312" w:hAnsi="宋体" w:hint="eastAsia"/>
          <w:sz w:val="24"/>
          <w:szCs w:val="24"/>
        </w:rPr>
        <w:t>***，您</w:t>
      </w:r>
      <w:r w:rsidR="002E795C" w:rsidRPr="00A63DBE">
        <w:rPr>
          <w:rFonts w:ascii="仿宋_GB2312" w:eastAsia="仿宋_GB2312" w:hAnsi="宋体" w:hint="eastAsia"/>
          <w:sz w:val="24"/>
          <w:szCs w:val="24"/>
        </w:rPr>
        <w:t>***（编号）商品</w:t>
      </w:r>
      <w:r w:rsidRPr="00A63DBE">
        <w:rPr>
          <w:rFonts w:ascii="仿宋_GB2312" w:eastAsia="仿宋_GB2312" w:hAnsi="宋体" w:hint="eastAsia"/>
          <w:sz w:val="24"/>
          <w:szCs w:val="24"/>
        </w:rPr>
        <w:t>的</w:t>
      </w:r>
      <w:r w:rsidR="002E795C" w:rsidRPr="00A63DBE">
        <w:rPr>
          <w:rFonts w:ascii="仿宋_GB2312" w:eastAsia="仿宋_GB2312" w:hAnsi="宋体" w:hint="eastAsia"/>
          <w:sz w:val="24"/>
          <w:szCs w:val="24"/>
        </w:rPr>
        <w:t>***（编号）竞标</w:t>
      </w:r>
      <w:r w:rsidRPr="00A63DBE">
        <w:rPr>
          <w:rFonts w:ascii="仿宋_GB2312" w:eastAsia="仿宋_GB2312" w:hAnsi="宋体" w:hint="eastAsia"/>
          <w:sz w:val="24"/>
          <w:szCs w:val="24"/>
        </w:rPr>
        <w:t>已中标</w:t>
      </w:r>
      <w:r w:rsidR="00583BBE" w:rsidRPr="00A63DBE">
        <w:rPr>
          <w:rFonts w:ascii="仿宋_GB2312" w:eastAsia="仿宋_GB2312" w:hAnsi="宋体" w:hint="eastAsia"/>
          <w:sz w:val="24"/>
          <w:szCs w:val="24"/>
        </w:rPr>
        <w:t>，</w:t>
      </w:r>
      <w:r w:rsidR="002E795C" w:rsidRPr="00A63DBE">
        <w:rPr>
          <w:rFonts w:ascii="仿宋_GB2312" w:eastAsia="仿宋_GB2312" w:hAnsi="宋体" w:hint="eastAsia"/>
          <w:sz w:val="24"/>
          <w:szCs w:val="24"/>
        </w:rPr>
        <w:t>对应</w:t>
      </w:r>
      <w:r w:rsidR="00583BBE" w:rsidRPr="00A63DBE">
        <w:rPr>
          <w:rFonts w:ascii="仿宋_GB2312" w:eastAsia="仿宋_GB2312" w:hAnsi="宋体" w:hint="eastAsia"/>
          <w:sz w:val="24"/>
          <w:szCs w:val="24"/>
        </w:rPr>
        <w:t>电子购货合同生效</w:t>
      </w:r>
      <w:r w:rsidRPr="00A63DBE">
        <w:rPr>
          <w:rFonts w:ascii="仿宋_GB2312" w:eastAsia="仿宋_GB2312" w:hAnsi="宋体" w:hint="eastAsia"/>
          <w:sz w:val="24"/>
          <w:szCs w:val="24"/>
        </w:rPr>
        <w:t>，</w:t>
      </w:r>
      <w:r w:rsidR="00583BBE" w:rsidRPr="00A63DBE">
        <w:rPr>
          <w:rFonts w:ascii="仿宋_GB2312" w:eastAsia="仿宋_GB2312" w:hAnsi="宋体" w:hint="eastAsia"/>
          <w:sz w:val="24"/>
          <w:szCs w:val="24"/>
        </w:rPr>
        <w:t>您的订金</w:t>
      </w:r>
      <w:r w:rsidRPr="00A63DBE">
        <w:rPr>
          <w:rFonts w:ascii="仿宋_GB2312" w:eastAsia="仿宋_GB2312" w:hAnsi="宋体" w:hint="eastAsia"/>
          <w:sz w:val="24"/>
          <w:szCs w:val="24"/>
        </w:rPr>
        <w:t>自动转换为履约保证金。</w:t>
      </w:r>
    </w:p>
    <w:p w:rsidR="003306D1" w:rsidRPr="00A63DBE" w:rsidRDefault="003306D1" w:rsidP="00510ED7">
      <w:pPr>
        <w:spacing w:line="360" w:lineRule="auto"/>
        <w:ind w:firstLineChars="200" w:firstLine="480"/>
        <w:jc w:val="right"/>
        <w:rPr>
          <w:rFonts w:ascii="仿宋_GB2312" w:eastAsia="仿宋_GB2312" w:hAnsi="宋体"/>
          <w:sz w:val="24"/>
          <w:szCs w:val="24"/>
        </w:rPr>
      </w:pPr>
      <w:r w:rsidRPr="00A63DBE">
        <w:rPr>
          <w:rFonts w:ascii="仿宋_GB2312" w:eastAsia="仿宋_GB2312" w:hAnsi="宋体" w:hint="eastAsia"/>
          <w:sz w:val="24"/>
          <w:szCs w:val="24"/>
        </w:rPr>
        <w:t xml:space="preserve">中国商品批发交易平台  </w:t>
      </w:r>
    </w:p>
    <w:p w:rsidR="00C976F9" w:rsidRPr="00A63DBE" w:rsidRDefault="003306D1" w:rsidP="00510ED7">
      <w:pPr>
        <w:spacing w:line="360" w:lineRule="auto"/>
        <w:ind w:firstLineChars="200" w:firstLine="480"/>
        <w:jc w:val="right"/>
        <w:rPr>
          <w:rFonts w:ascii="仿宋_GB2312" w:eastAsia="仿宋_GB2312" w:hAnsi="宋体"/>
          <w:sz w:val="24"/>
          <w:szCs w:val="24"/>
        </w:rPr>
      </w:pPr>
      <w:r w:rsidRPr="00A63DBE">
        <w:rPr>
          <w:rFonts w:ascii="仿宋_GB2312" w:eastAsia="仿宋_GB2312" w:hAnsi="宋体" w:hint="eastAsia"/>
          <w:sz w:val="24"/>
          <w:szCs w:val="24"/>
        </w:rPr>
        <w:t xml:space="preserve">  *月*日*时*分</w:t>
      </w:r>
    </w:p>
    <w:p w:rsidR="00A11BC1" w:rsidRPr="00A63DBE" w:rsidRDefault="00C976F9"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6、未予中标通知</w:t>
      </w:r>
    </w:p>
    <w:p w:rsidR="004220A1" w:rsidRPr="00A63DBE" w:rsidRDefault="00FE3548" w:rsidP="00510ED7">
      <w:pPr>
        <w:pStyle w:val="a5"/>
        <w:spacing w:line="360" w:lineRule="auto"/>
        <w:ind w:firstLine="480"/>
        <w:rPr>
          <w:rFonts w:ascii="仿宋_GB2312" w:eastAsia="仿宋_GB2312" w:hAnsi="宋体"/>
          <w:sz w:val="24"/>
          <w:szCs w:val="24"/>
        </w:rPr>
      </w:pPr>
      <w:r>
        <w:rPr>
          <w:rFonts w:ascii="仿宋_GB2312" w:eastAsia="仿宋_GB2312" w:hAnsi="宋体" w:hint="eastAsia"/>
          <w:sz w:val="24"/>
          <w:szCs w:val="24"/>
        </w:rPr>
        <w:t>6.1</w:t>
      </w:r>
      <w:r w:rsidR="004220A1" w:rsidRPr="00A63DBE">
        <w:rPr>
          <w:rFonts w:ascii="仿宋_GB2312" w:eastAsia="仿宋_GB2312" w:hAnsi="宋体" w:hint="eastAsia"/>
          <w:sz w:val="24"/>
          <w:szCs w:val="24"/>
        </w:rPr>
        <w:t>通知方式：平台提醒。</w:t>
      </w:r>
    </w:p>
    <w:p w:rsidR="004220A1" w:rsidRPr="00A63DBE" w:rsidRDefault="00FE3548" w:rsidP="00510ED7">
      <w:pPr>
        <w:pStyle w:val="a5"/>
        <w:spacing w:line="360" w:lineRule="auto"/>
        <w:ind w:firstLine="480"/>
        <w:rPr>
          <w:rFonts w:ascii="仿宋_GB2312" w:eastAsia="仿宋_GB2312" w:hAnsi="宋体"/>
          <w:sz w:val="24"/>
          <w:szCs w:val="24"/>
        </w:rPr>
      </w:pPr>
      <w:r>
        <w:rPr>
          <w:rFonts w:ascii="仿宋_GB2312" w:eastAsia="仿宋_GB2312" w:hAnsi="宋体" w:hint="eastAsia"/>
          <w:sz w:val="24"/>
          <w:szCs w:val="24"/>
        </w:rPr>
        <w:t>6.2</w:t>
      </w:r>
      <w:r w:rsidR="004220A1" w:rsidRPr="00A63DBE">
        <w:rPr>
          <w:rFonts w:ascii="仿宋_GB2312" w:eastAsia="仿宋_GB2312" w:hAnsi="宋体" w:hint="eastAsia"/>
          <w:sz w:val="24"/>
          <w:szCs w:val="24"/>
        </w:rPr>
        <w:t>通知对象：</w:t>
      </w:r>
      <w:r w:rsidR="00EA4374" w:rsidRPr="00A63DBE">
        <w:rPr>
          <w:rFonts w:ascii="仿宋_GB2312" w:eastAsia="仿宋_GB2312" w:hAnsi="宋体" w:hint="eastAsia"/>
          <w:sz w:val="24"/>
          <w:szCs w:val="24"/>
        </w:rPr>
        <w:t>该标的所有</w:t>
      </w:r>
      <w:r w:rsidR="004220A1" w:rsidRPr="00A63DBE">
        <w:rPr>
          <w:rFonts w:ascii="仿宋_GB2312" w:eastAsia="仿宋_GB2312" w:hAnsi="宋体" w:hint="eastAsia"/>
          <w:sz w:val="24"/>
          <w:szCs w:val="24"/>
        </w:rPr>
        <w:t>买家、卖家。</w:t>
      </w:r>
    </w:p>
    <w:p w:rsidR="004220A1" w:rsidRPr="00A63DBE" w:rsidRDefault="00FE3548" w:rsidP="00510ED7">
      <w:pPr>
        <w:pStyle w:val="a5"/>
        <w:spacing w:line="360" w:lineRule="auto"/>
        <w:ind w:firstLine="480"/>
        <w:rPr>
          <w:rFonts w:ascii="仿宋_GB2312" w:eastAsia="仿宋_GB2312" w:hAnsi="宋体"/>
          <w:sz w:val="24"/>
          <w:szCs w:val="24"/>
        </w:rPr>
      </w:pPr>
      <w:r>
        <w:rPr>
          <w:rFonts w:ascii="仿宋_GB2312" w:eastAsia="仿宋_GB2312" w:hAnsi="宋体" w:hint="eastAsia"/>
          <w:sz w:val="24"/>
          <w:szCs w:val="24"/>
        </w:rPr>
        <w:t>6.3</w:t>
      </w:r>
      <w:r w:rsidR="004220A1" w:rsidRPr="00A63DBE">
        <w:rPr>
          <w:rFonts w:ascii="仿宋_GB2312" w:eastAsia="仿宋_GB2312" w:hAnsi="宋体" w:hint="eastAsia"/>
          <w:sz w:val="24"/>
          <w:szCs w:val="24"/>
        </w:rPr>
        <w:t>内容：</w:t>
      </w:r>
    </w:p>
    <w:p w:rsidR="004220A1" w:rsidRPr="00A63DBE" w:rsidRDefault="004220A1"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对卖家：</w:t>
      </w:r>
    </w:p>
    <w:p w:rsidR="004220A1" w:rsidRPr="00A63DBE" w:rsidRDefault="004220A1"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您</w:t>
      </w:r>
      <w:r w:rsidR="002E795C" w:rsidRPr="00A63DBE">
        <w:rPr>
          <w:rFonts w:ascii="仿宋_GB2312" w:eastAsia="仿宋_GB2312" w:hAnsi="宋体" w:hint="eastAsia"/>
          <w:sz w:val="24"/>
          <w:szCs w:val="24"/>
        </w:rPr>
        <w:t>***（编号）商品</w:t>
      </w:r>
      <w:r w:rsidRPr="00A63DBE">
        <w:rPr>
          <w:rFonts w:ascii="仿宋_GB2312" w:eastAsia="仿宋_GB2312" w:hAnsi="宋体" w:hint="eastAsia"/>
          <w:sz w:val="24"/>
          <w:szCs w:val="24"/>
        </w:rPr>
        <w:t>的</w:t>
      </w:r>
      <w:r w:rsidR="002E795C" w:rsidRPr="00A63DBE">
        <w:rPr>
          <w:rFonts w:ascii="仿宋_GB2312" w:eastAsia="仿宋_GB2312" w:hAnsi="宋体" w:hint="eastAsia"/>
          <w:sz w:val="24"/>
          <w:szCs w:val="24"/>
        </w:rPr>
        <w:t>***（编号）投标</w:t>
      </w:r>
      <w:r w:rsidRPr="00A63DBE">
        <w:rPr>
          <w:rFonts w:ascii="仿宋_GB2312" w:eastAsia="仿宋_GB2312" w:hAnsi="宋体" w:hint="eastAsia"/>
          <w:sz w:val="24"/>
          <w:szCs w:val="24"/>
        </w:rPr>
        <w:t>未中标，已自动进入下一轮竞标。</w:t>
      </w:r>
    </w:p>
    <w:p w:rsidR="004220A1" w:rsidRPr="00A63DBE" w:rsidRDefault="004220A1"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 xml:space="preserve">                                                  *月*日*时*分</w:t>
      </w:r>
    </w:p>
    <w:p w:rsidR="004220A1" w:rsidRPr="00A63DBE" w:rsidRDefault="004220A1"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对买家：</w:t>
      </w:r>
    </w:p>
    <w:p w:rsidR="004220A1" w:rsidRPr="00A63DBE" w:rsidRDefault="004220A1"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lastRenderedPageBreak/>
        <w:t>您</w:t>
      </w:r>
      <w:r w:rsidR="002E795C" w:rsidRPr="00A63DBE">
        <w:rPr>
          <w:rFonts w:ascii="仿宋_GB2312" w:eastAsia="仿宋_GB2312" w:hAnsi="宋体" w:hint="eastAsia"/>
          <w:sz w:val="24"/>
          <w:szCs w:val="24"/>
        </w:rPr>
        <w:t>***（编号）商品</w:t>
      </w:r>
      <w:r w:rsidR="002E795C">
        <w:rPr>
          <w:rFonts w:ascii="仿宋_GB2312" w:eastAsia="仿宋_GB2312" w:hAnsi="宋体" w:hint="eastAsia"/>
          <w:sz w:val="24"/>
          <w:szCs w:val="24"/>
        </w:rPr>
        <w:t>的</w:t>
      </w:r>
      <w:r w:rsidRPr="00A63DBE">
        <w:rPr>
          <w:rFonts w:ascii="仿宋_GB2312" w:eastAsia="仿宋_GB2312" w:hAnsi="宋体" w:hint="eastAsia"/>
          <w:sz w:val="24"/>
          <w:szCs w:val="24"/>
        </w:rPr>
        <w:t>***（编号）预订单未中标，已自动进入下一轮竞标。</w:t>
      </w:r>
    </w:p>
    <w:p w:rsidR="00A11BC1" w:rsidRPr="00A63DBE" w:rsidRDefault="004220A1"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 xml:space="preserve">                                                  *月*日*时*分</w:t>
      </w:r>
    </w:p>
    <w:p w:rsidR="00A11BC1" w:rsidRPr="00FE3548" w:rsidRDefault="00D22FFC" w:rsidP="00510ED7">
      <w:pPr>
        <w:spacing w:line="360" w:lineRule="auto"/>
        <w:ind w:firstLineChars="200" w:firstLine="480"/>
        <w:rPr>
          <w:rFonts w:ascii="仿宋_GB2312" w:eastAsia="仿宋_GB2312" w:hAnsi="宋体"/>
          <w:sz w:val="24"/>
          <w:szCs w:val="24"/>
        </w:rPr>
      </w:pPr>
      <w:r w:rsidRPr="00FE3548">
        <w:rPr>
          <w:rFonts w:ascii="仿宋_GB2312" w:eastAsia="仿宋_GB2312" w:hAnsi="宋体" w:hint="eastAsia"/>
          <w:sz w:val="24"/>
          <w:szCs w:val="24"/>
        </w:rPr>
        <w:t>7</w:t>
      </w:r>
      <w:r w:rsidR="00A11BC1" w:rsidRPr="00FE3548">
        <w:rPr>
          <w:rFonts w:ascii="仿宋_GB2312" w:eastAsia="仿宋_GB2312" w:hAnsi="宋体" w:hint="eastAsia"/>
          <w:sz w:val="24"/>
          <w:szCs w:val="24"/>
        </w:rPr>
        <w:t>、</w:t>
      </w:r>
      <w:r w:rsidR="00583BBE" w:rsidRPr="00FE3548">
        <w:rPr>
          <w:rFonts w:ascii="仿宋_GB2312" w:eastAsia="仿宋_GB2312" w:hAnsi="宋体" w:hint="eastAsia"/>
          <w:sz w:val="24"/>
          <w:szCs w:val="24"/>
        </w:rPr>
        <w:t>定标时</w:t>
      </w:r>
      <w:r w:rsidRPr="00FE3548">
        <w:rPr>
          <w:rFonts w:ascii="仿宋_GB2312" w:eastAsia="仿宋_GB2312" w:hAnsi="宋体" w:hint="eastAsia"/>
          <w:sz w:val="24"/>
          <w:szCs w:val="24"/>
        </w:rPr>
        <w:t>冻结</w:t>
      </w:r>
      <w:r w:rsidR="00583BBE" w:rsidRPr="00FE3548">
        <w:rPr>
          <w:rFonts w:ascii="仿宋_GB2312" w:eastAsia="仿宋_GB2312" w:hAnsi="宋体" w:hint="eastAsia"/>
          <w:sz w:val="24"/>
          <w:szCs w:val="24"/>
        </w:rPr>
        <w:t>卖家</w:t>
      </w:r>
      <w:r w:rsidRPr="00FE3548">
        <w:rPr>
          <w:rFonts w:ascii="仿宋_GB2312" w:eastAsia="仿宋_GB2312" w:hAnsi="宋体" w:hint="eastAsia"/>
          <w:sz w:val="24"/>
          <w:szCs w:val="24"/>
        </w:rPr>
        <w:t>履约保证金提示及买家提醒</w:t>
      </w:r>
    </w:p>
    <w:p w:rsidR="00D22FFC" w:rsidRPr="00A63DBE" w:rsidRDefault="00FE3548" w:rsidP="00510ED7">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7.1</w:t>
      </w:r>
      <w:proofErr w:type="gramStart"/>
      <w:r w:rsidR="00D22FFC" w:rsidRPr="00A63DBE">
        <w:rPr>
          <w:rFonts w:ascii="仿宋_GB2312" w:eastAsia="仿宋_GB2312" w:hAnsi="宋体" w:hint="eastAsia"/>
          <w:sz w:val="24"/>
          <w:szCs w:val="24"/>
        </w:rPr>
        <w:t>当卖家点击</w:t>
      </w:r>
      <w:proofErr w:type="gramEnd"/>
      <w:r w:rsidR="00D22FFC" w:rsidRPr="00A63DBE">
        <w:rPr>
          <w:rFonts w:ascii="仿宋_GB2312" w:eastAsia="仿宋_GB2312" w:hAnsi="宋体" w:hint="eastAsia"/>
          <w:sz w:val="24"/>
          <w:szCs w:val="24"/>
        </w:rPr>
        <w:t>“冻结履约保证金”</w:t>
      </w:r>
      <w:r w:rsidR="00466E7C" w:rsidRPr="00A63DBE">
        <w:rPr>
          <w:rFonts w:ascii="仿宋_GB2312" w:eastAsia="仿宋_GB2312" w:hAnsi="宋体" w:hint="eastAsia"/>
          <w:sz w:val="24"/>
          <w:szCs w:val="24"/>
        </w:rPr>
        <w:t>后，</w:t>
      </w:r>
      <w:r w:rsidR="00D22FFC" w:rsidRPr="00A63DBE">
        <w:rPr>
          <w:rFonts w:ascii="仿宋_GB2312" w:eastAsia="仿宋_GB2312" w:hAnsi="宋体" w:hint="eastAsia"/>
          <w:sz w:val="24"/>
          <w:szCs w:val="24"/>
        </w:rPr>
        <w:t>若账户可用余额充足时提</w:t>
      </w:r>
      <w:r w:rsidR="00B366FE">
        <w:rPr>
          <w:rFonts w:ascii="仿宋_GB2312" w:eastAsia="仿宋_GB2312" w:hAnsi="宋体" w:hint="eastAsia"/>
          <w:sz w:val="24"/>
          <w:szCs w:val="24"/>
        </w:rPr>
        <w:t>示</w:t>
      </w:r>
      <w:r w:rsidR="00D22FFC" w:rsidRPr="00A63DBE">
        <w:rPr>
          <w:rFonts w:ascii="仿宋_GB2312" w:eastAsia="仿宋_GB2312" w:hAnsi="宋体" w:hint="eastAsia"/>
          <w:sz w:val="24"/>
          <w:szCs w:val="24"/>
        </w:rPr>
        <w:t>内容为：</w:t>
      </w:r>
    </w:p>
    <w:p w:rsidR="00D22FFC" w:rsidRPr="00A63DBE" w:rsidRDefault="00020620" w:rsidP="00510ED7">
      <w:pPr>
        <w:pStyle w:val="a5"/>
        <w:spacing w:line="360" w:lineRule="auto"/>
        <w:ind w:firstLine="480"/>
        <w:rPr>
          <w:rFonts w:ascii="仿宋_GB2312" w:eastAsia="仿宋_GB2312" w:hAnsi="宋体" w:cs="宋体"/>
          <w:sz w:val="24"/>
          <w:szCs w:val="24"/>
        </w:rPr>
      </w:pPr>
      <w:r>
        <w:rPr>
          <w:rFonts w:ascii="仿宋_GB2312" w:eastAsia="仿宋_GB2312" w:hAnsi="宋体" w:cs="宋体"/>
          <w:sz w:val="24"/>
          <w:szCs w:val="24"/>
        </w:rPr>
      </w:r>
      <w:r>
        <w:rPr>
          <w:rFonts w:ascii="仿宋_GB2312" w:eastAsia="仿宋_GB2312" w:hAnsi="宋体" w:cs="宋体"/>
          <w:sz w:val="24"/>
          <w:szCs w:val="24"/>
        </w:rPr>
        <w:pict>
          <v:rect id="_x0000_s1109" style="width:393pt;height:75.3pt;mso-position-horizontal-relative:char;mso-position-vertical-relative:line" fillcolor="white [3212]">
            <v:textbox>
              <w:txbxContent>
                <w:p w:rsidR="00EC072F" w:rsidRPr="002E795C" w:rsidRDefault="00EC072F" w:rsidP="008A7C3D">
                  <w:pPr>
                    <w:spacing w:line="360" w:lineRule="auto"/>
                    <w:ind w:firstLineChars="200" w:firstLine="480"/>
                    <w:jc w:val="left"/>
                    <w:rPr>
                      <w:rFonts w:ascii="宋体" w:hAnsi="宋体"/>
                      <w:sz w:val="24"/>
                    </w:rPr>
                  </w:pPr>
                  <w:r w:rsidRPr="002E795C">
                    <w:rPr>
                      <w:rFonts w:ascii="宋体" w:hAnsi="宋体" w:hint="eastAsia"/>
                      <w:sz w:val="24"/>
                    </w:rPr>
                    <w:t>您将冻结***元的履约保证金予以定标。定标后，您将获得平台出具的按集合订购量总金额10%的保证函</w:t>
                  </w:r>
                  <w:r>
                    <w:rPr>
                      <w:rFonts w:ascii="宋体" w:hAnsi="宋体" w:hint="eastAsia"/>
                      <w:sz w:val="24"/>
                    </w:rPr>
                    <w:t>，同时您的投标保证金予以释放</w:t>
                  </w:r>
                  <w:r w:rsidRPr="002E795C">
                    <w:rPr>
                      <w:rFonts w:ascii="宋体" w:hAnsi="宋体" w:hint="eastAsia"/>
                      <w:sz w:val="24"/>
                    </w:rPr>
                    <w:t>。</w:t>
                  </w:r>
                </w:p>
                <w:p w:rsidR="00EC072F" w:rsidRPr="002E2F26" w:rsidRDefault="00EC072F" w:rsidP="002056EE">
                  <w:pPr>
                    <w:ind w:firstLineChars="1350" w:firstLine="3240"/>
                  </w:pPr>
                  <w:r w:rsidRPr="000E75EA">
                    <w:rPr>
                      <w:rFonts w:ascii="宋体" w:hAnsi="宋体" w:hint="eastAsia"/>
                      <w:sz w:val="24"/>
                    </w:rPr>
                    <w:t xml:space="preserve"> “确定”</w:t>
                  </w:r>
                  <w:r w:rsidRPr="000E75EA">
                    <w:rPr>
                      <w:rFonts w:ascii="宋体" w:hAnsi="宋体"/>
                      <w:sz w:val="24"/>
                    </w:rPr>
                    <w:t xml:space="preserve"> </w:t>
                  </w:r>
                  <w:r>
                    <w:rPr>
                      <w:rFonts w:ascii="宋体" w:hAnsi="宋体" w:hint="eastAsia"/>
                      <w:sz w:val="24"/>
                    </w:rPr>
                    <w:t xml:space="preserve">   </w:t>
                  </w:r>
                  <w:proofErr w:type="gramStart"/>
                  <w:r>
                    <w:rPr>
                      <w:rFonts w:ascii="宋体" w:hAnsi="宋体" w:hint="eastAsia"/>
                      <w:sz w:val="24"/>
                    </w:rPr>
                    <w:t>“</w:t>
                  </w:r>
                  <w:proofErr w:type="gramEnd"/>
                  <w:r>
                    <w:rPr>
                      <w:rFonts w:ascii="宋体" w:hAnsi="宋体" w:hint="eastAsia"/>
                      <w:sz w:val="24"/>
                    </w:rPr>
                    <w:t>取消“</w:t>
                  </w:r>
                </w:p>
              </w:txbxContent>
            </v:textbox>
            <w10:wrap type="none"/>
            <w10:anchorlock/>
          </v:rect>
        </w:pict>
      </w:r>
    </w:p>
    <w:p w:rsidR="00D22FFC" w:rsidRPr="00A63DBE" w:rsidRDefault="00FE3548" w:rsidP="00510ED7">
      <w:pPr>
        <w:spacing w:line="360" w:lineRule="auto"/>
        <w:ind w:firstLineChars="200" w:firstLine="480"/>
        <w:rPr>
          <w:rFonts w:ascii="仿宋_GB2312" w:eastAsia="仿宋_GB2312" w:hAnsi="宋体"/>
          <w:sz w:val="24"/>
          <w:szCs w:val="24"/>
        </w:rPr>
      </w:pPr>
      <w:r>
        <w:rPr>
          <w:rFonts w:ascii="仿宋_GB2312" w:eastAsia="仿宋_GB2312" w:hAnsi="宋体" w:cs="宋体" w:hint="eastAsia"/>
          <w:sz w:val="24"/>
          <w:szCs w:val="24"/>
        </w:rPr>
        <w:t>7.2</w:t>
      </w:r>
      <w:proofErr w:type="gramStart"/>
      <w:r w:rsidR="001F4ECA" w:rsidRPr="00A63DBE">
        <w:rPr>
          <w:rFonts w:ascii="仿宋_GB2312" w:eastAsia="仿宋_GB2312" w:hAnsi="宋体" w:hint="eastAsia"/>
          <w:sz w:val="24"/>
          <w:szCs w:val="24"/>
        </w:rPr>
        <w:t>当卖家点击</w:t>
      </w:r>
      <w:proofErr w:type="gramEnd"/>
      <w:r w:rsidR="001F4ECA" w:rsidRPr="00A63DBE">
        <w:rPr>
          <w:rFonts w:ascii="仿宋_GB2312" w:eastAsia="仿宋_GB2312" w:hAnsi="宋体" w:hint="eastAsia"/>
          <w:sz w:val="24"/>
          <w:szCs w:val="24"/>
        </w:rPr>
        <w:t>“冻结履约保证金”后，若账户可用余额不足时提</w:t>
      </w:r>
      <w:r w:rsidR="00B366FE">
        <w:rPr>
          <w:rFonts w:ascii="仿宋_GB2312" w:eastAsia="仿宋_GB2312" w:hAnsi="宋体" w:hint="eastAsia"/>
          <w:sz w:val="24"/>
          <w:szCs w:val="24"/>
        </w:rPr>
        <w:t>示</w:t>
      </w:r>
      <w:r w:rsidR="001F4ECA" w:rsidRPr="00A63DBE">
        <w:rPr>
          <w:rFonts w:ascii="仿宋_GB2312" w:eastAsia="仿宋_GB2312" w:hAnsi="宋体" w:hint="eastAsia"/>
          <w:sz w:val="24"/>
          <w:szCs w:val="24"/>
        </w:rPr>
        <w:t>内容为：</w:t>
      </w:r>
    </w:p>
    <w:p w:rsidR="00D22FFC" w:rsidRPr="00A63DBE" w:rsidRDefault="00020620" w:rsidP="00510ED7">
      <w:pPr>
        <w:spacing w:line="360" w:lineRule="auto"/>
        <w:ind w:firstLineChars="200" w:firstLine="480"/>
        <w:rPr>
          <w:rFonts w:ascii="仿宋_GB2312" w:eastAsia="仿宋_GB2312" w:hAnsi="宋体" w:cs="宋体"/>
          <w:sz w:val="24"/>
          <w:szCs w:val="24"/>
        </w:rPr>
      </w:pPr>
      <w:r>
        <w:rPr>
          <w:rFonts w:ascii="仿宋_GB2312" w:eastAsia="仿宋_GB2312" w:hAnsi="宋体" w:cs="宋体"/>
          <w:sz w:val="24"/>
          <w:szCs w:val="24"/>
        </w:rPr>
      </w:r>
      <w:r>
        <w:rPr>
          <w:rFonts w:ascii="仿宋_GB2312" w:eastAsia="仿宋_GB2312" w:hAnsi="宋体" w:cs="宋体"/>
          <w:sz w:val="24"/>
          <w:szCs w:val="24"/>
        </w:rPr>
        <w:pict>
          <v:rect id="_x0000_s1108" style="width:393pt;height:104.05pt;mso-position-horizontal-relative:char;mso-position-vertical-relative:line" fillcolor="white [3212]">
            <v:textbox>
              <w:txbxContent>
                <w:p w:rsidR="00EC072F" w:rsidRDefault="00EC072F" w:rsidP="00D22FFC">
                  <w:pPr>
                    <w:spacing w:line="360" w:lineRule="auto"/>
                    <w:ind w:firstLineChars="200" w:firstLine="480"/>
                    <w:rPr>
                      <w:rFonts w:ascii="宋体" w:hAnsi="宋体"/>
                      <w:color w:val="000000"/>
                      <w:sz w:val="24"/>
                    </w:rPr>
                  </w:pPr>
                  <w:r w:rsidRPr="002E795C">
                    <w:rPr>
                      <w:rFonts w:ascii="宋体" w:hAnsi="宋体" w:hint="eastAsia"/>
                      <w:sz w:val="24"/>
                    </w:rPr>
                    <w:t>您将冻结***元的履约保证金</w:t>
                  </w:r>
                  <w:r>
                    <w:rPr>
                      <w:rFonts w:ascii="宋体" w:hAnsi="宋体" w:hint="eastAsia"/>
                      <w:sz w:val="24"/>
                    </w:rPr>
                    <w:t>。但</w:t>
                  </w:r>
                  <w:r w:rsidRPr="00D62D72">
                    <w:rPr>
                      <w:rFonts w:ascii="宋体" w:hAnsi="宋体" w:hint="eastAsia"/>
                      <w:color w:val="000000"/>
                      <w:sz w:val="24"/>
                    </w:rPr>
                    <w:t>您的结算账户可用余额为***</w:t>
                  </w:r>
                  <w:r>
                    <w:rPr>
                      <w:rFonts w:ascii="宋体" w:hAnsi="宋体" w:hint="eastAsia"/>
                      <w:color w:val="000000"/>
                      <w:sz w:val="24"/>
                    </w:rPr>
                    <w:t>元，差额***元，因此无法完成定标</w:t>
                  </w:r>
                  <w:r w:rsidRPr="00D62D72">
                    <w:rPr>
                      <w:rFonts w:ascii="宋体" w:hAnsi="宋体" w:hint="eastAsia"/>
                      <w:color w:val="000000"/>
                      <w:sz w:val="24"/>
                    </w:rPr>
                    <w:t>。</w:t>
                  </w:r>
                  <w:r>
                    <w:rPr>
                      <w:rFonts w:ascii="宋体" w:hAnsi="宋体" w:hint="eastAsia"/>
                      <w:color w:val="000000"/>
                      <w:sz w:val="24"/>
                    </w:rPr>
                    <w:t>请您增加账户余额</w:t>
                  </w:r>
                  <w:r w:rsidRPr="00D62D72">
                    <w:rPr>
                      <w:rFonts w:ascii="宋体" w:hAnsi="宋体" w:hint="eastAsia"/>
                      <w:color w:val="000000"/>
                      <w:sz w:val="24"/>
                    </w:rPr>
                    <w:t>。</w:t>
                  </w:r>
                </w:p>
                <w:p w:rsidR="00EC072F" w:rsidRDefault="00EC072F" w:rsidP="00D22FFC">
                  <w:pPr>
                    <w:spacing w:line="360" w:lineRule="auto"/>
                    <w:ind w:firstLineChars="200" w:firstLine="480"/>
                    <w:rPr>
                      <w:rFonts w:ascii="宋体" w:hAnsi="宋体"/>
                      <w:color w:val="000000"/>
                      <w:sz w:val="24"/>
                    </w:rPr>
                  </w:pPr>
                </w:p>
                <w:p w:rsidR="00EC072F" w:rsidRPr="002E2F26" w:rsidRDefault="00EC072F" w:rsidP="002E795C">
                  <w:pPr>
                    <w:spacing w:line="360" w:lineRule="auto"/>
                    <w:jc w:val="center"/>
                  </w:pPr>
                  <w:r>
                    <w:rPr>
                      <w:rFonts w:ascii="宋体" w:hAnsi="宋体" w:hint="eastAsia"/>
                      <w:sz w:val="24"/>
                    </w:rPr>
                    <w:t>“增加账户金额</w:t>
                  </w:r>
                  <w:r w:rsidRPr="000E75EA">
                    <w:rPr>
                      <w:rFonts w:ascii="宋体" w:hAnsi="宋体" w:hint="eastAsia"/>
                      <w:sz w:val="24"/>
                    </w:rPr>
                    <w:t>”</w:t>
                  </w:r>
                  <w:r>
                    <w:rPr>
                      <w:rFonts w:ascii="宋体" w:hAnsi="宋体" w:hint="eastAsia"/>
                      <w:sz w:val="24"/>
                    </w:rPr>
                    <w:t xml:space="preserve">   “查询资金明细”</w:t>
                  </w:r>
                </w:p>
              </w:txbxContent>
            </v:textbox>
            <w10:wrap type="none"/>
            <w10:anchorlock/>
          </v:rect>
        </w:pict>
      </w:r>
    </w:p>
    <w:p w:rsidR="00DF63FD" w:rsidRPr="00C52B1F" w:rsidRDefault="00FE3548" w:rsidP="00C52B1F">
      <w:pPr>
        <w:spacing w:line="360" w:lineRule="auto"/>
        <w:ind w:firstLineChars="200" w:firstLine="480"/>
        <w:rPr>
          <w:rFonts w:ascii="仿宋_GB2312" w:eastAsia="仿宋_GB2312" w:hAnsi="宋体"/>
          <w:sz w:val="24"/>
          <w:szCs w:val="24"/>
        </w:rPr>
      </w:pPr>
      <w:r w:rsidRPr="00C52B1F">
        <w:rPr>
          <w:rFonts w:ascii="仿宋_GB2312" w:eastAsia="仿宋_GB2312" w:hAnsi="宋体" w:hint="eastAsia"/>
          <w:sz w:val="24"/>
          <w:szCs w:val="24"/>
        </w:rPr>
        <w:t>7.3</w:t>
      </w:r>
      <w:r w:rsidR="00DF63FD" w:rsidRPr="00C52B1F">
        <w:rPr>
          <w:rFonts w:ascii="仿宋_GB2312" w:eastAsia="仿宋_GB2312" w:hAnsi="宋体" w:hint="eastAsia"/>
          <w:sz w:val="24"/>
          <w:szCs w:val="24"/>
        </w:rPr>
        <w:t>卖家冻结履约保证金后，</w:t>
      </w:r>
      <w:r w:rsidR="00C52B1F">
        <w:rPr>
          <w:rFonts w:ascii="仿宋_GB2312" w:eastAsia="仿宋_GB2312" w:hAnsi="宋体" w:hint="eastAsia"/>
          <w:sz w:val="24"/>
          <w:szCs w:val="24"/>
        </w:rPr>
        <w:t>系统自动对该</w:t>
      </w:r>
      <w:r w:rsidR="00DF63FD" w:rsidRPr="00C52B1F">
        <w:rPr>
          <w:rFonts w:ascii="仿宋_GB2312" w:eastAsia="仿宋_GB2312" w:hAnsi="宋体" w:hint="eastAsia"/>
          <w:sz w:val="24"/>
          <w:szCs w:val="24"/>
        </w:rPr>
        <w:t>定标买家予以提醒：</w:t>
      </w:r>
    </w:p>
    <w:p w:rsidR="00DF63FD" w:rsidRPr="00FE3548" w:rsidRDefault="00DF63FD" w:rsidP="00510ED7">
      <w:pPr>
        <w:spacing w:line="360" w:lineRule="auto"/>
        <w:ind w:firstLineChars="200" w:firstLine="480"/>
        <w:rPr>
          <w:rFonts w:ascii="仿宋_GB2312" w:eastAsia="仿宋_GB2312" w:hAnsi="宋体"/>
          <w:sz w:val="24"/>
          <w:szCs w:val="24"/>
        </w:rPr>
      </w:pPr>
      <w:r w:rsidRPr="00FE3548">
        <w:rPr>
          <w:rFonts w:ascii="仿宋_GB2312" w:eastAsia="仿宋_GB2312" w:hAnsi="宋体" w:hint="eastAsia"/>
          <w:sz w:val="24"/>
          <w:szCs w:val="24"/>
        </w:rPr>
        <w:t>平台提醒：</w:t>
      </w:r>
    </w:p>
    <w:p w:rsidR="00FC7CF6" w:rsidRPr="00FE3548" w:rsidRDefault="00FC7CF6"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您</w:t>
      </w:r>
      <w:r w:rsidR="00625CA3" w:rsidRPr="00A63DBE">
        <w:rPr>
          <w:rFonts w:ascii="仿宋_GB2312" w:eastAsia="仿宋_GB2312" w:hAnsi="宋体" w:hint="eastAsia"/>
          <w:sz w:val="24"/>
          <w:szCs w:val="24"/>
        </w:rPr>
        <w:t>***（编号）商品</w:t>
      </w:r>
      <w:r w:rsidR="00625CA3">
        <w:rPr>
          <w:rFonts w:ascii="仿宋_GB2312" w:eastAsia="仿宋_GB2312" w:hAnsi="宋体" w:hint="eastAsia"/>
          <w:sz w:val="24"/>
          <w:szCs w:val="24"/>
        </w:rPr>
        <w:t>的</w:t>
      </w:r>
      <w:r w:rsidRPr="00A63DBE">
        <w:rPr>
          <w:rFonts w:ascii="仿宋_GB2312" w:eastAsia="仿宋_GB2312" w:hAnsi="宋体" w:hint="eastAsia"/>
          <w:sz w:val="24"/>
          <w:szCs w:val="24"/>
        </w:rPr>
        <w:t>***（编号）预订单已定标，即日起可下达提</w:t>
      </w:r>
      <w:r w:rsidRPr="00FE3548">
        <w:rPr>
          <w:rFonts w:ascii="仿宋_GB2312" w:eastAsia="仿宋_GB2312" w:hAnsi="宋体" w:hint="eastAsia"/>
          <w:sz w:val="24"/>
          <w:szCs w:val="24"/>
        </w:rPr>
        <w:t>货单。</w:t>
      </w:r>
      <w:r w:rsidR="0033229A" w:rsidRPr="00FE3548">
        <w:rPr>
          <w:rFonts w:ascii="仿宋_GB2312" w:eastAsia="仿宋_GB2312" w:hAnsi="宋体" w:hint="eastAsia"/>
          <w:sz w:val="24"/>
          <w:szCs w:val="24"/>
        </w:rPr>
        <w:t>平台已经代您向卖家开具保证函，请您按照合同约定及时履约。</w:t>
      </w:r>
    </w:p>
    <w:p w:rsidR="00DF63FD" w:rsidRPr="00FE3548" w:rsidRDefault="00FC7CF6" w:rsidP="00510ED7">
      <w:pPr>
        <w:spacing w:line="360" w:lineRule="auto"/>
        <w:ind w:leftChars="228" w:left="479" w:firstLine="200"/>
        <w:rPr>
          <w:rFonts w:ascii="仿宋_GB2312" w:eastAsia="仿宋_GB2312" w:hAnsi="宋体"/>
          <w:sz w:val="24"/>
          <w:szCs w:val="24"/>
        </w:rPr>
      </w:pPr>
      <w:r w:rsidRPr="00FE3548">
        <w:rPr>
          <w:rFonts w:ascii="仿宋_GB2312" w:eastAsia="仿宋_GB2312" w:hAnsi="宋体" w:hint="eastAsia"/>
          <w:sz w:val="24"/>
          <w:szCs w:val="24"/>
        </w:rPr>
        <w:t xml:space="preserve">                                                  *月*日*时*分  </w:t>
      </w:r>
      <w:r w:rsidR="00DF63FD" w:rsidRPr="00FE3548">
        <w:rPr>
          <w:rFonts w:ascii="仿宋_GB2312" w:eastAsia="仿宋_GB2312" w:hAnsi="宋体" w:hint="eastAsia"/>
          <w:sz w:val="24"/>
          <w:szCs w:val="24"/>
        </w:rPr>
        <w:t>短信提醒：</w:t>
      </w:r>
    </w:p>
    <w:p w:rsidR="00FC7CF6" w:rsidRPr="00FE3548" w:rsidRDefault="00FC7CF6" w:rsidP="00510ED7">
      <w:pPr>
        <w:spacing w:line="360" w:lineRule="auto"/>
        <w:ind w:firstLineChars="200" w:firstLine="480"/>
        <w:rPr>
          <w:rFonts w:ascii="仿宋_GB2312" w:eastAsia="仿宋_GB2312" w:hAnsi="宋体"/>
          <w:sz w:val="24"/>
          <w:szCs w:val="24"/>
        </w:rPr>
      </w:pPr>
      <w:r w:rsidRPr="00FE3548">
        <w:rPr>
          <w:rFonts w:ascii="仿宋_GB2312" w:eastAsia="仿宋_GB2312" w:hAnsi="宋体" w:hint="eastAsia"/>
          <w:sz w:val="24"/>
          <w:szCs w:val="24"/>
        </w:rPr>
        <w:t>尊敬</w:t>
      </w:r>
      <w:r w:rsidR="002056EE">
        <w:rPr>
          <w:rFonts w:ascii="仿宋_GB2312" w:eastAsia="仿宋_GB2312" w:hAnsi="宋体" w:hint="eastAsia"/>
          <w:sz w:val="24"/>
          <w:szCs w:val="24"/>
        </w:rPr>
        <w:t>的</w:t>
      </w:r>
      <w:r w:rsidRPr="00FE3548">
        <w:rPr>
          <w:rFonts w:ascii="仿宋_GB2312" w:eastAsia="仿宋_GB2312" w:hAnsi="宋体" w:hint="eastAsia"/>
          <w:sz w:val="24"/>
          <w:szCs w:val="24"/>
        </w:rPr>
        <w:t>***，您</w:t>
      </w:r>
      <w:r w:rsidR="00625CA3" w:rsidRPr="00FE3548">
        <w:rPr>
          <w:rFonts w:ascii="仿宋_GB2312" w:eastAsia="仿宋_GB2312" w:hAnsi="宋体" w:hint="eastAsia"/>
          <w:sz w:val="24"/>
          <w:szCs w:val="24"/>
        </w:rPr>
        <w:t>***（编号）商品</w:t>
      </w:r>
      <w:r w:rsidR="00625CA3">
        <w:rPr>
          <w:rFonts w:ascii="仿宋_GB2312" w:eastAsia="仿宋_GB2312" w:hAnsi="宋体" w:hint="eastAsia"/>
          <w:sz w:val="24"/>
          <w:szCs w:val="24"/>
        </w:rPr>
        <w:t>的</w:t>
      </w:r>
      <w:r w:rsidRPr="00FE3548">
        <w:rPr>
          <w:rFonts w:ascii="仿宋_GB2312" w:eastAsia="仿宋_GB2312" w:hAnsi="宋体" w:hint="eastAsia"/>
          <w:sz w:val="24"/>
          <w:szCs w:val="24"/>
        </w:rPr>
        <w:t>***（编号）预订单已定标，</w:t>
      </w:r>
      <w:r w:rsidR="0033229A" w:rsidRPr="00FE3548">
        <w:rPr>
          <w:rFonts w:ascii="仿宋_GB2312" w:eastAsia="仿宋_GB2312" w:hAnsi="宋体" w:hint="eastAsia"/>
          <w:sz w:val="24"/>
          <w:szCs w:val="24"/>
        </w:rPr>
        <w:t>即日起可下达提货单，平台代开保</w:t>
      </w:r>
      <w:r w:rsidR="001C1713" w:rsidRPr="00FE3548">
        <w:rPr>
          <w:rFonts w:ascii="仿宋_GB2312" w:eastAsia="仿宋_GB2312" w:hAnsi="宋体" w:hint="eastAsia"/>
          <w:sz w:val="24"/>
          <w:szCs w:val="24"/>
        </w:rPr>
        <w:t>证</w:t>
      </w:r>
      <w:r w:rsidR="0033229A" w:rsidRPr="00FE3548">
        <w:rPr>
          <w:rFonts w:ascii="仿宋_GB2312" w:eastAsia="仿宋_GB2312" w:hAnsi="宋体" w:hint="eastAsia"/>
          <w:sz w:val="24"/>
          <w:szCs w:val="24"/>
        </w:rPr>
        <w:t>函生效，请您</w:t>
      </w:r>
      <w:r w:rsidR="00B366FE">
        <w:rPr>
          <w:rFonts w:ascii="仿宋_GB2312" w:eastAsia="仿宋_GB2312" w:hAnsi="宋体" w:hint="eastAsia"/>
          <w:sz w:val="24"/>
          <w:szCs w:val="24"/>
        </w:rPr>
        <w:t>按照合同约定及时履约</w:t>
      </w:r>
      <w:r w:rsidR="0033229A" w:rsidRPr="00FE3548">
        <w:rPr>
          <w:rFonts w:ascii="仿宋_GB2312" w:eastAsia="仿宋_GB2312" w:hAnsi="宋体" w:hint="eastAsia"/>
          <w:sz w:val="24"/>
          <w:szCs w:val="24"/>
        </w:rPr>
        <w:t>。</w:t>
      </w:r>
    </w:p>
    <w:p w:rsidR="00FC7CF6" w:rsidRPr="00A63DBE" w:rsidRDefault="00FC7CF6" w:rsidP="00510ED7">
      <w:pPr>
        <w:spacing w:line="360" w:lineRule="auto"/>
        <w:ind w:firstLineChars="200" w:firstLine="480"/>
        <w:jc w:val="right"/>
        <w:rPr>
          <w:rFonts w:ascii="仿宋_GB2312" w:eastAsia="仿宋_GB2312" w:hAnsi="宋体"/>
          <w:sz w:val="24"/>
          <w:szCs w:val="24"/>
        </w:rPr>
      </w:pPr>
      <w:r w:rsidRPr="00A63DBE">
        <w:rPr>
          <w:rFonts w:ascii="仿宋_GB2312" w:eastAsia="仿宋_GB2312" w:hAnsi="宋体" w:hint="eastAsia"/>
          <w:sz w:val="24"/>
          <w:szCs w:val="24"/>
        </w:rPr>
        <w:t>中国商品批发交易平台</w:t>
      </w:r>
    </w:p>
    <w:p w:rsidR="00FC7CF6" w:rsidRPr="00A63DBE" w:rsidRDefault="00FC7CF6"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 xml:space="preserve">                                                  *月*日*时*分</w:t>
      </w:r>
    </w:p>
    <w:p w:rsidR="0098679A" w:rsidRPr="00A63DBE" w:rsidRDefault="00654264"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cs="宋体" w:hint="eastAsia"/>
          <w:sz w:val="24"/>
          <w:szCs w:val="24"/>
        </w:rPr>
        <w:t>8</w:t>
      </w:r>
      <w:r w:rsidR="00A11BC1" w:rsidRPr="00A63DBE">
        <w:rPr>
          <w:rFonts w:ascii="仿宋_GB2312" w:eastAsia="仿宋_GB2312" w:hAnsi="宋体" w:cs="宋体" w:hint="eastAsia"/>
          <w:sz w:val="24"/>
          <w:szCs w:val="24"/>
        </w:rPr>
        <w:t>、</w:t>
      </w:r>
      <w:r w:rsidR="00A11BC1" w:rsidRPr="00A63DBE">
        <w:rPr>
          <w:rFonts w:ascii="仿宋_GB2312" w:eastAsia="仿宋_GB2312" w:hAnsi="宋体" w:hint="eastAsia"/>
          <w:sz w:val="24"/>
          <w:szCs w:val="24"/>
        </w:rPr>
        <w:t>电子购货合同</w:t>
      </w:r>
    </w:p>
    <w:p w:rsidR="00654264" w:rsidRPr="00A63DBE" w:rsidRDefault="005D2971" w:rsidP="00510ED7">
      <w:pPr>
        <w:spacing w:line="360" w:lineRule="auto"/>
        <w:ind w:firstLineChars="200" w:firstLine="480"/>
        <w:rPr>
          <w:rFonts w:ascii="仿宋_GB2312" w:eastAsia="仿宋_GB2312" w:hAnsi="宋体"/>
          <w:color w:val="FF0000"/>
          <w:sz w:val="24"/>
          <w:szCs w:val="24"/>
        </w:rPr>
      </w:pPr>
      <w:r>
        <w:rPr>
          <w:rFonts w:ascii="仿宋_GB2312" w:eastAsia="仿宋_GB2312" w:hAnsi="宋体" w:cs="宋体" w:hint="eastAsia"/>
          <w:sz w:val="24"/>
          <w:szCs w:val="24"/>
        </w:rPr>
        <w:t>8.1</w:t>
      </w:r>
      <w:r w:rsidR="0098679A" w:rsidRPr="00A63DBE">
        <w:rPr>
          <w:rFonts w:ascii="仿宋_GB2312" w:eastAsia="仿宋_GB2312" w:hAnsi="宋体" w:cs="宋体" w:hint="eastAsia"/>
          <w:sz w:val="24"/>
          <w:szCs w:val="24"/>
        </w:rPr>
        <w:t>定标后，</w:t>
      </w:r>
      <w:r w:rsidR="0051341B">
        <w:rPr>
          <w:rFonts w:ascii="仿宋_GB2312" w:eastAsia="仿宋_GB2312" w:hAnsi="宋体" w:cs="宋体" w:hint="eastAsia"/>
          <w:sz w:val="24"/>
          <w:szCs w:val="24"/>
        </w:rPr>
        <w:t>买卖</w:t>
      </w:r>
      <w:r w:rsidR="0098679A" w:rsidRPr="00A63DBE">
        <w:rPr>
          <w:rFonts w:ascii="仿宋_GB2312" w:eastAsia="仿宋_GB2312" w:hAnsi="宋体" w:cs="宋体" w:hint="eastAsia"/>
          <w:sz w:val="24"/>
          <w:szCs w:val="24"/>
        </w:rPr>
        <w:t>双方可以查询定标信息，定标信息后</w:t>
      </w:r>
      <w:r w:rsidR="0051341B">
        <w:rPr>
          <w:rFonts w:ascii="仿宋_GB2312" w:eastAsia="仿宋_GB2312" w:hAnsi="宋体" w:cs="宋体" w:hint="eastAsia"/>
          <w:sz w:val="24"/>
          <w:szCs w:val="24"/>
        </w:rPr>
        <w:t>设置“</w:t>
      </w:r>
      <w:r w:rsidR="0098679A" w:rsidRPr="00A63DBE">
        <w:rPr>
          <w:rFonts w:ascii="仿宋_GB2312" w:eastAsia="仿宋_GB2312" w:hAnsi="宋体" w:cs="宋体" w:hint="eastAsia"/>
          <w:sz w:val="24"/>
          <w:szCs w:val="24"/>
        </w:rPr>
        <w:t>查看、打印电子购货合同</w:t>
      </w:r>
      <w:r w:rsidR="0051341B">
        <w:rPr>
          <w:rFonts w:ascii="仿宋_GB2312" w:eastAsia="仿宋_GB2312" w:hAnsi="宋体" w:cs="宋体" w:hint="eastAsia"/>
          <w:sz w:val="24"/>
          <w:szCs w:val="24"/>
        </w:rPr>
        <w:t>”功能</w:t>
      </w:r>
      <w:r w:rsidR="0098679A" w:rsidRPr="00A63DBE">
        <w:rPr>
          <w:rFonts w:ascii="仿宋_GB2312" w:eastAsia="仿宋_GB2312" w:hAnsi="宋体" w:cs="宋体" w:hint="eastAsia"/>
          <w:sz w:val="24"/>
          <w:szCs w:val="24"/>
        </w:rPr>
        <w:t>。</w:t>
      </w:r>
    </w:p>
    <w:p w:rsidR="00A11BC1" w:rsidRPr="00A63DBE" w:rsidRDefault="005D2971" w:rsidP="00510ED7">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8.2</w:t>
      </w:r>
      <w:r w:rsidR="0098679A" w:rsidRPr="00A63DBE">
        <w:rPr>
          <w:rFonts w:ascii="仿宋_GB2312" w:eastAsia="仿宋_GB2312" w:hAnsi="宋体" w:hint="eastAsia"/>
          <w:sz w:val="24"/>
          <w:szCs w:val="24"/>
        </w:rPr>
        <w:t>合同编号规则及相关内容如何提取的说明如下：</w:t>
      </w:r>
    </w:p>
    <w:p w:rsidR="00A11BC1" w:rsidRPr="005D2971" w:rsidRDefault="00EE605C" w:rsidP="00510ED7">
      <w:pPr>
        <w:spacing w:line="360" w:lineRule="auto"/>
        <w:ind w:firstLineChars="200" w:firstLine="480"/>
        <w:jc w:val="left"/>
        <w:rPr>
          <w:rFonts w:ascii="仿宋_GB2312" w:eastAsia="仿宋_GB2312" w:hAnsi="宋体"/>
          <w:sz w:val="24"/>
          <w:szCs w:val="24"/>
        </w:rPr>
      </w:pPr>
      <w:r>
        <w:rPr>
          <w:rFonts w:ascii="仿宋_GB2312" w:eastAsia="仿宋_GB2312" w:hAnsi="宋体" w:hint="eastAsia"/>
          <w:sz w:val="24"/>
          <w:szCs w:val="24"/>
        </w:rPr>
        <w:t>（1）</w:t>
      </w:r>
      <w:r w:rsidR="00A11BC1" w:rsidRPr="00A63DBE">
        <w:rPr>
          <w:rFonts w:ascii="仿宋_GB2312" w:eastAsia="仿宋_GB2312" w:hAnsi="宋体" w:hint="eastAsia"/>
          <w:sz w:val="24"/>
          <w:szCs w:val="24"/>
        </w:rPr>
        <w:t>编码规则：</w:t>
      </w:r>
      <w:r w:rsidR="0051341B">
        <w:rPr>
          <w:rFonts w:ascii="仿宋_GB2312" w:eastAsia="仿宋_GB2312" w:hAnsi="宋体" w:hint="eastAsia"/>
          <w:sz w:val="24"/>
          <w:szCs w:val="24"/>
        </w:rPr>
        <w:t>“</w:t>
      </w:r>
      <w:r w:rsidR="0051341B" w:rsidRPr="00A63DBE">
        <w:rPr>
          <w:rFonts w:ascii="仿宋_GB2312" w:eastAsia="仿宋_GB2312" w:hAnsi="宋体" w:hint="eastAsia"/>
          <w:sz w:val="24"/>
          <w:szCs w:val="24"/>
        </w:rPr>
        <w:t>合第×××××××××（母）－××（子）</w:t>
      </w:r>
      <w:r w:rsidR="0051341B">
        <w:rPr>
          <w:rFonts w:ascii="仿宋_GB2312" w:eastAsia="仿宋_GB2312" w:hAnsi="宋体" w:hint="eastAsia"/>
          <w:sz w:val="24"/>
          <w:szCs w:val="24"/>
        </w:rPr>
        <w:t>”。</w:t>
      </w:r>
      <w:proofErr w:type="gramStart"/>
      <w:r>
        <w:rPr>
          <w:rFonts w:ascii="仿宋_GB2312" w:eastAsia="仿宋_GB2312" w:hAnsi="宋体" w:hint="eastAsia"/>
          <w:sz w:val="24"/>
          <w:szCs w:val="24"/>
        </w:rPr>
        <w:t>母号为</w:t>
      </w:r>
      <w:proofErr w:type="gramEnd"/>
      <w:r w:rsidR="0051341B" w:rsidRPr="00A63DBE">
        <w:rPr>
          <w:rFonts w:ascii="仿宋_GB2312" w:eastAsia="仿宋_GB2312" w:hAnsi="宋体" w:hint="eastAsia"/>
          <w:sz w:val="24"/>
          <w:szCs w:val="24"/>
        </w:rPr>
        <w:t>年月日+</w:t>
      </w:r>
      <w:r w:rsidR="00A11BC1" w:rsidRPr="00A63DBE">
        <w:rPr>
          <w:rFonts w:ascii="仿宋_GB2312" w:eastAsia="仿宋_GB2312" w:hAnsi="宋体" w:hint="eastAsia"/>
          <w:sz w:val="24"/>
          <w:szCs w:val="24"/>
        </w:rPr>
        <w:t>商品编码+</w:t>
      </w:r>
      <w:r w:rsidR="0051341B">
        <w:rPr>
          <w:rFonts w:ascii="仿宋_GB2312" w:eastAsia="仿宋_GB2312" w:hAnsi="宋体" w:hint="eastAsia"/>
          <w:sz w:val="24"/>
          <w:szCs w:val="24"/>
        </w:rPr>
        <w:t>投标号</w:t>
      </w:r>
      <w:r w:rsidR="00A11BC1" w:rsidRPr="005D2971">
        <w:rPr>
          <w:rFonts w:ascii="仿宋_GB2312" w:eastAsia="仿宋_GB2312" w:hAnsi="宋体" w:hint="eastAsia"/>
          <w:sz w:val="24"/>
          <w:szCs w:val="24"/>
        </w:rPr>
        <w:t>，子号为</w:t>
      </w:r>
      <w:r w:rsidR="0051341B">
        <w:rPr>
          <w:rFonts w:ascii="仿宋_GB2312" w:eastAsia="仿宋_GB2312" w:hAnsi="宋体" w:hint="eastAsia"/>
          <w:sz w:val="24"/>
          <w:szCs w:val="24"/>
        </w:rPr>
        <w:t>对应预订单</w:t>
      </w:r>
      <w:r w:rsidR="00A11BC1" w:rsidRPr="005D2971">
        <w:rPr>
          <w:rFonts w:ascii="仿宋_GB2312" w:eastAsia="仿宋_GB2312" w:hAnsi="宋体" w:hint="eastAsia"/>
          <w:sz w:val="24"/>
          <w:szCs w:val="24"/>
        </w:rPr>
        <w:t>号。</w:t>
      </w:r>
    </w:p>
    <w:p w:rsidR="0051341B" w:rsidRDefault="00EE605C" w:rsidP="00510ED7">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lastRenderedPageBreak/>
        <w:t>（2）</w:t>
      </w:r>
      <w:r w:rsidR="0051341B">
        <w:rPr>
          <w:rFonts w:ascii="仿宋_GB2312" w:eastAsia="仿宋_GB2312" w:hAnsi="宋体" w:hint="eastAsia"/>
          <w:sz w:val="24"/>
          <w:szCs w:val="24"/>
        </w:rPr>
        <w:t>甲方为买家，乙方为卖家</w:t>
      </w:r>
    </w:p>
    <w:p w:rsidR="00A11BC1" w:rsidRPr="00A63DBE" w:rsidRDefault="00EE605C" w:rsidP="00510ED7">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（3）合同标的信息：</w:t>
      </w:r>
      <w:r w:rsidR="00A11BC1" w:rsidRPr="00A63DBE">
        <w:rPr>
          <w:rFonts w:ascii="仿宋_GB2312" w:eastAsia="仿宋_GB2312" w:hAnsi="宋体" w:hint="eastAsia"/>
          <w:sz w:val="24"/>
          <w:szCs w:val="24"/>
        </w:rPr>
        <w:t>商品</w:t>
      </w:r>
      <w:r w:rsidR="0051341B">
        <w:rPr>
          <w:rFonts w:ascii="仿宋_GB2312" w:eastAsia="仿宋_GB2312" w:hAnsi="宋体" w:hint="eastAsia"/>
          <w:sz w:val="24"/>
          <w:szCs w:val="24"/>
        </w:rPr>
        <w:t>、</w:t>
      </w:r>
      <w:r w:rsidR="00A11BC1" w:rsidRPr="00A63DBE">
        <w:rPr>
          <w:rFonts w:ascii="仿宋_GB2312" w:eastAsia="仿宋_GB2312" w:hAnsi="宋体" w:hint="eastAsia"/>
          <w:sz w:val="24"/>
          <w:szCs w:val="24"/>
        </w:rPr>
        <w:t>数量</w:t>
      </w:r>
      <w:r w:rsidR="0051341B">
        <w:rPr>
          <w:rFonts w:ascii="仿宋_GB2312" w:eastAsia="仿宋_GB2312" w:hAnsi="宋体" w:hint="eastAsia"/>
          <w:sz w:val="24"/>
          <w:szCs w:val="24"/>
        </w:rPr>
        <w:t>（预订单数量）、</w:t>
      </w:r>
      <w:r w:rsidR="00A11BC1" w:rsidRPr="00A63DBE">
        <w:rPr>
          <w:rFonts w:ascii="仿宋_GB2312" w:eastAsia="仿宋_GB2312" w:hAnsi="宋体" w:hint="eastAsia"/>
          <w:sz w:val="24"/>
          <w:szCs w:val="24"/>
        </w:rPr>
        <w:t>单价</w:t>
      </w:r>
      <w:r w:rsidR="0051341B">
        <w:rPr>
          <w:rFonts w:ascii="仿宋_GB2312" w:eastAsia="仿宋_GB2312" w:hAnsi="宋体" w:hint="eastAsia"/>
          <w:sz w:val="24"/>
          <w:szCs w:val="24"/>
        </w:rPr>
        <w:t>、</w:t>
      </w:r>
      <w:r w:rsidR="00A11BC1" w:rsidRPr="00A63DBE">
        <w:rPr>
          <w:rFonts w:ascii="仿宋_GB2312" w:eastAsia="仿宋_GB2312" w:hAnsi="宋体" w:hint="eastAsia"/>
          <w:sz w:val="24"/>
          <w:szCs w:val="24"/>
        </w:rPr>
        <w:t>金额</w:t>
      </w:r>
      <w:r w:rsidR="0051341B">
        <w:rPr>
          <w:rFonts w:ascii="仿宋_GB2312" w:eastAsia="仿宋_GB2312" w:hAnsi="宋体" w:hint="eastAsia"/>
          <w:sz w:val="24"/>
          <w:szCs w:val="24"/>
        </w:rPr>
        <w:t>、</w:t>
      </w:r>
      <w:r w:rsidR="00A11BC1" w:rsidRPr="00A63DBE">
        <w:rPr>
          <w:rFonts w:ascii="仿宋_GB2312" w:eastAsia="仿宋_GB2312" w:hAnsi="宋体" w:hint="eastAsia"/>
          <w:sz w:val="24"/>
          <w:szCs w:val="24"/>
        </w:rPr>
        <w:t>经济批量</w:t>
      </w:r>
      <w:r w:rsidR="0051341B">
        <w:rPr>
          <w:rFonts w:ascii="仿宋_GB2312" w:eastAsia="仿宋_GB2312" w:hAnsi="宋体" w:hint="eastAsia"/>
          <w:sz w:val="24"/>
          <w:szCs w:val="24"/>
        </w:rPr>
        <w:t>、</w:t>
      </w:r>
      <w:r w:rsidR="00A11BC1" w:rsidRPr="00A63DBE">
        <w:rPr>
          <w:rFonts w:ascii="仿宋_GB2312" w:eastAsia="仿宋_GB2312" w:hAnsi="宋体" w:hint="eastAsia"/>
          <w:sz w:val="24"/>
          <w:szCs w:val="24"/>
        </w:rPr>
        <w:t>质量标准</w:t>
      </w:r>
      <w:r w:rsidR="0051341B">
        <w:rPr>
          <w:rFonts w:ascii="仿宋_GB2312" w:eastAsia="仿宋_GB2312" w:hAnsi="宋体" w:hint="eastAsia"/>
          <w:sz w:val="24"/>
          <w:szCs w:val="24"/>
        </w:rPr>
        <w:t>、</w:t>
      </w:r>
      <w:r w:rsidR="00A11BC1" w:rsidRPr="00A63DBE">
        <w:rPr>
          <w:rFonts w:ascii="仿宋_GB2312" w:eastAsia="仿宋_GB2312" w:hAnsi="宋体" w:hint="eastAsia"/>
          <w:sz w:val="24"/>
          <w:szCs w:val="24"/>
        </w:rPr>
        <w:t>合同履行期限均由系统自动带出。</w:t>
      </w:r>
    </w:p>
    <w:p w:rsidR="00A11BC1" w:rsidRPr="00A63DBE" w:rsidRDefault="00EE605C" w:rsidP="00510ED7">
      <w:pPr>
        <w:spacing w:line="360" w:lineRule="auto"/>
        <w:ind w:firstLineChars="200" w:firstLine="480"/>
        <w:jc w:val="left"/>
        <w:rPr>
          <w:rFonts w:ascii="仿宋_GB2312" w:eastAsia="仿宋_GB2312" w:hAnsi="宋体"/>
          <w:sz w:val="24"/>
          <w:szCs w:val="24"/>
        </w:rPr>
      </w:pPr>
      <w:r>
        <w:rPr>
          <w:rFonts w:ascii="仿宋_GB2312" w:eastAsia="仿宋_GB2312" w:hAnsi="宋体" w:hint="eastAsia"/>
          <w:sz w:val="24"/>
          <w:szCs w:val="24"/>
        </w:rPr>
        <w:t>（4）</w:t>
      </w:r>
      <w:r w:rsidR="00C000A0">
        <w:rPr>
          <w:rFonts w:ascii="仿宋_GB2312" w:eastAsia="仿宋_GB2312" w:hAnsi="宋体" w:hint="eastAsia"/>
          <w:sz w:val="24"/>
          <w:szCs w:val="24"/>
        </w:rPr>
        <w:t>自动提取保证</w:t>
      </w:r>
      <w:proofErr w:type="gramStart"/>
      <w:r w:rsidR="00C000A0">
        <w:rPr>
          <w:rFonts w:ascii="仿宋_GB2312" w:eastAsia="仿宋_GB2312" w:hAnsi="宋体" w:hint="eastAsia"/>
          <w:sz w:val="24"/>
          <w:szCs w:val="24"/>
        </w:rPr>
        <w:t>函相关</w:t>
      </w:r>
      <w:proofErr w:type="gramEnd"/>
      <w:r w:rsidR="00C000A0">
        <w:rPr>
          <w:rFonts w:ascii="仿宋_GB2312" w:eastAsia="仿宋_GB2312" w:hAnsi="宋体" w:hint="eastAsia"/>
          <w:sz w:val="24"/>
          <w:szCs w:val="24"/>
        </w:rPr>
        <w:t>信息及内容</w:t>
      </w:r>
      <w:r w:rsidR="00A11BC1" w:rsidRPr="00A63DBE">
        <w:rPr>
          <w:rFonts w:ascii="仿宋_GB2312" w:eastAsia="仿宋_GB2312" w:hAnsi="宋体" w:hint="eastAsia"/>
          <w:sz w:val="24"/>
          <w:szCs w:val="24"/>
        </w:rPr>
        <w:t>。</w:t>
      </w:r>
    </w:p>
    <w:p w:rsidR="00A11BC1" w:rsidRPr="00A63DBE" w:rsidRDefault="00A11BC1" w:rsidP="00EA5F2D">
      <w:pPr>
        <w:spacing w:line="360" w:lineRule="auto"/>
        <w:ind w:firstLineChars="200" w:firstLine="480"/>
        <w:jc w:val="left"/>
        <w:rPr>
          <w:rFonts w:ascii="仿宋_GB2312" w:eastAsia="仿宋_GB2312" w:hAnsi="宋体"/>
          <w:sz w:val="24"/>
          <w:szCs w:val="24"/>
        </w:rPr>
      </w:pPr>
      <w:r w:rsidRPr="00A63DBE">
        <w:rPr>
          <w:rFonts w:ascii="仿宋_GB2312" w:eastAsia="仿宋_GB2312" w:hAnsi="宋体" w:hint="eastAsia"/>
          <w:sz w:val="24"/>
          <w:szCs w:val="24"/>
        </w:rPr>
        <w:t>保</w:t>
      </w:r>
      <w:r w:rsidR="00EE605C">
        <w:rPr>
          <w:rFonts w:ascii="仿宋_GB2312" w:eastAsia="仿宋_GB2312" w:hAnsi="宋体" w:hint="eastAsia"/>
          <w:sz w:val="24"/>
          <w:szCs w:val="24"/>
        </w:rPr>
        <w:t>证</w:t>
      </w:r>
      <w:r w:rsidRPr="00A63DBE">
        <w:rPr>
          <w:rFonts w:ascii="仿宋_GB2312" w:eastAsia="仿宋_GB2312" w:hAnsi="宋体" w:hint="eastAsia"/>
          <w:sz w:val="24"/>
          <w:szCs w:val="24"/>
        </w:rPr>
        <w:t>函号编码规则：</w:t>
      </w:r>
      <w:r w:rsidR="00EE605C">
        <w:rPr>
          <w:rFonts w:ascii="仿宋_GB2312" w:eastAsia="仿宋_GB2312" w:hAnsi="宋体" w:hint="eastAsia"/>
          <w:sz w:val="24"/>
          <w:szCs w:val="24"/>
        </w:rPr>
        <w:t>“保</w:t>
      </w:r>
      <w:r w:rsidR="00EE605C" w:rsidRPr="00A63DBE">
        <w:rPr>
          <w:rFonts w:ascii="仿宋_GB2312" w:eastAsia="仿宋_GB2312" w:hAnsi="宋体" w:hint="eastAsia"/>
          <w:sz w:val="24"/>
          <w:szCs w:val="24"/>
        </w:rPr>
        <w:t>第×××××××××（母）－××（子）</w:t>
      </w:r>
      <w:r w:rsidR="00EE605C">
        <w:rPr>
          <w:rFonts w:ascii="仿宋_GB2312" w:eastAsia="仿宋_GB2312" w:hAnsi="宋体" w:hint="eastAsia"/>
          <w:sz w:val="24"/>
          <w:szCs w:val="24"/>
        </w:rPr>
        <w:t>”。</w:t>
      </w:r>
      <w:proofErr w:type="gramStart"/>
      <w:r w:rsidR="00EE605C">
        <w:rPr>
          <w:rFonts w:ascii="仿宋_GB2312" w:eastAsia="仿宋_GB2312" w:hAnsi="宋体" w:hint="eastAsia"/>
          <w:sz w:val="24"/>
          <w:szCs w:val="24"/>
        </w:rPr>
        <w:t>母号为</w:t>
      </w:r>
      <w:proofErr w:type="gramEnd"/>
      <w:r w:rsidR="00EE605C" w:rsidRPr="00A63DBE">
        <w:rPr>
          <w:rFonts w:ascii="仿宋_GB2312" w:eastAsia="仿宋_GB2312" w:hAnsi="宋体" w:hint="eastAsia"/>
          <w:sz w:val="24"/>
          <w:szCs w:val="24"/>
        </w:rPr>
        <w:t>年月日+商品编码+</w:t>
      </w:r>
      <w:r w:rsidR="00EE605C">
        <w:rPr>
          <w:rFonts w:ascii="仿宋_GB2312" w:eastAsia="仿宋_GB2312" w:hAnsi="宋体" w:hint="eastAsia"/>
          <w:sz w:val="24"/>
          <w:szCs w:val="24"/>
        </w:rPr>
        <w:t>投标号</w:t>
      </w:r>
      <w:r w:rsidR="00EE605C" w:rsidRPr="005D2971">
        <w:rPr>
          <w:rFonts w:ascii="仿宋_GB2312" w:eastAsia="仿宋_GB2312" w:hAnsi="宋体" w:hint="eastAsia"/>
          <w:sz w:val="24"/>
          <w:szCs w:val="24"/>
        </w:rPr>
        <w:t>，子号为</w:t>
      </w:r>
      <w:r w:rsidR="00EE605C">
        <w:rPr>
          <w:rFonts w:ascii="仿宋_GB2312" w:eastAsia="仿宋_GB2312" w:hAnsi="宋体" w:hint="eastAsia"/>
          <w:sz w:val="24"/>
          <w:szCs w:val="24"/>
        </w:rPr>
        <w:t>对应预订单</w:t>
      </w:r>
      <w:r w:rsidR="00EE605C" w:rsidRPr="005D2971">
        <w:rPr>
          <w:rFonts w:ascii="仿宋_GB2312" w:eastAsia="仿宋_GB2312" w:hAnsi="宋体" w:hint="eastAsia"/>
          <w:sz w:val="24"/>
          <w:szCs w:val="24"/>
        </w:rPr>
        <w:t>号。</w:t>
      </w:r>
    </w:p>
    <w:p w:rsidR="00A11BC1" w:rsidRPr="00A63DBE" w:rsidRDefault="00A11BC1" w:rsidP="00510ED7">
      <w:pPr>
        <w:spacing w:line="360" w:lineRule="auto"/>
        <w:ind w:firstLineChars="200" w:firstLine="482"/>
        <w:rPr>
          <w:rFonts w:ascii="仿宋_GB2312" w:eastAsia="仿宋_GB2312" w:hAnsi="宋体"/>
          <w:b/>
          <w:sz w:val="24"/>
          <w:szCs w:val="24"/>
        </w:rPr>
      </w:pPr>
      <w:r w:rsidRPr="005D2971">
        <w:rPr>
          <w:rFonts w:ascii="仿宋_GB2312" w:eastAsia="仿宋_GB2312" w:hAnsi="宋体" w:cs="宋体" w:hint="eastAsia"/>
          <w:b/>
          <w:sz w:val="24"/>
          <w:szCs w:val="24"/>
        </w:rPr>
        <w:t>十</w:t>
      </w:r>
      <w:r w:rsidR="005D2971">
        <w:rPr>
          <w:rFonts w:ascii="仿宋_GB2312" w:eastAsia="仿宋_GB2312" w:hAnsi="宋体" w:cs="宋体" w:hint="eastAsia"/>
          <w:b/>
          <w:sz w:val="24"/>
          <w:szCs w:val="24"/>
        </w:rPr>
        <w:t>一</w:t>
      </w:r>
      <w:r w:rsidRPr="005D2971">
        <w:rPr>
          <w:rFonts w:ascii="仿宋_GB2312" w:eastAsia="仿宋_GB2312" w:hAnsi="宋体" w:cs="宋体" w:hint="eastAsia"/>
          <w:b/>
          <w:sz w:val="24"/>
          <w:szCs w:val="24"/>
        </w:rPr>
        <w:t>、</w:t>
      </w:r>
      <w:r w:rsidRPr="00A63DBE">
        <w:rPr>
          <w:rFonts w:ascii="仿宋_GB2312" w:eastAsia="仿宋_GB2312" w:hAnsi="宋体" w:hint="eastAsia"/>
          <w:b/>
          <w:sz w:val="24"/>
          <w:szCs w:val="24"/>
        </w:rPr>
        <w:t>结算账户开通后，能够下达预订单的提醒</w:t>
      </w:r>
    </w:p>
    <w:p w:rsidR="00E777C6" w:rsidRPr="00A63DBE" w:rsidRDefault="00E777C6"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结算账户通过审核后，平台、邮件、短信予以提醒</w:t>
      </w:r>
      <w:r w:rsidR="00A11BC1" w:rsidRPr="00A63DBE">
        <w:rPr>
          <w:rFonts w:ascii="仿宋_GB2312" w:eastAsia="仿宋_GB2312" w:hAnsi="宋体" w:hint="eastAsia"/>
          <w:sz w:val="24"/>
          <w:szCs w:val="24"/>
        </w:rPr>
        <w:t>。</w:t>
      </w:r>
    </w:p>
    <w:p w:rsidR="00A11BC1" w:rsidRPr="00A63DBE" w:rsidRDefault="00A11BC1"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尊敬的***：</w:t>
      </w:r>
    </w:p>
    <w:p w:rsidR="00A11BC1" w:rsidRPr="00A63DBE" w:rsidRDefault="00A11BC1" w:rsidP="002056EE">
      <w:pPr>
        <w:spacing w:line="360" w:lineRule="auto"/>
        <w:ind w:firstLineChars="400" w:firstLine="960"/>
        <w:rPr>
          <w:rFonts w:ascii="仿宋_GB2312" w:eastAsia="仿宋_GB2312" w:hAnsi="宋体"/>
          <w:sz w:val="24"/>
          <w:szCs w:val="24"/>
        </w:rPr>
      </w:pPr>
      <w:r w:rsidRPr="00A63DBE">
        <w:rPr>
          <w:rFonts w:ascii="仿宋_GB2312" w:eastAsia="仿宋_GB2312" w:hAnsi="宋体" w:hint="eastAsia"/>
          <w:sz w:val="24"/>
          <w:szCs w:val="24"/>
        </w:rPr>
        <w:t>您的结算账号已经成功开通，</w:t>
      </w:r>
      <w:r w:rsidR="00E777C6" w:rsidRPr="00A63DBE">
        <w:rPr>
          <w:rFonts w:ascii="仿宋_GB2312" w:eastAsia="仿宋_GB2312" w:hAnsi="宋体" w:hint="eastAsia"/>
          <w:sz w:val="24"/>
          <w:szCs w:val="24"/>
        </w:rPr>
        <w:t>请登陆平台了解详细功能</w:t>
      </w:r>
      <w:r w:rsidR="00A265A4">
        <w:rPr>
          <w:rFonts w:ascii="仿宋_GB2312" w:eastAsia="仿宋_GB2312" w:hAnsi="宋体" w:hint="eastAsia"/>
          <w:sz w:val="24"/>
          <w:szCs w:val="24"/>
        </w:rPr>
        <w:t>。</w:t>
      </w:r>
    </w:p>
    <w:p w:rsidR="00A11BC1" w:rsidRPr="00A63DBE" w:rsidRDefault="00A11BC1" w:rsidP="002056EE">
      <w:pPr>
        <w:wordWrap w:val="0"/>
        <w:spacing w:line="360" w:lineRule="auto"/>
        <w:ind w:firstLineChars="200" w:firstLine="480"/>
        <w:jc w:val="right"/>
        <w:rPr>
          <w:rFonts w:ascii="仿宋_GB2312" w:eastAsia="仿宋_GB2312" w:hAnsi="宋体"/>
          <w:sz w:val="24"/>
          <w:szCs w:val="24"/>
        </w:rPr>
      </w:pPr>
      <w:r w:rsidRPr="00A63DBE">
        <w:rPr>
          <w:rFonts w:ascii="仿宋_GB2312" w:eastAsia="仿宋_GB2312" w:hAnsi="宋体" w:hint="eastAsia"/>
          <w:sz w:val="24"/>
          <w:szCs w:val="24"/>
        </w:rPr>
        <w:t>中国商品批发交易平台</w:t>
      </w:r>
      <w:r w:rsidR="002056EE">
        <w:rPr>
          <w:rFonts w:ascii="仿宋_GB2312" w:eastAsia="仿宋_GB2312" w:hAnsi="宋体" w:hint="eastAsia"/>
          <w:sz w:val="24"/>
          <w:szCs w:val="24"/>
        </w:rPr>
        <w:t xml:space="preserve">           </w:t>
      </w:r>
    </w:p>
    <w:p w:rsidR="00E777C6" w:rsidRPr="00A63DBE" w:rsidRDefault="00E777C6" w:rsidP="002056EE">
      <w:pPr>
        <w:wordWrap w:val="0"/>
        <w:spacing w:line="360" w:lineRule="auto"/>
        <w:ind w:firstLineChars="200" w:firstLine="480"/>
        <w:jc w:val="right"/>
        <w:rPr>
          <w:rFonts w:ascii="仿宋_GB2312" w:eastAsia="仿宋_GB2312" w:hAnsi="宋体"/>
          <w:sz w:val="24"/>
          <w:szCs w:val="24"/>
        </w:rPr>
      </w:pPr>
      <w:r w:rsidRPr="00A63DBE">
        <w:rPr>
          <w:rFonts w:ascii="仿宋_GB2312" w:eastAsia="仿宋_GB2312" w:hAnsi="宋体" w:hint="eastAsia"/>
          <w:sz w:val="24"/>
          <w:szCs w:val="24"/>
        </w:rPr>
        <w:t>**年**月**日</w:t>
      </w:r>
      <w:r w:rsidR="002056EE">
        <w:rPr>
          <w:rFonts w:ascii="仿宋_GB2312" w:eastAsia="仿宋_GB2312" w:hAnsi="宋体" w:hint="eastAsia"/>
          <w:sz w:val="24"/>
          <w:szCs w:val="24"/>
        </w:rPr>
        <w:t xml:space="preserve">              </w:t>
      </w:r>
    </w:p>
    <w:p w:rsidR="00A11BC1" w:rsidRDefault="00A11BC1" w:rsidP="00510ED7">
      <w:pPr>
        <w:spacing w:line="360" w:lineRule="auto"/>
        <w:ind w:firstLineChars="200" w:firstLine="482"/>
        <w:rPr>
          <w:rFonts w:ascii="仿宋_GB2312" w:eastAsia="仿宋_GB2312" w:hAnsi="宋体"/>
          <w:b/>
          <w:sz w:val="24"/>
          <w:szCs w:val="24"/>
        </w:rPr>
      </w:pPr>
      <w:r w:rsidRPr="005D2971">
        <w:rPr>
          <w:rFonts w:ascii="仿宋_GB2312" w:eastAsia="仿宋_GB2312" w:hAnsi="宋体" w:hint="eastAsia"/>
          <w:b/>
          <w:sz w:val="24"/>
          <w:szCs w:val="24"/>
        </w:rPr>
        <w:t>十</w:t>
      </w:r>
      <w:r w:rsidR="005D2971">
        <w:rPr>
          <w:rFonts w:ascii="仿宋_GB2312" w:eastAsia="仿宋_GB2312" w:hAnsi="宋体" w:hint="eastAsia"/>
          <w:b/>
          <w:sz w:val="24"/>
          <w:szCs w:val="24"/>
        </w:rPr>
        <w:t>二</w:t>
      </w:r>
      <w:r w:rsidRPr="005D2971">
        <w:rPr>
          <w:rFonts w:ascii="仿宋_GB2312" w:eastAsia="仿宋_GB2312" w:hAnsi="宋体" w:hint="eastAsia"/>
          <w:b/>
          <w:sz w:val="24"/>
          <w:szCs w:val="24"/>
        </w:rPr>
        <w:t>、</w:t>
      </w:r>
      <w:r w:rsidR="00AD5FA1" w:rsidRPr="005D2971">
        <w:rPr>
          <w:rFonts w:ascii="仿宋_GB2312" w:eastAsia="仿宋_GB2312" w:hAnsi="宋体" w:hint="eastAsia"/>
          <w:b/>
          <w:sz w:val="24"/>
          <w:szCs w:val="24"/>
        </w:rPr>
        <w:t>不发货区域处增加发货</w:t>
      </w:r>
      <w:r w:rsidR="009D1885" w:rsidRPr="005D2971">
        <w:rPr>
          <w:rFonts w:ascii="仿宋_GB2312" w:eastAsia="仿宋_GB2312" w:hAnsi="宋体" w:hint="eastAsia"/>
          <w:b/>
          <w:sz w:val="24"/>
          <w:szCs w:val="24"/>
        </w:rPr>
        <w:t>区</w:t>
      </w:r>
      <w:r w:rsidR="009D1885" w:rsidRPr="00A63DBE">
        <w:rPr>
          <w:rFonts w:ascii="仿宋_GB2312" w:eastAsia="仿宋_GB2312" w:hAnsi="宋体" w:hint="eastAsia"/>
          <w:b/>
          <w:sz w:val="24"/>
          <w:szCs w:val="24"/>
        </w:rPr>
        <w:t>域</w:t>
      </w:r>
      <w:r w:rsidR="00AD5FA1" w:rsidRPr="00A63DBE">
        <w:rPr>
          <w:rFonts w:ascii="仿宋_GB2312" w:eastAsia="仿宋_GB2312" w:hAnsi="宋体" w:hint="eastAsia"/>
          <w:b/>
          <w:sz w:val="24"/>
          <w:szCs w:val="24"/>
        </w:rPr>
        <w:t>选择，若仅选择省，省内所有区域自动包含，若有具体选择可进入市级区域进行二次选择，区县选择类同。</w:t>
      </w:r>
    </w:p>
    <w:p w:rsidR="009F4D36" w:rsidRPr="00A63DBE" w:rsidRDefault="009F4D36" w:rsidP="00434BDC">
      <w:pPr>
        <w:spacing w:line="360" w:lineRule="auto"/>
        <w:jc w:val="center"/>
        <w:rPr>
          <w:rFonts w:ascii="仿宋_GB2312" w:eastAsia="仿宋_GB2312" w:hAnsi="宋体"/>
          <w:b/>
          <w:sz w:val="24"/>
          <w:szCs w:val="24"/>
        </w:rPr>
      </w:pPr>
      <w:r>
        <w:rPr>
          <w:rFonts w:ascii="仿宋_GB2312" w:eastAsia="仿宋_GB2312" w:hAnsi="宋体"/>
          <w:b/>
          <w:noProof/>
          <w:sz w:val="24"/>
          <w:szCs w:val="24"/>
        </w:rPr>
        <w:drawing>
          <wp:inline distT="0" distB="0" distL="0" distR="0">
            <wp:extent cx="5048250" cy="2943225"/>
            <wp:effectExtent l="19050" t="0" r="0" b="0"/>
            <wp:docPr id="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064803" cy="2952876"/>
                    </a:xfrm>
                    <a:prstGeom prst="rect">
                      <a:avLst/>
                    </a:prstGeom>
                    <a:noFill/>
                    <a:ln w="9525">
                      <a:noFill/>
                      <a:miter lim="800000"/>
                      <a:headEnd/>
                      <a:tailEnd/>
                    </a:ln>
                  </pic:spPr>
                </pic:pic>
              </a:graphicData>
            </a:graphic>
          </wp:inline>
        </w:drawing>
      </w:r>
    </w:p>
    <w:p w:rsidR="00A11BC1" w:rsidRPr="005D2971" w:rsidRDefault="00476B3E" w:rsidP="00510ED7">
      <w:pPr>
        <w:spacing w:line="360" w:lineRule="auto"/>
        <w:ind w:firstLineChars="200" w:firstLine="482"/>
        <w:rPr>
          <w:rFonts w:ascii="仿宋_GB2312" w:eastAsia="仿宋_GB2312" w:hAnsi="宋体"/>
          <w:b/>
          <w:sz w:val="24"/>
          <w:szCs w:val="24"/>
        </w:rPr>
      </w:pPr>
      <w:r w:rsidRPr="005D2971">
        <w:rPr>
          <w:rFonts w:ascii="仿宋_GB2312" w:eastAsia="仿宋_GB2312" w:hAnsi="宋体" w:cs="宋体" w:hint="eastAsia"/>
          <w:b/>
          <w:sz w:val="24"/>
          <w:szCs w:val="24"/>
        </w:rPr>
        <w:t>十</w:t>
      </w:r>
      <w:r w:rsidR="005D2971" w:rsidRPr="005D2971">
        <w:rPr>
          <w:rFonts w:ascii="仿宋_GB2312" w:eastAsia="仿宋_GB2312" w:hAnsi="宋体" w:cs="宋体" w:hint="eastAsia"/>
          <w:b/>
          <w:sz w:val="24"/>
          <w:szCs w:val="24"/>
        </w:rPr>
        <w:t>三</w:t>
      </w:r>
      <w:r w:rsidRPr="005D2971">
        <w:rPr>
          <w:rFonts w:ascii="仿宋_GB2312" w:eastAsia="仿宋_GB2312" w:hAnsi="宋体" w:cs="宋体" w:hint="eastAsia"/>
          <w:b/>
          <w:sz w:val="24"/>
          <w:szCs w:val="24"/>
        </w:rPr>
        <w:t>、</w:t>
      </w:r>
      <w:r w:rsidRPr="005D2971">
        <w:rPr>
          <w:rFonts w:ascii="仿宋_GB2312" w:eastAsia="仿宋_GB2312" w:hAnsi="宋体" w:hint="eastAsia"/>
          <w:b/>
          <w:sz w:val="24"/>
          <w:szCs w:val="24"/>
        </w:rPr>
        <w:t>卖家经济批量输入不能为“0</w:t>
      </w:r>
      <w:r w:rsidR="00804C05" w:rsidRPr="005D2971">
        <w:rPr>
          <w:rFonts w:ascii="仿宋_GB2312" w:eastAsia="仿宋_GB2312" w:hAnsi="宋体" w:hint="eastAsia"/>
          <w:b/>
          <w:sz w:val="24"/>
          <w:szCs w:val="24"/>
        </w:rPr>
        <w:t>”</w:t>
      </w:r>
    </w:p>
    <w:p w:rsidR="00476B3E" w:rsidRPr="00A63DBE" w:rsidRDefault="00476B3E" w:rsidP="00510ED7">
      <w:pPr>
        <w:spacing w:line="360" w:lineRule="auto"/>
        <w:ind w:firstLineChars="200" w:firstLine="482"/>
        <w:rPr>
          <w:rFonts w:ascii="仿宋_GB2312" w:eastAsia="仿宋_GB2312" w:hAnsi="宋体"/>
          <w:b/>
          <w:sz w:val="24"/>
          <w:szCs w:val="24"/>
        </w:rPr>
      </w:pPr>
      <w:r w:rsidRPr="005D2971">
        <w:rPr>
          <w:rFonts w:ascii="仿宋_GB2312" w:eastAsia="仿宋_GB2312" w:hAnsi="宋体" w:hint="eastAsia"/>
          <w:b/>
          <w:sz w:val="24"/>
          <w:szCs w:val="24"/>
        </w:rPr>
        <w:t>十</w:t>
      </w:r>
      <w:r w:rsidR="005D2971" w:rsidRPr="005D2971">
        <w:rPr>
          <w:rFonts w:ascii="仿宋_GB2312" w:eastAsia="仿宋_GB2312" w:hAnsi="宋体" w:hint="eastAsia"/>
          <w:b/>
          <w:sz w:val="24"/>
          <w:szCs w:val="24"/>
        </w:rPr>
        <w:t>四</w:t>
      </w:r>
      <w:r w:rsidRPr="005D2971">
        <w:rPr>
          <w:rFonts w:ascii="仿宋_GB2312" w:eastAsia="仿宋_GB2312" w:hAnsi="宋体" w:hint="eastAsia"/>
          <w:b/>
          <w:sz w:val="24"/>
          <w:szCs w:val="24"/>
        </w:rPr>
        <w:t>、</w:t>
      </w:r>
      <w:r w:rsidR="006624D1" w:rsidRPr="005D2971">
        <w:rPr>
          <w:rFonts w:ascii="仿宋_GB2312" w:eastAsia="仿宋_GB2312" w:hAnsi="宋体" w:hint="eastAsia"/>
          <w:b/>
          <w:sz w:val="24"/>
          <w:szCs w:val="24"/>
        </w:rPr>
        <w:t>投标信</w:t>
      </w:r>
      <w:r w:rsidR="006624D1" w:rsidRPr="00A63DBE">
        <w:rPr>
          <w:rFonts w:ascii="仿宋_GB2312" w:eastAsia="仿宋_GB2312" w:hAnsi="宋体" w:hint="eastAsia"/>
          <w:b/>
          <w:sz w:val="24"/>
          <w:szCs w:val="24"/>
        </w:rPr>
        <w:t>息的修改或撤销规则，</w:t>
      </w:r>
      <w:r w:rsidRPr="00A63DBE">
        <w:rPr>
          <w:rFonts w:ascii="仿宋_GB2312" w:eastAsia="仿宋_GB2312" w:hAnsi="宋体" w:hint="eastAsia"/>
          <w:b/>
          <w:sz w:val="24"/>
          <w:szCs w:val="24"/>
        </w:rPr>
        <w:t>保证金</w:t>
      </w:r>
      <w:r w:rsidR="006624D1" w:rsidRPr="00A63DBE">
        <w:rPr>
          <w:rFonts w:ascii="仿宋_GB2312" w:eastAsia="仿宋_GB2312" w:hAnsi="宋体" w:hint="eastAsia"/>
          <w:b/>
          <w:sz w:val="24"/>
          <w:szCs w:val="24"/>
        </w:rPr>
        <w:t>重新计算规则及投标时间</w:t>
      </w:r>
      <w:r w:rsidRPr="00A63DBE">
        <w:rPr>
          <w:rFonts w:ascii="仿宋_GB2312" w:eastAsia="仿宋_GB2312" w:hAnsi="宋体" w:hint="eastAsia"/>
          <w:b/>
          <w:sz w:val="24"/>
          <w:szCs w:val="24"/>
        </w:rPr>
        <w:t>排序</w:t>
      </w:r>
      <w:r w:rsidR="006624D1" w:rsidRPr="00A63DBE">
        <w:rPr>
          <w:rFonts w:ascii="仿宋_GB2312" w:eastAsia="仿宋_GB2312" w:hAnsi="宋体" w:hint="eastAsia"/>
          <w:b/>
          <w:sz w:val="24"/>
          <w:szCs w:val="24"/>
        </w:rPr>
        <w:t>的设定。</w:t>
      </w:r>
    </w:p>
    <w:p w:rsidR="00476B3E" w:rsidRPr="009A1066" w:rsidRDefault="006624D1" w:rsidP="009A1066">
      <w:pPr>
        <w:pStyle w:val="a5"/>
        <w:numPr>
          <w:ilvl w:val="0"/>
          <w:numId w:val="25"/>
        </w:numPr>
        <w:spacing w:line="360" w:lineRule="auto"/>
        <w:ind w:firstLineChars="0"/>
        <w:rPr>
          <w:rFonts w:ascii="仿宋_GB2312" w:eastAsia="仿宋_GB2312" w:hAnsi="宋体"/>
          <w:sz w:val="24"/>
          <w:szCs w:val="24"/>
        </w:rPr>
      </w:pPr>
      <w:r w:rsidRPr="009A1066">
        <w:rPr>
          <w:rFonts w:ascii="仿宋_GB2312" w:eastAsia="仿宋_GB2312" w:hAnsi="宋体" w:hint="eastAsia"/>
          <w:sz w:val="24"/>
          <w:szCs w:val="24"/>
        </w:rPr>
        <w:t>提示内容</w:t>
      </w:r>
      <w:r w:rsidR="00476B3E" w:rsidRPr="009A1066">
        <w:rPr>
          <w:rFonts w:ascii="仿宋_GB2312" w:eastAsia="仿宋_GB2312" w:hAnsi="宋体" w:hint="eastAsia"/>
          <w:sz w:val="24"/>
          <w:szCs w:val="24"/>
        </w:rPr>
        <w:t>：</w:t>
      </w:r>
    </w:p>
    <w:p w:rsidR="00476B3E" w:rsidRPr="00C74795" w:rsidRDefault="00020620" w:rsidP="00510ED7">
      <w:pPr>
        <w:spacing w:line="360" w:lineRule="auto"/>
        <w:ind w:firstLineChars="200" w:firstLine="480"/>
        <w:rPr>
          <w:rFonts w:ascii="宋体" w:hAnsi="宋体"/>
          <w:sz w:val="24"/>
        </w:rPr>
      </w:pPr>
      <w:r w:rsidRPr="00020620">
        <w:rPr>
          <w:rFonts w:ascii="仿宋_GB2312" w:eastAsia="仿宋_GB2312" w:hAnsi="宋体"/>
          <w:sz w:val="24"/>
          <w:szCs w:val="24"/>
        </w:rPr>
      </w:r>
      <w:r w:rsidRPr="00020620">
        <w:rPr>
          <w:rFonts w:ascii="仿宋_GB2312" w:eastAsia="仿宋_GB2312" w:hAnsi="宋体"/>
          <w:sz w:val="24"/>
          <w:szCs w:val="24"/>
        </w:rPr>
        <w:pict>
          <v:rect id="_x0000_s1107" style="width:373.35pt;height:74.1pt;mso-position-horizontal-relative:char;mso-position-vertical-relative:line">
            <v:textbox>
              <w:txbxContent>
                <w:p w:rsidR="00EC072F" w:rsidRDefault="00EC072F" w:rsidP="00D7699E">
                  <w:pPr>
                    <w:ind w:firstLineChars="200" w:firstLine="480"/>
                    <w:jc w:val="left"/>
                    <w:rPr>
                      <w:rFonts w:ascii="宋体" w:hAnsi="宋体"/>
                      <w:sz w:val="24"/>
                    </w:rPr>
                  </w:pPr>
                  <w:r w:rsidRPr="00C74795">
                    <w:rPr>
                      <w:rFonts w:ascii="宋体" w:hAnsi="宋体" w:hint="eastAsia"/>
                      <w:sz w:val="24"/>
                    </w:rPr>
                    <w:t>您的投标信息已经修改成功，</w:t>
                  </w:r>
                  <w:r>
                    <w:rPr>
                      <w:rFonts w:ascii="宋体" w:hAnsi="宋体" w:hint="eastAsia"/>
                      <w:sz w:val="24"/>
                    </w:rPr>
                    <w:t>由于</w:t>
                  </w:r>
                  <w:r w:rsidRPr="00C74795">
                    <w:rPr>
                      <w:rFonts w:ascii="宋体" w:hAnsi="宋体" w:hint="eastAsia"/>
                      <w:sz w:val="24"/>
                    </w:rPr>
                    <w:t>修改后</w:t>
                  </w:r>
                  <w:r>
                    <w:rPr>
                      <w:rFonts w:ascii="宋体" w:hAnsi="宋体" w:hint="eastAsia"/>
                      <w:sz w:val="24"/>
                    </w:rPr>
                    <w:t>的商品</w:t>
                  </w:r>
                  <w:r w:rsidRPr="00C74795">
                    <w:rPr>
                      <w:rFonts w:ascii="宋体" w:hAnsi="宋体" w:hint="eastAsia"/>
                      <w:sz w:val="24"/>
                    </w:rPr>
                    <w:t>将形成新的标的，</w:t>
                  </w:r>
                  <w:r>
                    <w:rPr>
                      <w:rFonts w:ascii="宋体" w:hAnsi="宋体" w:hint="eastAsia"/>
                      <w:sz w:val="24"/>
                    </w:rPr>
                    <w:t>原***</w:t>
                  </w:r>
                  <w:r w:rsidRPr="00C74795">
                    <w:rPr>
                      <w:rFonts w:ascii="宋体" w:hAnsi="宋体" w:hint="eastAsia"/>
                      <w:sz w:val="24"/>
                    </w:rPr>
                    <w:t>投标保证金</w:t>
                  </w:r>
                  <w:r>
                    <w:rPr>
                      <w:rFonts w:ascii="宋体" w:hAnsi="宋体" w:hint="eastAsia"/>
                      <w:sz w:val="24"/>
                    </w:rPr>
                    <w:t>变更</w:t>
                  </w:r>
                  <w:r w:rsidRPr="00C74795">
                    <w:rPr>
                      <w:rFonts w:ascii="宋体" w:hAnsi="宋体" w:hint="eastAsia"/>
                      <w:sz w:val="24"/>
                    </w:rPr>
                    <w:t>为</w:t>
                  </w:r>
                  <w:r>
                    <w:rPr>
                      <w:rFonts w:ascii="宋体" w:hAnsi="宋体" w:hint="eastAsia"/>
                      <w:sz w:val="24"/>
                    </w:rPr>
                    <w:t>***</w:t>
                  </w:r>
                  <w:r w:rsidRPr="00C74795">
                    <w:rPr>
                      <w:rFonts w:ascii="宋体" w:hAnsi="宋体" w:hint="eastAsia"/>
                      <w:sz w:val="24"/>
                    </w:rPr>
                    <w:t>元，</w:t>
                  </w:r>
                  <w:r>
                    <w:rPr>
                      <w:rFonts w:ascii="宋体" w:hAnsi="宋体" w:hint="eastAsia"/>
                      <w:sz w:val="24"/>
                    </w:rPr>
                    <w:t>新增***投标保证金***元，是否</w:t>
                  </w:r>
                  <w:r w:rsidRPr="00C74795">
                    <w:rPr>
                      <w:rFonts w:ascii="宋体" w:hAnsi="宋体" w:hint="eastAsia"/>
                      <w:sz w:val="24"/>
                    </w:rPr>
                    <w:t>确认？</w:t>
                  </w:r>
                </w:p>
                <w:p w:rsidR="00EC072F" w:rsidRDefault="00EC072F" w:rsidP="009A1066">
                  <w:pPr>
                    <w:jc w:val="center"/>
                  </w:pPr>
                  <w:r>
                    <w:rPr>
                      <w:rFonts w:hint="eastAsia"/>
                    </w:rPr>
                    <w:t>确定</w:t>
                  </w:r>
                  <w:r>
                    <w:rPr>
                      <w:rFonts w:hint="eastAsia"/>
                    </w:rPr>
                    <w:t xml:space="preserve">     </w:t>
                  </w:r>
                  <w:r>
                    <w:rPr>
                      <w:rFonts w:hint="eastAsia"/>
                    </w:rPr>
                    <w:t>取消</w:t>
                  </w:r>
                </w:p>
              </w:txbxContent>
            </v:textbox>
            <w10:wrap type="none"/>
            <w10:anchorlock/>
          </v:rect>
        </w:pict>
      </w:r>
    </w:p>
    <w:p w:rsidR="00476B3E" w:rsidRPr="00A63DBE" w:rsidRDefault="006624D1" w:rsidP="009A1066">
      <w:pPr>
        <w:spacing w:line="360" w:lineRule="auto"/>
        <w:ind w:firstLineChars="200" w:firstLine="480"/>
        <w:rPr>
          <w:rFonts w:ascii="仿宋_GB2312" w:eastAsia="仿宋_GB2312" w:hAnsi="宋体"/>
          <w:sz w:val="24"/>
        </w:rPr>
      </w:pPr>
      <w:r w:rsidRPr="00A63DBE">
        <w:rPr>
          <w:rFonts w:ascii="仿宋_GB2312" w:eastAsia="仿宋_GB2312" w:hAnsi="宋体" w:hint="eastAsia"/>
          <w:sz w:val="24"/>
        </w:rPr>
        <w:t>2、</w:t>
      </w:r>
      <w:r w:rsidR="00E16966" w:rsidRPr="00A63DBE">
        <w:rPr>
          <w:rFonts w:ascii="仿宋_GB2312" w:eastAsia="仿宋_GB2312" w:hAnsi="宋体" w:hint="eastAsia"/>
          <w:sz w:val="24"/>
        </w:rPr>
        <w:t>被修改的商品生成新的投标，时间按修改时间计算，保证金单独计算冻结。</w:t>
      </w:r>
    </w:p>
    <w:p w:rsidR="00E16966" w:rsidRPr="00A63DBE" w:rsidRDefault="00E16966" w:rsidP="00510ED7">
      <w:pPr>
        <w:spacing w:line="360" w:lineRule="auto"/>
        <w:ind w:firstLineChars="200" w:firstLine="480"/>
        <w:rPr>
          <w:rFonts w:ascii="仿宋_GB2312" w:eastAsia="仿宋_GB2312" w:hAnsi="宋体"/>
          <w:sz w:val="24"/>
        </w:rPr>
      </w:pPr>
      <w:r w:rsidRPr="00A63DBE">
        <w:rPr>
          <w:rFonts w:ascii="仿宋_GB2312" w:eastAsia="仿宋_GB2312" w:hAnsi="宋体" w:hint="eastAsia"/>
          <w:sz w:val="24"/>
        </w:rPr>
        <w:t>3、</w:t>
      </w:r>
      <w:r w:rsidR="005F12CC">
        <w:rPr>
          <w:rFonts w:ascii="仿宋_GB2312" w:eastAsia="仿宋_GB2312" w:hAnsi="宋体" w:hint="eastAsia"/>
          <w:sz w:val="24"/>
        </w:rPr>
        <w:t>原投标</w:t>
      </w:r>
      <w:r w:rsidR="00677A51">
        <w:rPr>
          <w:rFonts w:ascii="仿宋_GB2312" w:eastAsia="仿宋_GB2312" w:hAnsi="宋体" w:hint="eastAsia"/>
          <w:sz w:val="24"/>
        </w:rPr>
        <w:t>单</w:t>
      </w:r>
      <w:r w:rsidR="005F12CC">
        <w:rPr>
          <w:rFonts w:ascii="仿宋_GB2312" w:eastAsia="仿宋_GB2312" w:hAnsi="宋体" w:hint="eastAsia"/>
          <w:sz w:val="24"/>
        </w:rPr>
        <w:t>中部分</w:t>
      </w:r>
      <w:r w:rsidR="005F12CC" w:rsidRPr="00A63DBE">
        <w:rPr>
          <w:rFonts w:ascii="仿宋_GB2312" w:eastAsia="仿宋_GB2312" w:hAnsi="宋体" w:hint="eastAsia"/>
          <w:sz w:val="24"/>
        </w:rPr>
        <w:t>商品</w:t>
      </w:r>
      <w:r w:rsidR="005F12CC">
        <w:rPr>
          <w:rFonts w:ascii="仿宋_GB2312" w:eastAsia="仿宋_GB2312" w:hAnsi="宋体" w:hint="eastAsia"/>
          <w:sz w:val="24"/>
        </w:rPr>
        <w:t>有修改的，</w:t>
      </w:r>
      <w:r w:rsidR="00BB0461" w:rsidRPr="00A63DBE">
        <w:rPr>
          <w:rFonts w:ascii="仿宋_GB2312" w:eastAsia="仿宋_GB2312" w:hAnsi="宋体" w:hint="eastAsia"/>
          <w:sz w:val="24"/>
        </w:rPr>
        <w:t>原来所有保证金先释放，重新计算后冻结，</w:t>
      </w:r>
      <w:r w:rsidR="00D7699E">
        <w:rPr>
          <w:rFonts w:ascii="仿宋_GB2312" w:eastAsia="仿宋_GB2312" w:hAnsi="宋体" w:hint="eastAsia"/>
          <w:sz w:val="24"/>
        </w:rPr>
        <w:t>未修改</w:t>
      </w:r>
      <w:r w:rsidRPr="00A63DBE">
        <w:rPr>
          <w:rFonts w:ascii="仿宋_GB2312" w:eastAsia="仿宋_GB2312" w:hAnsi="宋体" w:hint="eastAsia"/>
          <w:sz w:val="24"/>
        </w:rPr>
        <w:t>商品</w:t>
      </w:r>
      <w:r w:rsidR="00677A51">
        <w:rPr>
          <w:rFonts w:ascii="仿宋_GB2312" w:eastAsia="仿宋_GB2312" w:hAnsi="宋体" w:hint="eastAsia"/>
          <w:sz w:val="24"/>
        </w:rPr>
        <w:t>的</w:t>
      </w:r>
      <w:r w:rsidRPr="00A63DBE">
        <w:rPr>
          <w:rFonts w:ascii="仿宋_GB2312" w:eastAsia="仿宋_GB2312" w:hAnsi="宋体" w:hint="eastAsia"/>
          <w:sz w:val="24"/>
        </w:rPr>
        <w:t>投标时间按</w:t>
      </w:r>
      <w:proofErr w:type="gramStart"/>
      <w:r w:rsidRPr="00A63DBE">
        <w:rPr>
          <w:rFonts w:ascii="仿宋_GB2312" w:eastAsia="仿宋_GB2312" w:hAnsi="宋体" w:hint="eastAsia"/>
          <w:sz w:val="24"/>
        </w:rPr>
        <w:t>原时间</w:t>
      </w:r>
      <w:proofErr w:type="gramEnd"/>
      <w:r w:rsidRPr="00A63DBE">
        <w:rPr>
          <w:rFonts w:ascii="仿宋_GB2312" w:eastAsia="仿宋_GB2312" w:hAnsi="宋体" w:hint="eastAsia"/>
          <w:sz w:val="24"/>
        </w:rPr>
        <w:t>计算。</w:t>
      </w:r>
      <w:r w:rsidR="004200F2">
        <w:rPr>
          <w:rFonts w:ascii="仿宋_GB2312" w:eastAsia="仿宋_GB2312" w:hAnsi="宋体" w:hint="eastAsia"/>
          <w:sz w:val="24"/>
        </w:rPr>
        <w:t>原投标</w:t>
      </w:r>
      <w:proofErr w:type="gramStart"/>
      <w:r w:rsidR="00677A51">
        <w:rPr>
          <w:rFonts w:ascii="仿宋_GB2312" w:eastAsia="仿宋_GB2312" w:hAnsi="宋体" w:hint="eastAsia"/>
          <w:sz w:val="24"/>
        </w:rPr>
        <w:t>单</w:t>
      </w:r>
      <w:r w:rsidR="00D7699E">
        <w:rPr>
          <w:rFonts w:ascii="仿宋_GB2312" w:eastAsia="仿宋_GB2312" w:hAnsi="宋体" w:hint="eastAsia"/>
          <w:sz w:val="24"/>
        </w:rPr>
        <w:t>所有</w:t>
      </w:r>
      <w:proofErr w:type="gramEnd"/>
      <w:r w:rsidR="00BB0461" w:rsidRPr="00A63DBE">
        <w:rPr>
          <w:rFonts w:ascii="仿宋_GB2312" w:eastAsia="仿宋_GB2312" w:hAnsi="宋体" w:hint="eastAsia"/>
          <w:sz w:val="24"/>
        </w:rPr>
        <w:t>商品</w:t>
      </w:r>
      <w:r w:rsidR="004200F2">
        <w:rPr>
          <w:rFonts w:ascii="仿宋_GB2312" w:eastAsia="仿宋_GB2312" w:hAnsi="宋体" w:hint="eastAsia"/>
          <w:sz w:val="24"/>
        </w:rPr>
        <w:t>都有</w:t>
      </w:r>
      <w:r w:rsidR="00D7699E">
        <w:rPr>
          <w:rFonts w:ascii="仿宋_GB2312" w:eastAsia="仿宋_GB2312" w:hAnsi="宋体" w:hint="eastAsia"/>
          <w:sz w:val="24"/>
        </w:rPr>
        <w:t>修改的</w:t>
      </w:r>
      <w:r w:rsidR="00BB0461" w:rsidRPr="00A63DBE">
        <w:rPr>
          <w:rFonts w:ascii="仿宋_GB2312" w:eastAsia="仿宋_GB2312" w:hAnsi="宋体" w:hint="eastAsia"/>
          <w:sz w:val="24"/>
        </w:rPr>
        <w:t>视为撤销。</w:t>
      </w:r>
    </w:p>
    <w:p w:rsidR="00476B3E" w:rsidRPr="00A63DBE" w:rsidRDefault="00476B3E" w:rsidP="00510ED7">
      <w:pPr>
        <w:spacing w:line="360" w:lineRule="auto"/>
        <w:ind w:firstLineChars="200" w:firstLine="482"/>
        <w:rPr>
          <w:rFonts w:ascii="仿宋_GB2312" w:eastAsia="仿宋_GB2312" w:hAnsi="宋体"/>
          <w:b/>
          <w:sz w:val="24"/>
        </w:rPr>
      </w:pPr>
      <w:r w:rsidRPr="005D2971">
        <w:rPr>
          <w:rFonts w:ascii="仿宋_GB2312" w:eastAsia="仿宋_GB2312" w:hAnsi="宋体" w:cs="宋体" w:hint="eastAsia"/>
          <w:b/>
          <w:sz w:val="24"/>
        </w:rPr>
        <w:t>十</w:t>
      </w:r>
      <w:r w:rsidR="005D2971" w:rsidRPr="005D2971">
        <w:rPr>
          <w:rFonts w:ascii="仿宋_GB2312" w:eastAsia="仿宋_GB2312" w:hAnsi="宋体" w:cs="宋体" w:hint="eastAsia"/>
          <w:b/>
          <w:sz w:val="24"/>
        </w:rPr>
        <w:t>五</w:t>
      </w:r>
      <w:r w:rsidRPr="005D2971">
        <w:rPr>
          <w:rFonts w:ascii="仿宋_GB2312" w:eastAsia="仿宋_GB2312" w:hAnsi="宋体" w:cs="宋体" w:hint="eastAsia"/>
          <w:b/>
          <w:sz w:val="24"/>
        </w:rPr>
        <w:t>、</w:t>
      </w:r>
      <w:r w:rsidR="005A7C67" w:rsidRPr="005D2971">
        <w:rPr>
          <w:rFonts w:ascii="仿宋_GB2312" w:eastAsia="仿宋_GB2312" w:hAnsi="宋体" w:cs="宋体" w:hint="eastAsia"/>
          <w:b/>
          <w:sz w:val="24"/>
        </w:rPr>
        <w:t>允许</w:t>
      </w:r>
      <w:r w:rsidRPr="005D2971">
        <w:rPr>
          <w:rFonts w:ascii="仿宋_GB2312" w:eastAsia="仿宋_GB2312" w:hAnsi="宋体" w:hint="eastAsia"/>
          <w:b/>
          <w:sz w:val="24"/>
        </w:rPr>
        <w:t>买家针对当前无竞标信息的商品下达预订单</w:t>
      </w:r>
      <w:r w:rsidR="00994431" w:rsidRPr="005D2971">
        <w:rPr>
          <w:rFonts w:ascii="仿宋_GB2312" w:eastAsia="仿宋_GB2312" w:hAnsi="宋体" w:hint="eastAsia"/>
          <w:b/>
          <w:sz w:val="24"/>
        </w:rPr>
        <w:t>。预</w:t>
      </w:r>
      <w:r w:rsidR="008D5C52">
        <w:rPr>
          <w:rFonts w:ascii="仿宋_GB2312" w:eastAsia="仿宋_GB2312" w:hAnsi="宋体" w:hint="eastAsia"/>
          <w:b/>
          <w:sz w:val="24"/>
        </w:rPr>
        <w:t>订</w:t>
      </w:r>
      <w:r w:rsidR="00994431" w:rsidRPr="005D2971">
        <w:rPr>
          <w:rFonts w:ascii="仿宋_GB2312" w:eastAsia="仿宋_GB2312" w:hAnsi="宋体" w:hint="eastAsia"/>
          <w:b/>
          <w:sz w:val="24"/>
        </w:rPr>
        <w:t>单数量不得低于平台设定的</w:t>
      </w:r>
      <w:r w:rsidR="00994431" w:rsidRPr="00A63DBE">
        <w:rPr>
          <w:rFonts w:ascii="仿宋_GB2312" w:eastAsia="仿宋_GB2312" w:hAnsi="宋体" w:hint="eastAsia"/>
          <w:b/>
          <w:sz w:val="24"/>
        </w:rPr>
        <w:t>最大经济批量。</w:t>
      </w:r>
    </w:p>
    <w:p w:rsidR="00476B3E" w:rsidRPr="00A63DBE" w:rsidRDefault="005D2971" w:rsidP="00510ED7">
      <w:pPr>
        <w:spacing w:line="360" w:lineRule="auto"/>
        <w:ind w:firstLineChars="200" w:firstLine="482"/>
        <w:rPr>
          <w:rFonts w:ascii="仿宋_GB2312" w:eastAsia="仿宋_GB2312" w:hAnsi="宋体"/>
          <w:b/>
          <w:sz w:val="24"/>
        </w:rPr>
      </w:pPr>
      <w:r w:rsidRPr="005D2971">
        <w:rPr>
          <w:rFonts w:ascii="仿宋_GB2312" w:eastAsia="仿宋_GB2312" w:hint="eastAsia"/>
          <w:b/>
          <w:sz w:val="24"/>
        </w:rPr>
        <w:t>十六</w:t>
      </w:r>
      <w:r w:rsidR="00476B3E" w:rsidRPr="005D2971">
        <w:rPr>
          <w:rFonts w:ascii="仿宋_GB2312" w:eastAsia="仿宋_GB2312" w:hint="eastAsia"/>
          <w:b/>
          <w:sz w:val="24"/>
        </w:rPr>
        <w:t>、</w:t>
      </w:r>
      <w:r w:rsidR="00476B3E" w:rsidRPr="005D2971">
        <w:rPr>
          <w:rFonts w:ascii="仿宋_GB2312" w:eastAsia="仿宋_GB2312" w:hAnsi="宋体" w:hint="eastAsia"/>
          <w:b/>
          <w:sz w:val="24"/>
        </w:rPr>
        <w:t>买家下</w:t>
      </w:r>
      <w:r w:rsidR="00476B3E" w:rsidRPr="00A63DBE">
        <w:rPr>
          <w:rFonts w:ascii="仿宋_GB2312" w:eastAsia="仿宋_GB2312" w:hAnsi="宋体" w:hint="eastAsia"/>
          <w:b/>
          <w:sz w:val="24"/>
        </w:rPr>
        <w:t>达预订单的数量须大于等于当前</w:t>
      </w:r>
      <w:r w:rsidR="006E66CF" w:rsidRPr="00A63DBE">
        <w:rPr>
          <w:rFonts w:ascii="仿宋_GB2312" w:eastAsia="仿宋_GB2312" w:hAnsi="宋体" w:hint="eastAsia"/>
          <w:b/>
          <w:sz w:val="24"/>
        </w:rPr>
        <w:t>所有投标</w:t>
      </w:r>
      <w:r w:rsidR="00476B3E" w:rsidRPr="00A63DBE">
        <w:rPr>
          <w:rFonts w:ascii="仿宋_GB2312" w:eastAsia="仿宋_GB2312" w:hAnsi="宋体" w:hint="eastAsia"/>
          <w:b/>
          <w:sz w:val="24"/>
        </w:rPr>
        <w:t>卖家设定的最大经济批量</w:t>
      </w:r>
      <w:r w:rsidR="00A736FD" w:rsidRPr="00A63DBE">
        <w:rPr>
          <w:rFonts w:ascii="仿宋_GB2312" w:eastAsia="仿宋_GB2312" w:hAnsi="宋体" w:hint="eastAsia"/>
          <w:b/>
          <w:sz w:val="24"/>
        </w:rPr>
        <w:t>。</w:t>
      </w:r>
    </w:p>
    <w:p w:rsidR="00476B3E" w:rsidRPr="00A63DBE" w:rsidRDefault="005D2971" w:rsidP="00510ED7">
      <w:pPr>
        <w:spacing w:line="360" w:lineRule="auto"/>
        <w:ind w:firstLineChars="200" w:firstLine="482"/>
        <w:rPr>
          <w:rFonts w:ascii="仿宋_GB2312" w:eastAsia="仿宋_GB2312" w:hAnsi="宋体"/>
          <w:b/>
          <w:sz w:val="24"/>
        </w:rPr>
      </w:pPr>
      <w:r>
        <w:rPr>
          <w:rFonts w:ascii="仿宋_GB2312" w:eastAsia="仿宋_GB2312" w:hAnsi="宋体" w:hint="eastAsia"/>
          <w:b/>
          <w:sz w:val="24"/>
        </w:rPr>
        <w:t>十七</w:t>
      </w:r>
      <w:r w:rsidR="00476B3E" w:rsidRPr="00A63DBE">
        <w:rPr>
          <w:rFonts w:ascii="仿宋_GB2312" w:eastAsia="仿宋_GB2312" w:hAnsi="宋体" w:hint="eastAsia"/>
          <w:b/>
          <w:sz w:val="24"/>
        </w:rPr>
        <w:t>、设置预订单撤消后，订金释放提醒功能</w:t>
      </w:r>
    </w:p>
    <w:p w:rsidR="008D1C6F" w:rsidRPr="00A63DBE" w:rsidRDefault="008D1C6F" w:rsidP="00510ED7">
      <w:pPr>
        <w:pStyle w:val="a5"/>
        <w:spacing w:line="360" w:lineRule="auto"/>
        <w:ind w:left="480" w:firstLineChars="0" w:firstLine="200"/>
        <w:rPr>
          <w:rFonts w:ascii="仿宋_GB2312" w:eastAsia="仿宋_GB2312" w:hAnsi="宋体"/>
          <w:sz w:val="24"/>
        </w:rPr>
      </w:pPr>
      <w:r w:rsidRPr="00A63DBE">
        <w:rPr>
          <w:rFonts w:ascii="仿宋_GB2312" w:eastAsia="仿宋_GB2312" w:hAnsi="宋体" w:hint="eastAsia"/>
          <w:sz w:val="24"/>
        </w:rPr>
        <w:t>预订单撤销时提示：</w:t>
      </w:r>
    </w:p>
    <w:p w:rsidR="008D1C6F" w:rsidRPr="00A63DBE" w:rsidRDefault="00020620" w:rsidP="00510ED7">
      <w:pPr>
        <w:pStyle w:val="a5"/>
        <w:spacing w:line="360" w:lineRule="auto"/>
        <w:ind w:firstLine="480"/>
        <w:rPr>
          <w:rFonts w:ascii="仿宋_GB2312" w:eastAsia="仿宋_GB2312" w:hAnsi="宋体" w:cs="宋体"/>
          <w:sz w:val="24"/>
        </w:rPr>
      </w:pPr>
      <w:r>
        <w:rPr>
          <w:rFonts w:ascii="仿宋_GB2312" w:eastAsia="仿宋_GB2312" w:hAnsi="宋体" w:cs="宋体"/>
          <w:sz w:val="24"/>
        </w:rPr>
      </w:r>
      <w:r>
        <w:rPr>
          <w:rFonts w:ascii="仿宋_GB2312" w:eastAsia="仿宋_GB2312" w:hAnsi="宋体" w:cs="宋体"/>
          <w:sz w:val="24"/>
        </w:rPr>
        <w:pict>
          <v:rect id="_x0000_s1106" style="width:281.55pt;height:63.6pt;mso-position-horizontal-relative:char;mso-position-vertical-relative:line" fillcolor="white [3212]">
            <v:textbox>
              <w:txbxContent>
                <w:p w:rsidR="00EC072F" w:rsidRPr="008D1C6F" w:rsidRDefault="00EC072F" w:rsidP="00EC48EC">
                  <w:pPr>
                    <w:spacing w:line="360" w:lineRule="auto"/>
                    <w:ind w:left="480"/>
                    <w:rPr>
                      <w:rFonts w:ascii="宋体" w:hAnsi="宋体"/>
                      <w:sz w:val="24"/>
                    </w:rPr>
                  </w:pPr>
                  <w:proofErr w:type="gramStart"/>
                  <w:r>
                    <w:rPr>
                      <w:rFonts w:ascii="宋体" w:hAnsi="宋体" w:hint="eastAsia"/>
                      <w:sz w:val="24"/>
                    </w:rPr>
                    <w:t>您此次</w:t>
                  </w:r>
                  <w:proofErr w:type="gramEnd"/>
                  <w:r>
                    <w:rPr>
                      <w:rFonts w:ascii="宋体" w:hAnsi="宋体" w:hint="eastAsia"/>
                      <w:sz w:val="24"/>
                    </w:rPr>
                    <w:t>操作将撤销***预订单，是否确认？</w:t>
                  </w:r>
                </w:p>
                <w:p w:rsidR="00EC072F" w:rsidRPr="002E2F26" w:rsidRDefault="00EC072F" w:rsidP="00EC48EC">
                  <w:pPr>
                    <w:ind w:firstLineChars="600" w:firstLine="1440"/>
                  </w:pPr>
                  <w:r w:rsidRPr="000E75EA">
                    <w:rPr>
                      <w:rFonts w:ascii="宋体" w:hAnsi="宋体" w:hint="eastAsia"/>
                      <w:sz w:val="24"/>
                    </w:rPr>
                    <w:t>“确定”</w:t>
                  </w:r>
                  <w:r w:rsidRPr="000E75EA">
                    <w:rPr>
                      <w:rFonts w:ascii="宋体" w:hAnsi="宋体"/>
                      <w:sz w:val="24"/>
                    </w:rPr>
                    <w:t xml:space="preserve"> </w:t>
                  </w:r>
                  <w:r>
                    <w:rPr>
                      <w:rFonts w:ascii="宋体" w:hAnsi="宋体" w:hint="eastAsia"/>
                      <w:sz w:val="24"/>
                    </w:rPr>
                    <w:t xml:space="preserve">   “取消”</w:t>
                  </w:r>
                </w:p>
              </w:txbxContent>
            </v:textbox>
            <w10:wrap type="none"/>
            <w10:anchorlock/>
          </v:rect>
        </w:pict>
      </w:r>
    </w:p>
    <w:p w:rsidR="008D1C6F" w:rsidRPr="00A63DBE" w:rsidRDefault="008D1C6F" w:rsidP="00510ED7">
      <w:pPr>
        <w:pStyle w:val="a5"/>
        <w:spacing w:line="360" w:lineRule="auto"/>
        <w:ind w:firstLine="480"/>
        <w:rPr>
          <w:rFonts w:ascii="仿宋_GB2312" w:eastAsia="仿宋_GB2312" w:hAnsi="宋体" w:cs="宋体"/>
          <w:sz w:val="24"/>
        </w:rPr>
      </w:pPr>
      <w:r w:rsidRPr="00A63DBE">
        <w:rPr>
          <w:rFonts w:ascii="仿宋_GB2312" w:eastAsia="仿宋_GB2312" w:hAnsi="宋体" w:cs="宋体" w:hint="eastAsia"/>
          <w:sz w:val="24"/>
        </w:rPr>
        <w:t>点击确认后提醒：</w:t>
      </w:r>
    </w:p>
    <w:p w:rsidR="008D1C6F" w:rsidRPr="00A63DBE" w:rsidRDefault="00020620" w:rsidP="00510ED7">
      <w:pPr>
        <w:pStyle w:val="a5"/>
        <w:spacing w:line="360" w:lineRule="auto"/>
        <w:ind w:firstLine="480"/>
        <w:rPr>
          <w:rFonts w:ascii="仿宋_GB2312" w:eastAsia="仿宋_GB2312" w:hAnsi="宋体"/>
          <w:sz w:val="24"/>
        </w:rPr>
      </w:pPr>
      <w:r w:rsidRPr="00020620">
        <w:rPr>
          <w:rFonts w:ascii="仿宋_GB2312" w:eastAsia="仿宋_GB2312" w:hAnsi="宋体" w:cs="宋体"/>
          <w:sz w:val="24"/>
        </w:rPr>
      </w:r>
      <w:r w:rsidRPr="00020620">
        <w:rPr>
          <w:rFonts w:ascii="仿宋_GB2312" w:eastAsia="仿宋_GB2312" w:hAnsi="宋体" w:cs="宋体"/>
          <w:sz w:val="24"/>
        </w:rPr>
        <w:pict>
          <v:rect id="_x0000_s1105" style="width:229.65pt;height:57.5pt;mso-position-horizontal-relative:char;mso-position-vertical-relative:line" fillcolor="white [3212]">
            <v:textbox>
              <w:txbxContent>
                <w:p w:rsidR="00EC072F" w:rsidRDefault="00EC072F" w:rsidP="00434BDC">
                  <w:pPr>
                    <w:ind w:firstLineChars="200" w:firstLine="420"/>
                  </w:pPr>
                  <w:r>
                    <w:rPr>
                      <w:rFonts w:hint="eastAsia"/>
                    </w:rPr>
                    <w:t>您</w:t>
                  </w:r>
                  <w:r>
                    <w:rPr>
                      <w:rFonts w:hint="eastAsia"/>
                    </w:rPr>
                    <w:t>***</w:t>
                  </w:r>
                  <w:r>
                    <w:rPr>
                      <w:rFonts w:hint="eastAsia"/>
                    </w:rPr>
                    <w:t>预订单已撤销成功，对应订金</w:t>
                  </w:r>
                  <w:r>
                    <w:rPr>
                      <w:rFonts w:hint="eastAsia"/>
                    </w:rPr>
                    <w:t>***</w:t>
                  </w:r>
                  <w:r>
                    <w:rPr>
                      <w:rFonts w:hint="eastAsia"/>
                    </w:rPr>
                    <w:t>元已解冻释放。</w:t>
                  </w:r>
                </w:p>
                <w:p w:rsidR="00EC072F" w:rsidRPr="008D1C6F" w:rsidRDefault="00EC072F" w:rsidP="00857BB3">
                  <w:pPr>
                    <w:ind w:firstLineChars="700" w:firstLine="1680"/>
                  </w:pPr>
                  <w:r w:rsidRPr="000E75EA">
                    <w:rPr>
                      <w:rFonts w:ascii="宋体" w:hAnsi="宋体" w:hint="eastAsia"/>
                      <w:sz w:val="24"/>
                    </w:rPr>
                    <w:t>“确定”</w:t>
                  </w:r>
                </w:p>
              </w:txbxContent>
            </v:textbox>
            <w10:wrap type="none"/>
            <w10:anchorlock/>
          </v:rect>
        </w:pict>
      </w:r>
    </w:p>
    <w:p w:rsidR="003703DC" w:rsidRPr="007630C1" w:rsidRDefault="007630C1" w:rsidP="008F00DC">
      <w:pPr>
        <w:spacing w:line="360" w:lineRule="auto"/>
        <w:ind w:firstLineChars="200" w:firstLine="482"/>
        <w:rPr>
          <w:rFonts w:ascii="仿宋_GB2312" w:eastAsia="仿宋_GB2312" w:hAnsi="宋体"/>
          <w:b/>
          <w:color w:val="000000"/>
          <w:sz w:val="24"/>
          <w:szCs w:val="24"/>
        </w:rPr>
      </w:pPr>
      <w:r w:rsidRPr="007630C1">
        <w:rPr>
          <w:rFonts w:ascii="仿宋_GB2312" w:eastAsia="仿宋_GB2312" w:hAnsi="宋体" w:hint="eastAsia"/>
          <w:b/>
          <w:sz w:val="24"/>
        </w:rPr>
        <w:t>十八</w:t>
      </w:r>
      <w:r w:rsidR="00476B3E" w:rsidRPr="007630C1">
        <w:rPr>
          <w:rFonts w:ascii="仿宋_GB2312" w:eastAsia="仿宋_GB2312" w:hAnsi="宋体" w:hint="eastAsia"/>
          <w:b/>
          <w:sz w:val="24"/>
        </w:rPr>
        <w:t>、</w:t>
      </w:r>
      <w:r w:rsidR="00963642" w:rsidRPr="007630C1">
        <w:rPr>
          <w:rFonts w:ascii="仿宋_GB2312" w:eastAsia="仿宋_GB2312" w:hAnsi="宋体" w:hint="eastAsia"/>
          <w:b/>
          <w:color w:val="000000"/>
          <w:sz w:val="24"/>
          <w:szCs w:val="24"/>
        </w:rPr>
        <w:t>定标后，</w:t>
      </w:r>
      <w:r w:rsidR="003703DC">
        <w:rPr>
          <w:rFonts w:ascii="仿宋_GB2312" w:eastAsia="仿宋_GB2312" w:hAnsi="宋体" w:hint="eastAsia"/>
          <w:b/>
          <w:color w:val="000000"/>
          <w:sz w:val="24"/>
          <w:szCs w:val="24"/>
        </w:rPr>
        <w:t>买卖</w:t>
      </w:r>
      <w:r w:rsidR="00963642" w:rsidRPr="007630C1">
        <w:rPr>
          <w:rFonts w:ascii="仿宋_GB2312" w:eastAsia="仿宋_GB2312" w:hAnsi="宋体" w:hint="eastAsia"/>
          <w:b/>
          <w:color w:val="000000"/>
          <w:sz w:val="24"/>
          <w:szCs w:val="24"/>
        </w:rPr>
        <w:t>双方信息全部显示。</w:t>
      </w:r>
    </w:p>
    <w:p w:rsidR="00E613A3" w:rsidRPr="00CE195E" w:rsidRDefault="00CE195E" w:rsidP="00B84E8A">
      <w:pPr>
        <w:spacing w:line="360" w:lineRule="auto"/>
        <w:ind w:rightChars="-67" w:right="-141" w:firstLineChars="200" w:firstLine="480"/>
        <w:rPr>
          <w:rFonts w:ascii="仿宋_GB2312" w:eastAsia="仿宋_GB2312" w:hAnsi="宋体"/>
          <w:color w:val="000000"/>
          <w:sz w:val="24"/>
          <w:szCs w:val="24"/>
        </w:rPr>
      </w:pPr>
      <w:r>
        <w:rPr>
          <w:rFonts w:ascii="仿宋_GB2312" w:eastAsia="仿宋_GB2312" w:hAnsi="宋体" w:hint="eastAsia"/>
          <w:color w:val="000000"/>
          <w:sz w:val="24"/>
          <w:szCs w:val="24"/>
        </w:rPr>
        <w:t>1、</w:t>
      </w:r>
      <w:r w:rsidR="00963642" w:rsidRPr="00CE195E">
        <w:rPr>
          <w:rFonts w:ascii="仿宋_GB2312" w:eastAsia="仿宋_GB2312" w:hAnsi="宋体" w:hint="eastAsia"/>
          <w:color w:val="000000"/>
          <w:sz w:val="24"/>
          <w:szCs w:val="24"/>
        </w:rPr>
        <w:t>卖家</w:t>
      </w:r>
      <w:r w:rsidR="009F7EF1">
        <w:rPr>
          <w:rFonts w:ascii="仿宋_GB2312" w:eastAsia="仿宋_GB2312" w:hAnsi="宋体" w:hint="eastAsia"/>
          <w:color w:val="000000"/>
          <w:sz w:val="24"/>
          <w:szCs w:val="24"/>
        </w:rPr>
        <w:t>“定标</w:t>
      </w:r>
      <w:r w:rsidR="008F00DC">
        <w:rPr>
          <w:rFonts w:ascii="仿宋_GB2312" w:eastAsia="仿宋_GB2312" w:hAnsi="宋体" w:hint="eastAsia"/>
          <w:color w:val="000000"/>
          <w:sz w:val="24"/>
          <w:szCs w:val="24"/>
        </w:rPr>
        <w:t>投标</w:t>
      </w:r>
      <w:r w:rsidR="009F7EF1">
        <w:rPr>
          <w:rFonts w:ascii="仿宋_GB2312" w:eastAsia="仿宋_GB2312" w:hAnsi="宋体" w:hint="eastAsia"/>
          <w:color w:val="000000"/>
          <w:sz w:val="24"/>
          <w:szCs w:val="24"/>
        </w:rPr>
        <w:t>”中选中对应标的“查看详情”后</w:t>
      </w:r>
      <w:r w:rsidR="00963642" w:rsidRPr="00CE195E">
        <w:rPr>
          <w:rFonts w:ascii="仿宋_GB2312" w:eastAsia="仿宋_GB2312" w:hAnsi="宋体" w:hint="eastAsia"/>
          <w:color w:val="000000"/>
          <w:sz w:val="24"/>
          <w:szCs w:val="24"/>
        </w:rPr>
        <w:t>信息显示为：</w:t>
      </w: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
        <w:gridCol w:w="799"/>
        <w:gridCol w:w="826"/>
        <w:gridCol w:w="828"/>
        <w:gridCol w:w="725"/>
        <w:gridCol w:w="929"/>
        <w:gridCol w:w="826"/>
        <w:gridCol w:w="793"/>
        <w:gridCol w:w="707"/>
        <w:gridCol w:w="761"/>
        <w:gridCol w:w="761"/>
      </w:tblGrid>
      <w:tr w:rsidR="001D5E31" w:rsidRPr="003703DC" w:rsidTr="001D5E31">
        <w:trPr>
          <w:trHeight w:val="937"/>
          <w:jc w:val="center"/>
        </w:trPr>
        <w:tc>
          <w:tcPr>
            <w:tcW w:w="283" w:type="pct"/>
            <w:vAlign w:val="center"/>
          </w:tcPr>
          <w:p w:rsidR="001D5E31" w:rsidRPr="003703DC" w:rsidRDefault="001D5E31" w:rsidP="003703DC">
            <w:pPr>
              <w:spacing w:line="360" w:lineRule="auto"/>
              <w:jc w:val="center"/>
              <w:rPr>
                <w:rFonts w:ascii="宋体" w:hAnsi="宋体"/>
                <w:szCs w:val="21"/>
              </w:rPr>
            </w:pPr>
            <w:r w:rsidRPr="003703DC">
              <w:rPr>
                <w:rFonts w:ascii="宋体" w:hAnsi="宋体" w:hint="eastAsia"/>
                <w:szCs w:val="21"/>
              </w:rPr>
              <w:t>序号</w:t>
            </w:r>
          </w:p>
        </w:tc>
        <w:tc>
          <w:tcPr>
            <w:tcW w:w="474" w:type="pct"/>
            <w:vAlign w:val="center"/>
          </w:tcPr>
          <w:p w:rsidR="001D5E31" w:rsidRPr="003703DC" w:rsidRDefault="001D5E31" w:rsidP="003703DC">
            <w:pPr>
              <w:spacing w:line="360" w:lineRule="auto"/>
              <w:jc w:val="center"/>
              <w:rPr>
                <w:rFonts w:ascii="宋体" w:hAnsi="宋体"/>
                <w:szCs w:val="21"/>
              </w:rPr>
            </w:pPr>
            <w:r w:rsidRPr="003703DC">
              <w:rPr>
                <w:rFonts w:ascii="宋体" w:hAnsi="宋体" w:hint="eastAsia"/>
                <w:szCs w:val="21"/>
              </w:rPr>
              <w:t>买家名称</w:t>
            </w:r>
          </w:p>
        </w:tc>
        <w:tc>
          <w:tcPr>
            <w:tcW w:w="490" w:type="pct"/>
            <w:vAlign w:val="center"/>
          </w:tcPr>
          <w:p w:rsidR="001D5E31" w:rsidRPr="003703DC" w:rsidRDefault="001D5E31" w:rsidP="003703DC">
            <w:pPr>
              <w:spacing w:line="360" w:lineRule="auto"/>
              <w:jc w:val="center"/>
              <w:rPr>
                <w:rFonts w:ascii="宋体" w:hAnsi="宋体"/>
                <w:szCs w:val="21"/>
              </w:rPr>
            </w:pPr>
            <w:r w:rsidRPr="003703DC">
              <w:rPr>
                <w:rFonts w:ascii="宋体" w:hAnsi="宋体" w:hint="eastAsia"/>
                <w:szCs w:val="21"/>
              </w:rPr>
              <w:t>预订单号</w:t>
            </w:r>
          </w:p>
        </w:tc>
        <w:tc>
          <w:tcPr>
            <w:tcW w:w="491" w:type="pct"/>
            <w:vAlign w:val="center"/>
          </w:tcPr>
          <w:p w:rsidR="001D5E31" w:rsidRPr="003703DC" w:rsidRDefault="001D5E31" w:rsidP="003703DC">
            <w:pPr>
              <w:spacing w:line="360" w:lineRule="auto"/>
              <w:jc w:val="center"/>
              <w:rPr>
                <w:rFonts w:ascii="宋体" w:hAnsi="宋体"/>
                <w:szCs w:val="21"/>
              </w:rPr>
            </w:pPr>
            <w:r w:rsidRPr="003703DC">
              <w:rPr>
                <w:rFonts w:ascii="宋体" w:hAnsi="宋体" w:hint="eastAsia"/>
                <w:szCs w:val="21"/>
              </w:rPr>
              <w:t>定标单价</w:t>
            </w:r>
          </w:p>
        </w:tc>
        <w:tc>
          <w:tcPr>
            <w:tcW w:w="430" w:type="pct"/>
            <w:vAlign w:val="center"/>
          </w:tcPr>
          <w:p w:rsidR="001D5E31" w:rsidRPr="003703DC" w:rsidRDefault="001D5E31" w:rsidP="003703DC">
            <w:pPr>
              <w:spacing w:line="360" w:lineRule="auto"/>
              <w:jc w:val="center"/>
              <w:rPr>
                <w:rFonts w:ascii="宋体" w:hAnsi="宋体"/>
                <w:szCs w:val="21"/>
              </w:rPr>
            </w:pPr>
            <w:r w:rsidRPr="003703DC">
              <w:rPr>
                <w:rFonts w:ascii="宋体" w:hAnsi="宋体" w:hint="eastAsia"/>
                <w:szCs w:val="21"/>
              </w:rPr>
              <w:t>预订量</w:t>
            </w:r>
          </w:p>
        </w:tc>
        <w:tc>
          <w:tcPr>
            <w:tcW w:w="551" w:type="pct"/>
            <w:vAlign w:val="center"/>
          </w:tcPr>
          <w:p w:rsidR="001D5E31" w:rsidRPr="003703DC" w:rsidRDefault="001D5E31" w:rsidP="003703DC">
            <w:pPr>
              <w:spacing w:line="360" w:lineRule="auto"/>
              <w:jc w:val="center"/>
              <w:rPr>
                <w:rFonts w:ascii="宋体" w:hAnsi="宋体"/>
                <w:szCs w:val="21"/>
              </w:rPr>
            </w:pPr>
            <w:r w:rsidRPr="003703DC">
              <w:rPr>
                <w:rFonts w:ascii="宋体" w:hAnsi="宋体" w:hint="eastAsia"/>
                <w:szCs w:val="21"/>
              </w:rPr>
              <w:t>预订单金额</w:t>
            </w:r>
          </w:p>
        </w:tc>
        <w:tc>
          <w:tcPr>
            <w:tcW w:w="490" w:type="pct"/>
            <w:vAlign w:val="center"/>
          </w:tcPr>
          <w:p w:rsidR="001D5E31" w:rsidRPr="007F50CB" w:rsidRDefault="001D5E31" w:rsidP="003703DC">
            <w:pPr>
              <w:spacing w:line="360" w:lineRule="auto"/>
              <w:jc w:val="center"/>
              <w:rPr>
                <w:rFonts w:ascii="宋体" w:hAnsi="宋体"/>
                <w:szCs w:val="21"/>
              </w:rPr>
            </w:pPr>
            <w:r w:rsidRPr="007F50CB">
              <w:rPr>
                <w:rFonts w:ascii="宋体" w:hAnsi="宋体" w:hint="eastAsia"/>
                <w:szCs w:val="21"/>
              </w:rPr>
              <w:t>收货区域</w:t>
            </w:r>
          </w:p>
        </w:tc>
        <w:tc>
          <w:tcPr>
            <w:tcW w:w="470" w:type="pct"/>
            <w:vAlign w:val="center"/>
          </w:tcPr>
          <w:p w:rsidR="001D5E31" w:rsidRPr="003703DC" w:rsidRDefault="001D5E31" w:rsidP="003703DC">
            <w:pPr>
              <w:spacing w:line="360" w:lineRule="auto"/>
              <w:jc w:val="center"/>
              <w:rPr>
                <w:rFonts w:ascii="宋体" w:hAnsi="宋体"/>
                <w:szCs w:val="21"/>
              </w:rPr>
            </w:pPr>
            <w:r w:rsidRPr="003703DC">
              <w:rPr>
                <w:rFonts w:ascii="宋体" w:hAnsi="宋体" w:hint="eastAsia"/>
                <w:szCs w:val="21"/>
              </w:rPr>
              <w:t>联系人</w:t>
            </w:r>
          </w:p>
        </w:tc>
        <w:tc>
          <w:tcPr>
            <w:tcW w:w="419" w:type="pct"/>
            <w:vAlign w:val="center"/>
          </w:tcPr>
          <w:p w:rsidR="001D5E31" w:rsidRPr="003703DC" w:rsidRDefault="001D5E31" w:rsidP="003703DC">
            <w:pPr>
              <w:spacing w:line="360" w:lineRule="auto"/>
              <w:jc w:val="center"/>
              <w:rPr>
                <w:rFonts w:ascii="宋体" w:hAnsi="宋体"/>
                <w:szCs w:val="21"/>
              </w:rPr>
            </w:pPr>
            <w:r w:rsidRPr="003703DC">
              <w:rPr>
                <w:rFonts w:ascii="宋体" w:hAnsi="宋体" w:hint="eastAsia"/>
                <w:szCs w:val="21"/>
              </w:rPr>
              <w:t>联系方式</w:t>
            </w:r>
          </w:p>
        </w:tc>
        <w:tc>
          <w:tcPr>
            <w:tcW w:w="451" w:type="pct"/>
            <w:vAlign w:val="center"/>
          </w:tcPr>
          <w:p w:rsidR="001D5E31" w:rsidRPr="003703DC" w:rsidRDefault="001D5E31" w:rsidP="001D5E31">
            <w:pPr>
              <w:spacing w:line="360" w:lineRule="auto"/>
              <w:jc w:val="center"/>
              <w:rPr>
                <w:rFonts w:ascii="宋体" w:hAnsi="宋体"/>
                <w:szCs w:val="21"/>
              </w:rPr>
            </w:pPr>
            <w:r w:rsidRPr="003703DC">
              <w:rPr>
                <w:rFonts w:ascii="宋体" w:hAnsi="宋体" w:hint="eastAsia"/>
                <w:szCs w:val="21"/>
              </w:rPr>
              <w:t>合同</w:t>
            </w:r>
            <w:r>
              <w:rPr>
                <w:rFonts w:ascii="宋体" w:hAnsi="宋体" w:hint="eastAsia"/>
                <w:szCs w:val="21"/>
              </w:rPr>
              <w:t>编号</w:t>
            </w:r>
          </w:p>
        </w:tc>
        <w:tc>
          <w:tcPr>
            <w:tcW w:w="451" w:type="pct"/>
          </w:tcPr>
          <w:p w:rsidR="001D5E31" w:rsidRPr="003703DC" w:rsidRDefault="001D5E31" w:rsidP="001D5E31">
            <w:pPr>
              <w:spacing w:line="360" w:lineRule="auto"/>
              <w:jc w:val="center"/>
              <w:rPr>
                <w:rFonts w:ascii="宋体" w:hAnsi="宋体"/>
                <w:szCs w:val="21"/>
              </w:rPr>
            </w:pPr>
            <w:r>
              <w:rPr>
                <w:rFonts w:ascii="宋体" w:hAnsi="宋体" w:hint="eastAsia"/>
                <w:szCs w:val="21"/>
              </w:rPr>
              <w:t>合同期限</w:t>
            </w:r>
          </w:p>
        </w:tc>
      </w:tr>
      <w:tr w:rsidR="001D5E31" w:rsidRPr="003703DC" w:rsidTr="001D5E31">
        <w:trPr>
          <w:trHeight w:val="468"/>
          <w:jc w:val="center"/>
        </w:trPr>
        <w:tc>
          <w:tcPr>
            <w:tcW w:w="283" w:type="pct"/>
            <w:vAlign w:val="center"/>
          </w:tcPr>
          <w:p w:rsidR="001D5E31" w:rsidRPr="003703DC" w:rsidRDefault="001D5E31" w:rsidP="003703DC">
            <w:pPr>
              <w:spacing w:line="360" w:lineRule="auto"/>
              <w:jc w:val="center"/>
              <w:rPr>
                <w:rFonts w:ascii="宋体" w:hAnsi="宋体"/>
                <w:szCs w:val="21"/>
              </w:rPr>
            </w:pPr>
          </w:p>
        </w:tc>
        <w:tc>
          <w:tcPr>
            <w:tcW w:w="474" w:type="pct"/>
            <w:vAlign w:val="center"/>
          </w:tcPr>
          <w:p w:rsidR="001D5E31" w:rsidRPr="003703DC" w:rsidRDefault="001D5E31" w:rsidP="003703DC">
            <w:pPr>
              <w:spacing w:line="360" w:lineRule="auto"/>
              <w:jc w:val="center"/>
              <w:rPr>
                <w:rFonts w:ascii="宋体" w:hAnsi="宋体"/>
                <w:szCs w:val="21"/>
              </w:rPr>
            </w:pPr>
          </w:p>
        </w:tc>
        <w:tc>
          <w:tcPr>
            <w:tcW w:w="490" w:type="pct"/>
            <w:vAlign w:val="center"/>
          </w:tcPr>
          <w:p w:rsidR="001D5E31" w:rsidRPr="003703DC" w:rsidRDefault="001D5E31" w:rsidP="003703DC">
            <w:pPr>
              <w:spacing w:line="360" w:lineRule="auto"/>
              <w:jc w:val="center"/>
              <w:rPr>
                <w:rFonts w:ascii="宋体" w:hAnsi="宋体"/>
                <w:szCs w:val="21"/>
              </w:rPr>
            </w:pPr>
          </w:p>
        </w:tc>
        <w:tc>
          <w:tcPr>
            <w:tcW w:w="491" w:type="pct"/>
            <w:vAlign w:val="center"/>
          </w:tcPr>
          <w:p w:rsidR="001D5E31" w:rsidRPr="003703DC" w:rsidRDefault="001D5E31" w:rsidP="003703DC">
            <w:pPr>
              <w:spacing w:line="360" w:lineRule="auto"/>
              <w:jc w:val="center"/>
              <w:rPr>
                <w:rFonts w:ascii="宋体" w:hAnsi="宋体"/>
                <w:szCs w:val="21"/>
              </w:rPr>
            </w:pPr>
          </w:p>
        </w:tc>
        <w:tc>
          <w:tcPr>
            <w:tcW w:w="430" w:type="pct"/>
            <w:vAlign w:val="center"/>
          </w:tcPr>
          <w:p w:rsidR="001D5E31" w:rsidRPr="003703DC" w:rsidRDefault="001D5E31" w:rsidP="003703DC">
            <w:pPr>
              <w:spacing w:line="360" w:lineRule="auto"/>
              <w:jc w:val="center"/>
              <w:rPr>
                <w:rFonts w:ascii="宋体" w:hAnsi="宋体"/>
                <w:szCs w:val="21"/>
              </w:rPr>
            </w:pPr>
          </w:p>
        </w:tc>
        <w:tc>
          <w:tcPr>
            <w:tcW w:w="551" w:type="pct"/>
            <w:vAlign w:val="center"/>
          </w:tcPr>
          <w:p w:rsidR="001D5E31" w:rsidRPr="003703DC" w:rsidRDefault="001D5E31" w:rsidP="003703DC">
            <w:pPr>
              <w:spacing w:line="360" w:lineRule="auto"/>
              <w:jc w:val="center"/>
              <w:rPr>
                <w:rFonts w:ascii="宋体" w:hAnsi="宋体"/>
                <w:szCs w:val="21"/>
              </w:rPr>
            </w:pPr>
          </w:p>
        </w:tc>
        <w:tc>
          <w:tcPr>
            <w:tcW w:w="490" w:type="pct"/>
            <w:vAlign w:val="center"/>
          </w:tcPr>
          <w:p w:rsidR="001D5E31" w:rsidRPr="003703DC" w:rsidRDefault="001D5E31" w:rsidP="003703DC">
            <w:pPr>
              <w:spacing w:line="360" w:lineRule="auto"/>
              <w:jc w:val="center"/>
              <w:rPr>
                <w:rFonts w:ascii="宋体" w:hAnsi="宋体"/>
                <w:szCs w:val="21"/>
              </w:rPr>
            </w:pPr>
          </w:p>
        </w:tc>
        <w:tc>
          <w:tcPr>
            <w:tcW w:w="470" w:type="pct"/>
            <w:vAlign w:val="center"/>
          </w:tcPr>
          <w:p w:rsidR="001D5E31" w:rsidRPr="003703DC" w:rsidRDefault="001D5E31" w:rsidP="003703DC">
            <w:pPr>
              <w:spacing w:line="360" w:lineRule="auto"/>
              <w:jc w:val="center"/>
              <w:rPr>
                <w:rFonts w:ascii="宋体" w:hAnsi="宋体"/>
                <w:szCs w:val="21"/>
              </w:rPr>
            </w:pPr>
          </w:p>
        </w:tc>
        <w:tc>
          <w:tcPr>
            <w:tcW w:w="419" w:type="pct"/>
            <w:vAlign w:val="center"/>
          </w:tcPr>
          <w:p w:rsidR="001D5E31" w:rsidRPr="003703DC" w:rsidRDefault="001D5E31" w:rsidP="003703DC">
            <w:pPr>
              <w:spacing w:line="360" w:lineRule="auto"/>
              <w:jc w:val="center"/>
              <w:rPr>
                <w:rFonts w:ascii="宋体" w:hAnsi="宋体"/>
                <w:szCs w:val="21"/>
              </w:rPr>
            </w:pPr>
          </w:p>
        </w:tc>
        <w:tc>
          <w:tcPr>
            <w:tcW w:w="451" w:type="pct"/>
            <w:vAlign w:val="center"/>
          </w:tcPr>
          <w:p w:rsidR="001D5E31" w:rsidRPr="003703DC" w:rsidRDefault="001D5E31" w:rsidP="003703DC">
            <w:pPr>
              <w:spacing w:line="360" w:lineRule="auto"/>
              <w:jc w:val="center"/>
              <w:rPr>
                <w:rFonts w:ascii="宋体" w:hAnsi="宋体"/>
                <w:szCs w:val="21"/>
              </w:rPr>
            </w:pPr>
          </w:p>
        </w:tc>
        <w:tc>
          <w:tcPr>
            <w:tcW w:w="451" w:type="pct"/>
          </w:tcPr>
          <w:p w:rsidR="001D5E31" w:rsidRPr="003703DC" w:rsidRDefault="001D5E31" w:rsidP="003703DC">
            <w:pPr>
              <w:spacing w:line="360" w:lineRule="auto"/>
              <w:jc w:val="center"/>
              <w:rPr>
                <w:rFonts w:ascii="宋体" w:hAnsi="宋体"/>
                <w:szCs w:val="21"/>
              </w:rPr>
            </w:pPr>
          </w:p>
        </w:tc>
      </w:tr>
      <w:tr w:rsidR="001D5E31" w:rsidRPr="003703DC" w:rsidTr="001D5E31">
        <w:trPr>
          <w:trHeight w:val="481"/>
          <w:jc w:val="center"/>
        </w:trPr>
        <w:tc>
          <w:tcPr>
            <w:tcW w:w="283" w:type="pct"/>
            <w:vAlign w:val="center"/>
          </w:tcPr>
          <w:p w:rsidR="001D5E31" w:rsidRPr="003703DC" w:rsidRDefault="001D5E31" w:rsidP="003703DC">
            <w:pPr>
              <w:spacing w:line="360" w:lineRule="auto"/>
              <w:jc w:val="center"/>
              <w:rPr>
                <w:rFonts w:ascii="宋体" w:hAnsi="宋体"/>
                <w:szCs w:val="21"/>
              </w:rPr>
            </w:pPr>
          </w:p>
        </w:tc>
        <w:tc>
          <w:tcPr>
            <w:tcW w:w="474" w:type="pct"/>
            <w:vAlign w:val="center"/>
          </w:tcPr>
          <w:p w:rsidR="001D5E31" w:rsidRPr="003703DC" w:rsidRDefault="001D5E31" w:rsidP="003703DC">
            <w:pPr>
              <w:spacing w:line="360" w:lineRule="auto"/>
              <w:jc w:val="center"/>
              <w:rPr>
                <w:rFonts w:ascii="宋体" w:hAnsi="宋体"/>
                <w:szCs w:val="21"/>
              </w:rPr>
            </w:pPr>
          </w:p>
        </w:tc>
        <w:tc>
          <w:tcPr>
            <w:tcW w:w="490" w:type="pct"/>
            <w:vAlign w:val="center"/>
          </w:tcPr>
          <w:p w:rsidR="001D5E31" w:rsidRPr="003703DC" w:rsidRDefault="001D5E31" w:rsidP="003703DC">
            <w:pPr>
              <w:spacing w:line="360" w:lineRule="auto"/>
              <w:jc w:val="center"/>
              <w:rPr>
                <w:rFonts w:ascii="宋体" w:hAnsi="宋体"/>
                <w:szCs w:val="21"/>
              </w:rPr>
            </w:pPr>
          </w:p>
        </w:tc>
        <w:tc>
          <w:tcPr>
            <w:tcW w:w="491" w:type="pct"/>
            <w:vAlign w:val="center"/>
          </w:tcPr>
          <w:p w:rsidR="001D5E31" w:rsidRPr="003703DC" w:rsidRDefault="001D5E31" w:rsidP="003703DC">
            <w:pPr>
              <w:spacing w:line="360" w:lineRule="auto"/>
              <w:jc w:val="center"/>
              <w:rPr>
                <w:rFonts w:ascii="宋体" w:hAnsi="宋体"/>
                <w:szCs w:val="21"/>
              </w:rPr>
            </w:pPr>
          </w:p>
        </w:tc>
        <w:tc>
          <w:tcPr>
            <w:tcW w:w="430" w:type="pct"/>
            <w:vAlign w:val="center"/>
          </w:tcPr>
          <w:p w:rsidR="001D5E31" w:rsidRPr="003703DC" w:rsidRDefault="001D5E31" w:rsidP="003703DC">
            <w:pPr>
              <w:spacing w:line="360" w:lineRule="auto"/>
              <w:jc w:val="center"/>
              <w:rPr>
                <w:rFonts w:ascii="宋体" w:hAnsi="宋体"/>
                <w:szCs w:val="21"/>
              </w:rPr>
            </w:pPr>
          </w:p>
        </w:tc>
        <w:tc>
          <w:tcPr>
            <w:tcW w:w="551" w:type="pct"/>
            <w:vAlign w:val="center"/>
          </w:tcPr>
          <w:p w:rsidR="001D5E31" w:rsidRPr="003703DC" w:rsidRDefault="001D5E31" w:rsidP="003703DC">
            <w:pPr>
              <w:spacing w:line="360" w:lineRule="auto"/>
              <w:jc w:val="center"/>
              <w:rPr>
                <w:rFonts w:ascii="宋体" w:hAnsi="宋体"/>
                <w:szCs w:val="21"/>
              </w:rPr>
            </w:pPr>
          </w:p>
        </w:tc>
        <w:tc>
          <w:tcPr>
            <w:tcW w:w="490" w:type="pct"/>
            <w:vAlign w:val="center"/>
          </w:tcPr>
          <w:p w:rsidR="001D5E31" w:rsidRPr="003703DC" w:rsidRDefault="001D5E31" w:rsidP="003703DC">
            <w:pPr>
              <w:spacing w:line="360" w:lineRule="auto"/>
              <w:jc w:val="center"/>
              <w:rPr>
                <w:rFonts w:ascii="宋体" w:hAnsi="宋体"/>
                <w:szCs w:val="21"/>
              </w:rPr>
            </w:pPr>
          </w:p>
        </w:tc>
        <w:tc>
          <w:tcPr>
            <w:tcW w:w="470" w:type="pct"/>
            <w:vAlign w:val="center"/>
          </w:tcPr>
          <w:p w:rsidR="001D5E31" w:rsidRPr="003703DC" w:rsidRDefault="001D5E31" w:rsidP="003703DC">
            <w:pPr>
              <w:spacing w:line="360" w:lineRule="auto"/>
              <w:jc w:val="center"/>
              <w:rPr>
                <w:rFonts w:ascii="宋体" w:hAnsi="宋体"/>
                <w:szCs w:val="21"/>
              </w:rPr>
            </w:pPr>
          </w:p>
        </w:tc>
        <w:tc>
          <w:tcPr>
            <w:tcW w:w="419" w:type="pct"/>
            <w:vAlign w:val="center"/>
          </w:tcPr>
          <w:p w:rsidR="001D5E31" w:rsidRPr="003703DC" w:rsidRDefault="001D5E31" w:rsidP="003703DC">
            <w:pPr>
              <w:spacing w:line="360" w:lineRule="auto"/>
              <w:jc w:val="center"/>
              <w:rPr>
                <w:rFonts w:ascii="宋体" w:hAnsi="宋体"/>
                <w:szCs w:val="21"/>
              </w:rPr>
            </w:pPr>
          </w:p>
        </w:tc>
        <w:tc>
          <w:tcPr>
            <w:tcW w:w="451" w:type="pct"/>
            <w:vAlign w:val="center"/>
          </w:tcPr>
          <w:p w:rsidR="001D5E31" w:rsidRPr="003703DC" w:rsidRDefault="001D5E31" w:rsidP="003703DC">
            <w:pPr>
              <w:spacing w:line="360" w:lineRule="auto"/>
              <w:jc w:val="center"/>
              <w:rPr>
                <w:rFonts w:ascii="宋体" w:hAnsi="宋体"/>
                <w:szCs w:val="21"/>
              </w:rPr>
            </w:pPr>
          </w:p>
        </w:tc>
        <w:tc>
          <w:tcPr>
            <w:tcW w:w="451" w:type="pct"/>
          </w:tcPr>
          <w:p w:rsidR="001D5E31" w:rsidRPr="003703DC" w:rsidRDefault="001D5E31" w:rsidP="003703DC">
            <w:pPr>
              <w:spacing w:line="360" w:lineRule="auto"/>
              <w:jc w:val="center"/>
              <w:rPr>
                <w:rFonts w:ascii="宋体" w:hAnsi="宋体"/>
                <w:szCs w:val="21"/>
              </w:rPr>
            </w:pPr>
          </w:p>
        </w:tc>
      </w:tr>
    </w:tbl>
    <w:p w:rsidR="00C5637E" w:rsidRPr="00C5637E" w:rsidRDefault="00C5637E" w:rsidP="00C5637E">
      <w:pPr>
        <w:spacing w:line="360" w:lineRule="auto"/>
        <w:ind w:firstLineChars="200" w:firstLine="480"/>
        <w:rPr>
          <w:rFonts w:ascii="仿宋_GB2312" w:eastAsia="仿宋_GB2312" w:hAnsi="宋体" w:cs="宋体"/>
          <w:sz w:val="24"/>
        </w:rPr>
      </w:pPr>
      <w:r w:rsidRPr="00C5637E">
        <w:rPr>
          <w:rFonts w:ascii="仿宋_GB2312" w:eastAsia="仿宋_GB2312" w:hAnsi="宋体" w:cs="宋体" w:hint="eastAsia"/>
          <w:sz w:val="24"/>
        </w:rPr>
        <w:t>2、</w:t>
      </w:r>
      <w:r>
        <w:rPr>
          <w:rFonts w:ascii="仿宋_GB2312" w:eastAsia="仿宋_GB2312" w:hAnsi="宋体" w:cs="宋体" w:hint="eastAsia"/>
          <w:sz w:val="24"/>
        </w:rPr>
        <w:t>买家“定标预订单”用原有设计，</w:t>
      </w:r>
      <w:r w:rsidRPr="00C5637E">
        <w:rPr>
          <w:rFonts w:ascii="仿宋_GB2312" w:eastAsia="仿宋_GB2312" w:hAnsi="宋体" w:cs="宋体" w:hint="eastAsia"/>
          <w:sz w:val="24"/>
        </w:rPr>
        <w:t>原有表头中“预订数量”改为“定标数量”，“供货周期”改为“合同期限”</w:t>
      </w:r>
      <w:r>
        <w:rPr>
          <w:rFonts w:ascii="仿宋_GB2312" w:eastAsia="仿宋_GB2312" w:hAnsi="宋体" w:cs="宋体" w:hint="eastAsia"/>
          <w:sz w:val="24"/>
        </w:rPr>
        <w:t>。</w:t>
      </w:r>
    </w:p>
    <w:p w:rsidR="00864538" w:rsidRPr="00A63DBE" w:rsidRDefault="007630C1" w:rsidP="00510ED7">
      <w:pPr>
        <w:spacing w:line="360" w:lineRule="auto"/>
        <w:ind w:firstLineChars="200" w:firstLine="482"/>
        <w:rPr>
          <w:rFonts w:ascii="仿宋_GB2312" w:eastAsia="仿宋_GB2312" w:hAnsi="宋体"/>
          <w:b/>
          <w:sz w:val="24"/>
        </w:rPr>
      </w:pPr>
      <w:r w:rsidRPr="007630C1">
        <w:rPr>
          <w:rFonts w:ascii="仿宋_GB2312" w:eastAsia="仿宋_GB2312" w:hAnsi="宋体" w:cs="宋体" w:hint="eastAsia"/>
          <w:b/>
          <w:sz w:val="24"/>
        </w:rPr>
        <w:lastRenderedPageBreak/>
        <w:t>十九</w:t>
      </w:r>
      <w:r w:rsidR="00963642" w:rsidRPr="007630C1">
        <w:rPr>
          <w:rFonts w:ascii="仿宋_GB2312" w:eastAsia="仿宋_GB2312" w:hAnsi="宋体" w:cs="宋体" w:hint="eastAsia"/>
          <w:b/>
          <w:sz w:val="24"/>
        </w:rPr>
        <w:t>、</w:t>
      </w:r>
      <w:r w:rsidR="00963642" w:rsidRPr="007630C1">
        <w:rPr>
          <w:rFonts w:ascii="仿宋_GB2312" w:eastAsia="仿宋_GB2312" w:hAnsi="宋体" w:hint="eastAsia"/>
          <w:b/>
          <w:sz w:val="24"/>
        </w:rPr>
        <w:t>明确</w:t>
      </w:r>
      <w:r w:rsidR="00963642" w:rsidRPr="00A63DBE">
        <w:rPr>
          <w:rFonts w:ascii="仿宋_GB2312" w:eastAsia="仿宋_GB2312" w:hAnsi="宋体" w:hint="eastAsia"/>
          <w:b/>
          <w:sz w:val="24"/>
        </w:rPr>
        <w:t>下达提货单的依据、下达时间的规定、提示功能。</w:t>
      </w:r>
    </w:p>
    <w:p w:rsidR="00963642" w:rsidRPr="007630C1" w:rsidRDefault="00963642" w:rsidP="00B84E8A">
      <w:pPr>
        <w:spacing w:line="360" w:lineRule="auto"/>
        <w:ind w:firstLineChars="200" w:firstLine="480"/>
        <w:rPr>
          <w:rFonts w:ascii="仿宋_GB2312" w:eastAsia="仿宋_GB2312" w:hAnsi="宋体"/>
          <w:color w:val="000000"/>
          <w:sz w:val="24"/>
          <w:szCs w:val="24"/>
        </w:rPr>
      </w:pPr>
      <w:r w:rsidRPr="007630C1">
        <w:rPr>
          <w:rFonts w:ascii="仿宋_GB2312" w:eastAsia="仿宋_GB2312" w:hAnsi="宋体" w:hint="eastAsia"/>
          <w:color w:val="000000"/>
          <w:sz w:val="24"/>
          <w:szCs w:val="24"/>
        </w:rPr>
        <w:t>买家下达提货单时，应自行在结算账户中冻结该提货单的全额货款。需设置</w:t>
      </w:r>
      <w:r w:rsidR="008F07AC" w:rsidRPr="007630C1">
        <w:rPr>
          <w:rFonts w:ascii="仿宋_GB2312" w:eastAsia="仿宋_GB2312" w:hAnsi="宋体" w:hint="eastAsia"/>
          <w:color w:val="000000"/>
          <w:sz w:val="24"/>
          <w:szCs w:val="24"/>
        </w:rPr>
        <w:t>买家</w:t>
      </w:r>
      <w:r w:rsidR="00B9502D" w:rsidRPr="00A63DBE">
        <w:rPr>
          <w:rFonts w:ascii="仿宋_GB2312" w:eastAsia="仿宋_GB2312" w:hAnsi="宋体" w:hint="eastAsia"/>
          <w:color w:val="000000"/>
          <w:sz w:val="24"/>
        </w:rPr>
        <w:t>提</w:t>
      </w:r>
      <w:r w:rsidR="00B9502D">
        <w:rPr>
          <w:rFonts w:ascii="仿宋_GB2312" w:eastAsia="仿宋_GB2312" w:hAnsi="宋体" w:hint="eastAsia"/>
          <w:color w:val="000000"/>
          <w:sz w:val="24"/>
        </w:rPr>
        <w:t>示</w:t>
      </w:r>
      <w:r w:rsidR="008F07AC" w:rsidRPr="007630C1">
        <w:rPr>
          <w:rFonts w:ascii="仿宋_GB2312" w:eastAsia="仿宋_GB2312" w:hAnsi="宋体" w:hint="eastAsia"/>
          <w:color w:val="000000"/>
          <w:sz w:val="24"/>
          <w:szCs w:val="24"/>
        </w:rPr>
        <w:t>功能</w:t>
      </w:r>
      <w:r w:rsidRPr="007630C1">
        <w:rPr>
          <w:rFonts w:ascii="仿宋_GB2312" w:eastAsia="仿宋_GB2312" w:hAnsi="宋体" w:hint="eastAsia"/>
          <w:color w:val="000000"/>
          <w:sz w:val="24"/>
          <w:szCs w:val="24"/>
        </w:rPr>
        <w:t>。并且当提货单下达成功后要对卖家进行</w:t>
      </w:r>
      <w:r w:rsidR="00475C1D" w:rsidRPr="00A63DBE">
        <w:rPr>
          <w:rFonts w:ascii="仿宋_GB2312" w:eastAsia="仿宋_GB2312" w:hAnsi="宋体" w:hint="eastAsia"/>
          <w:color w:val="000000"/>
          <w:sz w:val="24"/>
        </w:rPr>
        <w:t>提</w:t>
      </w:r>
      <w:r w:rsidR="00475C1D">
        <w:rPr>
          <w:rFonts w:ascii="仿宋_GB2312" w:eastAsia="仿宋_GB2312" w:hAnsi="宋体" w:hint="eastAsia"/>
          <w:color w:val="000000"/>
          <w:sz w:val="24"/>
        </w:rPr>
        <w:t>示</w:t>
      </w:r>
      <w:r w:rsidRPr="007630C1">
        <w:rPr>
          <w:rFonts w:ascii="仿宋_GB2312" w:eastAsia="仿宋_GB2312" w:hAnsi="宋体" w:hint="eastAsia"/>
          <w:color w:val="000000"/>
          <w:sz w:val="24"/>
          <w:szCs w:val="24"/>
        </w:rPr>
        <w:t>。</w:t>
      </w:r>
    </w:p>
    <w:p w:rsidR="00963642" w:rsidRPr="00A63DBE" w:rsidRDefault="007630C1" w:rsidP="00510ED7">
      <w:pPr>
        <w:spacing w:line="360" w:lineRule="auto"/>
        <w:ind w:firstLineChars="200" w:firstLine="480"/>
        <w:rPr>
          <w:rFonts w:ascii="仿宋_GB2312" w:eastAsia="仿宋_GB2312" w:hAnsi="宋体"/>
          <w:color w:val="000000"/>
          <w:sz w:val="24"/>
          <w:szCs w:val="24"/>
        </w:rPr>
      </w:pPr>
      <w:r>
        <w:rPr>
          <w:rFonts w:ascii="仿宋_GB2312" w:eastAsia="仿宋_GB2312" w:hAnsi="宋体" w:hint="eastAsia"/>
          <w:color w:val="000000"/>
          <w:sz w:val="24"/>
          <w:szCs w:val="24"/>
        </w:rPr>
        <w:t>1、</w:t>
      </w:r>
      <w:r w:rsidR="00963642" w:rsidRPr="00A63DBE">
        <w:rPr>
          <w:rFonts w:ascii="仿宋_GB2312" w:eastAsia="仿宋_GB2312" w:hAnsi="宋体" w:hint="eastAsia"/>
          <w:color w:val="000000"/>
          <w:sz w:val="24"/>
          <w:szCs w:val="24"/>
        </w:rPr>
        <w:t>买家</w:t>
      </w:r>
      <w:r w:rsidR="00E04625" w:rsidRPr="00A63DBE">
        <w:rPr>
          <w:rFonts w:ascii="仿宋_GB2312" w:eastAsia="仿宋_GB2312" w:hAnsi="宋体" w:hint="eastAsia"/>
          <w:color w:val="000000"/>
          <w:sz w:val="24"/>
        </w:rPr>
        <w:t>提</w:t>
      </w:r>
      <w:r w:rsidR="00E04625">
        <w:rPr>
          <w:rFonts w:ascii="仿宋_GB2312" w:eastAsia="仿宋_GB2312" w:hAnsi="宋体" w:hint="eastAsia"/>
          <w:color w:val="000000"/>
          <w:sz w:val="24"/>
        </w:rPr>
        <w:t>示</w:t>
      </w:r>
      <w:r w:rsidR="00963642" w:rsidRPr="00A63DBE">
        <w:rPr>
          <w:rFonts w:ascii="仿宋_GB2312" w:eastAsia="仿宋_GB2312" w:hAnsi="宋体" w:hint="eastAsia"/>
          <w:color w:val="000000"/>
          <w:sz w:val="24"/>
          <w:szCs w:val="24"/>
        </w:rPr>
        <w:t>：</w:t>
      </w:r>
    </w:p>
    <w:p w:rsidR="00934CD4" w:rsidRDefault="00934CD4" w:rsidP="00510ED7">
      <w:pPr>
        <w:spacing w:line="360" w:lineRule="auto"/>
        <w:ind w:firstLineChars="200" w:firstLine="480"/>
        <w:rPr>
          <w:rFonts w:ascii="仿宋_GB2312" w:eastAsia="仿宋_GB2312" w:hAnsi="宋体"/>
          <w:color w:val="000000"/>
          <w:sz w:val="24"/>
        </w:rPr>
      </w:pPr>
      <w:r w:rsidRPr="00A63DBE">
        <w:rPr>
          <w:rFonts w:ascii="仿宋_GB2312" w:eastAsia="仿宋_GB2312" w:hAnsi="宋体" w:hint="eastAsia"/>
          <w:color w:val="000000"/>
          <w:sz w:val="24"/>
        </w:rPr>
        <w:t>通知文字</w:t>
      </w:r>
      <w:r>
        <w:rPr>
          <w:rFonts w:ascii="仿宋_GB2312" w:eastAsia="仿宋_GB2312" w:hAnsi="宋体" w:hint="eastAsia"/>
          <w:color w:val="000000"/>
          <w:sz w:val="24"/>
        </w:rPr>
        <w:t>1</w:t>
      </w:r>
      <w:r w:rsidRPr="00A63DBE">
        <w:rPr>
          <w:rFonts w:ascii="仿宋_GB2312" w:eastAsia="仿宋_GB2312" w:hAnsi="宋体" w:hint="eastAsia"/>
          <w:color w:val="000000"/>
          <w:sz w:val="24"/>
        </w:rPr>
        <w:t>（余额</w:t>
      </w:r>
      <w:r>
        <w:rPr>
          <w:rFonts w:ascii="仿宋_GB2312" w:eastAsia="仿宋_GB2312" w:hAnsi="宋体" w:hint="eastAsia"/>
          <w:color w:val="000000"/>
          <w:sz w:val="24"/>
        </w:rPr>
        <w:t>充足</w:t>
      </w:r>
      <w:r w:rsidRPr="00A63DBE">
        <w:rPr>
          <w:rFonts w:ascii="仿宋_GB2312" w:eastAsia="仿宋_GB2312" w:hAnsi="宋体" w:hint="eastAsia"/>
          <w:color w:val="000000"/>
          <w:sz w:val="24"/>
        </w:rPr>
        <w:t>时）：</w:t>
      </w:r>
    </w:p>
    <w:p w:rsidR="00934CD4" w:rsidRDefault="00020620" w:rsidP="00510ED7">
      <w:pPr>
        <w:spacing w:line="360" w:lineRule="auto"/>
        <w:ind w:firstLineChars="200" w:firstLine="480"/>
        <w:rPr>
          <w:rFonts w:ascii="仿宋_GB2312" w:eastAsia="仿宋_GB2312" w:hAnsi="宋体"/>
          <w:color w:val="000000"/>
          <w:sz w:val="24"/>
        </w:rPr>
      </w:pPr>
      <w:r>
        <w:rPr>
          <w:rFonts w:ascii="仿宋_GB2312" w:eastAsia="仿宋_GB2312" w:hAnsi="宋体"/>
          <w:color w:val="000000"/>
          <w:sz w:val="24"/>
        </w:rPr>
      </w:r>
      <w:r>
        <w:rPr>
          <w:rFonts w:ascii="仿宋_GB2312" w:eastAsia="仿宋_GB2312" w:hAnsi="宋体"/>
          <w:color w:val="000000"/>
          <w:sz w:val="24"/>
        </w:rPr>
        <w:pict>
          <v:rect id="_x0000_s1104" style="width:370.35pt;height:44.55pt;mso-position-horizontal-relative:char;mso-position-vertical-relative:line">
            <v:textbox>
              <w:txbxContent>
                <w:p w:rsidR="00EC072F" w:rsidRDefault="00EC072F" w:rsidP="00934CD4">
                  <w:pPr>
                    <w:ind w:firstLineChars="200" w:firstLine="480"/>
                    <w:rPr>
                      <w:rFonts w:ascii="仿宋_GB2312" w:eastAsia="仿宋_GB2312" w:hAnsi="宋体"/>
                      <w:color w:val="000000"/>
                      <w:sz w:val="24"/>
                      <w:szCs w:val="24"/>
                    </w:rPr>
                  </w:pPr>
                  <w:r>
                    <w:rPr>
                      <w:rFonts w:ascii="仿宋_GB2312" w:eastAsia="仿宋_GB2312" w:hAnsi="宋体" w:hint="eastAsia"/>
                      <w:color w:val="000000"/>
                      <w:sz w:val="24"/>
                      <w:szCs w:val="24"/>
                    </w:rPr>
                    <w:t>提货单一经提交，</w:t>
                  </w:r>
                  <w:r w:rsidRPr="00A63DBE">
                    <w:rPr>
                      <w:rFonts w:ascii="仿宋_GB2312" w:eastAsia="仿宋_GB2312" w:hAnsi="宋体" w:hint="eastAsia"/>
                      <w:color w:val="000000"/>
                      <w:sz w:val="24"/>
                      <w:szCs w:val="24"/>
                    </w:rPr>
                    <w:t>平台将冻结</w:t>
                  </w:r>
                  <w:r>
                    <w:rPr>
                      <w:rFonts w:ascii="仿宋_GB2312" w:eastAsia="仿宋_GB2312" w:hAnsi="宋体" w:hint="eastAsia"/>
                      <w:color w:val="000000"/>
                      <w:sz w:val="24"/>
                      <w:szCs w:val="24"/>
                    </w:rPr>
                    <w:t>您</w:t>
                  </w:r>
                  <w:r w:rsidRPr="00A63DBE">
                    <w:rPr>
                      <w:rFonts w:ascii="仿宋_GB2312" w:eastAsia="仿宋_GB2312" w:hAnsi="宋体" w:hint="eastAsia"/>
                      <w:color w:val="000000"/>
                      <w:sz w:val="24"/>
                      <w:szCs w:val="24"/>
                    </w:rPr>
                    <w:t>***元的货款。是否确认？</w:t>
                  </w:r>
                </w:p>
                <w:p w:rsidR="00EC072F" w:rsidRDefault="00EC072F" w:rsidP="00934CD4">
                  <w:pPr>
                    <w:jc w:val="center"/>
                  </w:pPr>
                  <w:r w:rsidRPr="00A63DBE">
                    <w:rPr>
                      <w:rFonts w:ascii="仿宋_GB2312" w:eastAsia="仿宋_GB2312" w:hAnsi="宋体" w:hint="eastAsia"/>
                      <w:color w:val="000000"/>
                      <w:sz w:val="24"/>
                      <w:szCs w:val="24"/>
                    </w:rPr>
                    <w:t>“确认”</w:t>
                  </w:r>
                  <w:r>
                    <w:rPr>
                      <w:rFonts w:ascii="仿宋_GB2312" w:eastAsia="仿宋_GB2312" w:hAnsi="宋体" w:hint="eastAsia"/>
                      <w:color w:val="000000"/>
                      <w:sz w:val="24"/>
                      <w:szCs w:val="24"/>
                    </w:rPr>
                    <w:t xml:space="preserve">  “取消”</w:t>
                  </w:r>
                </w:p>
              </w:txbxContent>
            </v:textbox>
            <w10:wrap type="none"/>
            <w10:anchorlock/>
          </v:rect>
        </w:pict>
      </w:r>
    </w:p>
    <w:p w:rsidR="00934CD4" w:rsidRDefault="00963642" w:rsidP="00510ED7">
      <w:pPr>
        <w:spacing w:line="360" w:lineRule="auto"/>
        <w:ind w:firstLineChars="200" w:firstLine="480"/>
        <w:rPr>
          <w:rFonts w:ascii="仿宋_GB2312" w:eastAsia="仿宋_GB2312" w:hAnsi="宋体"/>
          <w:color w:val="000000"/>
          <w:sz w:val="24"/>
        </w:rPr>
      </w:pPr>
      <w:r w:rsidRPr="00A63DBE">
        <w:rPr>
          <w:rFonts w:ascii="仿宋_GB2312" w:eastAsia="仿宋_GB2312" w:hAnsi="宋体" w:hint="eastAsia"/>
          <w:color w:val="000000"/>
          <w:sz w:val="24"/>
        </w:rPr>
        <w:t>通知文字2（余额不足时）：</w:t>
      </w:r>
    </w:p>
    <w:p w:rsidR="00963642" w:rsidRPr="00A63DBE" w:rsidRDefault="00020620" w:rsidP="00510ED7">
      <w:pPr>
        <w:spacing w:line="360" w:lineRule="auto"/>
        <w:ind w:firstLineChars="200" w:firstLine="480"/>
        <w:rPr>
          <w:rFonts w:ascii="仿宋_GB2312" w:eastAsia="仿宋_GB2312" w:hAnsi="宋体"/>
          <w:color w:val="000000"/>
          <w:sz w:val="24"/>
        </w:rPr>
      </w:pPr>
      <w:r>
        <w:rPr>
          <w:rFonts w:ascii="仿宋_GB2312" w:eastAsia="仿宋_GB2312" w:hAnsi="宋体"/>
          <w:color w:val="000000"/>
          <w:sz w:val="24"/>
        </w:rPr>
      </w:r>
      <w:r>
        <w:rPr>
          <w:rFonts w:ascii="仿宋_GB2312" w:eastAsia="仿宋_GB2312" w:hAnsi="宋体"/>
          <w:color w:val="000000"/>
          <w:sz w:val="24"/>
        </w:rPr>
        <w:pict>
          <v:rect id="_x0000_s1103" style="width:370.35pt;height:56.45pt;mso-position-horizontal-relative:char;mso-position-vertical-relative:line">
            <v:textbox>
              <w:txbxContent>
                <w:p w:rsidR="00EC072F" w:rsidRDefault="00EC072F" w:rsidP="00934CD4">
                  <w:pPr>
                    <w:ind w:firstLineChars="200" w:firstLine="480"/>
                    <w:rPr>
                      <w:rFonts w:ascii="仿宋_GB2312" w:eastAsia="仿宋_GB2312" w:hAnsi="宋体"/>
                      <w:color w:val="000000"/>
                      <w:sz w:val="24"/>
                      <w:szCs w:val="24"/>
                    </w:rPr>
                  </w:pPr>
                  <w:r w:rsidRPr="00A63DBE">
                    <w:rPr>
                      <w:rFonts w:ascii="仿宋_GB2312" w:eastAsia="仿宋_GB2312" w:hAnsi="宋体" w:hint="eastAsia"/>
                      <w:color w:val="000000"/>
                      <w:sz w:val="24"/>
                    </w:rPr>
                    <w:t>您的结算账户可用余额为***元，差额***元。因此无法下达提货单。您可以修改提货单或</w:t>
                  </w:r>
                  <w:r>
                    <w:rPr>
                      <w:rFonts w:ascii="仿宋_GB2312" w:eastAsia="仿宋_GB2312" w:hAnsi="宋体" w:hint="eastAsia"/>
                      <w:color w:val="000000"/>
                      <w:sz w:val="24"/>
                    </w:rPr>
                    <w:t>增加账户金额</w:t>
                  </w:r>
                  <w:r w:rsidRPr="00A63DBE">
                    <w:rPr>
                      <w:rFonts w:ascii="仿宋_GB2312" w:eastAsia="仿宋_GB2312" w:hAnsi="宋体" w:hint="eastAsia"/>
                      <w:color w:val="000000"/>
                      <w:sz w:val="24"/>
                    </w:rPr>
                    <w:t>。</w:t>
                  </w:r>
                </w:p>
                <w:p w:rsidR="00EC072F" w:rsidRDefault="00EC072F" w:rsidP="00934CD4">
                  <w:pPr>
                    <w:jc w:val="center"/>
                  </w:pPr>
                  <w:r w:rsidRPr="00A63DBE">
                    <w:rPr>
                      <w:rFonts w:ascii="仿宋_GB2312" w:eastAsia="仿宋_GB2312" w:hAnsi="宋体" w:hint="eastAsia"/>
                      <w:color w:val="000000"/>
                      <w:sz w:val="24"/>
                      <w:szCs w:val="24"/>
                    </w:rPr>
                    <w:t>“</w:t>
                  </w:r>
                  <w:r>
                    <w:rPr>
                      <w:rFonts w:ascii="仿宋_GB2312" w:eastAsia="仿宋_GB2312" w:hAnsi="宋体" w:hint="eastAsia"/>
                      <w:color w:val="000000"/>
                      <w:sz w:val="24"/>
                      <w:szCs w:val="24"/>
                    </w:rPr>
                    <w:t>增加账户金额</w:t>
                  </w:r>
                  <w:r w:rsidRPr="00A63DBE">
                    <w:rPr>
                      <w:rFonts w:ascii="仿宋_GB2312" w:eastAsia="仿宋_GB2312" w:hAnsi="宋体" w:hint="eastAsia"/>
                      <w:color w:val="000000"/>
                      <w:sz w:val="24"/>
                      <w:szCs w:val="24"/>
                    </w:rPr>
                    <w:t>” “查询资金明细”</w:t>
                  </w:r>
                </w:p>
              </w:txbxContent>
            </v:textbox>
            <w10:wrap type="none"/>
            <w10:anchorlock/>
          </v:rect>
        </w:pict>
      </w:r>
      <w:r w:rsidR="00434BDC" w:rsidRPr="00A63DBE">
        <w:rPr>
          <w:rFonts w:ascii="仿宋_GB2312" w:eastAsia="仿宋_GB2312" w:hAnsi="宋体"/>
          <w:color w:val="000000"/>
          <w:sz w:val="24"/>
        </w:rPr>
        <w:t xml:space="preserve"> </w:t>
      </w:r>
    </w:p>
    <w:p w:rsidR="005A50AF" w:rsidRPr="007630C1" w:rsidRDefault="007630C1" w:rsidP="00510ED7">
      <w:pPr>
        <w:pStyle w:val="a5"/>
        <w:spacing w:line="360" w:lineRule="auto"/>
        <w:ind w:rightChars="-67" w:right="-141" w:firstLine="480"/>
        <w:rPr>
          <w:rFonts w:ascii="仿宋_GB2312" w:eastAsia="仿宋_GB2312" w:hAnsi="宋体"/>
          <w:color w:val="000000"/>
          <w:sz w:val="24"/>
          <w:szCs w:val="24"/>
        </w:rPr>
      </w:pPr>
      <w:r>
        <w:rPr>
          <w:rFonts w:ascii="仿宋_GB2312" w:eastAsia="仿宋_GB2312" w:hAnsi="宋体" w:cs="宋体" w:hint="eastAsia"/>
          <w:sz w:val="24"/>
        </w:rPr>
        <w:t>2、</w:t>
      </w:r>
      <w:r w:rsidR="005A50AF" w:rsidRPr="007630C1">
        <w:rPr>
          <w:rFonts w:ascii="仿宋_GB2312" w:eastAsia="仿宋_GB2312" w:hAnsi="宋体" w:hint="eastAsia"/>
          <w:color w:val="000000"/>
          <w:sz w:val="24"/>
          <w:szCs w:val="24"/>
        </w:rPr>
        <w:t>卖家</w:t>
      </w:r>
      <w:r w:rsidR="00475C1D" w:rsidRPr="00A63DBE">
        <w:rPr>
          <w:rFonts w:ascii="仿宋_GB2312" w:eastAsia="仿宋_GB2312" w:hAnsi="宋体" w:hint="eastAsia"/>
          <w:color w:val="000000"/>
          <w:sz w:val="24"/>
        </w:rPr>
        <w:t>提</w:t>
      </w:r>
      <w:r w:rsidR="00D73F1C">
        <w:rPr>
          <w:rFonts w:ascii="仿宋_GB2312" w:eastAsia="仿宋_GB2312" w:hAnsi="宋体" w:hint="eastAsia"/>
          <w:color w:val="000000"/>
          <w:sz w:val="24"/>
        </w:rPr>
        <w:t>醒</w:t>
      </w:r>
      <w:r w:rsidR="005A50AF" w:rsidRPr="007630C1">
        <w:rPr>
          <w:rFonts w:ascii="仿宋_GB2312" w:eastAsia="仿宋_GB2312" w:hAnsi="宋体" w:hint="eastAsia"/>
          <w:color w:val="000000"/>
          <w:sz w:val="24"/>
          <w:szCs w:val="24"/>
        </w:rPr>
        <w:t>：</w:t>
      </w:r>
    </w:p>
    <w:p w:rsidR="00475C1D" w:rsidRDefault="005A50AF" w:rsidP="00510ED7">
      <w:pPr>
        <w:pStyle w:val="a5"/>
        <w:spacing w:line="360" w:lineRule="auto"/>
        <w:ind w:rightChars="-67" w:right="-141" w:firstLine="480"/>
        <w:rPr>
          <w:rFonts w:ascii="仿宋_GB2312" w:eastAsia="仿宋_GB2312" w:hAnsi="宋体"/>
          <w:color w:val="000000"/>
          <w:sz w:val="24"/>
          <w:szCs w:val="24"/>
        </w:rPr>
      </w:pPr>
      <w:r w:rsidRPr="00A63DBE">
        <w:rPr>
          <w:rFonts w:ascii="仿宋_GB2312" w:eastAsia="仿宋_GB2312" w:hAnsi="宋体" w:hint="eastAsia"/>
          <w:color w:val="000000"/>
          <w:sz w:val="24"/>
          <w:szCs w:val="24"/>
        </w:rPr>
        <w:t>当提货单下达成功后要对卖家进行</w:t>
      </w:r>
      <w:r w:rsidR="00475C1D" w:rsidRPr="00A63DBE">
        <w:rPr>
          <w:rFonts w:ascii="仿宋_GB2312" w:eastAsia="仿宋_GB2312" w:hAnsi="宋体" w:hint="eastAsia"/>
          <w:color w:val="000000"/>
          <w:sz w:val="24"/>
        </w:rPr>
        <w:t>提</w:t>
      </w:r>
      <w:r w:rsidR="00475C1D">
        <w:rPr>
          <w:rFonts w:ascii="仿宋_GB2312" w:eastAsia="仿宋_GB2312" w:hAnsi="宋体" w:hint="eastAsia"/>
          <w:color w:val="000000"/>
          <w:sz w:val="24"/>
        </w:rPr>
        <w:t>示</w:t>
      </w:r>
      <w:r w:rsidRPr="00A63DBE">
        <w:rPr>
          <w:rFonts w:ascii="仿宋_GB2312" w:eastAsia="仿宋_GB2312" w:hAnsi="宋体" w:hint="eastAsia"/>
          <w:color w:val="000000"/>
          <w:sz w:val="24"/>
          <w:szCs w:val="24"/>
        </w:rPr>
        <w:t>。</w:t>
      </w:r>
    </w:p>
    <w:p w:rsidR="005A50AF" w:rsidRDefault="00475C1D" w:rsidP="00510ED7">
      <w:pPr>
        <w:pStyle w:val="a5"/>
        <w:spacing w:line="360" w:lineRule="auto"/>
        <w:ind w:rightChars="-67" w:right="-141" w:firstLine="480"/>
        <w:rPr>
          <w:rFonts w:ascii="仿宋_GB2312" w:eastAsia="仿宋_GB2312" w:hAnsi="宋体"/>
          <w:color w:val="000000"/>
          <w:sz w:val="24"/>
          <w:szCs w:val="24"/>
        </w:rPr>
      </w:pPr>
      <w:r>
        <w:rPr>
          <w:rFonts w:ascii="仿宋_GB2312" w:eastAsia="仿宋_GB2312" w:hAnsi="宋体" w:hint="eastAsia"/>
          <w:color w:val="000000"/>
          <w:sz w:val="24"/>
          <w:szCs w:val="24"/>
        </w:rPr>
        <w:t>平台提醒</w:t>
      </w:r>
      <w:r w:rsidRPr="00A63DBE">
        <w:rPr>
          <w:rFonts w:ascii="仿宋_GB2312" w:eastAsia="仿宋_GB2312" w:hAnsi="宋体" w:hint="eastAsia"/>
          <w:color w:val="000000"/>
          <w:sz w:val="24"/>
          <w:szCs w:val="24"/>
        </w:rPr>
        <w:t>：</w:t>
      </w:r>
    </w:p>
    <w:p w:rsidR="00475C1D" w:rsidRPr="00A63DBE" w:rsidRDefault="00020620" w:rsidP="00510ED7">
      <w:pPr>
        <w:pStyle w:val="a5"/>
        <w:spacing w:line="360" w:lineRule="auto"/>
        <w:ind w:rightChars="-67" w:right="-141" w:firstLine="480"/>
        <w:rPr>
          <w:rFonts w:ascii="仿宋_GB2312" w:eastAsia="仿宋_GB2312" w:hAnsi="宋体"/>
          <w:color w:val="000000"/>
          <w:sz w:val="24"/>
          <w:szCs w:val="24"/>
        </w:rPr>
      </w:pPr>
      <w:r w:rsidRPr="00020620">
        <w:rPr>
          <w:rFonts w:ascii="仿宋_GB2312" w:eastAsia="仿宋_GB2312" w:hAnsi="宋体"/>
          <w:color w:val="000000"/>
          <w:sz w:val="24"/>
        </w:rPr>
      </w:r>
      <w:r w:rsidRPr="00020620">
        <w:rPr>
          <w:rFonts w:ascii="仿宋_GB2312" w:eastAsia="仿宋_GB2312" w:hAnsi="宋体"/>
          <w:color w:val="000000"/>
          <w:sz w:val="24"/>
        </w:rPr>
        <w:pict>
          <v:rect id="_x0000_s1102" style="width:370.35pt;height:43.6pt;mso-position-horizontal-relative:char;mso-position-vertical-relative:line">
            <v:textbox>
              <w:txbxContent>
                <w:p w:rsidR="00EC072F" w:rsidRDefault="00EC072F" w:rsidP="00D73F1C">
                  <w:pPr>
                    <w:ind w:firstLineChars="200" w:firstLine="480"/>
                    <w:rPr>
                      <w:rFonts w:ascii="仿宋_GB2312" w:eastAsia="仿宋_GB2312" w:hAnsi="宋体"/>
                      <w:color w:val="000000"/>
                      <w:sz w:val="24"/>
                      <w:szCs w:val="24"/>
                    </w:rPr>
                  </w:pPr>
                  <w:r w:rsidRPr="00A63DBE">
                    <w:rPr>
                      <w:rFonts w:ascii="仿宋_GB2312" w:eastAsia="仿宋_GB2312" w:hAnsi="宋体" w:hint="eastAsia"/>
                      <w:color w:val="000000"/>
                      <w:sz w:val="24"/>
                      <w:szCs w:val="24"/>
                    </w:rPr>
                    <w:t>***</w:t>
                  </w:r>
                  <w:r>
                    <w:rPr>
                      <w:rFonts w:ascii="仿宋_GB2312" w:eastAsia="仿宋_GB2312" w:hAnsi="宋体" w:hint="eastAsia"/>
                      <w:color w:val="000000"/>
                      <w:sz w:val="24"/>
                      <w:szCs w:val="24"/>
                    </w:rPr>
                    <w:t>（公司名或</w:t>
                  </w:r>
                  <w:proofErr w:type="gramStart"/>
                  <w:r>
                    <w:rPr>
                      <w:rFonts w:ascii="仿宋_GB2312" w:eastAsia="仿宋_GB2312" w:hAnsi="宋体" w:hint="eastAsia"/>
                      <w:color w:val="000000"/>
                      <w:sz w:val="24"/>
                      <w:szCs w:val="24"/>
                    </w:rPr>
                    <w:t>个</w:t>
                  </w:r>
                  <w:proofErr w:type="gramEnd"/>
                  <w:r>
                    <w:rPr>
                      <w:rFonts w:ascii="仿宋_GB2312" w:eastAsia="仿宋_GB2312" w:hAnsi="宋体" w:hint="eastAsia"/>
                      <w:color w:val="000000"/>
                      <w:sz w:val="24"/>
                      <w:szCs w:val="24"/>
                    </w:rPr>
                    <w:t>人名）</w:t>
                  </w:r>
                  <w:r w:rsidRPr="00A63DBE">
                    <w:rPr>
                      <w:rFonts w:ascii="仿宋_GB2312" w:eastAsia="仿宋_GB2312" w:hAnsi="宋体" w:hint="eastAsia"/>
                      <w:color w:val="000000"/>
                      <w:sz w:val="24"/>
                      <w:szCs w:val="24"/>
                    </w:rPr>
                    <w:t>买家已于**年**月**日**时，下达了***（商品）的提货单，提货单号为***</w:t>
                  </w:r>
                  <w:r>
                    <w:rPr>
                      <w:rFonts w:ascii="仿宋_GB2312" w:eastAsia="仿宋_GB2312" w:hAnsi="宋体" w:hint="eastAsia"/>
                      <w:color w:val="000000"/>
                      <w:sz w:val="24"/>
                      <w:szCs w:val="24"/>
                    </w:rPr>
                    <w:t>。</w:t>
                  </w:r>
                </w:p>
              </w:txbxContent>
            </v:textbox>
            <w10:wrap type="none"/>
            <w10:anchorlock/>
          </v:rect>
        </w:pict>
      </w:r>
    </w:p>
    <w:p w:rsidR="00475C1D" w:rsidRDefault="005A50AF" w:rsidP="00510ED7">
      <w:pPr>
        <w:spacing w:line="360" w:lineRule="auto"/>
        <w:ind w:firstLineChars="200" w:firstLine="480"/>
        <w:rPr>
          <w:rFonts w:ascii="仿宋_GB2312" w:eastAsia="仿宋_GB2312" w:hAnsi="宋体"/>
          <w:color w:val="000000"/>
          <w:sz w:val="24"/>
          <w:szCs w:val="24"/>
        </w:rPr>
      </w:pPr>
      <w:r w:rsidRPr="00A63DBE">
        <w:rPr>
          <w:rFonts w:ascii="仿宋_GB2312" w:eastAsia="仿宋_GB2312" w:hAnsi="宋体" w:hint="eastAsia"/>
          <w:color w:val="000000"/>
          <w:sz w:val="24"/>
          <w:szCs w:val="24"/>
        </w:rPr>
        <w:t>短信内容：</w:t>
      </w:r>
      <w:r w:rsidR="00D73F1C" w:rsidRPr="00A63DBE">
        <w:rPr>
          <w:rFonts w:ascii="仿宋_GB2312" w:eastAsia="仿宋_GB2312" w:hAnsi="宋体" w:hint="eastAsia"/>
          <w:color w:val="000000"/>
          <w:sz w:val="24"/>
          <w:szCs w:val="24"/>
        </w:rPr>
        <w:t>***</w:t>
      </w:r>
      <w:r w:rsidRPr="00A63DBE">
        <w:rPr>
          <w:rFonts w:ascii="仿宋_GB2312" w:eastAsia="仿宋_GB2312" w:hAnsi="宋体" w:hint="eastAsia"/>
          <w:color w:val="000000"/>
          <w:sz w:val="24"/>
          <w:szCs w:val="24"/>
        </w:rPr>
        <w:t>买家下达了***（商品）的提货单，提货单号为***，请您尽快处理。</w:t>
      </w:r>
    </w:p>
    <w:p w:rsidR="005A50AF" w:rsidRDefault="005A50AF" w:rsidP="00475C1D">
      <w:pPr>
        <w:spacing w:line="360" w:lineRule="auto"/>
        <w:ind w:firstLineChars="200" w:firstLine="480"/>
        <w:jc w:val="right"/>
        <w:rPr>
          <w:rFonts w:ascii="仿宋_GB2312" w:eastAsia="仿宋_GB2312" w:hAnsi="宋体"/>
          <w:color w:val="000000"/>
          <w:sz w:val="24"/>
          <w:szCs w:val="24"/>
        </w:rPr>
      </w:pPr>
      <w:r w:rsidRPr="00A63DBE">
        <w:rPr>
          <w:rFonts w:ascii="仿宋_GB2312" w:eastAsia="仿宋_GB2312" w:hAnsi="宋体" w:hint="eastAsia"/>
          <w:color w:val="000000"/>
          <w:sz w:val="24"/>
          <w:szCs w:val="24"/>
        </w:rPr>
        <w:t>中国商品批发交易平台。</w:t>
      </w:r>
    </w:p>
    <w:p w:rsidR="00475C1D" w:rsidRPr="00475C1D" w:rsidRDefault="0016533B" w:rsidP="00D86974">
      <w:pPr>
        <w:wordWrap w:val="0"/>
        <w:spacing w:line="360" w:lineRule="auto"/>
        <w:ind w:firstLineChars="200" w:firstLine="480"/>
        <w:jc w:val="right"/>
        <w:rPr>
          <w:rFonts w:ascii="仿宋_GB2312" w:eastAsia="仿宋_GB2312" w:hAnsi="宋体"/>
          <w:color w:val="000000"/>
          <w:sz w:val="24"/>
          <w:szCs w:val="24"/>
        </w:rPr>
      </w:pPr>
      <w:r>
        <w:rPr>
          <w:rFonts w:ascii="仿宋_GB2312" w:eastAsia="仿宋_GB2312" w:hAnsi="宋体" w:hint="eastAsia"/>
          <w:color w:val="000000"/>
          <w:sz w:val="24"/>
          <w:szCs w:val="24"/>
        </w:rPr>
        <w:t>**</w:t>
      </w:r>
      <w:r w:rsidR="00475C1D">
        <w:rPr>
          <w:rFonts w:ascii="仿宋_GB2312" w:eastAsia="仿宋_GB2312" w:hAnsi="宋体" w:hint="eastAsia"/>
          <w:color w:val="000000"/>
          <w:sz w:val="24"/>
          <w:szCs w:val="24"/>
        </w:rPr>
        <w:t>年</w:t>
      </w:r>
      <w:r>
        <w:rPr>
          <w:rFonts w:ascii="仿宋_GB2312" w:eastAsia="仿宋_GB2312" w:hAnsi="宋体" w:hint="eastAsia"/>
          <w:color w:val="000000"/>
          <w:sz w:val="24"/>
          <w:szCs w:val="24"/>
        </w:rPr>
        <w:t>**</w:t>
      </w:r>
      <w:r w:rsidR="00475C1D">
        <w:rPr>
          <w:rFonts w:ascii="仿宋_GB2312" w:eastAsia="仿宋_GB2312" w:hAnsi="宋体" w:hint="eastAsia"/>
          <w:color w:val="000000"/>
          <w:sz w:val="24"/>
          <w:szCs w:val="24"/>
        </w:rPr>
        <w:t>月</w:t>
      </w:r>
      <w:r>
        <w:rPr>
          <w:rFonts w:ascii="仿宋_GB2312" w:eastAsia="仿宋_GB2312" w:hAnsi="宋体" w:hint="eastAsia"/>
          <w:color w:val="000000"/>
          <w:sz w:val="24"/>
          <w:szCs w:val="24"/>
        </w:rPr>
        <w:t>**</w:t>
      </w:r>
      <w:r w:rsidR="00475C1D">
        <w:rPr>
          <w:rFonts w:ascii="仿宋_GB2312" w:eastAsia="仿宋_GB2312" w:hAnsi="宋体" w:hint="eastAsia"/>
          <w:color w:val="000000"/>
          <w:sz w:val="24"/>
          <w:szCs w:val="24"/>
        </w:rPr>
        <w:t>日</w:t>
      </w:r>
      <w:r w:rsidR="00D86974">
        <w:rPr>
          <w:rFonts w:ascii="仿宋_GB2312" w:eastAsia="仿宋_GB2312" w:hAnsi="宋体" w:hint="eastAsia"/>
          <w:color w:val="000000"/>
          <w:sz w:val="24"/>
          <w:szCs w:val="24"/>
        </w:rPr>
        <w:t xml:space="preserve">   </w:t>
      </w:r>
    </w:p>
    <w:p w:rsidR="005A50AF" w:rsidRDefault="005A50AF" w:rsidP="00434BDC">
      <w:pPr>
        <w:pStyle w:val="a5"/>
        <w:numPr>
          <w:ilvl w:val="0"/>
          <w:numId w:val="25"/>
        </w:numPr>
        <w:spacing w:line="360" w:lineRule="auto"/>
        <w:ind w:rightChars="-67" w:right="-141" w:firstLineChars="0"/>
        <w:rPr>
          <w:rFonts w:ascii="仿宋_GB2312" w:eastAsia="仿宋_GB2312" w:hAnsi="宋体"/>
          <w:color w:val="000000"/>
          <w:sz w:val="24"/>
          <w:szCs w:val="24"/>
        </w:rPr>
      </w:pPr>
      <w:r w:rsidRPr="007630C1">
        <w:rPr>
          <w:rFonts w:ascii="仿宋_GB2312" w:eastAsia="仿宋_GB2312" w:hAnsi="宋体" w:hint="eastAsia"/>
          <w:color w:val="000000"/>
          <w:sz w:val="24"/>
          <w:szCs w:val="24"/>
        </w:rPr>
        <w:t>提货单格式</w:t>
      </w:r>
      <w:r w:rsidR="000D370B">
        <w:rPr>
          <w:rFonts w:ascii="仿宋_GB2312" w:eastAsia="仿宋_GB2312" w:hAnsi="宋体" w:hint="eastAsia"/>
          <w:color w:val="000000"/>
          <w:sz w:val="24"/>
          <w:szCs w:val="24"/>
        </w:rPr>
        <w:t>（此提货单买卖双方均可查看、打印）</w:t>
      </w:r>
      <w:r w:rsidRPr="007630C1">
        <w:rPr>
          <w:rFonts w:ascii="仿宋_GB2312" w:eastAsia="仿宋_GB2312" w:hAnsi="宋体" w:hint="eastAsia"/>
          <w:color w:val="000000"/>
          <w:sz w:val="24"/>
          <w:szCs w:val="24"/>
        </w:rPr>
        <w:t>：</w:t>
      </w:r>
    </w:p>
    <w:tbl>
      <w:tblPr>
        <w:tblW w:w="9400" w:type="dxa"/>
        <w:jc w:val="center"/>
        <w:tblInd w:w="94" w:type="dxa"/>
        <w:tblLook w:val="04A0"/>
      </w:tblPr>
      <w:tblGrid>
        <w:gridCol w:w="784"/>
        <w:gridCol w:w="1073"/>
        <w:gridCol w:w="1134"/>
        <w:gridCol w:w="89"/>
        <w:gridCol w:w="1045"/>
        <w:gridCol w:w="155"/>
        <w:gridCol w:w="1160"/>
        <w:gridCol w:w="820"/>
        <w:gridCol w:w="275"/>
        <w:gridCol w:w="1276"/>
        <w:gridCol w:w="109"/>
        <w:gridCol w:w="1480"/>
      </w:tblGrid>
      <w:tr w:rsidR="005A50AF" w:rsidRPr="00D62D72" w:rsidTr="0001159B">
        <w:trPr>
          <w:trHeight w:val="270"/>
          <w:jc w:val="center"/>
        </w:trPr>
        <w:tc>
          <w:tcPr>
            <w:tcW w:w="3080" w:type="dxa"/>
            <w:gridSpan w:val="4"/>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中国商品批发交易平台</w:t>
            </w:r>
          </w:p>
        </w:tc>
        <w:tc>
          <w:tcPr>
            <w:tcW w:w="1200"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160" w:type="dxa"/>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820" w:type="dxa"/>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660" w:type="dxa"/>
            <w:gridSpan w:val="3"/>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r w:rsidR="00916C4B" w:rsidRPr="00916C4B">
              <w:rPr>
                <w:rFonts w:ascii="宋体" w:hAnsi="宋体" w:cs="宋体" w:hint="eastAsia"/>
                <w:bCs/>
                <w:color w:val="000000"/>
                <w:kern w:val="0"/>
                <w:sz w:val="18"/>
                <w:szCs w:val="18"/>
              </w:rPr>
              <w:t>单号：</w:t>
            </w:r>
          </w:p>
        </w:tc>
        <w:tc>
          <w:tcPr>
            <w:tcW w:w="1480" w:type="dxa"/>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r>
      <w:tr w:rsidR="005A50AF" w:rsidRPr="00D62D72" w:rsidTr="008F00DC">
        <w:trPr>
          <w:trHeight w:val="550"/>
          <w:jc w:val="center"/>
        </w:trPr>
        <w:tc>
          <w:tcPr>
            <w:tcW w:w="6260" w:type="dxa"/>
            <w:gridSpan w:val="8"/>
            <w:tcBorders>
              <w:top w:val="nil"/>
              <w:left w:val="nil"/>
              <w:bottom w:val="single" w:sz="4" w:space="0" w:color="auto"/>
              <w:right w:val="nil"/>
            </w:tcBorders>
            <w:shd w:val="clear" w:color="000000" w:fill="D7E4BC"/>
            <w:vAlign w:val="center"/>
          </w:tcPr>
          <w:p w:rsidR="005A50AF" w:rsidRPr="00D62D72" w:rsidRDefault="005A50AF" w:rsidP="00916C4B">
            <w:pPr>
              <w:widowControl/>
              <w:spacing w:line="360" w:lineRule="auto"/>
              <w:jc w:val="center"/>
              <w:rPr>
                <w:rFonts w:ascii="宋体" w:hAnsi="宋体" w:cs="宋体"/>
                <w:b/>
                <w:bCs/>
                <w:color w:val="000000"/>
                <w:kern w:val="0"/>
                <w:sz w:val="18"/>
                <w:szCs w:val="18"/>
              </w:rPr>
            </w:pPr>
            <w:r>
              <w:rPr>
                <w:rFonts w:ascii="宋体" w:hAnsi="宋体" w:cs="宋体" w:hint="eastAsia"/>
                <w:b/>
                <w:bCs/>
                <w:color w:val="000000"/>
                <w:kern w:val="0"/>
                <w:sz w:val="18"/>
                <w:szCs w:val="18"/>
              </w:rPr>
              <w:t xml:space="preserve">                               </w:t>
            </w:r>
            <w:r w:rsidRPr="00D62D72">
              <w:rPr>
                <w:rFonts w:ascii="宋体" w:hAnsi="宋体" w:cs="宋体" w:hint="eastAsia"/>
                <w:b/>
                <w:bCs/>
                <w:color w:val="000000"/>
                <w:kern w:val="0"/>
                <w:sz w:val="18"/>
                <w:szCs w:val="18"/>
              </w:rPr>
              <w:t>提   货  单</w:t>
            </w:r>
            <w:r w:rsidR="00916C4B">
              <w:rPr>
                <w:rFonts w:ascii="宋体" w:hAnsi="宋体" w:cs="宋体" w:hint="eastAsia"/>
                <w:b/>
                <w:bCs/>
                <w:color w:val="000000"/>
                <w:kern w:val="0"/>
                <w:sz w:val="18"/>
                <w:szCs w:val="18"/>
              </w:rPr>
              <w:t xml:space="preserve">   </w:t>
            </w:r>
          </w:p>
        </w:tc>
        <w:tc>
          <w:tcPr>
            <w:tcW w:w="1660" w:type="dxa"/>
            <w:gridSpan w:val="3"/>
            <w:tcBorders>
              <w:top w:val="nil"/>
              <w:left w:val="nil"/>
              <w:bottom w:val="single" w:sz="4" w:space="0" w:color="auto"/>
              <w:right w:val="nil"/>
            </w:tcBorders>
            <w:shd w:val="clear" w:color="000000" w:fill="D7E4BC"/>
            <w:vAlign w:val="center"/>
          </w:tcPr>
          <w:p w:rsidR="005A50AF" w:rsidRPr="00D62D72" w:rsidRDefault="005A50AF" w:rsidP="009B21E9">
            <w:pPr>
              <w:widowControl/>
              <w:spacing w:line="360" w:lineRule="auto"/>
              <w:jc w:val="left"/>
              <w:rPr>
                <w:rFonts w:ascii="宋体" w:hAnsi="宋体" w:cs="宋体"/>
                <w:b/>
                <w:bCs/>
                <w:color w:val="000000"/>
                <w:kern w:val="0"/>
                <w:sz w:val="18"/>
                <w:szCs w:val="18"/>
              </w:rPr>
            </w:pPr>
            <w:r w:rsidRPr="00D62D72">
              <w:rPr>
                <w:rFonts w:ascii="宋体" w:hAnsi="宋体" w:cs="宋体" w:hint="eastAsia"/>
                <w:b/>
                <w:bCs/>
                <w:color w:val="000000"/>
                <w:kern w:val="0"/>
                <w:sz w:val="18"/>
                <w:szCs w:val="18"/>
              </w:rPr>
              <w:t xml:space="preserve">　</w:t>
            </w:r>
          </w:p>
        </w:tc>
        <w:tc>
          <w:tcPr>
            <w:tcW w:w="1480" w:type="dxa"/>
            <w:tcBorders>
              <w:top w:val="nil"/>
              <w:left w:val="nil"/>
              <w:bottom w:val="single" w:sz="4" w:space="0" w:color="auto"/>
              <w:right w:val="nil"/>
            </w:tcBorders>
            <w:shd w:val="clear" w:color="000000" w:fill="D7E4BC"/>
            <w:noWrap/>
            <w:vAlign w:val="bottom"/>
          </w:tcPr>
          <w:p w:rsidR="005A50AF" w:rsidRPr="00D62D72" w:rsidRDefault="005A50AF" w:rsidP="009B21E9">
            <w:pPr>
              <w:widowControl/>
              <w:spacing w:line="360" w:lineRule="auto"/>
              <w:jc w:val="center"/>
              <w:rPr>
                <w:rFonts w:ascii="宋体" w:hAnsi="宋体" w:cs="宋体"/>
                <w:color w:val="000000"/>
                <w:kern w:val="0"/>
                <w:sz w:val="18"/>
                <w:szCs w:val="18"/>
              </w:rPr>
            </w:pPr>
            <w:r w:rsidRPr="00D62D72">
              <w:rPr>
                <w:rFonts w:ascii="宋体" w:hAnsi="宋体" w:cs="宋体" w:hint="eastAsia"/>
                <w:color w:val="000000"/>
                <w:kern w:val="0"/>
                <w:sz w:val="18"/>
                <w:szCs w:val="18"/>
              </w:rPr>
              <w:t>**年**月**日</w:t>
            </w:r>
          </w:p>
        </w:tc>
      </w:tr>
      <w:tr w:rsidR="005A50AF" w:rsidRPr="00D62D72" w:rsidTr="0001159B">
        <w:trPr>
          <w:trHeight w:val="1357"/>
          <w:jc w:val="center"/>
        </w:trPr>
        <w:tc>
          <w:tcPr>
            <w:tcW w:w="9400" w:type="dxa"/>
            <w:gridSpan w:val="12"/>
            <w:tcBorders>
              <w:top w:val="nil"/>
              <w:left w:val="nil"/>
              <w:bottom w:val="nil"/>
              <w:right w:val="nil"/>
            </w:tcBorders>
            <w:shd w:val="clear" w:color="000000" w:fill="D7E4BC"/>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r w:rsidRPr="00D62D72">
              <w:rPr>
                <w:rFonts w:ascii="宋体" w:hAnsi="宋体" w:cs="宋体" w:hint="eastAsia"/>
                <w:color w:val="000000"/>
                <w:kern w:val="0"/>
                <w:sz w:val="18"/>
                <w:szCs w:val="18"/>
                <w:u w:val="single"/>
              </w:rPr>
              <w:t xml:space="preserve">                </w:t>
            </w:r>
            <w:r w:rsidRPr="00A53795">
              <w:rPr>
                <w:rFonts w:ascii="宋体" w:hAnsi="宋体" w:cs="宋体" w:hint="eastAsia"/>
                <w:color w:val="000000"/>
                <w:kern w:val="0"/>
                <w:sz w:val="18"/>
                <w:szCs w:val="18"/>
              </w:rPr>
              <w:t>（卖家）</w:t>
            </w:r>
            <w:r w:rsidRPr="00D62D72">
              <w:rPr>
                <w:rFonts w:ascii="宋体" w:hAnsi="宋体" w:cs="宋体" w:hint="eastAsia"/>
                <w:color w:val="000000"/>
                <w:kern w:val="0"/>
                <w:sz w:val="18"/>
                <w:szCs w:val="18"/>
              </w:rPr>
              <w:t>：</w:t>
            </w:r>
          </w:p>
          <w:p w:rsidR="005A50AF" w:rsidRPr="00D62D72" w:rsidRDefault="005A50AF" w:rsidP="009B21E9">
            <w:pPr>
              <w:widowControl/>
              <w:spacing w:line="360" w:lineRule="auto"/>
              <w:ind w:firstLineChars="200" w:firstLine="360"/>
              <w:jc w:val="left"/>
              <w:rPr>
                <w:rFonts w:ascii="宋体" w:hAnsi="宋体" w:cs="宋体"/>
                <w:color w:val="000000"/>
                <w:kern w:val="0"/>
                <w:sz w:val="18"/>
                <w:szCs w:val="18"/>
              </w:rPr>
            </w:pPr>
            <w:r w:rsidRPr="00D62D72">
              <w:rPr>
                <w:rFonts w:ascii="宋体" w:hAnsi="宋体" w:cs="宋体" w:hint="eastAsia"/>
                <w:color w:val="000000"/>
                <w:kern w:val="0"/>
                <w:sz w:val="18"/>
                <w:szCs w:val="18"/>
              </w:rPr>
              <w:t>现根据中国商品批发交易平台***《电子购货合同》，我方就合同中“****号预订单”预订的商品下达此提货单，望贵方根据合同，及时安排发货事宜。</w:t>
            </w:r>
          </w:p>
          <w:p w:rsidR="005A50AF" w:rsidRPr="00D62D72" w:rsidRDefault="005A50AF" w:rsidP="009B21E9">
            <w:pPr>
              <w:widowControl/>
              <w:spacing w:line="360" w:lineRule="auto"/>
              <w:jc w:val="left"/>
              <w:rPr>
                <w:rFonts w:ascii="宋体" w:hAnsi="宋体" w:cs="宋体"/>
                <w:color w:val="000000"/>
                <w:kern w:val="0"/>
                <w:sz w:val="18"/>
                <w:szCs w:val="18"/>
              </w:rPr>
            </w:pPr>
          </w:p>
        </w:tc>
      </w:tr>
      <w:tr w:rsidR="005A50AF" w:rsidRPr="00D62D72" w:rsidTr="0001159B">
        <w:trPr>
          <w:trHeight w:val="270"/>
          <w:jc w:val="center"/>
        </w:trPr>
        <w:tc>
          <w:tcPr>
            <w:tcW w:w="1857"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提货单编号：</w:t>
            </w:r>
          </w:p>
        </w:tc>
        <w:tc>
          <w:tcPr>
            <w:tcW w:w="2268" w:type="dxa"/>
            <w:gridSpan w:val="3"/>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此前累计提货次数：</w:t>
            </w:r>
          </w:p>
        </w:tc>
        <w:tc>
          <w:tcPr>
            <w:tcW w:w="1315"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095"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385"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480" w:type="dxa"/>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r>
      <w:tr w:rsidR="005A50AF" w:rsidRPr="00D62D72" w:rsidTr="0001159B">
        <w:trPr>
          <w:trHeight w:val="270"/>
          <w:jc w:val="center"/>
        </w:trPr>
        <w:tc>
          <w:tcPr>
            <w:tcW w:w="1857"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本次提货数量：</w:t>
            </w:r>
          </w:p>
        </w:tc>
        <w:tc>
          <w:tcPr>
            <w:tcW w:w="2268" w:type="dxa"/>
            <w:gridSpan w:val="3"/>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此前累计提货数量：</w:t>
            </w:r>
          </w:p>
        </w:tc>
        <w:tc>
          <w:tcPr>
            <w:tcW w:w="1315" w:type="dxa"/>
            <w:gridSpan w:val="2"/>
            <w:tcBorders>
              <w:top w:val="nil"/>
              <w:left w:val="nil"/>
              <w:bottom w:val="nil"/>
              <w:right w:val="nil"/>
            </w:tcBorders>
            <w:shd w:val="clear" w:color="000000" w:fill="D7E4BC"/>
            <w:noWrap/>
            <w:vAlign w:val="center"/>
          </w:tcPr>
          <w:p w:rsidR="005A50AF" w:rsidRPr="00D62D72" w:rsidRDefault="00D73F1C" w:rsidP="009B21E9">
            <w:pPr>
              <w:widowControl/>
              <w:spacing w:line="360" w:lineRule="auto"/>
              <w:jc w:val="left"/>
              <w:rPr>
                <w:rFonts w:ascii="宋体" w:hAnsi="宋体" w:cs="宋体"/>
                <w:color w:val="000000"/>
                <w:kern w:val="0"/>
                <w:sz w:val="18"/>
                <w:szCs w:val="18"/>
              </w:rPr>
            </w:pPr>
            <w:r>
              <w:rPr>
                <w:rFonts w:ascii="宋体" w:hAnsi="宋体" w:cs="宋体" w:hint="eastAsia"/>
                <w:color w:val="000000"/>
                <w:kern w:val="0"/>
                <w:sz w:val="18"/>
                <w:szCs w:val="18"/>
              </w:rPr>
              <w:t>定标</w:t>
            </w:r>
            <w:r w:rsidR="005A50AF" w:rsidRPr="00D62D72">
              <w:rPr>
                <w:rFonts w:ascii="宋体" w:hAnsi="宋体" w:cs="宋体" w:hint="eastAsia"/>
                <w:color w:val="000000"/>
                <w:kern w:val="0"/>
                <w:sz w:val="18"/>
                <w:szCs w:val="18"/>
              </w:rPr>
              <w:t>数量：</w:t>
            </w:r>
          </w:p>
        </w:tc>
        <w:tc>
          <w:tcPr>
            <w:tcW w:w="1095"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2865" w:type="dxa"/>
            <w:gridSpan w:val="3"/>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本次提货后剩余可提货数量：</w:t>
            </w:r>
          </w:p>
        </w:tc>
      </w:tr>
      <w:tr w:rsidR="005A50AF" w:rsidRPr="00D62D72" w:rsidTr="0001159B">
        <w:trPr>
          <w:trHeight w:val="270"/>
          <w:jc w:val="center"/>
        </w:trPr>
        <w:tc>
          <w:tcPr>
            <w:tcW w:w="1857"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lastRenderedPageBreak/>
              <w:t>本次提货金额：</w:t>
            </w:r>
          </w:p>
        </w:tc>
        <w:tc>
          <w:tcPr>
            <w:tcW w:w="2268" w:type="dxa"/>
            <w:gridSpan w:val="3"/>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此前累计提货金额：</w:t>
            </w:r>
          </w:p>
        </w:tc>
        <w:tc>
          <w:tcPr>
            <w:tcW w:w="1315" w:type="dxa"/>
            <w:gridSpan w:val="2"/>
            <w:tcBorders>
              <w:top w:val="nil"/>
              <w:left w:val="nil"/>
              <w:bottom w:val="nil"/>
              <w:right w:val="nil"/>
            </w:tcBorders>
            <w:shd w:val="clear" w:color="000000" w:fill="D7E4BC"/>
            <w:noWrap/>
            <w:vAlign w:val="center"/>
          </w:tcPr>
          <w:p w:rsidR="005A50AF" w:rsidRPr="00D62D72" w:rsidRDefault="00D73F1C" w:rsidP="009B21E9">
            <w:pPr>
              <w:widowControl/>
              <w:spacing w:line="360" w:lineRule="auto"/>
              <w:jc w:val="left"/>
              <w:rPr>
                <w:rFonts w:ascii="宋体" w:hAnsi="宋体" w:cs="宋体"/>
                <w:color w:val="000000"/>
                <w:kern w:val="0"/>
                <w:sz w:val="18"/>
                <w:szCs w:val="18"/>
              </w:rPr>
            </w:pPr>
            <w:r>
              <w:rPr>
                <w:rFonts w:ascii="宋体" w:hAnsi="宋体" w:cs="宋体" w:hint="eastAsia"/>
                <w:color w:val="000000"/>
                <w:kern w:val="0"/>
                <w:sz w:val="18"/>
                <w:szCs w:val="18"/>
              </w:rPr>
              <w:t>定标</w:t>
            </w:r>
            <w:r w:rsidR="005A50AF" w:rsidRPr="00D62D72">
              <w:rPr>
                <w:rFonts w:ascii="宋体" w:hAnsi="宋体" w:cs="宋体" w:hint="eastAsia"/>
                <w:color w:val="000000"/>
                <w:kern w:val="0"/>
                <w:sz w:val="18"/>
                <w:szCs w:val="18"/>
              </w:rPr>
              <w:t>金额：</w:t>
            </w:r>
          </w:p>
        </w:tc>
        <w:tc>
          <w:tcPr>
            <w:tcW w:w="1095"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2865" w:type="dxa"/>
            <w:gridSpan w:val="3"/>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本次提货后剩余可提货金额：</w:t>
            </w:r>
          </w:p>
        </w:tc>
      </w:tr>
      <w:tr w:rsidR="005A50AF" w:rsidRPr="00D62D72" w:rsidTr="0001159B">
        <w:trPr>
          <w:trHeight w:val="270"/>
          <w:jc w:val="center"/>
        </w:trPr>
        <w:tc>
          <w:tcPr>
            <w:tcW w:w="784" w:type="dxa"/>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073" w:type="dxa"/>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134" w:type="dxa"/>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134"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315"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095"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276" w:type="dxa"/>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589"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r>
      <w:tr w:rsidR="005A50AF" w:rsidRPr="00D62D72" w:rsidTr="0001159B">
        <w:trPr>
          <w:trHeight w:val="480"/>
          <w:jc w:val="center"/>
        </w:trPr>
        <w:tc>
          <w:tcPr>
            <w:tcW w:w="784" w:type="dxa"/>
            <w:tcBorders>
              <w:top w:val="single" w:sz="4" w:space="0" w:color="auto"/>
              <w:left w:val="single" w:sz="4" w:space="0" w:color="auto"/>
              <w:bottom w:val="single" w:sz="4" w:space="0" w:color="auto"/>
              <w:right w:val="single" w:sz="4" w:space="0" w:color="auto"/>
            </w:tcBorders>
            <w:shd w:val="clear" w:color="000000" w:fill="D7E4BC"/>
            <w:noWrap/>
            <w:vAlign w:val="center"/>
          </w:tcPr>
          <w:p w:rsidR="005A50AF" w:rsidRPr="00D62D72" w:rsidRDefault="005A50AF" w:rsidP="009B21E9">
            <w:pPr>
              <w:widowControl/>
              <w:spacing w:line="360" w:lineRule="auto"/>
              <w:jc w:val="center"/>
              <w:rPr>
                <w:rFonts w:ascii="宋体" w:hAnsi="宋体" w:cs="宋体"/>
                <w:color w:val="000000"/>
                <w:kern w:val="0"/>
                <w:sz w:val="18"/>
                <w:szCs w:val="18"/>
              </w:rPr>
            </w:pPr>
            <w:r w:rsidRPr="00D62D72">
              <w:rPr>
                <w:rFonts w:ascii="宋体" w:hAnsi="宋体" w:cs="宋体" w:hint="eastAsia"/>
                <w:color w:val="000000"/>
                <w:kern w:val="0"/>
                <w:sz w:val="18"/>
                <w:szCs w:val="18"/>
              </w:rPr>
              <w:t>序号</w:t>
            </w:r>
          </w:p>
        </w:tc>
        <w:tc>
          <w:tcPr>
            <w:tcW w:w="1073" w:type="dxa"/>
            <w:tcBorders>
              <w:top w:val="single" w:sz="4" w:space="0" w:color="auto"/>
              <w:left w:val="nil"/>
              <w:bottom w:val="single" w:sz="4" w:space="0" w:color="auto"/>
              <w:right w:val="single" w:sz="4" w:space="0" w:color="auto"/>
            </w:tcBorders>
            <w:shd w:val="clear" w:color="000000" w:fill="D7E4BC"/>
            <w:noWrap/>
            <w:vAlign w:val="center"/>
          </w:tcPr>
          <w:p w:rsidR="005A50AF" w:rsidRPr="00D62D72" w:rsidRDefault="005A50AF" w:rsidP="009B21E9">
            <w:pPr>
              <w:widowControl/>
              <w:spacing w:line="360" w:lineRule="auto"/>
              <w:jc w:val="center"/>
              <w:rPr>
                <w:rFonts w:ascii="宋体" w:hAnsi="宋体" w:cs="宋体"/>
                <w:color w:val="000000"/>
                <w:kern w:val="0"/>
                <w:sz w:val="18"/>
                <w:szCs w:val="18"/>
              </w:rPr>
            </w:pPr>
            <w:r w:rsidRPr="00D62D72">
              <w:rPr>
                <w:rFonts w:ascii="宋体" w:hAnsi="宋体" w:cs="宋体" w:hint="eastAsia"/>
                <w:color w:val="000000"/>
                <w:kern w:val="0"/>
                <w:sz w:val="18"/>
                <w:szCs w:val="18"/>
              </w:rPr>
              <w:t>商品编号</w:t>
            </w:r>
          </w:p>
        </w:tc>
        <w:tc>
          <w:tcPr>
            <w:tcW w:w="1134" w:type="dxa"/>
            <w:tcBorders>
              <w:top w:val="single" w:sz="4" w:space="0" w:color="auto"/>
              <w:left w:val="nil"/>
              <w:bottom w:val="single" w:sz="4" w:space="0" w:color="auto"/>
              <w:right w:val="single" w:sz="4" w:space="0" w:color="auto"/>
            </w:tcBorders>
            <w:shd w:val="clear" w:color="000000" w:fill="D7E4BC"/>
            <w:noWrap/>
            <w:vAlign w:val="center"/>
          </w:tcPr>
          <w:p w:rsidR="005A50AF" w:rsidRPr="00D62D72" w:rsidRDefault="005A50AF" w:rsidP="009B21E9">
            <w:pPr>
              <w:widowControl/>
              <w:spacing w:line="360" w:lineRule="auto"/>
              <w:jc w:val="center"/>
              <w:rPr>
                <w:rFonts w:ascii="宋体" w:hAnsi="宋体" w:cs="宋体"/>
                <w:color w:val="000000"/>
                <w:kern w:val="0"/>
                <w:sz w:val="18"/>
                <w:szCs w:val="18"/>
              </w:rPr>
            </w:pPr>
            <w:r w:rsidRPr="00D62D72">
              <w:rPr>
                <w:rFonts w:ascii="宋体" w:hAnsi="宋体" w:cs="宋体" w:hint="eastAsia"/>
                <w:color w:val="000000"/>
                <w:kern w:val="0"/>
                <w:sz w:val="18"/>
                <w:szCs w:val="18"/>
              </w:rPr>
              <w:t>名称</w:t>
            </w:r>
          </w:p>
        </w:tc>
        <w:tc>
          <w:tcPr>
            <w:tcW w:w="1134" w:type="dxa"/>
            <w:gridSpan w:val="2"/>
            <w:tcBorders>
              <w:top w:val="single" w:sz="4" w:space="0" w:color="auto"/>
              <w:left w:val="nil"/>
              <w:bottom w:val="single" w:sz="4" w:space="0" w:color="auto"/>
              <w:right w:val="single" w:sz="4" w:space="0" w:color="auto"/>
            </w:tcBorders>
            <w:shd w:val="clear" w:color="000000" w:fill="D7E4BC"/>
            <w:noWrap/>
            <w:vAlign w:val="center"/>
          </w:tcPr>
          <w:p w:rsidR="005A50AF" w:rsidRPr="00D62D72" w:rsidRDefault="005A50AF" w:rsidP="009B21E9">
            <w:pPr>
              <w:widowControl/>
              <w:spacing w:line="360" w:lineRule="auto"/>
              <w:jc w:val="center"/>
              <w:rPr>
                <w:rFonts w:ascii="宋体" w:hAnsi="宋体" w:cs="宋体"/>
                <w:color w:val="000000"/>
                <w:kern w:val="0"/>
                <w:sz w:val="18"/>
                <w:szCs w:val="18"/>
              </w:rPr>
            </w:pPr>
            <w:r w:rsidRPr="00D62D72">
              <w:rPr>
                <w:rFonts w:ascii="宋体" w:hAnsi="宋体" w:cs="宋体" w:hint="eastAsia"/>
                <w:color w:val="000000"/>
                <w:kern w:val="0"/>
                <w:sz w:val="18"/>
                <w:szCs w:val="18"/>
              </w:rPr>
              <w:t>规格</w:t>
            </w:r>
          </w:p>
        </w:tc>
        <w:tc>
          <w:tcPr>
            <w:tcW w:w="1315" w:type="dxa"/>
            <w:gridSpan w:val="2"/>
            <w:tcBorders>
              <w:top w:val="single" w:sz="4" w:space="0" w:color="auto"/>
              <w:left w:val="nil"/>
              <w:bottom w:val="single" w:sz="4" w:space="0" w:color="auto"/>
              <w:right w:val="single" w:sz="4" w:space="0" w:color="auto"/>
            </w:tcBorders>
            <w:shd w:val="clear" w:color="000000" w:fill="D7E4BC"/>
            <w:noWrap/>
            <w:vAlign w:val="center"/>
          </w:tcPr>
          <w:p w:rsidR="005A50AF" w:rsidRPr="00D62D72" w:rsidRDefault="005A50AF" w:rsidP="009B21E9">
            <w:pPr>
              <w:widowControl/>
              <w:spacing w:line="360" w:lineRule="auto"/>
              <w:jc w:val="center"/>
              <w:rPr>
                <w:rFonts w:ascii="宋体" w:hAnsi="宋体" w:cs="宋体"/>
                <w:color w:val="000000"/>
                <w:kern w:val="0"/>
                <w:sz w:val="18"/>
                <w:szCs w:val="18"/>
              </w:rPr>
            </w:pPr>
            <w:r w:rsidRPr="00D62D72">
              <w:rPr>
                <w:rFonts w:ascii="宋体" w:hAnsi="宋体" w:cs="宋体" w:hint="eastAsia"/>
                <w:color w:val="000000"/>
                <w:kern w:val="0"/>
                <w:sz w:val="18"/>
                <w:szCs w:val="18"/>
              </w:rPr>
              <w:t>单位</w:t>
            </w:r>
          </w:p>
        </w:tc>
        <w:tc>
          <w:tcPr>
            <w:tcW w:w="1095" w:type="dxa"/>
            <w:gridSpan w:val="2"/>
            <w:tcBorders>
              <w:top w:val="single" w:sz="4" w:space="0" w:color="auto"/>
              <w:left w:val="nil"/>
              <w:bottom w:val="single" w:sz="4" w:space="0" w:color="auto"/>
              <w:right w:val="single" w:sz="4" w:space="0" w:color="auto"/>
            </w:tcBorders>
            <w:shd w:val="clear" w:color="000000" w:fill="D7E4BC"/>
            <w:noWrap/>
            <w:vAlign w:val="center"/>
          </w:tcPr>
          <w:p w:rsidR="005A50AF" w:rsidRPr="00D62D72" w:rsidRDefault="005A50AF" w:rsidP="009B21E9">
            <w:pPr>
              <w:widowControl/>
              <w:spacing w:line="360" w:lineRule="auto"/>
              <w:jc w:val="center"/>
              <w:rPr>
                <w:rFonts w:ascii="宋体" w:hAnsi="宋体" w:cs="宋体"/>
                <w:color w:val="000000"/>
                <w:kern w:val="0"/>
                <w:sz w:val="18"/>
                <w:szCs w:val="18"/>
              </w:rPr>
            </w:pPr>
            <w:r w:rsidRPr="00D62D72">
              <w:rPr>
                <w:rFonts w:ascii="宋体" w:hAnsi="宋体" w:cs="宋体" w:hint="eastAsia"/>
                <w:color w:val="000000"/>
                <w:kern w:val="0"/>
                <w:sz w:val="18"/>
                <w:szCs w:val="18"/>
              </w:rPr>
              <w:t>提货数量</w:t>
            </w:r>
          </w:p>
        </w:tc>
        <w:tc>
          <w:tcPr>
            <w:tcW w:w="1276" w:type="dxa"/>
            <w:tcBorders>
              <w:top w:val="single" w:sz="4" w:space="0" w:color="auto"/>
              <w:left w:val="nil"/>
              <w:bottom w:val="single" w:sz="4" w:space="0" w:color="auto"/>
              <w:right w:val="single" w:sz="4" w:space="0" w:color="auto"/>
            </w:tcBorders>
            <w:shd w:val="clear" w:color="000000" w:fill="D7E4BC"/>
            <w:noWrap/>
            <w:vAlign w:val="center"/>
          </w:tcPr>
          <w:p w:rsidR="005A50AF" w:rsidRPr="00D62D72" w:rsidRDefault="005A50AF" w:rsidP="009B21E9">
            <w:pPr>
              <w:widowControl/>
              <w:spacing w:line="360" w:lineRule="auto"/>
              <w:jc w:val="center"/>
              <w:rPr>
                <w:rFonts w:ascii="宋体" w:hAnsi="宋体" w:cs="宋体"/>
                <w:color w:val="000000"/>
                <w:kern w:val="0"/>
                <w:sz w:val="18"/>
                <w:szCs w:val="18"/>
              </w:rPr>
            </w:pPr>
            <w:r w:rsidRPr="00D62D72">
              <w:rPr>
                <w:rFonts w:ascii="宋体" w:hAnsi="宋体" w:cs="宋体" w:hint="eastAsia"/>
                <w:color w:val="000000"/>
                <w:kern w:val="0"/>
                <w:sz w:val="18"/>
                <w:szCs w:val="18"/>
              </w:rPr>
              <w:t>定标价格</w:t>
            </w:r>
          </w:p>
        </w:tc>
        <w:tc>
          <w:tcPr>
            <w:tcW w:w="1589" w:type="dxa"/>
            <w:gridSpan w:val="2"/>
            <w:tcBorders>
              <w:top w:val="single" w:sz="4" w:space="0" w:color="auto"/>
              <w:left w:val="nil"/>
              <w:bottom w:val="single" w:sz="4" w:space="0" w:color="auto"/>
              <w:right w:val="single" w:sz="4" w:space="0" w:color="auto"/>
            </w:tcBorders>
            <w:shd w:val="clear" w:color="000000" w:fill="D7E4BC"/>
            <w:noWrap/>
            <w:vAlign w:val="center"/>
          </w:tcPr>
          <w:p w:rsidR="005A50AF" w:rsidRPr="00D62D72" w:rsidRDefault="005A50AF" w:rsidP="009B21E9">
            <w:pPr>
              <w:widowControl/>
              <w:spacing w:line="360" w:lineRule="auto"/>
              <w:jc w:val="center"/>
              <w:rPr>
                <w:rFonts w:ascii="宋体" w:hAnsi="宋体" w:cs="宋体"/>
                <w:color w:val="000000"/>
                <w:kern w:val="0"/>
                <w:sz w:val="18"/>
                <w:szCs w:val="18"/>
              </w:rPr>
            </w:pPr>
            <w:r w:rsidRPr="00D62D72">
              <w:rPr>
                <w:rFonts w:ascii="宋体" w:hAnsi="宋体" w:cs="宋体" w:hint="eastAsia"/>
                <w:color w:val="000000"/>
                <w:kern w:val="0"/>
                <w:sz w:val="18"/>
                <w:szCs w:val="18"/>
              </w:rPr>
              <w:t>金额</w:t>
            </w:r>
          </w:p>
        </w:tc>
      </w:tr>
      <w:tr w:rsidR="005A50AF" w:rsidRPr="00D62D72" w:rsidTr="0001159B">
        <w:trPr>
          <w:trHeight w:val="750"/>
          <w:jc w:val="center"/>
        </w:trPr>
        <w:tc>
          <w:tcPr>
            <w:tcW w:w="784" w:type="dxa"/>
            <w:tcBorders>
              <w:top w:val="nil"/>
              <w:left w:val="single" w:sz="4" w:space="0" w:color="auto"/>
              <w:bottom w:val="single" w:sz="4" w:space="0" w:color="auto"/>
              <w:right w:val="single" w:sz="4" w:space="0" w:color="auto"/>
            </w:tcBorders>
            <w:shd w:val="clear" w:color="000000" w:fill="D7E4BC"/>
            <w:noWrap/>
            <w:vAlign w:val="center"/>
          </w:tcPr>
          <w:p w:rsidR="005A50AF" w:rsidRPr="00D62D72" w:rsidRDefault="005A50AF" w:rsidP="009B21E9">
            <w:pPr>
              <w:widowControl/>
              <w:spacing w:line="360" w:lineRule="auto"/>
              <w:jc w:val="center"/>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073" w:type="dxa"/>
            <w:tcBorders>
              <w:top w:val="nil"/>
              <w:left w:val="nil"/>
              <w:bottom w:val="single" w:sz="4" w:space="0" w:color="auto"/>
              <w:right w:val="single" w:sz="4" w:space="0" w:color="auto"/>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134" w:type="dxa"/>
            <w:tcBorders>
              <w:top w:val="nil"/>
              <w:left w:val="nil"/>
              <w:bottom w:val="single" w:sz="4" w:space="0" w:color="auto"/>
              <w:right w:val="single" w:sz="4" w:space="0" w:color="auto"/>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134" w:type="dxa"/>
            <w:gridSpan w:val="2"/>
            <w:tcBorders>
              <w:top w:val="nil"/>
              <w:left w:val="nil"/>
              <w:bottom w:val="single" w:sz="4" w:space="0" w:color="auto"/>
              <w:right w:val="single" w:sz="4" w:space="0" w:color="auto"/>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315" w:type="dxa"/>
            <w:gridSpan w:val="2"/>
            <w:tcBorders>
              <w:top w:val="nil"/>
              <w:left w:val="nil"/>
              <w:bottom w:val="single" w:sz="4" w:space="0" w:color="auto"/>
              <w:right w:val="single" w:sz="4" w:space="0" w:color="auto"/>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095" w:type="dxa"/>
            <w:gridSpan w:val="2"/>
            <w:tcBorders>
              <w:top w:val="nil"/>
              <w:left w:val="nil"/>
              <w:bottom w:val="single" w:sz="4" w:space="0" w:color="auto"/>
              <w:right w:val="single" w:sz="4" w:space="0" w:color="auto"/>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276" w:type="dxa"/>
            <w:tcBorders>
              <w:top w:val="nil"/>
              <w:left w:val="nil"/>
              <w:bottom w:val="single" w:sz="4" w:space="0" w:color="auto"/>
              <w:right w:val="single" w:sz="4" w:space="0" w:color="auto"/>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589" w:type="dxa"/>
            <w:gridSpan w:val="2"/>
            <w:tcBorders>
              <w:top w:val="nil"/>
              <w:left w:val="nil"/>
              <w:bottom w:val="single" w:sz="4" w:space="0" w:color="auto"/>
              <w:right w:val="single" w:sz="4" w:space="0" w:color="auto"/>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r>
      <w:tr w:rsidR="005A50AF" w:rsidRPr="00D62D72" w:rsidTr="0001159B">
        <w:trPr>
          <w:trHeight w:val="270"/>
          <w:jc w:val="center"/>
        </w:trPr>
        <w:tc>
          <w:tcPr>
            <w:tcW w:w="784" w:type="dxa"/>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073" w:type="dxa"/>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134" w:type="dxa"/>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134"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315"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095"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276" w:type="dxa"/>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589"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r>
      <w:tr w:rsidR="005A50AF" w:rsidRPr="00D62D72" w:rsidTr="0001159B">
        <w:trPr>
          <w:trHeight w:val="270"/>
          <w:jc w:val="center"/>
        </w:trPr>
        <w:tc>
          <w:tcPr>
            <w:tcW w:w="1857"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发票类型：</w:t>
            </w:r>
          </w:p>
        </w:tc>
        <w:tc>
          <w:tcPr>
            <w:tcW w:w="1134" w:type="dxa"/>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134"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315"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收货人：</w:t>
            </w:r>
          </w:p>
        </w:tc>
        <w:tc>
          <w:tcPr>
            <w:tcW w:w="1095"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r>
              <w:rPr>
                <w:rFonts w:ascii="宋体" w:hAnsi="宋体" w:cs="宋体" w:hint="eastAsia"/>
                <w:color w:val="000000"/>
                <w:kern w:val="0"/>
                <w:sz w:val="18"/>
                <w:szCs w:val="18"/>
              </w:rPr>
              <w:t>身份证</w:t>
            </w:r>
          </w:p>
        </w:tc>
        <w:tc>
          <w:tcPr>
            <w:tcW w:w="1276" w:type="dxa"/>
            <w:tcBorders>
              <w:top w:val="nil"/>
              <w:left w:val="nil"/>
              <w:bottom w:val="nil"/>
              <w:right w:val="nil"/>
            </w:tcBorders>
            <w:shd w:val="clear" w:color="000000" w:fill="D7E4BC"/>
            <w:noWrap/>
            <w:vAlign w:val="center"/>
          </w:tcPr>
          <w:p w:rsidR="005A50AF" w:rsidRPr="00D62D72" w:rsidRDefault="005A50AF" w:rsidP="00434BDC">
            <w:pPr>
              <w:widowControl/>
              <w:spacing w:line="360" w:lineRule="auto"/>
              <w:ind w:firstLineChars="100" w:firstLine="180"/>
              <w:jc w:val="left"/>
              <w:rPr>
                <w:rFonts w:ascii="宋体" w:hAnsi="宋体" w:cs="宋体"/>
                <w:color w:val="000000"/>
                <w:kern w:val="0"/>
                <w:sz w:val="18"/>
                <w:szCs w:val="18"/>
              </w:rPr>
            </w:pPr>
          </w:p>
        </w:tc>
        <w:tc>
          <w:tcPr>
            <w:tcW w:w="1589" w:type="dxa"/>
            <w:gridSpan w:val="2"/>
            <w:tcBorders>
              <w:top w:val="nil"/>
              <w:left w:val="nil"/>
              <w:bottom w:val="nil"/>
              <w:right w:val="nil"/>
            </w:tcBorders>
            <w:shd w:val="clear" w:color="000000" w:fill="D7E4BC"/>
            <w:noWrap/>
            <w:vAlign w:val="center"/>
          </w:tcPr>
          <w:p w:rsidR="005A50AF" w:rsidRPr="00D62D72" w:rsidRDefault="00434BDC"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联系电话：</w:t>
            </w:r>
          </w:p>
        </w:tc>
      </w:tr>
      <w:tr w:rsidR="005A50AF" w:rsidRPr="00D62D72" w:rsidTr="0001159B">
        <w:trPr>
          <w:trHeight w:val="270"/>
          <w:jc w:val="center"/>
        </w:trPr>
        <w:tc>
          <w:tcPr>
            <w:tcW w:w="1857"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Pr>
                <w:rFonts w:ascii="宋体" w:hAnsi="宋体" w:cs="宋体" w:hint="eastAsia"/>
                <w:color w:val="000000"/>
                <w:kern w:val="0"/>
                <w:sz w:val="18"/>
                <w:szCs w:val="18"/>
              </w:rPr>
              <w:t>发票抬头</w:t>
            </w:r>
            <w:r w:rsidRPr="00D62D72">
              <w:rPr>
                <w:rFonts w:ascii="宋体" w:hAnsi="宋体" w:cs="宋体" w:hint="eastAsia"/>
                <w:color w:val="000000"/>
                <w:kern w:val="0"/>
                <w:sz w:val="18"/>
                <w:szCs w:val="18"/>
              </w:rPr>
              <w:t>：</w:t>
            </w:r>
          </w:p>
        </w:tc>
        <w:tc>
          <w:tcPr>
            <w:tcW w:w="1134" w:type="dxa"/>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134"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315"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收货地址：</w:t>
            </w:r>
          </w:p>
        </w:tc>
        <w:tc>
          <w:tcPr>
            <w:tcW w:w="1095"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276" w:type="dxa"/>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c>
          <w:tcPr>
            <w:tcW w:w="1589" w:type="dxa"/>
            <w:gridSpan w:val="2"/>
            <w:tcBorders>
              <w:top w:val="nil"/>
              <w:left w:val="nil"/>
              <w:bottom w:val="nil"/>
              <w:right w:val="nil"/>
            </w:tcBorders>
            <w:shd w:val="clear" w:color="000000" w:fill="D7E4BC"/>
            <w:noWrap/>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r>
      <w:tr w:rsidR="005A50AF" w:rsidRPr="00D62D72" w:rsidTr="0001159B">
        <w:trPr>
          <w:trHeight w:val="270"/>
          <w:jc w:val="center"/>
        </w:trPr>
        <w:tc>
          <w:tcPr>
            <w:tcW w:w="9400" w:type="dxa"/>
            <w:gridSpan w:val="12"/>
            <w:tcBorders>
              <w:top w:val="nil"/>
              <w:left w:val="nil"/>
              <w:bottom w:val="single" w:sz="4" w:space="0" w:color="auto"/>
              <w:right w:val="nil"/>
            </w:tcBorders>
            <w:shd w:val="clear" w:color="000000" w:fill="D7E4BC"/>
            <w:noWrap/>
            <w:vAlign w:val="center"/>
          </w:tcPr>
          <w:p w:rsidR="005A50AF" w:rsidRPr="00D62D72" w:rsidRDefault="005A50AF" w:rsidP="009B21E9">
            <w:pPr>
              <w:widowControl/>
              <w:spacing w:line="360" w:lineRule="auto"/>
              <w:jc w:val="center"/>
              <w:rPr>
                <w:rFonts w:ascii="宋体" w:hAnsi="宋体" w:cs="宋体"/>
                <w:color w:val="000000"/>
                <w:kern w:val="0"/>
                <w:sz w:val="18"/>
                <w:szCs w:val="18"/>
              </w:rPr>
            </w:pPr>
            <w:r w:rsidRPr="00D62D72">
              <w:rPr>
                <w:rFonts w:ascii="宋体" w:hAnsi="宋体" w:cs="宋体" w:hint="eastAsia"/>
                <w:color w:val="000000"/>
                <w:kern w:val="0"/>
                <w:sz w:val="18"/>
                <w:szCs w:val="18"/>
              </w:rPr>
              <w:t xml:space="preserve">　</w:t>
            </w:r>
          </w:p>
        </w:tc>
      </w:tr>
      <w:tr w:rsidR="005A50AF" w:rsidRPr="00D62D72" w:rsidTr="0001159B">
        <w:trPr>
          <w:trHeight w:val="1590"/>
          <w:jc w:val="center"/>
        </w:trPr>
        <w:tc>
          <w:tcPr>
            <w:tcW w:w="9400" w:type="dxa"/>
            <w:gridSpan w:val="12"/>
            <w:tcBorders>
              <w:top w:val="nil"/>
              <w:left w:val="nil"/>
              <w:bottom w:val="nil"/>
              <w:right w:val="nil"/>
            </w:tcBorders>
            <w:shd w:val="clear" w:color="000000" w:fill="D7E4BC"/>
            <w:vAlign w:val="center"/>
          </w:tcPr>
          <w:p w:rsidR="005A50AF" w:rsidRPr="00D62D72" w:rsidRDefault="005A50AF" w:rsidP="009B21E9">
            <w:pPr>
              <w:widowControl/>
              <w:spacing w:line="360" w:lineRule="auto"/>
              <w:jc w:val="left"/>
              <w:rPr>
                <w:rFonts w:ascii="宋体" w:hAnsi="宋体" w:cs="宋体"/>
                <w:color w:val="000000"/>
                <w:kern w:val="0"/>
                <w:sz w:val="18"/>
                <w:szCs w:val="18"/>
              </w:rPr>
            </w:pPr>
            <w:r w:rsidRPr="00D62D72">
              <w:rPr>
                <w:rFonts w:ascii="宋体" w:hAnsi="宋体" w:cs="宋体" w:hint="eastAsia"/>
                <w:color w:val="000000"/>
                <w:kern w:val="0"/>
                <w:sz w:val="18"/>
                <w:szCs w:val="18"/>
              </w:rPr>
              <w:t>备注：</w:t>
            </w:r>
            <w:r w:rsidRPr="00D62D72">
              <w:rPr>
                <w:rFonts w:ascii="宋体" w:hAnsi="宋体" w:cs="宋体" w:hint="eastAsia"/>
                <w:color w:val="000000"/>
                <w:kern w:val="0"/>
                <w:sz w:val="18"/>
                <w:szCs w:val="18"/>
              </w:rPr>
              <w:br/>
              <w:t>1、本提货单作为中国商品批发交易平台***《电子</w:t>
            </w:r>
            <w:r w:rsidR="00B366FE">
              <w:rPr>
                <w:rFonts w:ascii="宋体" w:hAnsi="宋体" w:cs="宋体" w:hint="eastAsia"/>
                <w:color w:val="000000"/>
                <w:kern w:val="0"/>
                <w:sz w:val="18"/>
                <w:szCs w:val="18"/>
              </w:rPr>
              <w:t>购货</w:t>
            </w:r>
            <w:r w:rsidRPr="00D62D72">
              <w:rPr>
                <w:rFonts w:ascii="宋体" w:hAnsi="宋体" w:cs="宋体" w:hint="eastAsia"/>
                <w:color w:val="000000"/>
                <w:kern w:val="0"/>
                <w:sz w:val="18"/>
                <w:szCs w:val="18"/>
              </w:rPr>
              <w:t>合同》的</w:t>
            </w:r>
            <w:r>
              <w:rPr>
                <w:rFonts w:ascii="宋体" w:hAnsi="宋体" w:cs="宋体" w:hint="eastAsia"/>
                <w:color w:val="000000"/>
                <w:kern w:val="0"/>
                <w:sz w:val="18"/>
                <w:szCs w:val="18"/>
              </w:rPr>
              <w:t>组成部分</w:t>
            </w:r>
            <w:r w:rsidRPr="00D62D72">
              <w:rPr>
                <w:rFonts w:ascii="宋体" w:hAnsi="宋体" w:cs="宋体" w:hint="eastAsia"/>
                <w:color w:val="000000"/>
                <w:kern w:val="0"/>
                <w:sz w:val="18"/>
                <w:szCs w:val="18"/>
              </w:rPr>
              <w:t>，与***《电子</w:t>
            </w:r>
            <w:r w:rsidR="00B366FE">
              <w:rPr>
                <w:rFonts w:ascii="宋体" w:hAnsi="宋体" w:cs="宋体" w:hint="eastAsia"/>
                <w:color w:val="000000"/>
                <w:kern w:val="0"/>
                <w:sz w:val="18"/>
                <w:szCs w:val="18"/>
              </w:rPr>
              <w:t>购货</w:t>
            </w:r>
            <w:r w:rsidRPr="00D62D72">
              <w:rPr>
                <w:rFonts w:ascii="宋体" w:hAnsi="宋体" w:cs="宋体" w:hint="eastAsia"/>
                <w:color w:val="000000"/>
                <w:kern w:val="0"/>
                <w:sz w:val="18"/>
                <w:szCs w:val="18"/>
              </w:rPr>
              <w:t>合同》具有同等法律效力。</w:t>
            </w:r>
            <w:r w:rsidRPr="00D62D72">
              <w:rPr>
                <w:rFonts w:ascii="宋体" w:hAnsi="宋体" w:cs="宋体" w:hint="eastAsia"/>
                <w:color w:val="000000"/>
                <w:kern w:val="0"/>
                <w:sz w:val="18"/>
                <w:szCs w:val="18"/>
              </w:rPr>
              <w:br/>
              <w:t>2</w:t>
            </w:r>
            <w:r w:rsidR="00B366FE">
              <w:rPr>
                <w:rFonts w:ascii="宋体" w:hAnsi="宋体" w:cs="宋体" w:hint="eastAsia"/>
                <w:color w:val="000000"/>
                <w:kern w:val="0"/>
                <w:sz w:val="18"/>
                <w:szCs w:val="18"/>
              </w:rPr>
              <w:t>、此提货单由卖家</w:t>
            </w:r>
            <w:r w:rsidRPr="00D62D72">
              <w:rPr>
                <w:rFonts w:ascii="宋体" w:hAnsi="宋体" w:cs="宋体" w:hint="eastAsia"/>
                <w:color w:val="000000"/>
                <w:kern w:val="0"/>
                <w:sz w:val="18"/>
                <w:szCs w:val="18"/>
              </w:rPr>
              <w:t>安排物流发货并承担相关费用及责任。</w:t>
            </w:r>
          </w:p>
        </w:tc>
      </w:tr>
    </w:tbl>
    <w:p w:rsidR="00082BB5" w:rsidRDefault="00082BB5" w:rsidP="004F2906">
      <w:pPr>
        <w:spacing w:line="360" w:lineRule="auto"/>
        <w:ind w:firstLineChars="196" w:firstLine="470"/>
        <w:rPr>
          <w:rFonts w:ascii="仿宋_GB2312" w:eastAsia="仿宋_GB2312" w:hAnsi="宋体"/>
          <w:sz w:val="24"/>
          <w:szCs w:val="24"/>
        </w:rPr>
      </w:pPr>
      <w:r>
        <w:rPr>
          <w:rFonts w:ascii="仿宋_GB2312" w:eastAsia="仿宋_GB2312" w:hAnsi="宋体" w:hint="eastAsia"/>
          <w:sz w:val="24"/>
          <w:szCs w:val="24"/>
        </w:rPr>
        <w:t>备注：提货单号：T+</w:t>
      </w:r>
      <w:r w:rsidR="00643E65">
        <w:rPr>
          <w:rFonts w:ascii="仿宋_GB2312" w:eastAsia="仿宋_GB2312" w:hAnsi="宋体" w:hint="eastAsia"/>
          <w:sz w:val="24"/>
          <w:szCs w:val="24"/>
        </w:rPr>
        <w:t>年月日</w:t>
      </w:r>
      <w:r w:rsidR="00814A21">
        <w:rPr>
          <w:rFonts w:ascii="仿宋_GB2312" w:eastAsia="仿宋_GB2312" w:hAnsi="宋体" w:hint="eastAsia"/>
          <w:sz w:val="24"/>
          <w:szCs w:val="24"/>
        </w:rPr>
        <w:t>+</w:t>
      </w:r>
      <w:r w:rsidR="00643E65">
        <w:rPr>
          <w:rFonts w:ascii="仿宋_GB2312" w:eastAsia="仿宋_GB2312" w:hAnsi="宋体" w:hint="eastAsia"/>
          <w:sz w:val="24"/>
          <w:szCs w:val="24"/>
        </w:rPr>
        <w:t>6位顺序号</w:t>
      </w:r>
      <w:r w:rsidR="00814A21">
        <w:rPr>
          <w:rFonts w:ascii="仿宋_GB2312" w:eastAsia="仿宋_GB2312" w:hAnsi="宋体" w:hint="eastAsia"/>
          <w:sz w:val="24"/>
          <w:szCs w:val="24"/>
        </w:rPr>
        <w:t>。</w:t>
      </w:r>
    </w:p>
    <w:p w:rsidR="004F2906" w:rsidRPr="0007038B" w:rsidRDefault="004F2906" w:rsidP="004F2906">
      <w:pPr>
        <w:spacing w:line="360" w:lineRule="auto"/>
        <w:ind w:firstLineChars="196" w:firstLine="470"/>
        <w:rPr>
          <w:rFonts w:ascii="仿宋_GB2312" w:eastAsia="仿宋_GB2312" w:hAnsi="宋体"/>
          <w:color w:val="000000"/>
          <w:sz w:val="24"/>
          <w:szCs w:val="24"/>
        </w:rPr>
      </w:pPr>
      <w:r>
        <w:rPr>
          <w:rFonts w:ascii="仿宋_GB2312" w:eastAsia="仿宋_GB2312" w:hAnsi="宋体" w:hint="eastAsia"/>
          <w:sz w:val="24"/>
          <w:szCs w:val="24"/>
        </w:rPr>
        <w:t>4、买家“确认”提货单提交成功后，平台提</w:t>
      </w:r>
      <w:r w:rsidR="00B366FE">
        <w:rPr>
          <w:rFonts w:ascii="仿宋_GB2312" w:eastAsia="仿宋_GB2312" w:hAnsi="宋体" w:hint="eastAsia"/>
          <w:sz w:val="24"/>
          <w:szCs w:val="24"/>
        </w:rPr>
        <w:t>醒</w:t>
      </w:r>
      <w:r>
        <w:rPr>
          <w:rFonts w:ascii="仿宋_GB2312" w:eastAsia="仿宋_GB2312" w:hAnsi="宋体" w:hint="eastAsia"/>
          <w:sz w:val="24"/>
          <w:szCs w:val="24"/>
        </w:rPr>
        <w:t>买家“验收商品注意事项”，</w:t>
      </w:r>
      <w:r w:rsidRPr="0007038B">
        <w:rPr>
          <w:rFonts w:ascii="仿宋_GB2312" w:eastAsia="仿宋_GB2312" w:hAnsi="宋体" w:hint="eastAsia"/>
          <w:color w:val="000000"/>
          <w:sz w:val="24"/>
          <w:szCs w:val="24"/>
        </w:rPr>
        <w:t>具体内容如下:</w:t>
      </w:r>
    </w:p>
    <w:p w:rsidR="004F2906" w:rsidRPr="00AC7030" w:rsidRDefault="004F2906" w:rsidP="004F2906">
      <w:pPr>
        <w:pStyle w:val="a5"/>
        <w:spacing w:line="360" w:lineRule="auto"/>
        <w:ind w:rightChars="-67" w:right="-141" w:firstLine="480"/>
        <w:rPr>
          <w:rFonts w:ascii="仿宋_GB2312" w:eastAsia="仿宋_GB2312" w:hAnsi="宋体"/>
          <w:color w:val="000000"/>
          <w:sz w:val="24"/>
          <w:szCs w:val="24"/>
        </w:rPr>
      </w:pPr>
      <w:r w:rsidRPr="00AC7030">
        <w:rPr>
          <w:rFonts w:ascii="仿宋_GB2312" w:eastAsia="仿宋_GB2312" w:hAnsi="宋体" w:hint="eastAsia"/>
          <w:color w:val="000000"/>
          <w:sz w:val="24"/>
          <w:szCs w:val="24"/>
        </w:rPr>
        <w:t>1、“中国商品批发交易平台发货单”为唯一有效的签收单据；</w:t>
      </w:r>
    </w:p>
    <w:p w:rsidR="004F2906" w:rsidRPr="00AC7030" w:rsidRDefault="004F2906" w:rsidP="004F2906">
      <w:pPr>
        <w:pStyle w:val="a5"/>
        <w:spacing w:line="360" w:lineRule="auto"/>
        <w:ind w:rightChars="-67" w:right="-141" w:firstLine="480"/>
        <w:rPr>
          <w:rFonts w:ascii="仿宋_GB2312" w:eastAsia="仿宋_GB2312" w:hAnsi="宋体"/>
          <w:color w:val="000000"/>
          <w:sz w:val="24"/>
          <w:szCs w:val="24"/>
        </w:rPr>
      </w:pPr>
      <w:r w:rsidRPr="00AC7030">
        <w:rPr>
          <w:rFonts w:ascii="仿宋_GB2312" w:eastAsia="仿宋_GB2312" w:hAnsi="宋体" w:hint="eastAsia"/>
          <w:color w:val="000000"/>
          <w:sz w:val="24"/>
          <w:szCs w:val="24"/>
        </w:rPr>
        <w:t>2、请收货人亲自验收；</w:t>
      </w:r>
    </w:p>
    <w:p w:rsidR="004F2906" w:rsidRPr="00AC7030" w:rsidRDefault="004F2906" w:rsidP="004F2906">
      <w:pPr>
        <w:pStyle w:val="a5"/>
        <w:spacing w:line="360" w:lineRule="auto"/>
        <w:ind w:rightChars="-67" w:right="-141" w:firstLine="480"/>
        <w:rPr>
          <w:rFonts w:ascii="仿宋_GB2312" w:eastAsia="仿宋_GB2312" w:hAnsi="宋体"/>
          <w:color w:val="000000"/>
          <w:sz w:val="24"/>
          <w:szCs w:val="24"/>
        </w:rPr>
      </w:pPr>
      <w:r w:rsidRPr="00AC7030">
        <w:rPr>
          <w:rFonts w:ascii="仿宋_GB2312" w:eastAsia="仿宋_GB2312" w:hAnsi="宋体" w:hint="eastAsia"/>
          <w:color w:val="000000"/>
          <w:sz w:val="24"/>
          <w:szCs w:val="24"/>
        </w:rPr>
        <w:t>3、请于验收前先行核对“发货单”，是否与对应的“提货单”信息一致；</w:t>
      </w:r>
    </w:p>
    <w:p w:rsidR="004F2906" w:rsidRPr="00AC7030" w:rsidRDefault="004F2906" w:rsidP="004F2906">
      <w:pPr>
        <w:pStyle w:val="a5"/>
        <w:spacing w:line="360" w:lineRule="auto"/>
        <w:ind w:rightChars="-67" w:right="-141" w:firstLine="480"/>
        <w:rPr>
          <w:rFonts w:ascii="仿宋_GB2312" w:eastAsia="仿宋_GB2312" w:hAnsi="宋体"/>
          <w:color w:val="000000"/>
          <w:sz w:val="24"/>
          <w:szCs w:val="24"/>
        </w:rPr>
      </w:pPr>
      <w:r w:rsidRPr="00AC7030">
        <w:rPr>
          <w:rFonts w:ascii="仿宋_GB2312" w:eastAsia="仿宋_GB2312" w:hAnsi="宋体" w:hint="eastAsia"/>
          <w:color w:val="000000"/>
          <w:sz w:val="24"/>
          <w:szCs w:val="24"/>
        </w:rPr>
        <w:t>4、验收前请首先检查商品包装及商品外观是否完好无损，然后核对商品数量；</w:t>
      </w:r>
    </w:p>
    <w:p w:rsidR="004F2906" w:rsidRPr="00AC7030" w:rsidRDefault="004F2906" w:rsidP="004F2906">
      <w:pPr>
        <w:pStyle w:val="a5"/>
        <w:spacing w:line="360" w:lineRule="auto"/>
        <w:ind w:rightChars="-67" w:right="-141" w:firstLine="480"/>
        <w:rPr>
          <w:rFonts w:ascii="仿宋_GB2312" w:eastAsia="仿宋_GB2312" w:hAnsi="宋体"/>
          <w:color w:val="000000"/>
          <w:sz w:val="24"/>
          <w:szCs w:val="24"/>
        </w:rPr>
      </w:pPr>
      <w:r w:rsidRPr="00AC7030">
        <w:rPr>
          <w:rFonts w:ascii="仿宋_GB2312" w:eastAsia="仿宋_GB2312" w:hAnsi="宋体" w:hint="eastAsia"/>
          <w:color w:val="000000"/>
          <w:sz w:val="24"/>
          <w:szCs w:val="24"/>
        </w:rPr>
        <w:t>5、验收时</w:t>
      </w:r>
      <w:proofErr w:type="gramStart"/>
      <w:r w:rsidRPr="00AC7030">
        <w:rPr>
          <w:rFonts w:ascii="仿宋_GB2312" w:eastAsia="仿宋_GB2312" w:hAnsi="宋体" w:hint="eastAsia"/>
          <w:color w:val="000000"/>
          <w:sz w:val="24"/>
          <w:szCs w:val="24"/>
        </w:rPr>
        <w:t>请保证</w:t>
      </w:r>
      <w:proofErr w:type="gramEnd"/>
      <w:r w:rsidRPr="00AC7030">
        <w:rPr>
          <w:rFonts w:ascii="仿宋_GB2312" w:eastAsia="仿宋_GB2312" w:hAnsi="宋体" w:hint="eastAsia"/>
          <w:color w:val="000000"/>
          <w:sz w:val="24"/>
          <w:szCs w:val="24"/>
        </w:rPr>
        <w:t>物流方人员在场；</w:t>
      </w:r>
    </w:p>
    <w:p w:rsidR="004F2906" w:rsidRPr="00AC7030" w:rsidRDefault="004F2906" w:rsidP="004F2906">
      <w:pPr>
        <w:pStyle w:val="a5"/>
        <w:spacing w:line="360" w:lineRule="auto"/>
        <w:ind w:rightChars="-67" w:right="-141" w:firstLine="480"/>
        <w:rPr>
          <w:rFonts w:ascii="仿宋_GB2312" w:eastAsia="仿宋_GB2312" w:hAnsi="宋体"/>
          <w:color w:val="000000"/>
          <w:sz w:val="24"/>
          <w:szCs w:val="24"/>
        </w:rPr>
      </w:pPr>
      <w:r w:rsidRPr="00AC7030">
        <w:rPr>
          <w:rFonts w:ascii="仿宋_GB2312" w:eastAsia="仿宋_GB2312" w:hAnsi="宋体" w:hint="eastAsia"/>
          <w:color w:val="000000"/>
          <w:sz w:val="24"/>
          <w:szCs w:val="24"/>
        </w:rPr>
        <w:t>6、验收时若有疑问或其他异常状况，请及时联系卖家进行沟通，不可偏信送货人员的任何承诺；</w:t>
      </w:r>
    </w:p>
    <w:p w:rsidR="004F2906" w:rsidRPr="00AC7030" w:rsidRDefault="004F2906" w:rsidP="004F2906">
      <w:pPr>
        <w:pStyle w:val="a5"/>
        <w:spacing w:line="360" w:lineRule="auto"/>
        <w:ind w:rightChars="-67" w:right="-141" w:firstLine="480"/>
        <w:rPr>
          <w:rFonts w:ascii="仿宋_GB2312" w:eastAsia="仿宋_GB2312" w:hAnsi="宋体"/>
          <w:color w:val="000000"/>
          <w:sz w:val="24"/>
          <w:szCs w:val="24"/>
        </w:rPr>
      </w:pPr>
      <w:r w:rsidRPr="00AC7030">
        <w:rPr>
          <w:rFonts w:ascii="仿宋_GB2312" w:eastAsia="仿宋_GB2312" w:hAnsi="宋体" w:hint="eastAsia"/>
          <w:color w:val="000000"/>
          <w:sz w:val="24"/>
          <w:szCs w:val="24"/>
        </w:rPr>
        <w:t>7、签收时请务必注明验收状况或沟通的结果，然后再签字确认；</w:t>
      </w:r>
    </w:p>
    <w:p w:rsidR="004F2906" w:rsidRPr="00AC7030" w:rsidRDefault="004F2906" w:rsidP="004F2906">
      <w:pPr>
        <w:pStyle w:val="a5"/>
        <w:spacing w:line="360" w:lineRule="auto"/>
        <w:ind w:rightChars="-67" w:right="-141" w:firstLine="480"/>
        <w:rPr>
          <w:rFonts w:ascii="仿宋_GB2312" w:eastAsia="仿宋_GB2312" w:hAnsi="宋体"/>
          <w:color w:val="000000"/>
          <w:sz w:val="24"/>
          <w:szCs w:val="24"/>
        </w:rPr>
      </w:pPr>
      <w:r w:rsidRPr="00AC7030">
        <w:rPr>
          <w:rFonts w:ascii="仿宋_GB2312" w:eastAsia="仿宋_GB2312" w:hAnsi="宋体" w:hint="eastAsia"/>
          <w:color w:val="000000"/>
          <w:sz w:val="24"/>
          <w:szCs w:val="24"/>
        </w:rPr>
        <w:t>8、请您不要先签字后验货；</w:t>
      </w:r>
    </w:p>
    <w:p w:rsidR="004F2906" w:rsidRPr="00AC7030" w:rsidRDefault="004F2906" w:rsidP="004F2906">
      <w:pPr>
        <w:pStyle w:val="a5"/>
        <w:spacing w:line="360" w:lineRule="auto"/>
        <w:ind w:rightChars="-67" w:right="-141" w:firstLine="480"/>
        <w:rPr>
          <w:rFonts w:ascii="仿宋_GB2312" w:eastAsia="仿宋_GB2312" w:hAnsi="宋体"/>
          <w:color w:val="000000"/>
          <w:sz w:val="24"/>
          <w:szCs w:val="24"/>
        </w:rPr>
      </w:pPr>
      <w:r w:rsidRPr="00AC7030">
        <w:rPr>
          <w:rFonts w:ascii="仿宋_GB2312" w:eastAsia="仿宋_GB2312" w:hAnsi="宋体" w:hint="eastAsia"/>
          <w:color w:val="000000"/>
          <w:sz w:val="24"/>
          <w:szCs w:val="24"/>
        </w:rPr>
        <w:t>9、签收完毕后，请您一定保</w:t>
      </w:r>
      <w:r w:rsidR="00B366FE">
        <w:rPr>
          <w:rFonts w:ascii="仿宋_GB2312" w:eastAsia="仿宋_GB2312" w:hAnsi="宋体" w:hint="eastAsia"/>
          <w:color w:val="000000"/>
          <w:sz w:val="24"/>
          <w:szCs w:val="24"/>
        </w:rPr>
        <w:t>管好</w:t>
      </w:r>
      <w:r w:rsidRPr="00AC7030">
        <w:rPr>
          <w:rFonts w:ascii="仿宋_GB2312" w:eastAsia="仿宋_GB2312" w:hAnsi="宋体" w:hint="eastAsia"/>
          <w:color w:val="000000"/>
          <w:sz w:val="24"/>
          <w:szCs w:val="24"/>
        </w:rPr>
        <w:t>相关凭据。如卖家发货单为多</w:t>
      </w:r>
      <w:proofErr w:type="gramStart"/>
      <w:r w:rsidRPr="00AC7030">
        <w:rPr>
          <w:rFonts w:ascii="仿宋_GB2312" w:eastAsia="仿宋_GB2312" w:hAnsi="宋体" w:hint="eastAsia"/>
          <w:color w:val="000000"/>
          <w:sz w:val="24"/>
          <w:szCs w:val="24"/>
        </w:rPr>
        <w:t>联压感纸</w:t>
      </w:r>
      <w:proofErr w:type="gramEnd"/>
      <w:r w:rsidRPr="00AC7030">
        <w:rPr>
          <w:rFonts w:ascii="仿宋_GB2312" w:eastAsia="仿宋_GB2312" w:hAnsi="宋体" w:hint="eastAsia"/>
          <w:color w:val="000000"/>
          <w:sz w:val="24"/>
          <w:szCs w:val="24"/>
        </w:rPr>
        <w:t>打印，请保留</w:t>
      </w:r>
      <w:proofErr w:type="gramStart"/>
      <w:r w:rsidRPr="00AC7030">
        <w:rPr>
          <w:rFonts w:ascii="仿宋_GB2312" w:eastAsia="仿宋_GB2312" w:hAnsi="宋体" w:hint="eastAsia"/>
          <w:color w:val="000000"/>
          <w:sz w:val="24"/>
          <w:szCs w:val="24"/>
        </w:rPr>
        <w:t>一</w:t>
      </w:r>
      <w:proofErr w:type="gramEnd"/>
      <w:r w:rsidRPr="00AC7030">
        <w:rPr>
          <w:rFonts w:ascii="仿宋_GB2312" w:eastAsia="仿宋_GB2312" w:hAnsi="宋体" w:hint="eastAsia"/>
          <w:color w:val="000000"/>
          <w:sz w:val="24"/>
          <w:szCs w:val="24"/>
        </w:rPr>
        <w:t>联；如卖家仅有一份发货单，请签收后予以复印、扫描或拍照，并保留相关复印件或电子件；</w:t>
      </w:r>
    </w:p>
    <w:p w:rsidR="004F2906" w:rsidRDefault="004F2906" w:rsidP="004F2906">
      <w:pPr>
        <w:spacing w:line="360" w:lineRule="auto"/>
        <w:ind w:firstLineChars="200" w:firstLine="480"/>
        <w:rPr>
          <w:rFonts w:ascii="仿宋_GB2312" w:eastAsia="仿宋_GB2312" w:hAnsi="宋体" w:cs="宋体"/>
          <w:b/>
          <w:sz w:val="24"/>
          <w:szCs w:val="24"/>
        </w:rPr>
      </w:pPr>
      <w:r w:rsidRPr="00AC7030">
        <w:rPr>
          <w:rFonts w:ascii="仿宋_GB2312" w:eastAsia="仿宋_GB2312" w:hAnsi="宋体" w:hint="eastAsia"/>
          <w:color w:val="000000"/>
          <w:sz w:val="24"/>
          <w:szCs w:val="24"/>
        </w:rPr>
        <w:t>10、验货签收后，请及时登录平台确认收货。</w:t>
      </w:r>
    </w:p>
    <w:p w:rsidR="005A50AF" w:rsidRPr="00A63DBE" w:rsidRDefault="005A50AF" w:rsidP="00510ED7">
      <w:pPr>
        <w:spacing w:line="360" w:lineRule="auto"/>
        <w:ind w:firstLineChars="200" w:firstLine="482"/>
        <w:rPr>
          <w:rFonts w:ascii="仿宋_GB2312" w:eastAsia="仿宋_GB2312" w:hAnsi="宋体" w:cs="宋体"/>
          <w:sz w:val="24"/>
          <w:szCs w:val="24"/>
        </w:rPr>
      </w:pPr>
      <w:r w:rsidRPr="0090206C">
        <w:rPr>
          <w:rFonts w:ascii="仿宋_GB2312" w:eastAsia="仿宋_GB2312" w:hAnsi="宋体" w:cs="宋体" w:hint="eastAsia"/>
          <w:b/>
          <w:sz w:val="24"/>
          <w:szCs w:val="24"/>
        </w:rPr>
        <w:t>二十、</w:t>
      </w:r>
      <w:r w:rsidRPr="0090206C">
        <w:rPr>
          <w:rFonts w:ascii="仿宋_GB2312" w:eastAsia="仿宋_GB2312" w:hAnsi="宋体" w:hint="eastAsia"/>
          <w:b/>
          <w:sz w:val="24"/>
          <w:szCs w:val="24"/>
        </w:rPr>
        <w:t>开票</w:t>
      </w:r>
      <w:r w:rsidRPr="00A63DBE">
        <w:rPr>
          <w:rFonts w:ascii="仿宋_GB2312" w:eastAsia="仿宋_GB2312" w:hAnsi="宋体" w:hint="eastAsia"/>
          <w:b/>
          <w:sz w:val="24"/>
          <w:szCs w:val="24"/>
        </w:rPr>
        <w:t>信息需要提前维护。修改需申请平台审核，抬头不可修改、区</w:t>
      </w:r>
      <w:r w:rsidRPr="00A63DBE">
        <w:rPr>
          <w:rFonts w:ascii="仿宋_GB2312" w:eastAsia="仿宋_GB2312" w:hAnsi="宋体" w:hint="eastAsia"/>
          <w:b/>
          <w:sz w:val="24"/>
          <w:szCs w:val="24"/>
        </w:rPr>
        <w:lastRenderedPageBreak/>
        <w:t>域不可修改、收货人名称</w:t>
      </w:r>
      <w:r w:rsidR="00434BDC">
        <w:rPr>
          <w:rFonts w:ascii="仿宋_GB2312" w:eastAsia="仿宋_GB2312" w:hAnsi="宋体" w:hint="eastAsia"/>
          <w:b/>
          <w:sz w:val="24"/>
          <w:szCs w:val="24"/>
        </w:rPr>
        <w:t>、</w:t>
      </w:r>
      <w:r w:rsidRPr="00A63DBE">
        <w:rPr>
          <w:rFonts w:ascii="仿宋_GB2312" w:eastAsia="仿宋_GB2312" w:hAnsi="宋体" w:hint="eastAsia"/>
          <w:b/>
          <w:sz w:val="24"/>
          <w:szCs w:val="24"/>
        </w:rPr>
        <w:t>详细地址和联系方式可修改</w:t>
      </w:r>
    </w:p>
    <w:p w:rsidR="005A50AF" w:rsidRPr="00C2135B" w:rsidRDefault="00C2135B" w:rsidP="00C2135B">
      <w:pPr>
        <w:spacing w:line="360" w:lineRule="auto"/>
        <w:ind w:firstLineChars="200" w:firstLine="480"/>
        <w:rPr>
          <w:rFonts w:ascii="仿宋_GB2312" w:eastAsia="仿宋_GB2312" w:hAnsi="宋体"/>
          <w:sz w:val="24"/>
          <w:szCs w:val="24"/>
        </w:rPr>
      </w:pPr>
      <w:r w:rsidRPr="00C2135B">
        <w:rPr>
          <w:rFonts w:ascii="仿宋_GB2312" w:eastAsia="仿宋_GB2312" w:hAnsi="宋体" w:hint="eastAsia"/>
          <w:sz w:val="24"/>
          <w:szCs w:val="24"/>
        </w:rPr>
        <w:t>1、</w:t>
      </w:r>
      <w:r w:rsidR="005A50AF" w:rsidRPr="00C2135B">
        <w:rPr>
          <w:rFonts w:ascii="仿宋_GB2312" w:eastAsia="仿宋_GB2312" w:hAnsi="宋体" w:hint="eastAsia"/>
          <w:sz w:val="24"/>
          <w:szCs w:val="24"/>
        </w:rPr>
        <w:t>在系统中设置开票信息维护栏目，开票信息一经提交确认后不可随意更改，开票信息修改需申请，该项申请的审核权在财务中心；</w:t>
      </w:r>
    </w:p>
    <w:p w:rsidR="00C2135B" w:rsidRPr="00C2135B" w:rsidRDefault="00C2135B" w:rsidP="00C2135B">
      <w:pPr>
        <w:jc w:val="center"/>
      </w:pPr>
      <w:r>
        <w:rPr>
          <w:noProof/>
        </w:rPr>
        <w:drawing>
          <wp:inline distT="0" distB="0" distL="0" distR="0">
            <wp:extent cx="4047490" cy="1041400"/>
            <wp:effectExtent l="19050" t="0" r="0" b="0"/>
            <wp:docPr id="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cstate="print"/>
                    <a:srcRect/>
                    <a:stretch>
                      <a:fillRect/>
                    </a:stretch>
                  </pic:blipFill>
                  <pic:spPr bwMode="auto">
                    <a:xfrm>
                      <a:off x="0" y="0"/>
                      <a:ext cx="4047490" cy="1041400"/>
                    </a:xfrm>
                    <a:prstGeom prst="rect">
                      <a:avLst/>
                    </a:prstGeom>
                    <a:noFill/>
                    <a:ln w="9525">
                      <a:noFill/>
                      <a:miter lim="800000"/>
                      <a:headEnd/>
                      <a:tailEnd/>
                    </a:ln>
                  </pic:spPr>
                </pic:pic>
              </a:graphicData>
            </a:graphic>
          </wp:inline>
        </w:drawing>
      </w:r>
    </w:p>
    <w:p w:rsidR="005A50AF" w:rsidRPr="00A63DBE" w:rsidRDefault="005A50AF"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2、发票抬头要和买家所注册的账户中体现的企业名称或自然人名称一致，抬头不可修改；</w:t>
      </w:r>
    </w:p>
    <w:p w:rsidR="005A50AF" w:rsidRPr="00A63DBE" w:rsidRDefault="005A50AF"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3、买家的</w:t>
      </w:r>
      <w:r w:rsidR="00434BDC">
        <w:rPr>
          <w:rFonts w:ascii="仿宋_GB2312" w:eastAsia="仿宋_GB2312" w:hAnsi="宋体" w:hint="eastAsia"/>
          <w:sz w:val="24"/>
          <w:szCs w:val="24"/>
        </w:rPr>
        <w:t>收</w:t>
      </w:r>
      <w:r w:rsidRPr="00A63DBE">
        <w:rPr>
          <w:rFonts w:ascii="仿宋_GB2312" w:eastAsia="仿宋_GB2312" w:hAnsi="宋体" w:hint="eastAsia"/>
          <w:sz w:val="24"/>
          <w:szCs w:val="24"/>
        </w:rPr>
        <w:t>货区域不可让买家自行修改；</w:t>
      </w:r>
    </w:p>
    <w:p w:rsidR="005A50AF" w:rsidRPr="00A63DBE" w:rsidRDefault="005A50AF"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4、买家发货的详细地址和联系方式可在系统中自行维护修改.</w:t>
      </w:r>
    </w:p>
    <w:p w:rsidR="005A50AF" w:rsidRPr="00A63DBE" w:rsidRDefault="005A50AF" w:rsidP="00510ED7">
      <w:pPr>
        <w:spacing w:line="360" w:lineRule="auto"/>
        <w:ind w:firstLineChars="200" w:firstLine="480"/>
        <w:rPr>
          <w:rFonts w:ascii="仿宋_GB2312" w:eastAsia="仿宋_GB2312" w:hAnsi="宋体"/>
          <w:sz w:val="24"/>
          <w:szCs w:val="24"/>
        </w:rPr>
      </w:pPr>
      <w:r w:rsidRPr="00A63DBE">
        <w:rPr>
          <w:rFonts w:ascii="仿宋_GB2312" w:eastAsia="仿宋_GB2312" w:hAnsi="宋体" w:hint="eastAsia"/>
          <w:sz w:val="24"/>
          <w:szCs w:val="24"/>
        </w:rPr>
        <w:t>5、收货人信息可以修改。</w:t>
      </w:r>
    </w:p>
    <w:p w:rsidR="005A50AF" w:rsidRPr="00A63DBE" w:rsidRDefault="005A50AF" w:rsidP="00510ED7">
      <w:pPr>
        <w:spacing w:line="360" w:lineRule="auto"/>
        <w:ind w:firstLineChars="200" w:firstLine="482"/>
        <w:rPr>
          <w:rFonts w:ascii="仿宋_GB2312" w:eastAsia="仿宋_GB2312" w:hAnsi="宋体"/>
          <w:b/>
          <w:sz w:val="24"/>
          <w:szCs w:val="24"/>
        </w:rPr>
      </w:pPr>
      <w:r w:rsidRPr="0090206C">
        <w:rPr>
          <w:rFonts w:ascii="仿宋_GB2312" w:eastAsia="仿宋_GB2312" w:hAnsi="宋体" w:hint="eastAsia"/>
          <w:b/>
          <w:sz w:val="24"/>
          <w:szCs w:val="24"/>
        </w:rPr>
        <w:t>二十</w:t>
      </w:r>
      <w:r w:rsidR="0090206C" w:rsidRPr="0090206C">
        <w:rPr>
          <w:rFonts w:ascii="仿宋_GB2312" w:eastAsia="仿宋_GB2312" w:hAnsi="宋体" w:hint="eastAsia"/>
          <w:b/>
          <w:sz w:val="24"/>
          <w:szCs w:val="24"/>
        </w:rPr>
        <w:t>一</w:t>
      </w:r>
      <w:r w:rsidRPr="0090206C">
        <w:rPr>
          <w:rFonts w:ascii="仿宋_GB2312" w:eastAsia="仿宋_GB2312" w:hAnsi="宋体" w:hint="eastAsia"/>
          <w:b/>
          <w:sz w:val="24"/>
          <w:szCs w:val="24"/>
        </w:rPr>
        <w:t>、将“</w:t>
      </w:r>
      <w:r w:rsidR="004801A7" w:rsidRPr="00A63DBE">
        <w:rPr>
          <w:rFonts w:ascii="仿宋_GB2312" w:eastAsia="仿宋_GB2312" w:hAnsi="宋体" w:hint="eastAsia"/>
          <w:b/>
          <w:sz w:val="24"/>
          <w:szCs w:val="24"/>
        </w:rPr>
        <w:t>本次提货</w:t>
      </w:r>
      <w:r w:rsidRPr="00A63DBE">
        <w:rPr>
          <w:rFonts w:ascii="仿宋_GB2312" w:eastAsia="仿宋_GB2312" w:hAnsi="宋体" w:hint="eastAsia"/>
          <w:b/>
          <w:sz w:val="24"/>
          <w:szCs w:val="24"/>
        </w:rPr>
        <w:t>笔数”改为“本次提货</w:t>
      </w:r>
      <w:r w:rsidR="008A407C" w:rsidRPr="00A63DBE">
        <w:rPr>
          <w:rFonts w:ascii="仿宋_GB2312" w:eastAsia="仿宋_GB2312" w:hAnsi="宋体" w:hint="eastAsia"/>
          <w:b/>
          <w:sz w:val="24"/>
          <w:szCs w:val="24"/>
        </w:rPr>
        <w:t>数量</w:t>
      </w:r>
      <w:r w:rsidRPr="00A63DBE">
        <w:rPr>
          <w:rFonts w:ascii="仿宋_GB2312" w:eastAsia="仿宋_GB2312" w:hAnsi="宋体" w:hint="eastAsia"/>
          <w:b/>
          <w:sz w:val="24"/>
          <w:szCs w:val="24"/>
        </w:rPr>
        <w:t>”</w:t>
      </w:r>
    </w:p>
    <w:p w:rsidR="005A50AF" w:rsidRPr="00B14B28" w:rsidRDefault="00B14B28" w:rsidP="00B14B28">
      <w:pPr>
        <w:spacing w:line="360" w:lineRule="auto"/>
        <w:ind w:rightChars="-67" w:right="-141" w:firstLineChars="200" w:firstLine="480"/>
        <w:rPr>
          <w:rFonts w:ascii="仿宋_GB2312" w:eastAsia="仿宋_GB2312" w:hAnsi="宋体"/>
          <w:color w:val="000000"/>
          <w:sz w:val="24"/>
          <w:szCs w:val="24"/>
        </w:rPr>
      </w:pPr>
      <w:r w:rsidRPr="00B14B28">
        <w:rPr>
          <w:rFonts w:ascii="仿宋_GB2312" w:eastAsia="仿宋_GB2312" w:hAnsi="宋体" w:hint="eastAsia"/>
          <w:color w:val="000000"/>
          <w:sz w:val="24"/>
          <w:szCs w:val="24"/>
        </w:rPr>
        <w:t>具体操作界面修改</w:t>
      </w:r>
      <w:r w:rsidR="005A50AF" w:rsidRPr="00B14B28">
        <w:rPr>
          <w:rFonts w:ascii="仿宋_GB2312" w:eastAsia="仿宋_GB2312" w:hAnsi="宋体" w:hint="eastAsia"/>
          <w:color w:val="000000"/>
          <w:sz w:val="24"/>
          <w:szCs w:val="24"/>
        </w:rPr>
        <w:t>：</w:t>
      </w:r>
      <w:r w:rsidRPr="00B14B28">
        <w:rPr>
          <w:rFonts w:ascii="仿宋_GB2312" w:eastAsia="仿宋_GB2312" w:hAnsi="宋体" w:hint="eastAsia"/>
          <w:color w:val="000000"/>
          <w:sz w:val="24"/>
          <w:szCs w:val="24"/>
        </w:rPr>
        <w:t>将“本次提货笔数”改为“本次提货的经济批量数”。</w:t>
      </w:r>
    </w:p>
    <w:p w:rsidR="005A50AF" w:rsidRPr="00A63DBE" w:rsidRDefault="005A50AF" w:rsidP="00510ED7">
      <w:pPr>
        <w:pStyle w:val="a5"/>
        <w:spacing w:line="360" w:lineRule="auto"/>
        <w:ind w:rightChars="-67" w:right="-141" w:firstLine="482"/>
        <w:rPr>
          <w:rFonts w:ascii="仿宋_GB2312" w:eastAsia="仿宋_GB2312" w:hAnsi="宋体"/>
          <w:b/>
          <w:sz w:val="24"/>
          <w:szCs w:val="24"/>
        </w:rPr>
      </w:pPr>
      <w:r w:rsidRPr="00A63DBE">
        <w:rPr>
          <w:rFonts w:ascii="仿宋_GB2312" w:eastAsia="仿宋_GB2312" w:hAnsi="华文仿宋" w:hint="eastAsia"/>
          <w:b/>
          <w:color w:val="000000"/>
          <w:sz w:val="24"/>
          <w:szCs w:val="24"/>
        </w:rPr>
        <w:t>二十</w:t>
      </w:r>
      <w:r w:rsidR="0090206C">
        <w:rPr>
          <w:rFonts w:ascii="仿宋_GB2312" w:eastAsia="仿宋_GB2312" w:hAnsi="华文仿宋" w:hint="eastAsia"/>
          <w:b/>
          <w:color w:val="000000"/>
          <w:sz w:val="24"/>
          <w:szCs w:val="24"/>
        </w:rPr>
        <w:t>二</w:t>
      </w:r>
      <w:r w:rsidRPr="00A63DBE">
        <w:rPr>
          <w:rFonts w:ascii="仿宋_GB2312" w:eastAsia="仿宋_GB2312" w:hAnsi="华文仿宋" w:hint="eastAsia"/>
          <w:b/>
          <w:color w:val="000000"/>
          <w:sz w:val="24"/>
          <w:szCs w:val="24"/>
        </w:rPr>
        <w:t>、</w:t>
      </w:r>
      <w:r w:rsidR="0083346B" w:rsidRPr="00A63DBE">
        <w:rPr>
          <w:rFonts w:ascii="仿宋_GB2312" w:eastAsia="仿宋_GB2312" w:hAnsi="宋体" w:hint="eastAsia"/>
          <w:b/>
          <w:sz w:val="24"/>
          <w:szCs w:val="24"/>
        </w:rPr>
        <w:t>买家未下达完提货单视为违约的注意事项</w:t>
      </w:r>
    </w:p>
    <w:p w:rsidR="0083346B" w:rsidRPr="00AC044F" w:rsidRDefault="00AC044F" w:rsidP="00AC044F">
      <w:pPr>
        <w:pStyle w:val="a5"/>
        <w:numPr>
          <w:ilvl w:val="0"/>
          <w:numId w:val="28"/>
        </w:numPr>
        <w:spacing w:line="360" w:lineRule="auto"/>
        <w:ind w:left="0" w:rightChars="-67" w:right="-141" w:firstLineChars="0" w:firstLine="426"/>
        <w:rPr>
          <w:rFonts w:ascii="仿宋_GB2312" w:eastAsia="仿宋_GB2312" w:hAnsi="宋体"/>
          <w:color w:val="000000"/>
          <w:sz w:val="24"/>
          <w:szCs w:val="24"/>
        </w:rPr>
      </w:pPr>
      <w:r w:rsidRPr="00AC044F">
        <w:rPr>
          <w:rFonts w:ascii="仿宋_GB2312" w:eastAsia="仿宋_GB2312" w:hAnsi="宋体" w:hint="eastAsia"/>
          <w:color w:val="000000"/>
          <w:sz w:val="24"/>
          <w:szCs w:val="24"/>
        </w:rPr>
        <w:t>预警提示：当距离合同结束时间还有10天时，如果买家电子购货合同有未完成提货的情况，即通过平台</w:t>
      </w:r>
      <w:proofErr w:type="gramStart"/>
      <w:r w:rsidRPr="00AC044F">
        <w:rPr>
          <w:rFonts w:ascii="仿宋_GB2312" w:eastAsia="仿宋_GB2312" w:hAnsi="宋体" w:hint="eastAsia"/>
          <w:color w:val="000000"/>
          <w:sz w:val="24"/>
          <w:szCs w:val="24"/>
        </w:rPr>
        <w:t>软件弹窗及</w:t>
      </w:r>
      <w:proofErr w:type="gramEnd"/>
      <w:r w:rsidRPr="00AC044F">
        <w:rPr>
          <w:rFonts w:ascii="仿宋_GB2312" w:eastAsia="仿宋_GB2312" w:hAnsi="宋体" w:hint="eastAsia"/>
          <w:color w:val="000000"/>
          <w:sz w:val="24"/>
          <w:szCs w:val="24"/>
        </w:rPr>
        <w:t>短信方式对买家予以提醒。</w:t>
      </w:r>
    </w:p>
    <w:p w:rsidR="00AC044F" w:rsidRDefault="00AC044F" w:rsidP="00AC044F">
      <w:pPr>
        <w:pStyle w:val="a5"/>
        <w:spacing w:line="360" w:lineRule="auto"/>
        <w:ind w:rightChars="-67" w:right="-141" w:firstLine="480"/>
        <w:rPr>
          <w:rFonts w:ascii="仿宋_GB2312" w:eastAsia="仿宋_GB2312" w:hAnsi="宋体"/>
          <w:color w:val="000000"/>
          <w:sz w:val="24"/>
          <w:szCs w:val="24"/>
        </w:rPr>
      </w:pPr>
      <w:r>
        <w:rPr>
          <w:rFonts w:ascii="仿宋_GB2312" w:eastAsia="仿宋_GB2312" w:hAnsi="宋体" w:hint="eastAsia"/>
          <w:color w:val="000000"/>
          <w:sz w:val="24"/>
          <w:szCs w:val="24"/>
        </w:rPr>
        <w:t>1.1平台提醒内容</w:t>
      </w:r>
    </w:p>
    <w:p w:rsidR="00AC044F" w:rsidRDefault="00020620" w:rsidP="00AC044F">
      <w:pPr>
        <w:pStyle w:val="a5"/>
        <w:spacing w:line="360" w:lineRule="auto"/>
        <w:ind w:rightChars="-67" w:right="-141" w:firstLine="480"/>
        <w:rPr>
          <w:rFonts w:ascii="仿宋_GB2312" w:eastAsia="仿宋_GB2312" w:hAnsi="宋体"/>
          <w:color w:val="000000"/>
          <w:sz w:val="24"/>
          <w:szCs w:val="24"/>
        </w:rPr>
      </w:pPr>
      <w:r>
        <w:rPr>
          <w:rFonts w:ascii="仿宋_GB2312" w:eastAsia="仿宋_GB2312" w:hAnsi="宋体"/>
          <w:color w:val="000000"/>
          <w:sz w:val="24"/>
          <w:szCs w:val="24"/>
        </w:rPr>
      </w:r>
      <w:r>
        <w:rPr>
          <w:rFonts w:ascii="仿宋_GB2312" w:eastAsia="仿宋_GB2312" w:hAnsi="宋体"/>
          <w:color w:val="000000"/>
          <w:sz w:val="24"/>
          <w:szCs w:val="24"/>
        </w:rPr>
        <w:pict>
          <v:rect id="_x0000_s1101" style="width:374pt;height:43.9pt;mso-position-horizontal-relative:char;mso-position-vertical-relative:line">
            <v:textbox>
              <w:txbxContent>
                <w:p w:rsidR="00EC072F" w:rsidRPr="000F0782" w:rsidRDefault="00EC072F" w:rsidP="000F0782">
                  <w:pPr>
                    <w:ind w:firstLineChars="200" w:firstLine="480"/>
                    <w:rPr>
                      <w:rFonts w:ascii="仿宋_GB2312" w:eastAsia="仿宋_GB2312" w:hAnsi="宋体"/>
                      <w:color w:val="000000"/>
                      <w:sz w:val="24"/>
                      <w:szCs w:val="24"/>
                    </w:rPr>
                  </w:pPr>
                  <w:r w:rsidRPr="00A63DBE">
                    <w:rPr>
                      <w:rFonts w:ascii="仿宋_GB2312" w:eastAsia="仿宋_GB2312" w:hAnsi="宋体" w:hint="eastAsia"/>
                      <w:color w:val="000000"/>
                      <w:sz w:val="24"/>
                      <w:szCs w:val="24"/>
                    </w:rPr>
                    <w:t>您***（编号）的电子购货合同尚有</w:t>
                  </w:r>
                  <w:r>
                    <w:rPr>
                      <w:rFonts w:ascii="仿宋_GB2312" w:eastAsia="仿宋_GB2312" w:hAnsi="宋体" w:hint="eastAsia"/>
                      <w:color w:val="000000"/>
                      <w:sz w:val="24"/>
                      <w:szCs w:val="24"/>
                    </w:rPr>
                    <w:t>***</w:t>
                  </w:r>
                  <w:r w:rsidRPr="00A63DBE">
                    <w:rPr>
                      <w:rFonts w:ascii="仿宋_GB2312" w:eastAsia="仿宋_GB2312" w:hAnsi="宋体" w:hint="eastAsia"/>
                      <w:color w:val="000000"/>
                      <w:sz w:val="24"/>
                      <w:szCs w:val="24"/>
                    </w:rPr>
                    <w:t>未完成提货，10日后该合同将到期，请您尽快下达提货单，以免造成损失</w:t>
                  </w:r>
                  <w:proofErr w:type="gramStart"/>
                  <w:r w:rsidRPr="00A63DBE">
                    <w:rPr>
                      <w:rFonts w:ascii="仿宋_GB2312" w:eastAsia="仿宋_GB2312" w:hAnsi="宋体" w:hint="eastAsia"/>
                      <w:color w:val="000000"/>
                      <w:sz w:val="24"/>
                      <w:szCs w:val="24"/>
                    </w:rPr>
                    <w:t>”</w:t>
                  </w:r>
                  <w:proofErr w:type="gramEnd"/>
                  <w:r w:rsidRPr="00A63DBE">
                    <w:rPr>
                      <w:rFonts w:ascii="仿宋_GB2312" w:eastAsia="仿宋_GB2312" w:hAnsi="宋体" w:hint="eastAsia"/>
                      <w:color w:val="000000"/>
                      <w:sz w:val="24"/>
                      <w:szCs w:val="24"/>
                    </w:rPr>
                    <w:t>。</w:t>
                  </w:r>
                </w:p>
              </w:txbxContent>
            </v:textbox>
            <w10:wrap type="none"/>
            <w10:anchorlock/>
          </v:rect>
        </w:pict>
      </w:r>
    </w:p>
    <w:p w:rsidR="00AC044F" w:rsidRDefault="00AC044F" w:rsidP="00AC044F">
      <w:pPr>
        <w:spacing w:line="360" w:lineRule="auto"/>
        <w:ind w:firstLineChars="200" w:firstLine="480"/>
        <w:rPr>
          <w:rFonts w:ascii="仿宋_GB2312" w:eastAsia="仿宋_GB2312" w:hAnsi="宋体"/>
          <w:color w:val="000000"/>
          <w:sz w:val="24"/>
          <w:szCs w:val="24"/>
        </w:rPr>
      </w:pPr>
      <w:r>
        <w:rPr>
          <w:rFonts w:ascii="仿宋_GB2312" w:eastAsia="仿宋_GB2312" w:hAnsi="宋体" w:hint="eastAsia"/>
          <w:color w:val="000000"/>
          <w:sz w:val="24"/>
          <w:szCs w:val="24"/>
        </w:rPr>
        <w:t>1.2</w:t>
      </w:r>
      <w:r w:rsidRPr="00A63DBE">
        <w:rPr>
          <w:rFonts w:ascii="仿宋_GB2312" w:eastAsia="仿宋_GB2312" w:hAnsi="宋体" w:hint="eastAsia"/>
          <w:color w:val="000000"/>
          <w:sz w:val="24"/>
          <w:szCs w:val="24"/>
        </w:rPr>
        <w:t>短信内容：您***（编号）的电子购货合同尚有</w:t>
      </w:r>
      <w:r w:rsidR="0016533B">
        <w:rPr>
          <w:rFonts w:ascii="仿宋_GB2312" w:eastAsia="仿宋_GB2312" w:hAnsi="宋体" w:hint="eastAsia"/>
          <w:color w:val="000000"/>
          <w:sz w:val="24"/>
          <w:szCs w:val="24"/>
        </w:rPr>
        <w:t>***</w:t>
      </w:r>
      <w:r w:rsidRPr="00A63DBE">
        <w:rPr>
          <w:rFonts w:ascii="仿宋_GB2312" w:eastAsia="仿宋_GB2312" w:hAnsi="宋体" w:hint="eastAsia"/>
          <w:color w:val="000000"/>
          <w:sz w:val="24"/>
          <w:szCs w:val="24"/>
        </w:rPr>
        <w:t>未完成提货，10</w:t>
      </w:r>
      <w:r w:rsidR="005A7153">
        <w:rPr>
          <w:rFonts w:ascii="仿宋_GB2312" w:eastAsia="仿宋_GB2312" w:hAnsi="宋体" w:hint="eastAsia"/>
          <w:color w:val="000000"/>
          <w:sz w:val="24"/>
          <w:szCs w:val="24"/>
        </w:rPr>
        <w:t>天</w:t>
      </w:r>
      <w:r w:rsidRPr="00A63DBE">
        <w:rPr>
          <w:rFonts w:ascii="仿宋_GB2312" w:eastAsia="仿宋_GB2312" w:hAnsi="宋体" w:hint="eastAsia"/>
          <w:color w:val="000000"/>
          <w:sz w:val="24"/>
          <w:szCs w:val="24"/>
        </w:rPr>
        <w:t>后该合同将到期，请您尽快下达提货单，以免造成损失”</w:t>
      </w:r>
    </w:p>
    <w:p w:rsidR="00AC044F" w:rsidRDefault="00AC044F" w:rsidP="00AC044F">
      <w:pPr>
        <w:spacing w:line="360" w:lineRule="auto"/>
        <w:ind w:firstLineChars="200" w:firstLine="480"/>
        <w:jc w:val="right"/>
        <w:rPr>
          <w:rFonts w:ascii="仿宋_GB2312" w:eastAsia="仿宋_GB2312" w:hAnsi="宋体"/>
          <w:color w:val="000000"/>
          <w:sz w:val="24"/>
          <w:szCs w:val="24"/>
        </w:rPr>
      </w:pPr>
      <w:r>
        <w:rPr>
          <w:rFonts w:ascii="仿宋_GB2312" w:eastAsia="仿宋_GB2312" w:hAnsi="宋体" w:hint="eastAsia"/>
          <w:color w:val="000000"/>
          <w:sz w:val="24"/>
          <w:szCs w:val="24"/>
        </w:rPr>
        <w:t>中国商品批发交易平台</w:t>
      </w:r>
    </w:p>
    <w:p w:rsidR="00AC044F" w:rsidRPr="00A63DBE" w:rsidRDefault="00AC044F" w:rsidP="00AC044F">
      <w:pPr>
        <w:wordWrap w:val="0"/>
        <w:spacing w:line="360" w:lineRule="auto"/>
        <w:ind w:firstLineChars="200" w:firstLine="480"/>
        <w:jc w:val="right"/>
        <w:rPr>
          <w:rFonts w:ascii="仿宋_GB2312" w:eastAsia="仿宋_GB2312" w:hAnsi="宋体"/>
          <w:color w:val="000000"/>
          <w:sz w:val="24"/>
          <w:szCs w:val="24"/>
        </w:rPr>
      </w:pPr>
      <w:r>
        <w:rPr>
          <w:rFonts w:ascii="仿宋_GB2312" w:eastAsia="仿宋_GB2312" w:hAnsi="宋体" w:hint="eastAsia"/>
          <w:color w:val="000000"/>
          <w:sz w:val="24"/>
          <w:szCs w:val="24"/>
        </w:rPr>
        <w:t xml:space="preserve">**年**月**日  </w:t>
      </w:r>
    </w:p>
    <w:p w:rsidR="0083346B" w:rsidRPr="00A63DBE" w:rsidRDefault="0090206C" w:rsidP="00AC044F">
      <w:pPr>
        <w:pStyle w:val="a5"/>
        <w:spacing w:line="360" w:lineRule="auto"/>
        <w:ind w:rightChars="-67" w:right="-141" w:firstLine="480"/>
        <w:rPr>
          <w:rFonts w:ascii="仿宋_GB2312" w:eastAsia="仿宋_GB2312" w:hAnsi="宋体"/>
          <w:color w:val="000000"/>
          <w:sz w:val="24"/>
        </w:rPr>
      </w:pPr>
      <w:r>
        <w:rPr>
          <w:rFonts w:ascii="仿宋_GB2312" w:eastAsia="仿宋_GB2312" w:hAnsi="宋体" w:hint="eastAsia"/>
          <w:color w:val="000000"/>
          <w:sz w:val="24"/>
          <w:szCs w:val="24"/>
        </w:rPr>
        <w:t>2</w:t>
      </w:r>
      <w:r w:rsidR="00AC044F">
        <w:rPr>
          <w:rFonts w:ascii="仿宋_GB2312" w:eastAsia="仿宋_GB2312" w:hAnsi="宋体" w:hint="eastAsia"/>
          <w:color w:val="000000"/>
          <w:sz w:val="24"/>
          <w:szCs w:val="24"/>
        </w:rPr>
        <w:t>、</w:t>
      </w:r>
      <w:r w:rsidR="0083346B" w:rsidRPr="00A63DBE">
        <w:rPr>
          <w:rFonts w:ascii="仿宋_GB2312" w:eastAsia="仿宋_GB2312" w:hAnsi="宋体" w:hint="eastAsia"/>
          <w:color w:val="000000"/>
          <w:sz w:val="24"/>
          <w:szCs w:val="24"/>
        </w:rPr>
        <w:t>违约</w:t>
      </w:r>
      <w:r w:rsidR="00722EE7">
        <w:rPr>
          <w:rFonts w:ascii="仿宋_GB2312" w:eastAsia="仿宋_GB2312" w:hAnsi="宋体" w:hint="eastAsia"/>
          <w:color w:val="000000"/>
          <w:sz w:val="24"/>
          <w:szCs w:val="24"/>
        </w:rPr>
        <w:t>告</w:t>
      </w:r>
      <w:r w:rsidR="008B3EFE">
        <w:rPr>
          <w:rFonts w:ascii="仿宋_GB2312" w:eastAsia="仿宋_GB2312" w:hAnsi="宋体" w:hint="eastAsia"/>
          <w:color w:val="000000"/>
          <w:sz w:val="24"/>
          <w:szCs w:val="24"/>
        </w:rPr>
        <w:t>知</w:t>
      </w:r>
      <w:r w:rsidR="0083346B" w:rsidRPr="00A63DBE">
        <w:rPr>
          <w:rFonts w:ascii="仿宋_GB2312" w:eastAsia="仿宋_GB2312" w:hAnsi="宋体" w:hint="eastAsia"/>
          <w:color w:val="000000"/>
          <w:sz w:val="24"/>
          <w:szCs w:val="24"/>
        </w:rPr>
        <w:t>：</w:t>
      </w:r>
      <w:r w:rsidR="00251119" w:rsidRPr="00A63DBE">
        <w:rPr>
          <w:rFonts w:ascii="仿宋_GB2312" w:eastAsia="仿宋_GB2312" w:hAnsi="宋体" w:hint="eastAsia"/>
          <w:color w:val="000000"/>
          <w:sz w:val="24"/>
        </w:rPr>
        <w:t>如</w:t>
      </w:r>
      <w:r w:rsidR="0083346B" w:rsidRPr="00A63DBE">
        <w:rPr>
          <w:rFonts w:ascii="仿宋_GB2312" w:eastAsia="仿宋_GB2312" w:hAnsi="宋体" w:hint="eastAsia"/>
          <w:color w:val="000000"/>
          <w:sz w:val="24"/>
        </w:rPr>
        <w:t>买家</w:t>
      </w:r>
      <w:r w:rsidR="00251119" w:rsidRPr="00A63DBE">
        <w:rPr>
          <w:rFonts w:ascii="仿宋_GB2312" w:eastAsia="仿宋_GB2312" w:hAnsi="宋体" w:hint="eastAsia"/>
          <w:color w:val="000000"/>
          <w:sz w:val="24"/>
        </w:rPr>
        <w:t>的电子购货合同期</w:t>
      </w:r>
      <w:r w:rsidR="00972246">
        <w:rPr>
          <w:rFonts w:ascii="仿宋_GB2312" w:eastAsia="仿宋_GB2312" w:hAnsi="宋体" w:hint="eastAsia"/>
          <w:color w:val="000000"/>
          <w:sz w:val="24"/>
        </w:rPr>
        <w:t>满</w:t>
      </w:r>
      <w:r w:rsidR="0083346B" w:rsidRPr="00A63DBE">
        <w:rPr>
          <w:rFonts w:ascii="仿宋_GB2312" w:eastAsia="仿宋_GB2312" w:hAnsi="宋体" w:hint="eastAsia"/>
          <w:color w:val="000000"/>
          <w:sz w:val="24"/>
        </w:rPr>
        <w:t>有</w:t>
      </w:r>
      <w:r w:rsidR="00251119" w:rsidRPr="00A63DBE">
        <w:rPr>
          <w:rFonts w:ascii="仿宋_GB2312" w:eastAsia="仿宋_GB2312" w:hAnsi="宋体" w:hint="eastAsia"/>
          <w:color w:val="000000"/>
          <w:sz w:val="24"/>
        </w:rPr>
        <w:t>尚</w:t>
      </w:r>
      <w:r w:rsidR="0083346B" w:rsidRPr="00A63DBE">
        <w:rPr>
          <w:rFonts w:ascii="仿宋_GB2312" w:eastAsia="仿宋_GB2312" w:hAnsi="宋体" w:hint="eastAsia"/>
          <w:color w:val="000000"/>
          <w:sz w:val="24"/>
        </w:rPr>
        <w:t>未完成</w:t>
      </w:r>
      <w:r w:rsidR="00251119" w:rsidRPr="00A63DBE">
        <w:rPr>
          <w:rFonts w:ascii="仿宋_GB2312" w:eastAsia="仿宋_GB2312" w:hAnsi="宋体" w:hint="eastAsia"/>
          <w:color w:val="000000"/>
          <w:sz w:val="24"/>
        </w:rPr>
        <w:t>提货</w:t>
      </w:r>
      <w:r w:rsidR="0083346B" w:rsidRPr="00A63DBE">
        <w:rPr>
          <w:rFonts w:ascii="仿宋_GB2312" w:eastAsia="仿宋_GB2312" w:hAnsi="宋体" w:hint="eastAsia"/>
          <w:color w:val="000000"/>
          <w:sz w:val="24"/>
        </w:rPr>
        <w:t>的情况，即通过平台</w:t>
      </w:r>
      <w:proofErr w:type="gramStart"/>
      <w:r w:rsidR="0083346B" w:rsidRPr="00A63DBE">
        <w:rPr>
          <w:rFonts w:ascii="仿宋_GB2312" w:eastAsia="仿宋_GB2312" w:hAnsi="宋体" w:hint="eastAsia"/>
          <w:color w:val="000000"/>
          <w:sz w:val="24"/>
        </w:rPr>
        <w:t>软件弹窗及</w:t>
      </w:r>
      <w:proofErr w:type="gramEnd"/>
      <w:r w:rsidR="0083346B" w:rsidRPr="00A63DBE">
        <w:rPr>
          <w:rFonts w:ascii="仿宋_GB2312" w:eastAsia="仿宋_GB2312" w:hAnsi="宋体" w:hint="eastAsia"/>
          <w:color w:val="000000"/>
          <w:sz w:val="24"/>
        </w:rPr>
        <w:t>短信方式对买家给予违约提醒。</w:t>
      </w:r>
    </w:p>
    <w:p w:rsidR="00AC044F" w:rsidRDefault="00AC044F" w:rsidP="00510ED7">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2.1</w:t>
      </w:r>
      <w:r w:rsidR="0083346B" w:rsidRPr="00A63DBE">
        <w:rPr>
          <w:rFonts w:ascii="仿宋_GB2312" w:eastAsia="仿宋_GB2312" w:hAnsi="宋体" w:hint="eastAsia"/>
          <w:color w:val="000000"/>
          <w:sz w:val="24"/>
        </w:rPr>
        <w:t>平台提醒内容：</w:t>
      </w:r>
    </w:p>
    <w:p w:rsidR="00AC044F" w:rsidRDefault="00020620" w:rsidP="00510ED7">
      <w:pPr>
        <w:spacing w:line="360" w:lineRule="auto"/>
        <w:ind w:firstLineChars="200" w:firstLine="480"/>
        <w:rPr>
          <w:rFonts w:ascii="仿宋_GB2312" w:eastAsia="仿宋_GB2312" w:hAnsi="宋体"/>
          <w:color w:val="000000"/>
          <w:sz w:val="24"/>
        </w:rPr>
      </w:pPr>
      <w:r w:rsidRPr="00020620">
        <w:rPr>
          <w:rFonts w:ascii="仿宋_GB2312" w:eastAsia="仿宋_GB2312" w:hAnsi="宋体"/>
          <w:color w:val="000000"/>
          <w:sz w:val="24"/>
          <w:szCs w:val="24"/>
        </w:rPr>
      </w:r>
      <w:r w:rsidRPr="00020620">
        <w:rPr>
          <w:rFonts w:ascii="仿宋_GB2312" w:eastAsia="仿宋_GB2312" w:hAnsi="宋体"/>
          <w:color w:val="000000"/>
          <w:sz w:val="24"/>
          <w:szCs w:val="24"/>
        </w:rPr>
        <w:pict>
          <v:rect id="_x0000_s1100" style="width:374pt;height:43.05pt;mso-position-horizontal-relative:char;mso-position-vertical-relative:line">
            <v:textbox>
              <w:txbxContent>
                <w:p w:rsidR="00EC072F" w:rsidRPr="00CA45B1" w:rsidRDefault="00EC072F" w:rsidP="00CA45B1">
                  <w:pPr>
                    <w:ind w:firstLineChars="200" w:firstLine="480"/>
                    <w:jc w:val="left"/>
                    <w:rPr>
                      <w:rFonts w:ascii="仿宋_GB2312" w:eastAsia="仿宋_GB2312" w:hAnsi="宋体"/>
                      <w:color w:val="000000"/>
                      <w:sz w:val="24"/>
                      <w:szCs w:val="24"/>
                    </w:rPr>
                  </w:pPr>
                  <w:r w:rsidRPr="00A63DBE">
                    <w:rPr>
                      <w:rFonts w:ascii="仿宋_GB2312" w:eastAsia="仿宋_GB2312" w:hAnsi="宋体" w:hint="eastAsia"/>
                      <w:color w:val="000000"/>
                      <w:sz w:val="24"/>
                    </w:rPr>
                    <w:t>您***（编号）的电子购货合同已到期，尚未完成提货，已构成违约，平台按规定扣罚您</w:t>
                  </w:r>
                  <w:r>
                    <w:rPr>
                      <w:rFonts w:ascii="仿宋_GB2312" w:eastAsia="仿宋_GB2312" w:hAnsi="宋体" w:hint="eastAsia"/>
                      <w:color w:val="000000"/>
                      <w:sz w:val="24"/>
                    </w:rPr>
                    <w:t>****</w:t>
                  </w:r>
                  <w:r w:rsidRPr="00A63DBE">
                    <w:rPr>
                      <w:rFonts w:ascii="仿宋_GB2312" w:eastAsia="仿宋_GB2312" w:hAnsi="宋体" w:hint="eastAsia"/>
                      <w:color w:val="000000"/>
                      <w:sz w:val="24"/>
                    </w:rPr>
                    <w:t>元的订金。</w:t>
                  </w:r>
                </w:p>
              </w:txbxContent>
            </v:textbox>
            <w10:wrap type="none"/>
            <w10:anchorlock/>
          </v:rect>
        </w:pict>
      </w:r>
    </w:p>
    <w:p w:rsidR="00AC044F" w:rsidRDefault="00AC044F" w:rsidP="00510ED7">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lastRenderedPageBreak/>
        <w:t>2.2</w:t>
      </w:r>
      <w:r w:rsidR="0083346B" w:rsidRPr="00A63DBE">
        <w:rPr>
          <w:rFonts w:ascii="仿宋_GB2312" w:eastAsia="仿宋_GB2312" w:hAnsi="宋体" w:hint="eastAsia"/>
          <w:color w:val="000000"/>
          <w:sz w:val="24"/>
        </w:rPr>
        <w:t>短信内容：</w:t>
      </w:r>
      <w:r w:rsidR="00065DDA" w:rsidRPr="00A63DBE">
        <w:rPr>
          <w:rFonts w:ascii="仿宋_GB2312" w:eastAsia="仿宋_GB2312" w:hAnsi="宋体" w:hint="eastAsia"/>
          <w:color w:val="000000"/>
          <w:sz w:val="24"/>
        </w:rPr>
        <w:t>您***（编号）的电子购货合同已到期，尚未完成提货，已构成违约，平台按规定扣罚您</w:t>
      </w:r>
      <w:r w:rsidR="0016533B">
        <w:rPr>
          <w:rFonts w:ascii="仿宋_GB2312" w:eastAsia="仿宋_GB2312" w:hAnsi="宋体" w:hint="eastAsia"/>
          <w:color w:val="000000"/>
          <w:sz w:val="24"/>
        </w:rPr>
        <w:t>****</w:t>
      </w:r>
      <w:r w:rsidR="00065DDA" w:rsidRPr="00A63DBE">
        <w:rPr>
          <w:rFonts w:ascii="仿宋_GB2312" w:eastAsia="仿宋_GB2312" w:hAnsi="宋体" w:hint="eastAsia"/>
          <w:color w:val="000000"/>
          <w:sz w:val="24"/>
        </w:rPr>
        <w:t>元的订金，</w:t>
      </w:r>
      <w:r w:rsidR="0083346B" w:rsidRPr="00A63DBE">
        <w:rPr>
          <w:rFonts w:ascii="仿宋_GB2312" w:eastAsia="仿宋_GB2312" w:hAnsi="宋体" w:hint="eastAsia"/>
          <w:color w:val="000000"/>
          <w:sz w:val="24"/>
        </w:rPr>
        <w:t>敬请知悉！</w:t>
      </w:r>
    </w:p>
    <w:p w:rsidR="00AC044F" w:rsidRDefault="0083346B" w:rsidP="00AC044F">
      <w:pPr>
        <w:spacing w:line="360" w:lineRule="auto"/>
        <w:ind w:firstLineChars="200" w:firstLine="480"/>
        <w:jc w:val="right"/>
        <w:rPr>
          <w:rFonts w:ascii="仿宋_GB2312" w:eastAsia="仿宋_GB2312" w:hAnsi="宋体"/>
          <w:color w:val="000000"/>
          <w:sz w:val="24"/>
        </w:rPr>
      </w:pPr>
      <w:r w:rsidRPr="00A63DBE">
        <w:rPr>
          <w:rFonts w:ascii="仿宋_GB2312" w:eastAsia="仿宋_GB2312" w:hAnsi="宋体" w:hint="eastAsia"/>
          <w:color w:val="000000"/>
          <w:sz w:val="24"/>
        </w:rPr>
        <w:t>中国商品批发交易平台</w:t>
      </w:r>
    </w:p>
    <w:p w:rsidR="0083346B" w:rsidRPr="00A63DBE" w:rsidRDefault="00AC044F" w:rsidP="00AC044F">
      <w:pPr>
        <w:wordWrap w:val="0"/>
        <w:spacing w:line="360" w:lineRule="auto"/>
        <w:ind w:firstLineChars="200" w:firstLine="480"/>
        <w:jc w:val="right"/>
        <w:rPr>
          <w:rFonts w:ascii="仿宋_GB2312" w:eastAsia="仿宋_GB2312" w:hAnsi="宋体"/>
          <w:color w:val="000000"/>
          <w:sz w:val="24"/>
        </w:rPr>
      </w:pPr>
      <w:r>
        <w:rPr>
          <w:rFonts w:ascii="仿宋_GB2312" w:eastAsia="仿宋_GB2312" w:hAnsi="宋体" w:hint="eastAsia"/>
          <w:color w:val="000000"/>
          <w:sz w:val="24"/>
        </w:rPr>
        <w:t xml:space="preserve">**年**月**日   </w:t>
      </w:r>
    </w:p>
    <w:p w:rsidR="0083346B" w:rsidRPr="00A63DBE" w:rsidRDefault="0083346B" w:rsidP="00510ED7">
      <w:pPr>
        <w:pStyle w:val="a5"/>
        <w:spacing w:line="360" w:lineRule="auto"/>
        <w:ind w:rightChars="-67" w:right="-141" w:firstLine="562"/>
        <w:rPr>
          <w:rFonts w:ascii="仿宋_GB2312" w:eastAsia="仿宋_GB2312" w:hAnsi="宋体"/>
          <w:b/>
          <w:sz w:val="24"/>
          <w:szCs w:val="24"/>
        </w:rPr>
      </w:pPr>
      <w:r w:rsidRPr="00142CE1">
        <w:rPr>
          <w:rFonts w:ascii="仿宋_GB2312" w:eastAsia="仿宋_GB2312" w:hAnsi="华文仿宋" w:hint="eastAsia"/>
          <w:b/>
          <w:color w:val="000000"/>
          <w:sz w:val="28"/>
          <w:szCs w:val="28"/>
        </w:rPr>
        <w:t>二十</w:t>
      </w:r>
      <w:r w:rsidR="0090206C" w:rsidRPr="00142CE1">
        <w:rPr>
          <w:rFonts w:ascii="仿宋_GB2312" w:eastAsia="仿宋_GB2312" w:hAnsi="华文仿宋" w:hint="eastAsia"/>
          <w:b/>
          <w:color w:val="000000"/>
          <w:sz w:val="28"/>
          <w:szCs w:val="28"/>
        </w:rPr>
        <w:t>三</w:t>
      </w:r>
      <w:r w:rsidRPr="00142CE1">
        <w:rPr>
          <w:rFonts w:ascii="仿宋_GB2312" w:eastAsia="仿宋_GB2312" w:hAnsi="华文仿宋" w:hint="eastAsia"/>
          <w:b/>
          <w:color w:val="000000"/>
          <w:sz w:val="28"/>
          <w:szCs w:val="28"/>
        </w:rPr>
        <w:t>、</w:t>
      </w:r>
      <w:r w:rsidRPr="00142CE1">
        <w:rPr>
          <w:rFonts w:ascii="仿宋_GB2312" w:eastAsia="仿宋_GB2312" w:hAnsi="宋体" w:hint="eastAsia"/>
          <w:b/>
          <w:sz w:val="24"/>
          <w:szCs w:val="24"/>
        </w:rPr>
        <w:t>卖家履</w:t>
      </w:r>
      <w:r w:rsidRPr="00A63DBE">
        <w:rPr>
          <w:rFonts w:ascii="仿宋_GB2312" w:eastAsia="仿宋_GB2312" w:hAnsi="宋体" w:hint="eastAsia"/>
          <w:b/>
          <w:sz w:val="24"/>
          <w:szCs w:val="24"/>
        </w:rPr>
        <w:t>约保证金不足时，对买</w:t>
      </w:r>
      <w:r w:rsidR="00142CE1">
        <w:rPr>
          <w:rFonts w:ascii="仿宋_GB2312" w:eastAsia="仿宋_GB2312" w:hAnsi="宋体" w:hint="eastAsia"/>
          <w:b/>
          <w:sz w:val="24"/>
          <w:szCs w:val="24"/>
        </w:rPr>
        <w:t>卖双方</w:t>
      </w:r>
      <w:r w:rsidRPr="00A63DBE">
        <w:rPr>
          <w:rFonts w:ascii="仿宋_GB2312" w:eastAsia="仿宋_GB2312" w:hAnsi="宋体" w:hint="eastAsia"/>
          <w:b/>
          <w:sz w:val="24"/>
          <w:szCs w:val="24"/>
        </w:rPr>
        <w:t>的告知</w:t>
      </w:r>
    </w:p>
    <w:p w:rsidR="0083346B" w:rsidRPr="00A63DBE" w:rsidRDefault="0090206C" w:rsidP="00510ED7">
      <w:pPr>
        <w:pStyle w:val="a5"/>
        <w:spacing w:line="360" w:lineRule="auto"/>
        <w:ind w:rightChars="-67" w:right="-141" w:firstLine="480"/>
        <w:rPr>
          <w:rFonts w:ascii="仿宋_GB2312" w:eastAsia="仿宋_GB2312" w:hAnsi="宋体"/>
          <w:color w:val="000000"/>
          <w:sz w:val="24"/>
          <w:szCs w:val="24"/>
        </w:rPr>
      </w:pPr>
      <w:r>
        <w:rPr>
          <w:rFonts w:ascii="仿宋_GB2312" w:eastAsia="仿宋_GB2312" w:hAnsi="宋体" w:hint="eastAsia"/>
          <w:color w:val="000000"/>
          <w:sz w:val="24"/>
          <w:szCs w:val="24"/>
        </w:rPr>
        <w:t>1、</w:t>
      </w:r>
      <w:r w:rsidR="00142CE1">
        <w:rPr>
          <w:rFonts w:ascii="仿宋_GB2312" w:eastAsia="仿宋_GB2312" w:hAnsi="宋体" w:hint="eastAsia"/>
          <w:color w:val="000000"/>
          <w:sz w:val="24"/>
          <w:szCs w:val="24"/>
        </w:rPr>
        <w:t>预警</w:t>
      </w:r>
      <w:r w:rsidR="0095698E">
        <w:rPr>
          <w:rFonts w:ascii="仿宋_GB2312" w:eastAsia="仿宋_GB2312" w:hAnsi="宋体" w:hint="eastAsia"/>
          <w:color w:val="000000"/>
          <w:sz w:val="24"/>
          <w:szCs w:val="24"/>
        </w:rPr>
        <w:t>卖家</w:t>
      </w:r>
      <w:r w:rsidR="00142CE1">
        <w:rPr>
          <w:rFonts w:ascii="仿宋_GB2312" w:eastAsia="仿宋_GB2312" w:hAnsi="宋体" w:hint="eastAsia"/>
          <w:color w:val="000000"/>
          <w:sz w:val="24"/>
          <w:szCs w:val="24"/>
        </w:rPr>
        <w:t>提醒</w:t>
      </w:r>
      <w:r w:rsidR="0083346B" w:rsidRPr="00142CE1">
        <w:rPr>
          <w:rFonts w:ascii="仿宋_GB2312" w:eastAsia="仿宋_GB2312" w:hAnsi="宋体" w:hint="eastAsia"/>
          <w:color w:val="000000"/>
          <w:sz w:val="24"/>
          <w:szCs w:val="24"/>
        </w:rPr>
        <w:t>：</w:t>
      </w:r>
      <w:proofErr w:type="gramStart"/>
      <w:r w:rsidR="0083346B" w:rsidRPr="00A63DBE">
        <w:rPr>
          <w:rFonts w:ascii="仿宋_GB2312" w:eastAsia="仿宋_GB2312" w:hAnsi="宋体" w:hint="eastAsia"/>
          <w:color w:val="000000"/>
          <w:sz w:val="24"/>
        </w:rPr>
        <w:t>当卖家</w:t>
      </w:r>
      <w:proofErr w:type="gramEnd"/>
      <w:r w:rsidR="0083346B" w:rsidRPr="00A63DBE">
        <w:rPr>
          <w:rFonts w:ascii="仿宋_GB2312" w:eastAsia="仿宋_GB2312" w:hAnsi="宋体" w:hint="eastAsia"/>
          <w:color w:val="000000"/>
          <w:sz w:val="24"/>
        </w:rPr>
        <w:t>履约保证金余额小于等于原冻结总额的50%时，予以提醒。通过</w:t>
      </w:r>
      <w:proofErr w:type="gramStart"/>
      <w:r w:rsidR="0083346B" w:rsidRPr="00A63DBE">
        <w:rPr>
          <w:rFonts w:ascii="仿宋_GB2312" w:eastAsia="仿宋_GB2312" w:hAnsi="宋体" w:hint="eastAsia"/>
          <w:color w:val="000000"/>
          <w:sz w:val="24"/>
        </w:rPr>
        <w:t>平台弹窗闪动</w:t>
      </w:r>
      <w:proofErr w:type="gramEnd"/>
      <w:r w:rsidR="0083346B" w:rsidRPr="00A63DBE">
        <w:rPr>
          <w:rFonts w:ascii="仿宋_GB2312" w:eastAsia="仿宋_GB2312" w:hAnsi="宋体" w:hint="eastAsia"/>
          <w:color w:val="000000"/>
          <w:sz w:val="24"/>
        </w:rPr>
        <w:t>及短信方式予以提醒。</w:t>
      </w:r>
      <w:r w:rsidR="0083346B" w:rsidRPr="00A63DBE">
        <w:rPr>
          <w:rFonts w:ascii="仿宋_GB2312" w:eastAsia="仿宋_GB2312" w:hAnsi="宋体" w:hint="eastAsia"/>
          <w:color w:val="000000"/>
          <w:sz w:val="24"/>
          <w:szCs w:val="24"/>
        </w:rPr>
        <w:t>提醒内容：</w:t>
      </w:r>
    </w:p>
    <w:p w:rsidR="000553F9" w:rsidRDefault="00020620" w:rsidP="00510ED7">
      <w:pPr>
        <w:pStyle w:val="a5"/>
        <w:spacing w:line="360" w:lineRule="auto"/>
        <w:ind w:rightChars="-67" w:right="-141" w:firstLine="480"/>
        <w:rPr>
          <w:rFonts w:ascii="仿宋_GB2312" w:eastAsia="仿宋_GB2312" w:hAnsi="宋体"/>
          <w:color w:val="000000"/>
          <w:sz w:val="24"/>
          <w:szCs w:val="24"/>
        </w:rPr>
      </w:pPr>
      <w:r>
        <w:rPr>
          <w:rFonts w:ascii="仿宋_GB2312" w:eastAsia="仿宋_GB2312" w:hAnsi="宋体"/>
          <w:color w:val="000000"/>
          <w:sz w:val="24"/>
          <w:szCs w:val="24"/>
        </w:rPr>
      </w:r>
      <w:r>
        <w:rPr>
          <w:rFonts w:ascii="仿宋_GB2312" w:eastAsia="仿宋_GB2312" w:hAnsi="宋体"/>
          <w:color w:val="000000"/>
          <w:sz w:val="24"/>
          <w:szCs w:val="24"/>
        </w:rPr>
        <w:pict>
          <v:rect id="_x0000_s1099" style="width:374pt;height:55.6pt;mso-position-horizontal-relative:char;mso-position-vertical-relative:line">
            <v:textbox>
              <w:txbxContent>
                <w:p w:rsidR="00EC072F" w:rsidRPr="00741FF7" w:rsidRDefault="00EC072F" w:rsidP="00741FF7">
                  <w:pPr>
                    <w:ind w:firstLineChars="200" w:firstLine="480"/>
                    <w:jc w:val="left"/>
                    <w:rPr>
                      <w:rFonts w:ascii="仿宋_GB2312" w:eastAsia="仿宋_GB2312" w:hAnsi="宋体"/>
                      <w:color w:val="000000"/>
                      <w:sz w:val="24"/>
                      <w:szCs w:val="24"/>
                    </w:rPr>
                  </w:pPr>
                  <w:r>
                    <w:rPr>
                      <w:rFonts w:ascii="仿宋_GB2312" w:eastAsia="仿宋_GB2312" w:hAnsi="宋体" w:hint="eastAsia"/>
                      <w:color w:val="000000"/>
                      <w:sz w:val="24"/>
                      <w:szCs w:val="24"/>
                    </w:rPr>
                    <w:t>您</w:t>
                  </w:r>
                  <w:r w:rsidRPr="00A63DBE">
                    <w:rPr>
                      <w:rFonts w:ascii="仿宋_GB2312" w:eastAsia="仿宋_GB2312" w:hAnsi="宋体" w:hint="eastAsia"/>
                      <w:color w:val="000000"/>
                      <w:sz w:val="24"/>
                      <w:szCs w:val="24"/>
                    </w:rPr>
                    <w:t>***（电子购货合同编号，</w:t>
                  </w:r>
                  <w:r w:rsidRPr="00972246">
                    <w:rPr>
                      <w:rFonts w:ascii="仿宋_GB2312" w:eastAsia="仿宋_GB2312" w:hAnsi="宋体" w:hint="eastAsia"/>
                      <w:color w:val="000000"/>
                      <w:sz w:val="24"/>
                      <w:szCs w:val="24"/>
                    </w:rPr>
                    <w:t>编号规则为总合同号加后缀</w:t>
                  </w:r>
                  <w:r w:rsidRPr="00A63DBE">
                    <w:rPr>
                      <w:rFonts w:ascii="仿宋_GB2312" w:eastAsia="仿宋_GB2312" w:hAnsi="宋体" w:hint="eastAsia"/>
                      <w:color w:val="000000"/>
                      <w:sz w:val="24"/>
                      <w:szCs w:val="24"/>
                    </w:rPr>
                    <w:t>）</w:t>
                  </w:r>
                  <w:r>
                    <w:rPr>
                      <w:rFonts w:ascii="仿宋_GB2312" w:eastAsia="仿宋_GB2312" w:hAnsi="宋体" w:hint="eastAsia"/>
                      <w:color w:val="000000"/>
                      <w:sz w:val="24"/>
                      <w:szCs w:val="24"/>
                    </w:rPr>
                    <w:t>电子购货合同</w:t>
                  </w:r>
                  <w:r w:rsidRPr="00A63DBE">
                    <w:rPr>
                      <w:rFonts w:ascii="仿宋_GB2312" w:eastAsia="仿宋_GB2312" w:hAnsi="宋体" w:hint="eastAsia"/>
                      <w:color w:val="000000"/>
                      <w:sz w:val="24"/>
                      <w:szCs w:val="24"/>
                    </w:rPr>
                    <w:t>的履约保证金余额已</w:t>
                  </w:r>
                  <w:proofErr w:type="gramStart"/>
                  <w:r w:rsidRPr="00A63DBE">
                    <w:rPr>
                      <w:rFonts w:ascii="仿宋_GB2312" w:eastAsia="仿宋_GB2312" w:hAnsi="宋体" w:hint="eastAsia"/>
                      <w:color w:val="000000"/>
                      <w:sz w:val="24"/>
                      <w:szCs w:val="24"/>
                    </w:rPr>
                    <w:t>不足原冻结</w:t>
                  </w:r>
                  <w:proofErr w:type="gramEnd"/>
                  <w:r w:rsidRPr="00A63DBE">
                    <w:rPr>
                      <w:rFonts w:ascii="仿宋_GB2312" w:eastAsia="仿宋_GB2312" w:hAnsi="宋体" w:hint="eastAsia"/>
                      <w:color w:val="000000"/>
                      <w:sz w:val="24"/>
                      <w:szCs w:val="24"/>
                    </w:rPr>
                    <w:t>总额的50%，当其小于等于30%时，</w:t>
                  </w:r>
                  <w:r w:rsidRPr="00A63DBE">
                    <w:rPr>
                      <w:rFonts w:ascii="仿宋_GB2312" w:eastAsia="仿宋_GB2312" w:hAnsi="宋体" w:hint="eastAsia"/>
                      <w:color w:val="000000"/>
                      <w:sz w:val="24"/>
                    </w:rPr>
                    <w:t>该定标的余量作废</w:t>
                  </w:r>
                  <w:r w:rsidRPr="00A63DBE">
                    <w:rPr>
                      <w:rFonts w:ascii="仿宋_GB2312" w:eastAsia="仿宋_GB2312" w:hAnsi="宋体" w:hint="eastAsia"/>
                      <w:color w:val="000000"/>
                      <w:sz w:val="24"/>
                      <w:szCs w:val="24"/>
                    </w:rPr>
                    <w:t>，请</w:t>
                  </w:r>
                  <w:r>
                    <w:rPr>
                      <w:rFonts w:ascii="仿宋_GB2312" w:eastAsia="仿宋_GB2312" w:hAnsi="宋体" w:hint="eastAsia"/>
                      <w:color w:val="000000"/>
                      <w:sz w:val="24"/>
                      <w:szCs w:val="24"/>
                    </w:rPr>
                    <w:t>予以关注</w:t>
                  </w:r>
                  <w:r w:rsidRPr="00A63DBE">
                    <w:rPr>
                      <w:rFonts w:ascii="仿宋_GB2312" w:eastAsia="仿宋_GB2312" w:hAnsi="宋体" w:hint="eastAsia"/>
                      <w:color w:val="000000"/>
                      <w:sz w:val="24"/>
                      <w:szCs w:val="24"/>
                    </w:rPr>
                    <w:t>。</w:t>
                  </w:r>
                </w:p>
              </w:txbxContent>
            </v:textbox>
            <w10:wrap type="none"/>
            <w10:anchorlock/>
          </v:rect>
        </w:pict>
      </w:r>
    </w:p>
    <w:p w:rsidR="000553F9" w:rsidRDefault="0083346B" w:rsidP="00510ED7">
      <w:pPr>
        <w:pStyle w:val="a5"/>
        <w:spacing w:line="360" w:lineRule="auto"/>
        <w:ind w:rightChars="-67" w:right="-141" w:firstLine="480"/>
        <w:rPr>
          <w:rFonts w:ascii="仿宋_GB2312" w:eastAsia="仿宋_GB2312" w:hAnsi="宋体"/>
          <w:color w:val="000000"/>
          <w:sz w:val="24"/>
          <w:szCs w:val="24"/>
        </w:rPr>
      </w:pPr>
      <w:r w:rsidRPr="00A63DBE">
        <w:rPr>
          <w:rFonts w:ascii="仿宋_GB2312" w:eastAsia="仿宋_GB2312" w:hAnsi="宋体" w:hint="eastAsia"/>
          <w:color w:val="000000"/>
          <w:sz w:val="24"/>
          <w:szCs w:val="24"/>
        </w:rPr>
        <w:t>短信提醒内容：您***（</w:t>
      </w:r>
      <w:r w:rsidR="009756A5" w:rsidRPr="00A63DBE">
        <w:rPr>
          <w:rFonts w:ascii="仿宋_GB2312" w:eastAsia="仿宋_GB2312" w:hAnsi="宋体" w:hint="eastAsia"/>
          <w:color w:val="000000"/>
          <w:sz w:val="24"/>
          <w:szCs w:val="24"/>
        </w:rPr>
        <w:t>电子购货合同</w:t>
      </w:r>
      <w:r w:rsidRPr="00A63DBE">
        <w:rPr>
          <w:rFonts w:ascii="仿宋_GB2312" w:eastAsia="仿宋_GB2312" w:hAnsi="宋体" w:hint="eastAsia"/>
          <w:color w:val="000000"/>
          <w:sz w:val="24"/>
          <w:szCs w:val="24"/>
        </w:rPr>
        <w:t>编号）</w:t>
      </w:r>
      <w:r w:rsidR="00972246">
        <w:rPr>
          <w:rFonts w:ascii="仿宋_GB2312" w:eastAsia="仿宋_GB2312" w:hAnsi="宋体" w:hint="eastAsia"/>
          <w:color w:val="000000"/>
          <w:sz w:val="24"/>
          <w:szCs w:val="24"/>
        </w:rPr>
        <w:t>电子购货合同</w:t>
      </w:r>
      <w:r w:rsidRPr="00A63DBE">
        <w:rPr>
          <w:rFonts w:ascii="仿宋_GB2312" w:eastAsia="仿宋_GB2312" w:hAnsi="宋体" w:hint="eastAsia"/>
          <w:color w:val="000000"/>
          <w:sz w:val="24"/>
          <w:szCs w:val="24"/>
        </w:rPr>
        <w:t>的定标履约保证金余额已小于等于原冻结总额的50%，</w:t>
      </w:r>
      <w:r w:rsidR="000553F9">
        <w:rPr>
          <w:rFonts w:ascii="仿宋_GB2312" w:eastAsia="仿宋_GB2312" w:hAnsi="宋体" w:hint="eastAsia"/>
          <w:color w:val="000000"/>
          <w:sz w:val="24"/>
          <w:szCs w:val="24"/>
        </w:rPr>
        <w:t>请予以关注</w:t>
      </w:r>
      <w:r w:rsidRPr="00A63DBE">
        <w:rPr>
          <w:rFonts w:ascii="仿宋_GB2312" w:eastAsia="仿宋_GB2312" w:hAnsi="宋体" w:hint="eastAsia"/>
          <w:color w:val="000000"/>
          <w:sz w:val="24"/>
          <w:szCs w:val="24"/>
        </w:rPr>
        <w:t>。</w:t>
      </w:r>
    </w:p>
    <w:p w:rsidR="0083346B" w:rsidRDefault="0083346B" w:rsidP="000553F9">
      <w:pPr>
        <w:pStyle w:val="a5"/>
        <w:spacing w:line="360" w:lineRule="auto"/>
        <w:ind w:rightChars="-67" w:right="-141" w:firstLine="480"/>
        <w:jc w:val="right"/>
        <w:rPr>
          <w:rFonts w:ascii="仿宋_GB2312" w:eastAsia="仿宋_GB2312" w:hAnsi="宋体"/>
          <w:color w:val="000000"/>
          <w:sz w:val="24"/>
          <w:szCs w:val="24"/>
        </w:rPr>
      </w:pPr>
      <w:r w:rsidRPr="00A63DBE">
        <w:rPr>
          <w:rFonts w:ascii="仿宋_GB2312" w:eastAsia="仿宋_GB2312" w:hAnsi="宋体" w:hint="eastAsia"/>
          <w:color w:val="000000"/>
          <w:sz w:val="24"/>
          <w:szCs w:val="24"/>
        </w:rPr>
        <w:t>中国商品批发交易平台</w:t>
      </w:r>
    </w:p>
    <w:p w:rsidR="000553F9" w:rsidRPr="00A63DBE" w:rsidRDefault="000553F9" w:rsidP="000553F9">
      <w:pPr>
        <w:pStyle w:val="a5"/>
        <w:wordWrap w:val="0"/>
        <w:spacing w:line="360" w:lineRule="auto"/>
        <w:ind w:rightChars="-67" w:right="-141" w:firstLine="480"/>
        <w:jc w:val="right"/>
        <w:rPr>
          <w:rFonts w:ascii="仿宋_GB2312" w:eastAsia="仿宋_GB2312" w:hAnsi="宋体"/>
          <w:color w:val="000000"/>
          <w:sz w:val="24"/>
          <w:szCs w:val="24"/>
        </w:rPr>
      </w:pPr>
      <w:r>
        <w:rPr>
          <w:rFonts w:ascii="仿宋_GB2312" w:eastAsia="仿宋_GB2312" w:hAnsi="宋体" w:hint="eastAsia"/>
          <w:color w:val="000000"/>
          <w:sz w:val="24"/>
          <w:szCs w:val="24"/>
        </w:rPr>
        <w:t xml:space="preserve">**年**月**日    </w:t>
      </w:r>
    </w:p>
    <w:p w:rsidR="0095698E" w:rsidRPr="00813C3D" w:rsidRDefault="0090206C" w:rsidP="00813C3D">
      <w:pPr>
        <w:pStyle w:val="a5"/>
        <w:numPr>
          <w:ilvl w:val="0"/>
          <w:numId w:val="28"/>
        </w:numPr>
        <w:tabs>
          <w:tab w:val="left" w:pos="993"/>
        </w:tabs>
        <w:spacing w:line="360" w:lineRule="auto"/>
        <w:ind w:firstLineChars="0"/>
        <w:rPr>
          <w:rFonts w:ascii="仿宋_GB2312" w:eastAsia="仿宋_GB2312" w:hAnsi="宋体"/>
          <w:color w:val="000000"/>
          <w:sz w:val="24"/>
        </w:rPr>
      </w:pPr>
      <w:r w:rsidRPr="00813C3D">
        <w:rPr>
          <w:rFonts w:ascii="仿宋_GB2312" w:eastAsia="仿宋_GB2312" w:hAnsi="宋体" w:hint="eastAsia"/>
          <w:color w:val="000000"/>
          <w:sz w:val="24"/>
        </w:rPr>
        <w:t>提货余量作废</w:t>
      </w:r>
      <w:r w:rsidR="0095698E" w:rsidRPr="00813C3D">
        <w:rPr>
          <w:rFonts w:ascii="仿宋_GB2312" w:eastAsia="仿宋_GB2312" w:hAnsi="宋体" w:hint="eastAsia"/>
          <w:color w:val="000000"/>
          <w:sz w:val="24"/>
        </w:rPr>
        <w:t>卖家提醒</w:t>
      </w:r>
      <w:r w:rsidR="0083346B" w:rsidRPr="00813C3D">
        <w:rPr>
          <w:rFonts w:ascii="仿宋_GB2312" w:eastAsia="仿宋_GB2312" w:hAnsi="宋体" w:hint="eastAsia"/>
          <w:color w:val="000000"/>
          <w:sz w:val="24"/>
        </w:rPr>
        <w:t>：</w:t>
      </w:r>
      <w:proofErr w:type="gramStart"/>
      <w:r w:rsidR="0083346B" w:rsidRPr="00813C3D">
        <w:rPr>
          <w:rFonts w:ascii="仿宋_GB2312" w:eastAsia="仿宋_GB2312" w:hAnsi="宋体" w:hint="eastAsia"/>
          <w:color w:val="000000"/>
          <w:sz w:val="24"/>
        </w:rPr>
        <w:t>当卖家</w:t>
      </w:r>
      <w:proofErr w:type="gramEnd"/>
      <w:r w:rsidR="0083346B" w:rsidRPr="00813C3D">
        <w:rPr>
          <w:rFonts w:ascii="仿宋_GB2312" w:eastAsia="仿宋_GB2312" w:hAnsi="宋体" w:hint="eastAsia"/>
          <w:color w:val="000000"/>
          <w:sz w:val="24"/>
        </w:rPr>
        <w:t>履约保证金余额小于等于原冻结总额的30%时予以提醒。通过平台</w:t>
      </w:r>
      <w:r w:rsidR="0095698E" w:rsidRPr="00813C3D">
        <w:rPr>
          <w:rFonts w:ascii="仿宋_GB2312" w:eastAsia="仿宋_GB2312" w:hAnsi="宋体" w:hint="eastAsia"/>
          <w:color w:val="000000"/>
          <w:sz w:val="24"/>
        </w:rPr>
        <w:t>给予以下提醒：</w:t>
      </w:r>
    </w:p>
    <w:p w:rsidR="0095698E" w:rsidRDefault="00020620" w:rsidP="0095698E">
      <w:pPr>
        <w:pStyle w:val="a5"/>
        <w:spacing w:line="360" w:lineRule="auto"/>
        <w:ind w:left="360" w:firstLineChars="0" w:firstLine="0"/>
        <w:rPr>
          <w:rFonts w:ascii="仿宋_GB2312" w:eastAsia="仿宋_GB2312" w:hAnsi="宋体"/>
          <w:sz w:val="24"/>
        </w:rPr>
      </w:pPr>
      <w:r w:rsidRPr="00020620">
        <w:rPr>
          <w:rFonts w:ascii="仿宋_GB2312" w:eastAsia="仿宋_GB2312" w:hAnsi="宋体"/>
          <w:color w:val="000000"/>
          <w:sz w:val="24"/>
          <w:szCs w:val="24"/>
        </w:rPr>
      </w:r>
      <w:r w:rsidRPr="00020620">
        <w:rPr>
          <w:rFonts w:ascii="仿宋_GB2312" w:eastAsia="仿宋_GB2312" w:hAnsi="宋体"/>
          <w:color w:val="000000"/>
          <w:sz w:val="24"/>
          <w:szCs w:val="24"/>
        </w:rPr>
        <w:pict>
          <v:rect id="_x0000_s1098" style="width:374pt;height:72.95pt;mso-position-horizontal-relative:char;mso-position-vertical-relative:line">
            <v:textbox>
              <w:txbxContent>
                <w:p w:rsidR="00EC072F" w:rsidRPr="00741FF7" w:rsidRDefault="00EC072F" w:rsidP="00741FF7">
                  <w:pPr>
                    <w:ind w:firstLineChars="200" w:firstLine="480"/>
                    <w:jc w:val="left"/>
                    <w:rPr>
                      <w:rFonts w:ascii="仿宋_GB2312" w:eastAsia="仿宋_GB2312" w:hAnsi="宋体"/>
                      <w:color w:val="000000"/>
                      <w:sz w:val="24"/>
                      <w:szCs w:val="24"/>
                    </w:rPr>
                  </w:pPr>
                  <w:r w:rsidRPr="0095698E">
                    <w:rPr>
                      <w:rFonts w:ascii="仿宋_GB2312" w:eastAsia="仿宋_GB2312" w:hAnsi="宋体" w:hint="eastAsia"/>
                      <w:sz w:val="24"/>
                    </w:rPr>
                    <w:t>您***（</w:t>
                  </w:r>
                  <w:r w:rsidRPr="0095698E">
                    <w:rPr>
                      <w:rFonts w:ascii="仿宋_GB2312" w:eastAsia="仿宋_GB2312" w:hAnsi="宋体" w:hint="eastAsia"/>
                      <w:sz w:val="24"/>
                      <w:szCs w:val="24"/>
                    </w:rPr>
                    <w:t>电子购货合同编号</w:t>
                  </w:r>
                  <w:r w:rsidRPr="0095698E">
                    <w:rPr>
                      <w:rFonts w:ascii="仿宋_GB2312" w:eastAsia="仿宋_GB2312" w:hAnsi="宋体" w:hint="eastAsia"/>
                      <w:sz w:val="24"/>
                    </w:rPr>
                    <w:t>）的电子购货合同，因履约保证金余额已</w:t>
                  </w:r>
                  <w:proofErr w:type="gramStart"/>
                  <w:r w:rsidRPr="0095698E">
                    <w:rPr>
                      <w:rFonts w:ascii="仿宋_GB2312" w:eastAsia="仿宋_GB2312" w:hAnsi="宋体" w:hint="eastAsia"/>
                      <w:sz w:val="24"/>
                    </w:rPr>
                    <w:t>不足原冻结</w:t>
                  </w:r>
                  <w:proofErr w:type="gramEnd"/>
                  <w:r w:rsidRPr="0095698E">
                    <w:rPr>
                      <w:rFonts w:ascii="仿宋_GB2312" w:eastAsia="仿宋_GB2312" w:hAnsi="宋体" w:hint="eastAsia"/>
                      <w:sz w:val="24"/>
                    </w:rPr>
                    <w:t>总额的30%，根据平台规则，该合同的余量作废，已停止买家下达提货单功能。即日起，进入“清盘”程序，请您及时关注。</w:t>
                  </w:r>
                </w:p>
              </w:txbxContent>
            </v:textbox>
            <w10:wrap type="none"/>
            <w10:anchorlock/>
          </v:rect>
        </w:pict>
      </w:r>
    </w:p>
    <w:p w:rsidR="00915DE7" w:rsidRPr="00BD5628" w:rsidRDefault="009B459A" w:rsidP="00BD5628">
      <w:pPr>
        <w:spacing w:line="360" w:lineRule="auto"/>
        <w:ind w:firstLine="480"/>
        <w:rPr>
          <w:rFonts w:ascii="仿宋_GB2312" w:eastAsia="仿宋_GB2312" w:hAnsi="宋体"/>
          <w:sz w:val="24"/>
        </w:rPr>
      </w:pPr>
      <w:r w:rsidRPr="009B459A">
        <w:rPr>
          <w:rFonts w:ascii="仿宋_GB2312" w:eastAsia="仿宋_GB2312" w:hAnsi="宋体" w:hint="eastAsia"/>
          <w:sz w:val="24"/>
        </w:rPr>
        <w:t>3、</w:t>
      </w:r>
      <w:r w:rsidR="00915DE7">
        <w:rPr>
          <w:rFonts w:ascii="仿宋_GB2312" w:eastAsia="仿宋_GB2312" w:hAnsi="宋体" w:hint="eastAsia"/>
          <w:sz w:val="24"/>
        </w:rPr>
        <w:t>在卖家“定标投标”菜单中，</w:t>
      </w:r>
      <w:r w:rsidR="00BD5628">
        <w:rPr>
          <w:rFonts w:ascii="仿宋_GB2312" w:eastAsia="仿宋_GB2312" w:hAnsi="宋体" w:hint="eastAsia"/>
          <w:sz w:val="24"/>
        </w:rPr>
        <w:t>列表中</w:t>
      </w:r>
      <w:r w:rsidR="00915DE7">
        <w:rPr>
          <w:rFonts w:ascii="仿宋_GB2312" w:eastAsia="仿宋_GB2312" w:hAnsi="宋体" w:hint="eastAsia"/>
          <w:sz w:val="24"/>
        </w:rPr>
        <w:t>增加</w:t>
      </w:r>
      <w:r w:rsidR="00BD5628">
        <w:rPr>
          <w:rFonts w:ascii="仿宋_GB2312" w:eastAsia="仿宋_GB2312" w:hAnsi="宋体" w:hint="eastAsia"/>
          <w:sz w:val="24"/>
        </w:rPr>
        <w:t>“</w:t>
      </w:r>
      <w:r w:rsidR="00915DE7">
        <w:rPr>
          <w:rFonts w:ascii="仿宋_GB2312" w:eastAsia="仿宋_GB2312" w:hint="eastAsia"/>
          <w:sz w:val="24"/>
          <w:szCs w:val="24"/>
        </w:rPr>
        <w:t>履约保证金金额（元）、履约保证金扣减金额（元）、履约保证金余额（元）</w:t>
      </w:r>
      <w:r w:rsidR="00BD5628">
        <w:rPr>
          <w:rFonts w:ascii="仿宋_GB2312" w:eastAsia="仿宋_GB2312" w:hint="eastAsia"/>
          <w:sz w:val="24"/>
          <w:szCs w:val="24"/>
        </w:rPr>
        <w:t>，履约保证金余额比例”等项</w:t>
      </w:r>
      <w:r w:rsidR="00915DE7">
        <w:rPr>
          <w:rFonts w:ascii="仿宋_GB2312" w:eastAsia="仿宋_GB2312" w:hint="eastAsia"/>
          <w:sz w:val="24"/>
          <w:szCs w:val="24"/>
        </w:rPr>
        <w:t>。</w:t>
      </w:r>
    </w:p>
    <w:p w:rsidR="00B17334" w:rsidRDefault="00BD5628" w:rsidP="009B459A">
      <w:pPr>
        <w:spacing w:line="360" w:lineRule="auto"/>
        <w:ind w:firstLine="480"/>
        <w:rPr>
          <w:rFonts w:ascii="仿宋_GB2312" w:eastAsia="仿宋_GB2312" w:hAnsi="宋体"/>
          <w:sz w:val="24"/>
        </w:rPr>
      </w:pPr>
      <w:r>
        <w:rPr>
          <w:rFonts w:ascii="仿宋_GB2312" w:eastAsia="仿宋_GB2312" w:hAnsi="宋体" w:hint="eastAsia"/>
          <w:sz w:val="24"/>
        </w:rPr>
        <w:t>4、</w:t>
      </w:r>
      <w:r w:rsidR="00B17334">
        <w:rPr>
          <w:rFonts w:ascii="仿宋_GB2312" w:eastAsia="仿宋_GB2312" w:hAnsi="宋体" w:hint="eastAsia"/>
          <w:sz w:val="24"/>
        </w:rPr>
        <w:t>在“查询中心”菜单中，增加“违</w:t>
      </w:r>
      <w:r w:rsidR="00F3363A">
        <w:rPr>
          <w:rFonts w:ascii="仿宋_GB2312" w:eastAsia="仿宋_GB2312" w:hAnsi="宋体" w:hint="eastAsia"/>
          <w:sz w:val="24"/>
        </w:rPr>
        <w:t>规</w:t>
      </w:r>
      <w:r w:rsidR="00B17334">
        <w:rPr>
          <w:rFonts w:ascii="仿宋_GB2312" w:eastAsia="仿宋_GB2312" w:hAnsi="宋体" w:hint="eastAsia"/>
          <w:sz w:val="24"/>
        </w:rPr>
        <w:t>记录”</w:t>
      </w:r>
      <w:r w:rsidR="00407B3B">
        <w:rPr>
          <w:rFonts w:ascii="仿宋_GB2312" w:eastAsia="仿宋_GB2312" w:hAnsi="宋体" w:hint="eastAsia"/>
          <w:sz w:val="24"/>
        </w:rPr>
        <w:t>，字段如下：</w:t>
      </w:r>
    </w:p>
    <w:tbl>
      <w:tblPr>
        <w:tblStyle w:val="ab"/>
        <w:tblW w:w="8442" w:type="dxa"/>
        <w:tblLook w:val="04A0"/>
      </w:tblPr>
      <w:tblGrid>
        <w:gridCol w:w="1446"/>
        <w:gridCol w:w="1236"/>
        <w:gridCol w:w="1236"/>
        <w:gridCol w:w="1236"/>
        <w:gridCol w:w="1236"/>
        <w:gridCol w:w="1236"/>
        <w:gridCol w:w="816"/>
      </w:tblGrid>
      <w:tr w:rsidR="00F3363A" w:rsidRPr="003C31FA" w:rsidTr="00F3363A">
        <w:tc>
          <w:tcPr>
            <w:tcW w:w="1446" w:type="dxa"/>
          </w:tcPr>
          <w:p w:rsidR="00F3363A" w:rsidRDefault="00F3363A" w:rsidP="00F3363A">
            <w:pPr>
              <w:spacing w:line="360" w:lineRule="auto"/>
              <w:jc w:val="center"/>
              <w:rPr>
                <w:rFonts w:asciiTheme="minorEastAsia" w:hAnsiTheme="minorEastAsia"/>
                <w:szCs w:val="21"/>
              </w:rPr>
            </w:pPr>
            <w:r>
              <w:rPr>
                <w:rFonts w:asciiTheme="minorEastAsia" w:hAnsiTheme="minorEastAsia" w:hint="eastAsia"/>
                <w:szCs w:val="21"/>
              </w:rPr>
              <w:t>违规时身份</w:t>
            </w:r>
          </w:p>
        </w:tc>
        <w:tc>
          <w:tcPr>
            <w:tcW w:w="1236" w:type="dxa"/>
          </w:tcPr>
          <w:p w:rsidR="00F3363A" w:rsidRPr="003C31FA" w:rsidRDefault="00F3363A" w:rsidP="00EC072F">
            <w:pPr>
              <w:spacing w:line="360" w:lineRule="auto"/>
              <w:jc w:val="center"/>
              <w:rPr>
                <w:rFonts w:asciiTheme="minorEastAsia" w:hAnsiTheme="minorEastAsia"/>
                <w:szCs w:val="21"/>
              </w:rPr>
            </w:pPr>
            <w:r>
              <w:rPr>
                <w:rFonts w:asciiTheme="minorEastAsia" w:hAnsiTheme="minorEastAsia" w:hint="eastAsia"/>
                <w:szCs w:val="21"/>
              </w:rPr>
              <w:t>扣款类型</w:t>
            </w:r>
          </w:p>
        </w:tc>
        <w:tc>
          <w:tcPr>
            <w:tcW w:w="1236" w:type="dxa"/>
          </w:tcPr>
          <w:p w:rsidR="00F3363A" w:rsidRPr="003C31FA" w:rsidRDefault="00F3363A" w:rsidP="00EC072F">
            <w:pPr>
              <w:spacing w:line="360" w:lineRule="auto"/>
              <w:jc w:val="center"/>
              <w:rPr>
                <w:rFonts w:asciiTheme="minorEastAsia" w:hAnsiTheme="minorEastAsia"/>
                <w:szCs w:val="21"/>
              </w:rPr>
            </w:pPr>
            <w:r>
              <w:rPr>
                <w:rFonts w:asciiTheme="minorEastAsia" w:hAnsiTheme="minorEastAsia" w:hint="eastAsia"/>
                <w:szCs w:val="21"/>
              </w:rPr>
              <w:t>罚金来源</w:t>
            </w:r>
          </w:p>
        </w:tc>
        <w:tc>
          <w:tcPr>
            <w:tcW w:w="1236" w:type="dxa"/>
            <w:vAlign w:val="center"/>
          </w:tcPr>
          <w:p w:rsidR="00F3363A" w:rsidRPr="003C31FA" w:rsidRDefault="00F3363A" w:rsidP="00F3363A">
            <w:pPr>
              <w:spacing w:line="360" w:lineRule="auto"/>
              <w:jc w:val="center"/>
              <w:rPr>
                <w:rFonts w:asciiTheme="minorEastAsia" w:hAnsiTheme="minorEastAsia"/>
                <w:szCs w:val="21"/>
              </w:rPr>
            </w:pPr>
            <w:r>
              <w:rPr>
                <w:rFonts w:asciiTheme="minorEastAsia" w:hAnsiTheme="minorEastAsia" w:hint="eastAsia"/>
                <w:szCs w:val="21"/>
              </w:rPr>
              <w:t>来源单号</w:t>
            </w:r>
          </w:p>
        </w:tc>
        <w:tc>
          <w:tcPr>
            <w:tcW w:w="1236" w:type="dxa"/>
          </w:tcPr>
          <w:p w:rsidR="00F3363A" w:rsidRPr="003C31FA" w:rsidRDefault="00F3363A" w:rsidP="00F3363A">
            <w:pPr>
              <w:spacing w:line="360" w:lineRule="auto"/>
              <w:jc w:val="center"/>
              <w:rPr>
                <w:rFonts w:asciiTheme="minorEastAsia" w:hAnsiTheme="minorEastAsia"/>
                <w:szCs w:val="21"/>
              </w:rPr>
            </w:pPr>
            <w:r w:rsidRPr="003C31FA">
              <w:rPr>
                <w:rFonts w:asciiTheme="minorEastAsia" w:hAnsiTheme="minorEastAsia" w:hint="eastAsia"/>
                <w:szCs w:val="21"/>
              </w:rPr>
              <w:t>扣罚金额</w:t>
            </w:r>
          </w:p>
        </w:tc>
        <w:tc>
          <w:tcPr>
            <w:tcW w:w="1236" w:type="dxa"/>
            <w:vAlign w:val="center"/>
          </w:tcPr>
          <w:p w:rsidR="00F3363A" w:rsidRPr="003C31FA" w:rsidRDefault="00F3363A" w:rsidP="00EC072F">
            <w:pPr>
              <w:spacing w:line="360" w:lineRule="auto"/>
              <w:jc w:val="center"/>
              <w:rPr>
                <w:rFonts w:asciiTheme="minorEastAsia" w:hAnsiTheme="minorEastAsia"/>
                <w:szCs w:val="21"/>
              </w:rPr>
            </w:pPr>
            <w:r w:rsidRPr="003C31FA">
              <w:rPr>
                <w:rFonts w:asciiTheme="minorEastAsia" w:hAnsiTheme="minorEastAsia" w:hint="eastAsia"/>
                <w:szCs w:val="21"/>
              </w:rPr>
              <w:t>扣罚日期</w:t>
            </w:r>
          </w:p>
        </w:tc>
        <w:tc>
          <w:tcPr>
            <w:tcW w:w="816" w:type="dxa"/>
            <w:vAlign w:val="center"/>
          </w:tcPr>
          <w:p w:rsidR="00F3363A" w:rsidRPr="003C31FA" w:rsidRDefault="00F3363A" w:rsidP="00EC072F">
            <w:pPr>
              <w:spacing w:line="360" w:lineRule="auto"/>
              <w:jc w:val="center"/>
              <w:rPr>
                <w:rFonts w:asciiTheme="minorEastAsia" w:hAnsiTheme="minorEastAsia"/>
                <w:szCs w:val="21"/>
              </w:rPr>
            </w:pPr>
            <w:r>
              <w:rPr>
                <w:rFonts w:asciiTheme="minorEastAsia" w:hAnsiTheme="minorEastAsia" w:hint="eastAsia"/>
                <w:szCs w:val="21"/>
              </w:rPr>
              <w:t>备注</w:t>
            </w:r>
          </w:p>
        </w:tc>
      </w:tr>
      <w:tr w:rsidR="00F3363A" w:rsidRPr="003C31FA" w:rsidTr="00F3363A">
        <w:tc>
          <w:tcPr>
            <w:tcW w:w="1446" w:type="dxa"/>
          </w:tcPr>
          <w:p w:rsidR="00F3363A" w:rsidRPr="003C31FA" w:rsidRDefault="00F3363A" w:rsidP="00C05222">
            <w:pPr>
              <w:spacing w:line="360" w:lineRule="auto"/>
              <w:jc w:val="center"/>
              <w:rPr>
                <w:rFonts w:asciiTheme="minorEastAsia" w:hAnsiTheme="minorEastAsia"/>
                <w:szCs w:val="21"/>
              </w:rPr>
            </w:pPr>
          </w:p>
        </w:tc>
        <w:tc>
          <w:tcPr>
            <w:tcW w:w="1236" w:type="dxa"/>
          </w:tcPr>
          <w:p w:rsidR="00F3363A" w:rsidRPr="003C31FA" w:rsidRDefault="00F3363A" w:rsidP="00C05222">
            <w:pPr>
              <w:spacing w:line="360" w:lineRule="auto"/>
              <w:jc w:val="center"/>
              <w:rPr>
                <w:rFonts w:asciiTheme="minorEastAsia" w:hAnsiTheme="minorEastAsia"/>
                <w:szCs w:val="21"/>
              </w:rPr>
            </w:pPr>
          </w:p>
        </w:tc>
        <w:tc>
          <w:tcPr>
            <w:tcW w:w="1236" w:type="dxa"/>
          </w:tcPr>
          <w:p w:rsidR="00F3363A" w:rsidRPr="003C31FA" w:rsidRDefault="00F3363A" w:rsidP="00C05222">
            <w:pPr>
              <w:spacing w:line="360" w:lineRule="auto"/>
              <w:jc w:val="center"/>
              <w:rPr>
                <w:rFonts w:asciiTheme="minorEastAsia" w:hAnsiTheme="minorEastAsia"/>
                <w:szCs w:val="21"/>
              </w:rPr>
            </w:pPr>
          </w:p>
        </w:tc>
        <w:tc>
          <w:tcPr>
            <w:tcW w:w="1236" w:type="dxa"/>
            <w:vAlign w:val="center"/>
          </w:tcPr>
          <w:p w:rsidR="00F3363A" w:rsidRPr="003C31FA" w:rsidRDefault="00F3363A" w:rsidP="00EC072F">
            <w:pPr>
              <w:spacing w:line="360" w:lineRule="auto"/>
              <w:jc w:val="center"/>
              <w:rPr>
                <w:rFonts w:asciiTheme="minorEastAsia" w:hAnsiTheme="minorEastAsia"/>
                <w:szCs w:val="21"/>
              </w:rPr>
            </w:pPr>
          </w:p>
        </w:tc>
        <w:tc>
          <w:tcPr>
            <w:tcW w:w="1236" w:type="dxa"/>
          </w:tcPr>
          <w:p w:rsidR="00F3363A" w:rsidRPr="003C31FA" w:rsidRDefault="00F3363A" w:rsidP="00EC072F">
            <w:pPr>
              <w:spacing w:line="360" w:lineRule="auto"/>
              <w:jc w:val="center"/>
              <w:rPr>
                <w:rFonts w:asciiTheme="minorEastAsia" w:hAnsiTheme="minorEastAsia"/>
                <w:szCs w:val="21"/>
              </w:rPr>
            </w:pPr>
          </w:p>
        </w:tc>
        <w:tc>
          <w:tcPr>
            <w:tcW w:w="1236" w:type="dxa"/>
            <w:vAlign w:val="center"/>
          </w:tcPr>
          <w:p w:rsidR="00F3363A" w:rsidRPr="003C31FA" w:rsidRDefault="00F3363A" w:rsidP="00EC072F">
            <w:pPr>
              <w:spacing w:line="360" w:lineRule="auto"/>
              <w:jc w:val="center"/>
              <w:rPr>
                <w:rFonts w:asciiTheme="minorEastAsia" w:hAnsiTheme="minorEastAsia"/>
                <w:szCs w:val="21"/>
              </w:rPr>
            </w:pPr>
          </w:p>
        </w:tc>
        <w:tc>
          <w:tcPr>
            <w:tcW w:w="816" w:type="dxa"/>
            <w:vAlign w:val="center"/>
          </w:tcPr>
          <w:p w:rsidR="00F3363A" w:rsidRPr="003C31FA" w:rsidRDefault="00F3363A" w:rsidP="00EC072F">
            <w:pPr>
              <w:spacing w:line="360" w:lineRule="auto"/>
              <w:jc w:val="center"/>
              <w:rPr>
                <w:rFonts w:asciiTheme="minorEastAsia" w:hAnsiTheme="minorEastAsia"/>
                <w:szCs w:val="21"/>
              </w:rPr>
            </w:pPr>
          </w:p>
        </w:tc>
      </w:tr>
    </w:tbl>
    <w:p w:rsidR="00407B3B" w:rsidRDefault="00C05222" w:rsidP="009B459A">
      <w:pPr>
        <w:spacing w:line="360" w:lineRule="auto"/>
        <w:ind w:firstLine="480"/>
        <w:rPr>
          <w:rFonts w:ascii="仿宋_GB2312" w:eastAsia="仿宋_GB2312" w:hAnsi="宋体"/>
          <w:sz w:val="24"/>
        </w:rPr>
      </w:pPr>
      <w:r>
        <w:rPr>
          <w:rFonts w:ascii="仿宋_GB2312" w:eastAsia="仿宋_GB2312" w:hAnsi="宋体" w:hint="eastAsia"/>
          <w:sz w:val="24"/>
        </w:rPr>
        <w:t>备注：</w:t>
      </w:r>
    </w:p>
    <w:p w:rsidR="00F3363A" w:rsidRDefault="00F3363A" w:rsidP="009B459A">
      <w:pPr>
        <w:spacing w:line="360" w:lineRule="auto"/>
        <w:ind w:firstLine="480"/>
        <w:rPr>
          <w:rFonts w:ascii="仿宋_GB2312" w:eastAsia="仿宋_GB2312" w:hAnsi="宋体"/>
          <w:sz w:val="24"/>
        </w:rPr>
      </w:pPr>
      <w:r>
        <w:rPr>
          <w:rFonts w:ascii="仿宋_GB2312" w:eastAsia="仿宋_GB2312" w:hAnsi="宋体" w:hint="eastAsia"/>
          <w:sz w:val="24"/>
        </w:rPr>
        <w:t>违约时身份：买家、卖家、经纪人</w:t>
      </w:r>
    </w:p>
    <w:p w:rsidR="00C05222" w:rsidRPr="00B26BA0" w:rsidRDefault="00C05222" w:rsidP="009B459A">
      <w:pPr>
        <w:spacing w:line="360" w:lineRule="auto"/>
        <w:ind w:firstLine="480"/>
        <w:rPr>
          <w:rFonts w:ascii="仿宋_GB2312" w:eastAsia="仿宋_GB2312" w:hAnsi="宋体"/>
          <w:sz w:val="24"/>
        </w:rPr>
      </w:pPr>
      <w:r w:rsidRPr="00B26BA0">
        <w:rPr>
          <w:rFonts w:ascii="仿宋_GB2312" w:eastAsia="仿宋_GB2312" w:hAnsi="宋体" w:hint="eastAsia"/>
          <w:sz w:val="24"/>
        </w:rPr>
        <w:t>扣款类型：</w:t>
      </w:r>
      <w:r w:rsidR="007155E5" w:rsidRPr="00B26BA0">
        <w:rPr>
          <w:rFonts w:ascii="仿宋_GB2312" w:eastAsia="仿宋_GB2312" w:hAnsi="宋体" w:hint="eastAsia"/>
          <w:sz w:val="24"/>
        </w:rPr>
        <w:t>延迟</w:t>
      </w:r>
      <w:r w:rsidRPr="00B26BA0">
        <w:rPr>
          <w:rFonts w:ascii="仿宋_GB2312" w:eastAsia="仿宋_GB2312" w:hAnsi="宋体" w:hint="eastAsia"/>
          <w:sz w:val="24"/>
        </w:rPr>
        <w:t>发货、</w:t>
      </w:r>
      <w:r w:rsidR="007155E5" w:rsidRPr="00B26BA0">
        <w:rPr>
          <w:rFonts w:ascii="仿宋_GB2312" w:eastAsia="仿宋_GB2312" w:hAnsi="宋体" w:hint="eastAsia"/>
          <w:sz w:val="24"/>
        </w:rPr>
        <w:t>卖家超期未定标</w:t>
      </w:r>
      <w:r w:rsidRPr="00B26BA0">
        <w:rPr>
          <w:rFonts w:ascii="仿宋_GB2312" w:eastAsia="仿宋_GB2312" w:hAnsi="宋体" w:hint="eastAsia"/>
          <w:sz w:val="24"/>
        </w:rPr>
        <w:t>、</w:t>
      </w:r>
      <w:r w:rsidR="007155E5" w:rsidRPr="00B26BA0">
        <w:rPr>
          <w:rFonts w:ascii="仿宋_GB2312" w:eastAsia="仿宋_GB2312" w:hAnsi="宋体" w:hint="eastAsia"/>
          <w:sz w:val="24"/>
        </w:rPr>
        <w:t>买家违约</w:t>
      </w:r>
      <w:r w:rsidRPr="00B26BA0">
        <w:rPr>
          <w:rFonts w:ascii="仿宋_GB2312" w:eastAsia="仿宋_GB2312" w:hAnsi="宋体" w:hint="eastAsia"/>
          <w:sz w:val="24"/>
        </w:rPr>
        <w:t>、</w:t>
      </w:r>
      <w:r w:rsidR="007155E5" w:rsidRPr="00B26BA0">
        <w:rPr>
          <w:rFonts w:ascii="仿宋_GB2312" w:eastAsia="仿宋_GB2312" w:hAnsi="宋体" w:hint="eastAsia"/>
          <w:sz w:val="24"/>
        </w:rPr>
        <w:t>履约保证金不足、经纪人违规。</w:t>
      </w:r>
    </w:p>
    <w:p w:rsidR="007155E5" w:rsidRPr="007155E5" w:rsidRDefault="007155E5" w:rsidP="009B459A">
      <w:pPr>
        <w:spacing w:line="360" w:lineRule="auto"/>
        <w:ind w:firstLine="480"/>
        <w:rPr>
          <w:rFonts w:ascii="仿宋_GB2312" w:eastAsia="仿宋_GB2312" w:hAnsi="宋体"/>
          <w:sz w:val="24"/>
        </w:rPr>
      </w:pPr>
      <w:r w:rsidRPr="00B26BA0">
        <w:rPr>
          <w:rFonts w:ascii="仿宋_GB2312" w:eastAsia="仿宋_GB2312" w:hAnsi="宋体" w:hint="eastAsia"/>
          <w:sz w:val="24"/>
        </w:rPr>
        <w:t>罚金来源：投标保证金、订金、履约保证金、经纪人收益。</w:t>
      </w:r>
    </w:p>
    <w:p w:rsidR="0083346B" w:rsidRPr="00CA30A1" w:rsidRDefault="00B26BA0" w:rsidP="00CA30A1">
      <w:pPr>
        <w:spacing w:line="360" w:lineRule="auto"/>
        <w:ind w:left="426"/>
        <w:rPr>
          <w:rFonts w:ascii="仿宋_GB2312" w:eastAsia="仿宋_GB2312" w:hAnsi="宋体"/>
          <w:color w:val="000000"/>
          <w:sz w:val="24"/>
        </w:rPr>
      </w:pPr>
      <w:r>
        <w:rPr>
          <w:rFonts w:ascii="仿宋_GB2312" w:eastAsia="仿宋_GB2312" w:hAnsi="宋体" w:hint="eastAsia"/>
          <w:color w:val="000000"/>
          <w:sz w:val="24"/>
        </w:rPr>
        <w:lastRenderedPageBreak/>
        <w:t>5</w:t>
      </w:r>
      <w:r w:rsidR="00CA30A1" w:rsidRPr="00CA30A1">
        <w:rPr>
          <w:rFonts w:ascii="仿宋_GB2312" w:eastAsia="仿宋_GB2312" w:hAnsi="宋体" w:hint="eastAsia"/>
          <w:color w:val="000000"/>
          <w:sz w:val="24"/>
        </w:rPr>
        <w:t>、</w:t>
      </w:r>
      <w:r w:rsidR="0095698E" w:rsidRPr="00CA30A1">
        <w:rPr>
          <w:rFonts w:ascii="仿宋_GB2312" w:eastAsia="仿宋_GB2312" w:hAnsi="宋体" w:hint="eastAsia"/>
          <w:color w:val="000000"/>
          <w:sz w:val="24"/>
        </w:rPr>
        <w:t>提货余量作废买家提醒</w:t>
      </w:r>
      <w:r w:rsidR="0083346B" w:rsidRPr="00CA30A1">
        <w:rPr>
          <w:rFonts w:ascii="仿宋_GB2312" w:eastAsia="仿宋_GB2312" w:hAnsi="宋体" w:hint="eastAsia"/>
          <w:color w:val="000000"/>
          <w:sz w:val="24"/>
        </w:rPr>
        <w:t>：</w:t>
      </w:r>
    </w:p>
    <w:p w:rsidR="00CA30A1" w:rsidRPr="00CA30A1" w:rsidRDefault="00B26BA0" w:rsidP="00CA30A1">
      <w:pPr>
        <w:ind w:left="426"/>
        <w:rPr>
          <w:rFonts w:ascii="仿宋_GB2312" w:eastAsia="仿宋_GB2312"/>
          <w:sz w:val="24"/>
          <w:szCs w:val="24"/>
        </w:rPr>
      </w:pPr>
      <w:r>
        <w:rPr>
          <w:rFonts w:ascii="仿宋_GB2312" w:eastAsia="仿宋_GB2312" w:hint="eastAsia"/>
          <w:sz w:val="24"/>
          <w:szCs w:val="24"/>
        </w:rPr>
        <w:t>5</w:t>
      </w:r>
      <w:r w:rsidR="00CA30A1" w:rsidRPr="00CA30A1">
        <w:rPr>
          <w:rFonts w:ascii="仿宋_GB2312" w:eastAsia="仿宋_GB2312" w:hint="eastAsia"/>
          <w:sz w:val="24"/>
          <w:szCs w:val="24"/>
        </w:rPr>
        <w:t>.</w:t>
      </w:r>
      <w:r w:rsidR="00CA30A1">
        <w:rPr>
          <w:rFonts w:ascii="仿宋_GB2312" w:eastAsia="仿宋_GB2312" w:hint="eastAsia"/>
          <w:sz w:val="24"/>
          <w:szCs w:val="24"/>
        </w:rPr>
        <w:t>1 买家提货单卖家均</w:t>
      </w:r>
      <w:r w:rsidR="00230A36">
        <w:rPr>
          <w:rFonts w:ascii="仿宋_GB2312" w:eastAsia="仿宋_GB2312" w:hint="eastAsia"/>
          <w:sz w:val="24"/>
          <w:szCs w:val="24"/>
        </w:rPr>
        <w:t>已</w:t>
      </w:r>
      <w:r w:rsidR="00CA30A1">
        <w:rPr>
          <w:rFonts w:ascii="仿宋_GB2312" w:eastAsia="仿宋_GB2312" w:hint="eastAsia"/>
          <w:sz w:val="24"/>
          <w:szCs w:val="24"/>
        </w:rPr>
        <w:t>发货时：</w:t>
      </w:r>
    </w:p>
    <w:p w:rsidR="0095698E" w:rsidRDefault="00020620" w:rsidP="0095698E">
      <w:pPr>
        <w:spacing w:line="360" w:lineRule="auto"/>
        <w:rPr>
          <w:rFonts w:ascii="仿宋_GB2312" w:eastAsia="仿宋_GB2312" w:hAnsi="宋体"/>
          <w:color w:val="000000"/>
          <w:sz w:val="24"/>
          <w:szCs w:val="24"/>
        </w:rPr>
      </w:pPr>
      <w:r>
        <w:rPr>
          <w:rFonts w:ascii="仿宋_GB2312" w:eastAsia="仿宋_GB2312" w:hAnsi="宋体"/>
          <w:color w:val="000000"/>
          <w:sz w:val="24"/>
          <w:szCs w:val="24"/>
        </w:rPr>
      </w:r>
      <w:r>
        <w:rPr>
          <w:rFonts w:ascii="仿宋_GB2312" w:eastAsia="仿宋_GB2312" w:hAnsi="宋体"/>
          <w:color w:val="000000"/>
          <w:sz w:val="24"/>
          <w:szCs w:val="24"/>
        </w:rPr>
        <w:pict>
          <v:rect id="_x0000_s1097" style="width:374pt;height:62.35pt;mso-position-horizontal-relative:char;mso-position-vertical-relative:line">
            <v:textbox>
              <w:txbxContent>
                <w:p w:rsidR="00EC072F" w:rsidRPr="00ED60E8" w:rsidRDefault="00EC072F" w:rsidP="00ED60E8">
                  <w:pPr>
                    <w:ind w:firstLineChars="200" w:firstLine="480"/>
                    <w:jc w:val="left"/>
                    <w:rPr>
                      <w:rFonts w:ascii="仿宋_GB2312" w:eastAsia="仿宋_GB2312" w:hAnsi="宋体"/>
                      <w:color w:val="000000"/>
                      <w:sz w:val="24"/>
                      <w:szCs w:val="24"/>
                    </w:rPr>
                  </w:pPr>
                  <w:r w:rsidRPr="00A63DBE">
                    <w:rPr>
                      <w:rFonts w:ascii="仿宋_GB2312" w:eastAsia="仿宋_GB2312" w:hAnsi="宋体" w:hint="eastAsia"/>
                      <w:color w:val="000000"/>
                      <w:sz w:val="24"/>
                    </w:rPr>
                    <w:t>您***（</w:t>
                  </w:r>
                  <w:r w:rsidRPr="00A63DBE">
                    <w:rPr>
                      <w:rFonts w:ascii="仿宋_GB2312" w:eastAsia="仿宋_GB2312" w:hAnsi="宋体" w:hint="eastAsia"/>
                      <w:color w:val="000000"/>
                      <w:sz w:val="24"/>
                      <w:szCs w:val="24"/>
                    </w:rPr>
                    <w:t>电子购货合同编号</w:t>
                  </w:r>
                  <w:r w:rsidRPr="00A63DBE">
                    <w:rPr>
                      <w:rFonts w:ascii="仿宋_GB2312" w:eastAsia="仿宋_GB2312" w:hAnsi="宋体" w:hint="eastAsia"/>
                      <w:color w:val="000000"/>
                      <w:sz w:val="24"/>
                    </w:rPr>
                    <w:t>）的电子购货合同，因卖家履约保证金余额不足，为保障您的合法权益、防止履约风险，该合同的未提货余量作废，您将无法下达提货单。请您及时关注。</w:t>
                  </w:r>
                </w:p>
              </w:txbxContent>
            </v:textbox>
            <w10:wrap type="none"/>
            <w10:anchorlock/>
          </v:rect>
        </w:pict>
      </w:r>
    </w:p>
    <w:p w:rsidR="00CA30A1" w:rsidRDefault="00B26BA0" w:rsidP="00CA30A1">
      <w:pPr>
        <w:spacing w:line="360" w:lineRule="auto"/>
        <w:ind w:firstLine="465"/>
        <w:rPr>
          <w:rFonts w:ascii="仿宋_GB2312" w:eastAsia="仿宋_GB2312" w:hAnsi="宋体"/>
          <w:color w:val="000000"/>
          <w:sz w:val="24"/>
          <w:szCs w:val="24"/>
        </w:rPr>
      </w:pPr>
      <w:r>
        <w:rPr>
          <w:rFonts w:ascii="仿宋_GB2312" w:eastAsia="仿宋_GB2312" w:hAnsi="宋体" w:hint="eastAsia"/>
          <w:color w:val="000000"/>
          <w:sz w:val="24"/>
          <w:szCs w:val="24"/>
        </w:rPr>
        <w:t>5</w:t>
      </w:r>
      <w:r w:rsidR="00CA30A1">
        <w:rPr>
          <w:rFonts w:ascii="仿宋_GB2312" w:eastAsia="仿宋_GB2312" w:hAnsi="宋体" w:hint="eastAsia"/>
          <w:color w:val="000000"/>
          <w:sz w:val="24"/>
          <w:szCs w:val="24"/>
        </w:rPr>
        <w:t>.2 买家提货单卖家有尚未发货时：</w:t>
      </w:r>
    </w:p>
    <w:p w:rsidR="00CA30A1" w:rsidRPr="00CA30A1" w:rsidRDefault="00020620" w:rsidP="00CA30A1">
      <w:pPr>
        <w:spacing w:line="360" w:lineRule="auto"/>
        <w:rPr>
          <w:rFonts w:ascii="仿宋_GB2312" w:eastAsia="仿宋_GB2312" w:hAnsi="宋体"/>
          <w:color w:val="000000"/>
          <w:sz w:val="24"/>
        </w:rPr>
      </w:pPr>
      <w:r w:rsidRPr="00020620">
        <w:rPr>
          <w:rFonts w:ascii="仿宋_GB2312" w:eastAsia="仿宋_GB2312" w:hAnsi="宋体"/>
          <w:color w:val="000000"/>
          <w:sz w:val="24"/>
          <w:szCs w:val="24"/>
        </w:rPr>
      </w:r>
      <w:r w:rsidRPr="00020620">
        <w:rPr>
          <w:rFonts w:ascii="仿宋_GB2312" w:eastAsia="仿宋_GB2312" w:hAnsi="宋体"/>
          <w:color w:val="000000"/>
          <w:sz w:val="24"/>
          <w:szCs w:val="24"/>
        </w:rPr>
        <w:pict>
          <v:rect id="_x0000_s1096" style="width:374pt;height:73.1pt;mso-position-horizontal-relative:char;mso-position-vertical-relative:line">
            <v:textbox>
              <w:txbxContent>
                <w:p w:rsidR="00EC072F" w:rsidRPr="00ED60E8" w:rsidRDefault="00EC072F" w:rsidP="00ED60E8">
                  <w:pPr>
                    <w:ind w:firstLineChars="200" w:firstLine="480"/>
                    <w:jc w:val="left"/>
                    <w:rPr>
                      <w:rFonts w:ascii="仿宋_GB2312" w:eastAsia="仿宋_GB2312" w:hAnsi="宋体"/>
                      <w:color w:val="000000"/>
                      <w:sz w:val="24"/>
                      <w:szCs w:val="24"/>
                    </w:rPr>
                  </w:pPr>
                  <w:r w:rsidRPr="00A63DBE">
                    <w:rPr>
                      <w:rFonts w:ascii="仿宋_GB2312" w:eastAsia="仿宋_GB2312" w:hAnsi="宋体" w:hint="eastAsia"/>
                      <w:color w:val="000000"/>
                      <w:sz w:val="24"/>
                    </w:rPr>
                    <w:t>您***（</w:t>
                  </w:r>
                  <w:r w:rsidRPr="00A63DBE">
                    <w:rPr>
                      <w:rFonts w:ascii="仿宋_GB2312" w:eastAsia="仿宋_GB2312" w:hAnsi="宋体" w:hint="eastAsia"/>
                      <w:color w:val="000000"/>
                      <w:sz w:val="24"/>
                      <w:szCs w:val="24"/>
                    </w:rPr>
                    <w:t>电子购货合同编号</w:t>
                  </w:r>
                  <w:r w:rsidRPr="00A63DBE">
                    <w:rPr>
                      <w:rFonts w:ascii="仿宋_GB2312" w:eastAsia="仿宋_GB2312" w:hAnsi="宋体" w:hint="eastAsia"/>
                      <w:color w:val="000000"/>
                      <w:sz w:val="24"/>
                    </w:rPr>
                    <w:t>）的电子购货合同，因卖家履约保证金余额不足，为保障您的合法权益、防止履约风险，该合同的未提货余量作废，您将无法下达提货单。</w:t>
                  </w:r>
                  <w:r>
                    <w:rPr>
                      <w:rFonts w:ascii="仿宋_GB2312" w:eastAsia="仿宋_GB2312" w:hAnsi="宋体" w:hint="eastAsia"/>
                      <w:color w:val="000000"/>
                      <w:sz w:val="24"/>
                    </w:rPr>
                    <w:t>卖家尚未发货的提货单**元货款已解冻释放。</w:t>
                  </w:r>
                  <w:r w:rsidRPr="00A63DBE">
                    <w:rPr>
                      <w:rFonts w:ascii="仿宋_GB2312" w:eastAsia="仿宋_GB2312" w:hAnsi="宋体" w:hint="eastAsia"/>
                      <w:color w:val="000000"/>
                      <w:sz w:val="24"/>
                    </w:rPr>
                    <w:t>请您及时关注。</w:t>
                  </w:r>
                </w:p>
              </w:txbxContent>
            </v:textbox>
            <w10:wrap type="none"/>
            <w10:anchorlock/>
          </v:rect>
        </w:pict>
      </w:r>
    </w:p>
    <w:p w:rsidR="0083346B" w:rsidRPr="00A63DBE" w:rsidRDefault="0083346B" w:rsidP="00510ED7">
      <w:pPr>
        <w:pStyle w:val="a5"/>
        <w:spacing w:line="360" w:lineRule="auto"/>
        <w:ind w:rightChars="-67" w:right="-141" w:firstLine="482"/>
        <w:rPr>
          <w:rFonts w:ascii="仿宋_GB2312" w:eastAsia="仿宋_GB2312" w:hAnsi="华文仿宋"/>
          <w:b/>
          <w:color w:val="000000"/>
          <w:sz w:val="24"/>
          <w:szCs w:val="24"/>
        </w:rPr>
      </w:pPr>
      <w:r w:rsidRPr="0090206C">
        <w:rPr>
          <w:rFonts w:ascii="仿宋_GB2312" w:eastAsia="仿宋_GB2312" w:hAnsi="宋体" w:hint="eastAsia"/>
          <w:b/>
          <w:color w:val="000000"/>
          <w:sz w:val="24"/>
          <w:szCs w:val="24"/>
        </w:rPr>
        <w:t>二十</w:t>
      </w:r>
      <w:r w:rsidR="0090206C" w:rsidRPr="0090206C">
        <w:rPr>
          <w:rFonts w:ascii="仿宋_GB2312" w:eastAsia="仿宋_GB2312" w:hAnsi="宋体" w:hint="eastAsia"/>
          <w:b/>
          <w:color w:val="000000"/>
          <w:sz w:val="24"/>
          <w:szCs w:val="24"/>
        </w:rPr>
        <w:t>四</w:t>
      </w:r>
      <w:r w:rsidRPr="0090206C">
        <w:rPr>
          <w:rFonts w:ascii="仿宋_GB2312" w:eastAsia="仿宋_GB2312" w:hAnsi="宋体" w:hint="eastAsia"/>
          <w:b/>
          <w:color w:val="000000"/>
          <w:sz w:val="24"/>
          <w:szCs w:val="24"/>
        </w:rPr>
        <w:t>、</w:t>
      </w:r>
      <w:r w:rsidRPr="0090206C">
        <w:rPr>
          <w:rFonts w:ascii="仿宋_GB2312" w:eastAsia="仿宋_GB2312" w:hAnsi="宋体" w:hint="eastAsia"/>
          <w:b/>
          <w:sz w:val="24"/>
          <w:szCs w:val="24"/>
        </w:rPr>
        <w:t>最迟发货日的计算</w:t>
      </w:r>
      <w:r w:rsidRPr="00A63DBE">
        <w:rPr>
          <w:rFonts w:ascii="仿宋_GB2312" w:eastAsia="仿宋_GB2312" w:hAnsi="宋体" w:hint="eastAsia"/>
          <w:b/>
          <w:sz w:val="24"/>
          <w:szCs w:val="24"/>
        </w:rPr>
        <w:t>、显示，明确信息化需求</w:t>
      </w:r>
    </w:p>
    <w:p w:rsidR="0083346B" w:rsidRPr="00A63DBE" w:rsidRDefault="0090206C" w:rsidP="00510ED7">
      <w:pPr>
        <w:spacing w:line="360" w:lineRule="auto"/>
        <w:ind w:firstLineChars="200" w:firstLine="480"/>
        <w:rPr>
          <w:rFonts w:ascii="仿宋_GB2312" w:eastAsia="仿宋_GB2312" w:hAnsi="宋体" w:cs="宋体"/>
          <w:sz w:val="24"/>
          <w:szCs w:val="24"/>
        </w:rPr>
      </w:pPr>
      <w:r>
        <w:rPr>
          <w:rFonts w:ascii="仿宋_GB2312" w:eastAsia="仿宋_GB2312" w:hAnsi="宋体" w:cs="宋体" w:hint="eastAsia"/>
          <w:sz w:val="24"/>
          <w:szCs w:val="24"/>
        </w:rPr>
        <w:t>1、</w:t>
      </w:r>
      <w:r w:rsidR="0083346B" w:rsidRPr="00A63DBE">
        <w:rPr>
          <w:rFonts w:ascii="仿宋_GB2312" w:eastAsia="仿宋_GB2312" w:hAnsi="宋体" w:cs="宋体" w:hint="eastAsia"/>
          <w:sz w:val="24"/>
          <w:szCs w:val="24"/>
        </w:rPr>
        <w:t>简述</w:t>
      </w:r>
    </w:p>
    <w:p w:rsidR="0083346B" w:rsidRPr="00A63DBE" w:rsidRDefault="0083346B" w:rsidP="00510ED7">
      <w:pPr>
        <w:spacing w:line="360" w:lineRule="auto"/>
        <w:ind w:firstLineChars="200" w:firstLine="480"/>
        <w:rPr>
          <w:rFonts w:ascii="仿宋_GB2312" w:eastAsia="仿宋_GB2312" w:hAnsi="宋体" w:cs="宋体"/>
          <w:sz w:val="24"/>
          <w:szCs w:val="24"/>
        </w:rPr>
      </w:pPr>
      <w:r w:rsidRPr="00A63DBE">
        <w:rPr>
          <w:rFonts w:ascii="仿宋_GB2312" w:eastAsia="仿宋_GB2312" w:hAnsi="宋体" w:cs="宋体" w:hint="eastAsia"/>
          <w:sz w:val="24"/>
          <w:szCs w:val="24"/>
        </w:rPr>
        <w:t>通过本功能让买家随时获知自己的发货时间，便于掌控进货节奏，让卖家实现订单式生产。</w:t>
      </w:r>
    </w:p>
    <w:p w:rsidR="0083346B" w:rsidRPr="00A63DBE" w:rsidRDefault="0090206C" w:rsidP="00510ED7">
      <w:pPr>
        <w:spacing w:line="360" w:lineRule="auto"/>
        <w:ind w:firstLineChars="200" w:firstLine="480"/>
        <w:rPr>
          <w:rFonts w:ascii="仿宋_GB2312" w:eastAsia="仿宋_GB2312" w:hAnsi="宋体" w:cs="宋体"/>
          <w:sz w:val="24"/>
          <w:szCs w:val="24"/>
        </w:rPr>
      </w:pPr>
      <w:r>
        <w:rPr>
          <w:rFonts w:ascii="仿宋_GB2312" w:eastAsia="仿宋_GB2312" w:hAnsi="宋体" w:cs="宋体" w:hint="eastAsia"/>
          <w:sz w:val="24"/>
          <w:szCs w:val="24"/>
        </w:rPr>
        <w:t>2、</w:t>
      </w:r>
      <w:r w:rsidR="0083346B" w:rsidRPr="00A63DBE">
        <w:rPr>
          <w:rFonts w:ascii="仿宋_GB2312" w:eastAsia="仿宋_GB2312" w:hAnsi="宋体" w:cs="宋体" w:hint="eastAsia"/>
          <w:sz w:val="24"/>
          <w:szCs w:val="24"/>
        </w:rPr>
        <w:t>展示位置</w:t>
      </w:r>
    </w:p>
    <w:p w:rsidR="0083346B" w:rsidRPr="00A63DBE" w:rsidRDefault="0083346B" w:rsidP="00510ED7">
      <w:pPr>
        <w:spacing w:line="360" w:lineRule="auto"/>
        <w:ind w:firstLineChars="200" w:firstLine="480"/>
        <w:rPr>
          <w:rFonts w:ascii="仿宋_GB2312" w:eastAsia="仿宋_GB2312" w:hAnsi="宋体" w:cs="宋体"/>
          <w:color w:val="FF0000"/>
          <w:sz w:val="24"/>
          <w:szCs w:val="24"/>
        </w:rPr>
      </w:pPr>
      <w:r w:rsidRPr="00A63DBE">
        <w:rPr>
          <w:rFonts w:ascii="仿宋_GB2312" w:eastAsia="仿宋_GB2312" w:hAnsi="宋体" w:cs="宋体" w:hint="eastAsia"/>
          <w:sz w:val="24"/>
          <w:szCs w:val="24"/>
        </w:rPr>
        <w:t>在买家下达提货单时，当填写“</w:t>
      </w:r>
      <w:r w:rsidR="00073C28" w:rsidRPr="00A63DBE">
        <w:rPr>
          <w:rFonts w:ascii="仿宋_GB2312" w:eastAsia="仿宋_GB2312" w:hAnsi="宋体" w:cs="宋体" w:hint="eastAsia"/>
          <w:sz w:val="24"/>
          <w:szCs w:val="24"/>
        </w:rPr>
        <w:t>提货数量</w:t>
      </w:r>
      <w:r w:rsidRPr="00A63DBE">
        <w:rPr>
          <w:rFonts w:ascii="仿宋_GB2312" w:eastAsia="仿宋_GB2312" w:hAnsi="宋体" w:cs="宋体" w:hint="eastAsia"/>
          <w:sz w:val="24"/>
          <w:szCs w:val="24"/>
        </w:rPr>
        <w:t>”时，系统</w:t>
      </w:r>
      <w:r w:rsidR="0016533B">
        <w:rPr>
          <w:rFonts w:ascii="仿宋_GB2312" w:eastAsia="仿宋_GB2312" w:hAnsi="宋体" w:cs="宋体" w:hint="eastAsia"/>
          <w:sz w:val="24"/>
          <w:szCs w:val="24"/>
        </w:rPr>
        <w:t>显示“当前最早可排期发货日”</w:t>
      </w:r>
      <w:r w:rsidRPr="00A63DBE">
        <w:rPr>
          <w:rFonts w:ascii="仿宋_GB2312" w:eastAsia="仿宋_GB2312" w:hAnsi="宋体" w:cs="宋体" w:hint="eastAsia"/>
          <w:sz w:val="24"/>
          <w:szCs w:val="24"/>
        </w:rPr>
        <w:t>，</w:t>
      </w:r>
      <w:r w:rsidR="009132C1">
        <w:rPr>
          <w:rFonts w:ascii="仿宋_GB2312" w:eastAsia="仿宋_GB2312" w:hAnsi="宋体" w:cs="宋体" w:hint="eastAsia"/>
          <w:sz w:val="24"/>
          <w:szCs w:val="24"/>
        </w:rPr>
        <w:t>提交</w:t>
      </w:r>
      <w:r w:rsidRPr="00A63DBE">
        <w:rPr>
          <w:rFonts w:ascii="仿宋_GB2312" w:eastAsia="仿宋_GB2312" w:hAnsi="宋体" w:cs="宋体" w:hint="eastAsia"/>
          <w:sz w:val="24"/>
          <w:szCs w:val="24"/>
        </w:rPr>
        <w:t>后，</w:t>
      </w:r>
      <w:r w:rsidR="009132C1">
        <w:rPr>
          <w:rFonts w:ascii="仿宋_GB2312" w:eastAsia="仿宋_GB2312" w:hAnsi="宋体" w:cs="宋体" w:hint="eastAsia"/>
          <w:sz w:val="24"/>
          <w:szCs w:val="24"/>
        </w:rPr>
        <w:t>显示</w:t>
      </w:r>
      <w:r w:rsidRPr="00A63DBE">
        <w:rPr>
          <w:rFonts w:ascii="仿宋_GB2312" w:eastAsia="仿宋_GB2312" w:hAnsi="宋体" w:cs="宋体" w:hint="eastAsia"/>
          <w:sz w:val="24"/>
          <w:szCs w:val="24"/>
        </w:rPr>
        <w:t>“您的提货单最迟将于</w:t>
      </w:r>
      <w:r w:rsidR="0016533B">
        <w:rPr>
          <w:rFonts w:ascii="仿宋_GB2312" w:eastAsia="仿宋_GB2312" w:hAnsi="宋体" w:cs="宋体" w:hint="eastAsia"/>
          <w:sz w:val="24"/>
          <w:szCs w:val="24"/>
        </w:rPr>
        <w:t>**</w:t>
      </w:r>
      <w:r w:rsidRPr="00A63DBE">
        <w:rPr>
          <w:rFonts w:ascii="仿宋_GB2312" w:eastAsia="仿宋_GB2312" w:hAnsi="宋体" w:cs="宋体" w:hint="eastAsia"/>
          <w:sz w:val="24"/>
          <w:szCs w:val="24"/>
        </w:rPr>
        <w:t>年</w:t>
      </w:r>
      <w:r w:rsidR="0016533B">
        <w:rPr>
          <w:rFonts w:ascii="仿宋_GB2312" w:eastAsia="仿宋_GB2312" w:hAnsi="宋体" w:cs="宋体" w:hint="eastAsia"/>
          <w:sz w:val="24"/>
          <w:szCs w:val="24"/>
        </w:rPr>
        <w:t>**</w:t>
      </w:r>
      <w:r w:rsidRPr="00A63DBE">
        <w:rPr>
          <w:rFonts w:ascii="仿宋_GB2312" w:eastAsia="仿宋_GB2312" w:hAnsi="宋体" w:cs="宋体" w:hint="eastAsia"/>
          <w:sz w:val="24"/>
          <w:szCs w:val="24"/>
        </w:rPr>
        <w:t>月</w:t>
      </w:r>
      <w:r w:rsidR="0016533B">
        <w:rPr>
          <w:rFonts w:ascii="仿宋_GB2312" w:eastAsia="仿宋_GB2312" w:hAnsi="宋体" w:cs="宋体" w:hint="eastAsia"/>
          <w:sz w:val="24"/>
          <w:szCs w:val="24"/>
        </w:rPr>
        <w:t>**</w:t>
      </w:r>
      <w:r w:rsidRPr="00A63DBE">
        <w:rPr>
          <w:rFonts w:ascii="仿宋_GB2312" w:eastAsia="仿宋_GB2312" w:hAnsi="宋体" w:cs="宋体" w:hint="eastAsia"/>
          <w:sz w:val="24"/>
          <w:szCs w:val="24"/>
        </w:rPr>
        <w:t>日发货”</w:t>
      </w:r>
      <w:r w:rsidR="009132C1">
        <w:rPr>
          <w:rFonts w:ascii="仿宋_GB2312" w:eastAsia="仿宋_GB2312" w:hAnsi="宋体" w:cs="宋体" w:hint="eastAsia"/>
          <w:sz w:val="24"/>
          <w:szCs w:val="24"/>
        </w:rPr>
        <w:t>。</w:t>
      </w:r>
      <w:r w:rsidR="00073C28" w:rsidRPr="00A63DBE">
        <w:rPr>
          <w:rFonts w:ascii="仿宋_GB2312" w:eastAsia="仿宋_GB2312" w:hAnsi="宋体" w:cs="宋体" w:hint="eastAsia"/>
          <w:color w:val="FF0000"/>
          <w:sz w:val="24"/>
          <w:szCs w:val="24"/>
        </w:rPr>
        <w:t xml:space="preserve"> </w:t>
      </w:r>
    </w:p>
    <w:p w:rsidR="0083346B" w:rsidRPr="00A63DBE" w:rsidRDefault="0090206C" w:rsidP="00510ED7">
      <w:pPr>
        <w:spacing w:line="360" w:lineRule="auto"/>
        <w:ind w:firstLineChars="200" w:firstLine="480"/>
        <w:rPr>
          <w:rFonts w:ascii="仿宋_GB2312" w:eastAsia="仿宋_GB2312" w:hAnsi="宋体" w:cs="宋体"/>
          <w:sz w:val="24"/>
          <w:szCs w:val="24"/>
        </w:rPr>
      </w:pPr>
      <w:r>
        <w:rPr>
          <w:rFonts w:ascii="仿宋_GB2312" w:eastAsia="仿宋_GB2312" w:hAnsi="宋体" w:cs="宋体" w:hint="eastAsia"/>
          <w:sz w:val="24"/>
          <w:szCs w:val="24"/>
        </w:rPr>
        <w:t>3、</w:t>
      </w:r>
      <w:r w:rsidR="0083346B" w:rsidRPr="00A63DBE">
        <w:rPr>
          <w:rFonts w:ascii="仿宋_GB2312" w:eastAsia="仿宋_GB2312" w:hAnsi="宋体" w:cs="宋体" w:hint="eastAsia"/>
          <w:sz w:val="24"/>
          <w:szCs w:val="24"/>
        </w:rPr>
        <w:t>软件需求</w:t>
      </w:r>
    </w:p>
    <w:p w:rsidR="0083346B" w:rsidRPr="00A63DBE" w:rsidRDefault="0090206C" w:rsidP="00510ED7">
      <w:pPr>
        <w:spacing w:line="360" w:lineRule="auto"/>
        <w:ind w:firstLineChars="200" w:firstLine="480"/>
        <w:rPr>
          <w:rFonts w:ascii="仿宋_GB2312" w:eastAsia="仿宋_GB2312" w:hAnsi="宋体" w:cs="宋体"/>
          <w:sz w:val="24"/>
          <w:szCs w:val="24"/>
        </w:rPr>
      </w:pPr>
      <w:r>
        <w:rPr>
          <w:rFonts w:ascii="仿宋_GB2312" w:eastAsia="仿宋_GB2312" w:hAnsi="宋体" w:cs="宋体" w:hint="eastAsia"/>
          <w:sz w:val="24"/>
          <w:szCs w:val="24"/>
        </w:rPr>
        <w:t>3.1</w:t>
      </w:r>
      <w:r w:rsidR="0083346B" w:rsidRPr="00A63DBE">
        <w:rPr>
          <w:rFonts w:ascii="仿宋_GB2312" w:eastAsia="仿宋_GB2312" w:hAnsi="宋体" w:cs="宋体" w:hint="eastAsia"/>
          <w:sz w:val="24"/>
          <w:szCs w:val="24"/>
        </w:rPr>
        <w:t>日平均最低发货量</w:t>
      </w:r>
    </w:p>
    <w:p w:rsidR="0083346B" w:rsidRPr="00A63DBE" w:rsidRDefault="0083346B" w:rsidP="00510ED7">
      <w:pPr>
        <w:spacing w:line="360" w:lineRule="auto"/>
        <w:ind w:firstLineChars="200" w:firstLine="480"/>
        <w:rPr>
          <w:rFonts w:ascii="仿宋_GB2312" w:eastAsia="仿宋_GB2312" w:hAnsi="宋体" w:cs="宋体"/>
          <w:sz w:val="24"/>
          <w:szCs w:val="24"/>
        </w:rPr>
      </w:pPr>
      <w:r w:rsidRPr="00A63DBE">
        <w:rPr>
          <w:rFonts w:ascii="仿宋_GB2312" w:eastAsia="仿宋_GB2312" w:hAnsi="宋体" w:cs="宋体" w:hint="eastAsia"/>
          <w:sz w:val="24"/>
          <w:szCs w:val="24"/>
        </w:rPr>
        <w:t>日平均最低发货量=定标的集合预订量/（合同结束日期-定标日期）</w:t>
      </w:r>
    </w:p>
    <w:p w:rsidR="0083346B" w:rsidRPr="00A63DBE" w:rsidRDefault="0083346B" w:rsidP="00510ED7">
      <w:pPr>
        <w:spacing w:line="360" w:lineRule="auto"/>
        <w:ind w:firstLineChars="200" w:firstLine="480"/>
        <w:rPr>
          <w:rFonts w:ascii="仿宋_GB2312" w:eastAsia="仿宋_GB2312" w:hAnsi="宋体" w:cs="宋体"/>
          <w:sz w:val="24"/>
          <w:szCs w:val="24"/>
        </w:rPr>
      </w:pPr>
      <w:r w:rsidRPr="00A63DBE">
        <w:rPr>
          <w:rFonts w:ascii="仿宋_GB2312" w:eastAsia="仿宋_GB2312" w:hAnsi="宋体" w:cs="宋体" w:hint="eastAsia"/>
          <w:sz w:val="24"/>
          <w:szCs w:val="24"/>
        </w:rPr>
        <w:t>假设日平均最低发货量为f</w:t>
      </w:r>
      <w:r w:rsidRPr="00A63DBE">
        <w:rPr>
          <w:rFonts w:ascii="仿宋_GB2312" w:eastAsia="仿宋_GB2312" w:hAnsi="宋体" w:cs="宋体" w:hint="eastAsia"/>
          <w:sz w:val="24"/>
          <w:szCs w:val="24"/>
          <w:vertAlign w:val="subscript"/>
        </w:rPr>
        <w:t>m,</w:t>
      </w:r>
      <w:r w:rsidR="0016533B" w:rsidRPr="0016533B">
        <w:rPr>
          <w:rFonts w:ascii="仿宋_GB2312" w:eastAsia="仿宋_GB2312" w:hAnsi="宋体" w:cs="宋体" w:hint="eastAsia"/>
          <w:sz w:val="24"/>
          <w:szCs w:val="24"/>
        </w:rPr>
        <w:t xml:space="preserve"> </w:t>
      </w:r>
      <w:r w:rsidR="0016533B" w:rsidRPr="00A63DBE">
        <w:rPr>
          <w:rFonts w:ascii="仿宋_GB2312" w:eastAsia="仿宋_GB2312" w:hAnsi="宋体" w:cs="宋体" w:hint="eastAsia"/>
          <w:sz w:val="24"/>
          <w:szCs w:val="24"/>
        </w:rPr>
        <w:t>，</w:t>
      </w:r>
      <w:r w:rsidRPr="00A63DBE">
        <w:rPr>
          <w:rFonts w:ascii="仿宋_GB2312" w:eastAsia="仿宋_GB2312" w:hAnsi="宋体" w:cs="宋体" w:hint="eastAsia"/>
          <w:sz w:val="24"/>
          <w:szCs w:val="24"/>
        </w:rPr>
        <w:t>定标的集合预订量为J</w:t>
      </w:r>
      <w:r w:rsidR="0016533B" w:rsidRPr="00A63DBE">
        <w:rPr>
          <w:rFonts w:ascii="仿宋_GB2312" w:eastAsia="仿宋_GB2312" w:hAnsi="宋体" w:cs="宋体" w:hint="eastAsia"/>
          <w:sz w:val="24"/>
          <w:szCs w:val="24"/>
        </w:rPr>
        <w:t>，</w:t>
      </w:r>
      <w:r w:rsidRPr="00A63DBE">
        <w:rPr>
          <w:rFonts w:ascii="仿宋_GB2312" w:eastAsia="仿宋_GB2312" w:hAnsi="宋体" w:cs="宋体" w:hint="eastAsia"/>
          <w:sz w:val="24"/>
          <w:szCs w:val="24"/>
        </w:rPr>
        <w:t>由于合同周期自定标之日起，顺延三个月或一年，则计算公式为：</w:t>
      </w:r>
    </w:p>
    <w:p w:rsidR="0083346B" w:rsidRPr="00A63DBE" w:rsidRDefault="0083346B" w:rsidP="00510ED7">
      <w:pPr>
        <w:spacing w:line="360" w:lineRule="auto"/>
        <w:ind w:firstLineChars="200" w:firstLine="480"/>
        <w:rPr>
          <w:rFonts w:ascii="仿宋_GB2312" w:eastAsia="仿宋_GB2312" w:hAnsi="宋体" w:cs="宋体"/>
          <w:sz w:val="24"/>
          <w:szCs w:val="24"/>
        </w:rPr>
      </w:pPr>
      <w:r w:rsidRPr="00A63DBE">
        <w:rPr>
          <w:rFonts w:ascii="仿宋_GB2312" w:eastAsia="仿宋_GB2312" w:hAnsi="宋体" w:cs="宋体" w:hint="eastAsia"/>
          <w:sz w:val="24"/>
          <w:szCs w:val="24"/>
        </w:rPr>
        <w:t>f</w:t>
      </w:r>
      <w:r w:rsidRPr="00A63DBE">
        <w:rPr>
          <w:rFonts w:ascii="仿宋_GB2312" w:eastAsia="仿宋_GB2312" w:hAnsi="宋体" w:cs="宋体" w:hint="eastAsia"/>
          <w:sz w:val="24"/>
          <w:szCs w:val="24"/>
          <w:vertAlign w:val="subscript"/>
        </w:rPr>
        <w:t>m</w:t>
      </w:r>
      <w:r w:rsidRPr="00A63DBE">
        <w:rPr>
          <w:rFonts w:ascii="仿宋_GB2312" w:eastAsia="仿宋_GB2312" w:hAnsi="宋体" w:cs="宋体" w:hint="eastAsia"/>
          <w:sz w:val="24"/>
          <w:szCs w:val="24"/>
        </w:rPr>
        <w:t>=J/</w:t>
      </w:r>
      <m:oMath>
        <m:r>
          <m:rPr>
            <m:sty m:val="p"/>
          </m:rPr>
          <w:rPr>
            <w:rFonts w:ascii="Cambria Math" w:eastAsia="仿宋_GB2312" w:hAnsi="Cambria Math" w:cs="宋体" w:hint="eastAsia"/>
            <w:sz w:val="24"/>
            <w:szCs w:val="24"/>
          </w:rPr>
          <m:t>90</m:t>
        </m:r>
        <m:r>
          <m:rPr>
            <m:sty m:val="p"/>
          </m:rPr>
          <w:rPr>
            <w:rFonts w:ascii="仿宋_GB2312" w:eastAsia="仿宋_GB2312" w:hAnsi="Cambria Math" w:cs="宋体" w:hint="eastAsia"/>
            <w:sz w:val="24"/>
            <w:szCs w:val="24"/>
          </w:rPr>
          <m:t>或</m:t>
        </m:r>
        <m:r>
          <m:rPr>
            <m:sty m:val="p"/>
          </m:rPr>
          <w:rPr>
            <w:rFonts w:ascii="Cambria Math" w:eastAsia="仿宋_GB2312" w:hAnsi="Cambria Math" w:cs="宋体" w:hint="eastAsia"/>
            <w:sz w:val="24"/>
            <w:szCs w:val="24"/>
          </w:rPr>
          <m:t>36</m:t>
        </m:r>
        <m:r>
          <m:rPr>
            <m:sty m:val="p"/>
          </m:rPr>
          <w:rPr>
            <w:rFonts w:ascii="Cambria Math" w:eastAsia="仿宋_GB2312" w:hAnsi="Cambria Math" w:cs="宋体"/>
            <w:sz w:val="24"/>
            <w:szCs w:val="24"/>
          </w:rPr>
          <m:t>0</m:t>
        </m:r>
      </m:oMath>
    </w:p>
    <w:p w:rsidR="0083346B" w:rsidRPr="00A63DBE" w:rsidRDefault="0090206C" w:rsidP="00510ED7">
      <w:pPr>
        <w:spacing w:line="360" w:lineRule="auto"/>
        <w:ind w:firstLineChars="200" w:firstLine="480"/>
        <w:rPr>
          <w:rFonts w:ascii="仿宋_GB2312" w:eastAsia="仿宋_GB2312" w:hAnsi="宋体" w:cs="宋体"/>
          <w:sz w:val="24"/>
          <w:szCs w:val="24"/>
        </w:rPr>
      </w:pPr>
      <w:r>
        <w:rPr>
          <w:rFonts w:ascii="仿宋_GB2312" w:eastAsia="仿宋_GB2312" w:hAnsi="宋体" w:cs="宋体" w:hint="eastAsia"/>
          <w:sz w:val="24"/>
          <w:szCs w:val="24"/>
        </w:rPr>
        <w:t>3.2</w:t>
      </w:r>
      <w:r w:rsidR="0083346B" w:rsidRPr="00A63DBE">
        <w:rPr>
          <w:rFonts w:ascii="仿宋_GB2312" w:eastAsia="仿宋_GB2312" w:hAnsi="宋体" w:cs="宋体" w:hint="eastAsia"/>
          <w:sz w:val="24"/>
          <w:szCs w:val="24"/>
        </w:rPr>
        <w:t>最迟发货日</w:t>
      </w:r>
    </w:p>
    <w:p w:rsidR="0083346B" w:rsidRPr="00A63DBE" w:rsidRDefault="0083346B" w:rsidP="00510ED7">
      <w:pPr>
        <w:spacing w:line="360" w:lineRule="auto"/>
        <w:ind w:firstLineChars="200" w:firstLine="480"/>
        <w:rPr>
          <w:rFonts w:ascii="仿宋_GB2312" w:eastAsia="仿宋_GB2312" w:hAnsi="宋体" w:cs="宋体"/>
          <w:sz w:val="24"/>
          <w:szCs w:val="24"/>
        </w:rPr>
      </w:pPr>
      <w:r w:rsidRPr="00A63DBE">
        <w:rPr>
          <w:rFonts w:ascii="仿宋_GB2312" w:eastAsia="仿宋_GB2312" w:hAnsi="宋体" w:cs="宋体" w:hint="eastAsia"/>
          <w:sz w:val="24"/>
          <w:szCs w:val="24"/>
        </w:rPr>
        <w:t>(1)第一个可发货日（A1）：系统默认为定标日，显示为“</w:t>
      </w:r>
      <w:r w:rsidR="0016533B">
        <w:rPr>
          <w:rFonts w:ascii="仿宋_GB2312" w:eastAsia="仿宋_GB2312" w:hAnsi="宋体" w:cs="宋体" w:hint="eastAsia"/>
          <w:sz w:val="24"/>
          <w:szCs w:val="24"/>
        </w:rPr>
        <w:t>****</w:t>
      </w:r>
      <w:r w:rsidRPr="00A63DBE">
        <w:rPr>
          <w:rFonts w:ascii="仿宋_GB2312" w:eastAsia="仿宋_GB2312" w:hAnsi="宋体" w:cs="宋体" w:hint="eastAsia"/>
          <w:sz w:val="24"/>
          <w:szCs w:val="24"/>
        </w:rPr>
        <w:t>年</w:t>
      </w:r>
      <w:r w:rsidR="0016533B">
        <w:rPr>
          <w:rFonts w:ascii="仿宋_GB2312" w:eastAsia="仿宋_GB2312" w:hAnsi="宋体" w:cs="宋体" w:hint="eastAsia"/>
          <w:sz w:val="24"/>
          <w:szCs w:val="24"/>
        </w:rPr>
        <w:t>**</w:t>
      </w:r>
      <w:r w:rsidRPr="00A63DBE">
        <w:rPr>
          <w:rFonts w:ascii="仿宋_GB2312" w:eastAsia="仿宋_GB2312" w:hAnsi="宋体" w:cs="宋体" w:hint="eastAsia"/>
          <w:sz w:val="24"/>
          <w:szCs w:val="24"/>
        </w:rPr>
        <w:t>月</w:t>
      </w:r>
      <w:r w:rsidR="0016533B">
        <w:rPr>
          <w:rFonts w:ascii="仿宋_GB2312" w:eastAsia="仿宋_GB2312" w:hAnsi="宋体" w:cs="宋体" w:hint="eastAsia"/>
          <w:sz w:val="24"/>
          <w:szCs w:val="24"/>
        </w:rPr>
        <w:t>**</w:t>
      </w:r>
      <w:r w:rsidRPr="00A63DBE">
        <w:rPr>
          <w:rFonts w:ascii="仿宋_GB2312" w:eastAsia="仿宋_GB2312" w:hAnsi="宋体" w:cs="宋体" w:hint="eastAsia"/>
          <w:sz w:val="24"/>
          <w:szCs w:val="24"/>
        </w:rPr>
        <w:t>日”，共有90个或36</w:t>
      </w:r>
      <w:r w:rsidR="00B754D8">
        <w:rPr>
          <w:rFonts w:ascii="仿宋_GB2312" w:eastAsia="仿宋_GB2312" w:hAnsi="宋体" w:cs="宋体" w:hint="eastAsia"/>
          <w:sz w:val="24"/>
          <w:szCs w:val="24"/>
        </w:rPr>
        <w:t>0</w:t>
      </w:r>
      <w:r w:rsidRPr="00A63DBE">
        <w:rPr>
          <w:rFonts w:ascii="仿宋_GB2312" w:eastAsia="仿宋_GB2312" w:hAnsi="宋体" w:cs="宋体" w:hint="eastAsia"/>
          <w:sz w:val="24"/>
          <w:szCs w:val="24"/>
        </w:rPr>
        <w:t>个可发货日，排满一个即用完一个。</w:t>
      </w:r>
    </w:p>
    <w:p w:rsidR="0083346B" w:rsidRPr="00A63DBE" w:rsidRDefault="0083346B" w:rsidP="00510ED7">
      <w:pPr>
        <w:spacing w:line="360" w:lineRule="auto"/>
        <w:ind w:firstLineChars="200" w:firstLine="480"/>
        <w:rPr>
          <w:rFonts w:ascii="仿宋_GB2312" w:eastAsia="仿宋_GB2312" w:hAnsi="宋体" w:cs="宋体"/>
          <w:sz w:val="24"/>
          <w:szCs w:val="24"/>
        </w:rPr>
      </w:pPr>
      <w:r w:rsidRPr="00A63DBE">
        <w:rPr>
          <w:rFonts w:ascii="仿宋_GB2312" w:eastAsia="仿宋_GB2312" w:hAnsi="宋体" w:cs="宋体" w:hint="eastAsia"/>
          <w:sz w:val="24"/>
          <w:szCs w:val="24"/>
        </w:rPr>
        <w:t>(2)当一</w:t>
      </w:r>
      <w:r w:rsidR="00B754D8">
        <w:rPr>
          <w:rFonts w:ascii="仿宋_GB2312" w:eastAsia="仿宋_GB2312" w:hAnsi="宋体" w:cs="宋体" w:hint="eastAsia"/>
          <w:sz w:val="24"/>
          <w:szCs w:val="24"/>
        </w:rPr>
        <w:t>个发货日</w:t>
      </w:r>
      <w:r w:rsidRPr="00A63DBE">
        <w:rPr>
          <w:rFonts w:ascii="仿宋_GB2312" w:eastAsia="仿宋_GB2312" w:hAnsi="宋体" w:cs="宋体" w:hint="eastAsia"/>
          <w:sz w:val="24"/>
          <w:szCs w:val="24"/>
        </w:rPr>
        <w:t>已下达的提货单提货合计数量（T1），小于日平均最低发货量（f</w:t>
      </w:r>
      <w:r w:rsidRPr="00A63DBE">
        <w:rPr>
          <w:rFonts w:ascii="仿宋_GB2312" w:eastAsia="仿宋_GB2312" w:hAnsi="宋体" w:cs="宋体" w:hint="eastAsia"/>
          <w:sz w:val="24"/>
          <w:szCs w:val="24"/>
          <w:vertAlign w:val="subscript"/>
        </w:rPr>
        <w:t>m）</w:t>
      </w:r>
      <w:r w:rsidRPr="00A63DBE">
        <w:rPr>
          <w:rFonts w:ascii="仿宋_GB2312" w:eastAsia="仿宋_GB2312" w:hAnsi="宋体" w:cs="宋体" w:hint="eastAsia"/>
          <w:sz w:val="24"/>
          <w:szCs w:val="24"/>
        </w:rPr>
        <w:t>时，该日即为可排期发货日（K1）。</w:t>
      </w:r>
    </w:p>
    <w:p w:rsidR="0083346B" w:rsidRPr="00A63DBE" w:rsidRDefault="0083346B" w:rsidP="00510ED7">
      <w:pPr>
        <w:spacing w:line="360" w:lineRule="auto"/>
        <w:ind w:firstLineChars="200" w:firstLine="480"/>
        <w:rPr>
          <w:rFonts w:ascii="仿宋_GB2312" w:eastAsia="仿宋_GB2312" w:hAnsi="宋体" w:cs="宋体"/>
          <w:sz w:val="24"/>
          <w:szCs w:val="24"/>
        </w:rPr>
      </w:pPr>
      <w:r w:rsidRPr="00A63DBE">
        <w:rPr>
          <w:rFonts w:ascii="仿宋_GB2312" w:eastAsia="仿宋_GB2312" w:hAnsi="宋体" w:cs="宋体" w:hint="eastAsia"/>
          <w:sz w:val="24"/>
          <w:szCs w:val="24"/>
        </w:rPr>
        <w:t>(3)当一个买家下达了提货单 (T2)时，系统首先自动找出可排期发货日，若T2*0.8≤（f</w:t>
      </w:r>
      <w:r w:rsidRPr="00A63DBE">
        <w:rPr>
          <w:rFonts w:ascii="仿宋_GB2312" w:eastAsia="仿宋_GB2312" w:hAnsi="宋体" w:cs="宋体" w:hint="eastAsia"/>
          <w:sz w:val="24"/>
          <w:szCs w:val="24"/>
          <w:vertAlign w:val="subscript"/>
        </w:rPr>
        <w:t>m-</w:t>
      </w:r>
      <w:r w:rsidRPr="00A63DBE">
        <w:rPr>
          <w:rFonts w:ascii="仿宋_GB2312" w:eastAsia="仿宋_GB2312" w:hAnsi="宋体" w:cs="宋体" w:hint="eastAsia"/>
          <w:sz w:val="24"/>
          <w:szCs w:val="24"/>
        </w:rPr>
        <w:t>T1）, 则该日为最迟发货日（Z1）；若不是，则顺延以后的日期，</w:t>
      </w:r>
      <w:r w:rsidRPr="00A63DBE">
        <w:rPr>
          <w:rFonts w:ascii="仿宋_GB2312" w:eastAsia="仿宋_GB2312" w:hAnsi="宋体" w:cs="宋体" w:hint="eastAsia"/>
          <w:sz w:val="24"/>
          <w:szCs w:val="24"/>
        </w:rPr>
        <w:lastRenderedPageBreak/>
        <w:t>以此类推,可排期发货日计算公式为：K1+X+1,其中X=T2/ f</w:t>
      </w:r>
      <w:r w:rsidRPr="00A63DBE">
        <w:rPr>
          <w:rFonts w:ascii="仿宋_GB2312" w:eastAsia="仿宋_GB2312" w:hAnsi="宋体" w:cs="宋体" w:hint="eastAsia"/>
          <w:sz w:val="24"/>
          <w:szCs w:val="24"/>
          <w:vertAlign w:val="subscript"/>
        </w:rPr>
        <w:t>m，</w:t>
      </w:r>
      <w:r w:rsidRPr="00A63DBE">
        <w:rPr>
          <w:rFonts w:ascii="仿宋_GB2312" w:eastAsia="仿宋_GB2312" w:hAnsi="宋体" w:cs="宋体" w:hint="eastAsia"/>
          <w:sz w:val="24"/>
          <w:szCs w:val="24"/>
        </w:rPr>
        <w:t>X只取整数部分。</w:t>
      </w:r>
    </w:p>
    <w:p w:rsidR="0083346B" w:rsidRPr="00A63DBE" w:rsidRDefault="0083346B" w:rsidP="00510ED7">
      <w:pPr>
        <w:spacing w:line="360" w:lineRule="auto"/>
        <w:ind w:firstLineChars="200" w:firstLine="480"/>
        <w:rPr>
          <w:rFonts w:ascii="仿宋_GB2312" w:eastAsia="仿宋_GB2312" w:hAnsi="宋体" w:cs="宋体"/>
          <w:sz w:val="24"/>
          <w:szCs w:val="24"/>
        </w:rPr>
      </w:pPr>
      <w:r w:rsidRPr="00A63DBE">
        <w:rPr>
          <w:rFonts w:ascii="仿宋_GB2312" w:eastAsia="仿宋_GB2312" w:hAnsi="宋体" w:cs="宋体" w:hint="eastAsia"/>
          <w:sz w:val="24"/>
          <w:szCs w:val="24"/>
        </w:rPr>
        <w:t xml:space="preserve">举例： </w:t>
      </w:r>
    </w:p>
    <w:p w:rsidR="0083346B" w:rsidRPr="00A63DBE" w:rsidRDefault="0083346B" w:rsidP="00510ED7">
      <w:pPr>
        <w:spacing w:line="360" w:lineRule="auto"/>
        <w:ind w:firstLineChars="200" w:firstLine="480"/>
        <w:rPr>
          <w:rFonts w:ascii="仿宋_GB2312" w:eastAsia="仿宋_GB2312" w:hAnsi="宋体" w:cs="宋体"/>
          <w:sz w:val="24"/>
          <w:szCs w:val="24"/>
          <w:vertAlign w:val="subscript"/>
        </w:rPr>
      </w:pPr>
      <w:r w:rsidRPr="00A63DBE">
        <w:rPr>
          <w:rFonts w:ascii="仿宋_GB2312" w:eastAsia="仿宋_GB2312" w:hAnsi="宋体" w:cs="宋体" w:hint="eastAsia"/>
          <w:sz w:val="24"/>
          <w:szCs w:val="24"/>
        </w:rPr>
        <w:t>假设本日累计已下达的提货单数量为900</w:t>
      </w:r>
      <w:r w:rsidRPr="00A63DBE">
        <w:rPr>
          <w:rFonts w:ascii="仿宋_GB2312" w:eastAsia="仿宋_GB2312" w:hAnsi="宋体" w:cs="宋体" w:hint="eastAsia"/>
          <w:sz w:val="24"/>
          <w:szCs w:val="24"/>
          <w:vertAlign w:val="subscript"/>
        </w:rPr>
        <w:t>,</w:t>
      </w:r>
    </w:p>
    <w:p w:rsidR="0083346B" w:rsidRPr="00A63DBE" w:rsidRDefault="0083346B" w:rsidP="00510ED7">
      <w:pPr>
        <w:spacing w:line="360" w:lineRule="auto"/>
        <w:ind w:firstLineChars="200" w:firstLine="480"/>
        <w:rPr>
          <w:rFonts w:ascii="仿宋_GB2312" w:eastAsia="仿宋_GB2312" w:hAnsi="宋体" w:cs="宋体"/>
          <w:sz w:val="24"/>
          <w:szCs w:val="24"/>
        </w:rPr>
      </w:pPr>
      <w:r w:rsidRPr="00A63DBE">
        <w:rPr>
          <w:rFonts w:ascii="仿宋_GB2312" w:eastAsia="仿宋_GB2312" w:hAnsi="宋体" w:cs="宋体" w:hint="eastAsia"/>
          <w:sz w:val="24"/>
          <w:szCs w:val="24"/>
        </w:rPr>
        <w:t>如该买家的提货单数量为120， 120*0.8≤(1000-900),则当日发货；</w:t>
      </w:r>
    </w:p>
    <w:p w:rsidR="0083346B" w:rsidRPr="00A63DBE" w:rsidRDefault="0083346B" w:rsidP="00510ED7">
      <w:pPr>
        <w:spacing w:line="360" w:lineRule="auto"/>
        <w:ind w:firstLineChars="200" w:firstLine="480"/>
        <w:rPr>
          <w:rFonts w:ascii="仿宋_GB2312" w:eastAsia="仿宋_GB2312" w:hAnsi="宋体" w:cs="宋体"/>
          <w:sz w:val="24"/>
          <w:szCs w:val="24"/>
        </w:rPr>
      </w:pPr>
      <w:r w:rsidRPr="00A63DBE">
        <w:rPr>
          <w:rFonts w:ascii="仿宋_GB2312" w:eastAsia="仿宋_GB2312" w:hAnsi="宋体" w:cs="宋体" w:hint="eastAsia"/>
          <w:sz w:val="24"/>
          <w:szCs w:val="24"/>
        </w:rPr>
        <w:t>如该买家的提货单数量为130，那么130*0.8&gt;(1000-900)，X=130/1000=0.13,取0，则发货日为(当日+0+1)，即次日；</w:t>
      </w:r>
    </w:p>
    <w:p w:rsidR="005A50AF" w:rsidRDefault="0083346B" w:rsidP="00510ED7">
      <w:pPr>
        <w:pStyle w:val="a5"/>
        <w:spacing w:line="360" w:lineRule="auto"/>
        <w:ind w:rightChars="-67" w:right="-141" w:firstLine="480"/>
        <w:rPr>
          <w:rFonts w:ascii="仿宋_GB2312" w:eastAsia="仿宋_GB2312" w:hAnsi="宋体" w:cs="宋体"/>
          <w:sz w:val="24"/>
          <w:szCs w:val="24"/>
        </w:rPr>
      </w:pPr>
      <w:r w:rsidRPr="00A63DBE">
        <w:rPr>
          <w:rFonts w:ascii="仿宋_GB2312" w:eastAsia="仿宋_GB2312" w:hAnsi="宋体" w:cs="宋体" w:hint="eastAsia"/>
          <w:sz w:val="24"/>
          <w:szCs w:val="24"/>
        </w:rPr>
        <w:t>如该买家的提货单数量为1001，X=1，则发货日为(当日+1+1)，即后天。</w:t>
      </w:r>
    </w:p>
    <w:p w:rsidR="00CD79BC" w:rsidRPr="00A63DBE" w:rsidRDefault="00CD79BC" w:rsidP="00510ED7">
      <w:pPr>
        <w:pStyle w:val="a5"/>
        <w:spacing w:line="360" w:lineRule="auto"/>
        <w:ind w:rightChars="-67" w:right="-141" w:firstLine="482"/>
        <w:rPr>
          <w:rFonts w:ascii="仿宋_GB2312" w:eastAsia="仿宋_GB2312" w:hAnsi="华文仿宋"/>
          <w:b/>
          <w:color w:val="000000"/>
          <w:sz w:val="24"/>
          <w:szCs w:val="24"/>
        </w:rPr>
      </w:pPr>
      <w:r w:rsidRPr="00A63DBE">
        <w:rPr>
          <w:rFonts w:ascii="仿宋_GB2312" w:eastAsia="仿宋_GB2312" w:hAnsi="华文仿宋" w:hint="eastAsia"/>
          <w:b/>
          <w:color w:val="000000"/>
          <w:sz w:val="24"/>
          <w:szCs w:val="24"/>
        </w:rPr>
        <w:t>二十</w:t>
      </w:r>
      <w:r w:rsidR="0090206C">
        <w:rPr>
          <w:rFonts w:ascii="仿宋_GB2312" w:eastAsia="仿宋_GB2312" w:hAnsi="华文仿宋" w:hint="eastAsia"/>
          <w:b/>
          <w:color w:val="000000"/>
          <w:sz w:val="24"/>
          <w:szCs w:val="24"/>
        </w:rPr>
        <w:t>五</w:t>
      </w:r>
      <w:r w:rsidRPr="00A63DBE">
        <w:rPr>
          <w:rFonts w:ascii="仿宋_GB2312" w:eastAsia="仿宋_GB2312" w:hAnsi="华文仿宋" w:hint="eastAsia"/>
          <w:b/>
          <w:color w:val="000000"/>
          <w:sz w:val="24"/>
          <w:szCs w:val="24"/>
        </w:rPr>
        <w:t>、</w:t>
      </w:r>
      <w:r w:rsidR="005E6C07" w:rsidRPr="00A63DBE">
        <w:rPr>
          <w:rFonts w:ascii="仿宋_GB2312" w:eastAsia="仿宋_GB2312" w:hAnsi="宋体" w:cs="宋体" w:hint="eastAsia"/>
          <w:b/>
          <w:sz w:val="24"/>
          <w:szCs w:val="24"/>
        </w:rPr>
        <w:t>规定</w:t>
      </w:r>
      <w:r w:rsidR="003234F9">
        <w:rPr>
          <w:rFonts w:ascii="仿宋_GB2312" w:eastAsia="仿宋_GB2312" w:hAnsi="宋体" w:cs="宋体" w:hint="eastAsia"/>
          <w:b/>
          <w:sz w:val="24"/>
          <w:szCs w:val="24"/>
        </w:rPr>
        <w:t>中卖家发货的要求</w:t>
      </w:r>
      <w:r w:rsidR="003234F9">
        <w:rPr>
          <w:rFonts w:ascii="仿宋_GB2312" w:eastAsia="仿宋_GB2312" w:hAnsi="宋体" w:hint="eastAsia"/>
          <w:b/>
          <w:sz w:val="24"/>
          <w:szCs w:val="24"/>
        </w:rPr>
        <w:t>如何</w:t>
      </w:r>
      <w:r w:rsidR="005E6C07" w:rsidRPr="00A63DBE">
        <w:rPr>
          <w:rFonts w:ascii="仿宋_GB2312" w:eastAsia="仿宋_GB2312" w:hAnsi="宋体" w:hint="eastAsia"/>
          <w:b/>
          <w:sz w:val="24"/>
          <w:szCs w:val="24"/>
        </w:rPr>
        <w:t>在提货单中体现</w:t>
      </w:r>
      <w:r w:rsidR="003234F9">
        <w:rPr>
          <w:rFonts w:ascii="仿宋_GB2312" w:eastAsia="仿宋_GB2312" w:hAnsi="宋体" w:hint="eastAsia"/>
          <w:b/>
          <w:sz w:val="24"/>
          <w:szCs w:val="24"/>
        </w:rPr>
        <w:t>及发货单的设计。</w:t>
      </w:r>
    </w:p>
    <w:p w:rsidR="005E6C07" w:rsidRPr="00A63DBE" w:rsidRDefault="0067317E" w:rsidP="00510ED7">
      <w:pPr>
        <w:pStyle w:val="a5"/>
        <w:spacing w:line="360" w:lineRule="auto"/>
        <w:ind w:rightChars="-67" w:right="-141" w:firstLine="480"/>
        <w:rPr>
          <w:rFonts w:ascii="仿宋_GB2312" w:eastAsia="仿宋_GB2312" w:hAnsi="宋体"/>
          <w:color w:val="000000"/>
          <w:sz w:val="24"/>
          <w:szCs w:val="24"/>
        </w:rPr>
      </w:pPr>
      <w:r>
        <w:rPr>
          <w:rFonts w:ascii="仿宋_GB2312" w:eastAsia="仿宋_GB2312" w:hAnsi="宋体" w:hint="eastAsia"/>
          <w:color w:val="000000"/>
          <w:sz w:val="24"/>
          <w:szCs w:val="24"/>
        </w:rPr>
        <w:t>1</w:t>
      </w:r>
      <w:r w:rsidR="005E6C07" w:rsidRPr="00A63DBE">
        <w:rPr>
          <w:rFonts w:ascii="仿宋_GB2312" w:eastAsia="仿宋_GB2312" w:hAnsi="宋体" w:hint="eastAsia"/>
          <w:color w:val="000000"/>
          <w:sz w:val="24"/>
          <w:szCs w:val="24"/>
        </w:rPr>
        <w:t>、发货单的录入生成</w:t>
      </w:r>
    </w:p>
    <w:p w:rsidR="005E6C07" w:rsidRDefault="0067317E" w:rsidP="00510ED7">
      <w:pPr>
        <w:pStyle w:val="a5"/>
        <w:spacing w:line="360" w:lineRule="auto"/>
        <w:ind w:rightChars="-67" w:right="-141" w:firstLine="480"/>
        <w:rPr>
          <w:rFonts w:ascii="仿宋_GB2312" w:eastAsia="仿宋_GB2312" w:hAnsi="宋体"/>
          <w:color w:val="000000"/>
          <w:sz w:val="24"/>
          <w:szCs w:val="24"/>
        </w:rPr>
      </w:pPr>
      <w:r>
        <w:rPr>
          <w:rFonts w:ascii="仿宋_GB2312" w:eastAsia="仿宋_GB2312" w:hAnsi="宋体" w:hint="eastAsia"/>
          <w:color w:val="000000"/>
          <w:sz w:val="24"/>
          <w:szCs w:val="24"/>
        </w:rPr>
        <w:t>1</w:t>
      </w:r>
      <w:r w:rsidR="0090206C">
        <w:rPr>
          <w:rFonts w:ascii="仿宋_GB2312" w:eastAsia="仿宋_GB2312" w:hAnsi="宋体" w:hint="eastAsia"/>
          <w:color w:val="000000"/>
          <w:sz w:val="24"/>
          <w:szCs w:val="24"/>
        </w:rPr>
        <w:t>.1</w:t>
      </w:r>
      <w:r w:rsidR="005E6C07" w:rsidRPr="00A63DBE">
        <w:rPr>
          <w:rFonts w:ascii="仿宋_GB2312" w:eastAsia="仿宋_GB2312" w:hAnsi="宋体" w:hint="eastAsia"/>
          <w:color w:val="000000"/>
          <w:sz w:val="24"/>
          <w:szCs w:val="24"/>
        </w:rPr>
        <w:t>卖家查看“买家提货单”时，</w:t>
      </w:r>
      <w:r w:rsidR="00C509A8">
        <w:rPr>
          <w:rFonts w:ascii="仿宋_GB2312" w:eastAsia="仿宋_GB2312" w:hAnsi="宋体" w:hint="eastAsia"/>
          <w:color w:val="000000"/>
          <w:sz w:val="24"/>
          <w:szCs w:val="24"/>
        </w:rPr>
        <w:t>设置</w:t>
      </w:r>
      <w:r w:rsidR="00C27871">
        <w:rPr>
          <w:rFonts w:ascii="仿宋_GB2312" w:eastAsia="仿宋_GB2312" w:hAnsi="宋体" w:hint="eastAsia"/>
          <w:color w:val="000000"/>
          <w:sz w:val="24"/>
          <w:szCs w:val="24"/>
        </w:rPr>
        <w:t>“生成发货单”功能按钮，点击后进入发货单录入页面，录入界面如下</w:t>
      </w:r>
      <w:r w:rsidR="005E6C07" w:rsidRPr="00A63DBE">
        <w:rPr>
          <w:rFonts w:ascii="仿宋_GB2312" w:eastAsia="仿宋_GB2312" w:hAnsi="宋体" w:hint="eastAsia"/>
          <w:color w:val="000000"/>
          <w:sz w:val="24"/>
          <w:szCs w:val="24"/>
        </w:rPr>
        <w:t>：</w:t>
      </w:r>
    </w:p>
    <w:p w:rsidR="00C27871" w:rsidRDefault="00C27871" w:rsidP="00510ED7">
      <w:pPr>
        <w:pStyle w:val="a5"/>
        <w:spacing w:line="360" w:lineRule="auto"/>
        <w:ind w:rightChars="-67" w:right="-141" w:firstLine="480"/>
        <w:rPr>
          <w:rFonts w:ascii="仿宋_GB2312" w:eastAsia="仿宋_GB2312" w:hAnsi="宋体"/>
          <w:color w:val="000000"/>
          <w:sz w:val="24"/>
          <w:szCs w:val="24"/>
        </w:rPr>
      </w:pPr>
      <w:r>
        <w:rPr>
          <w:rFonts w:ascii="仿宋_GB2312" w:eastAsia="仿宋_GB2312" w:hAnsi="宋体" w:hint="eastAsia"/>
          <w:noProof/>
          <w:color w:val="000000"/>
          <w:sz w:val="24"/>
          <w:szCs w:val="24"/>
        </w:rPr>
        <w:drawing>
          <wp:inline distT="0" distB="0" distL="0" distR="0">
            <wp:extent cx="5274310" cy="2006544"/>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srcRect/>
                    <a:stretch>
                      <a:fillRect/>
                    </a:stretch>
                  </pic:blipFill>
                  <pic:spPr bwMode="auto">
                    <a:xfrm>
                      <a:off x="0" y="0"/>
                      <a:ext cx="5274310" cy="2006544"/>
                    </a:xfrm>
                    <a:prstGeom prst="rect">
                      <a:avLst/>
                    </a:prstGeom>
                    <a:noFill/>
                    <a:ln w="9525">
                      <a:noFill/>
                      <a:miter lim="800000"/>
                      <a:headEnd/>
                      <a:tailEnd/>
                    </a:ln>
                  </pic:spPr>
                </pic:pic>
              </a:graphicData>
            </a:graphic>
          </wp:inline>
        </w:drawing>
      </w:r>
    </w:p>
    <w:p w:rsidR="005E6C07" w:rsidRDefault="0090206C" w:rsidP="00510ED7">
      <w:pPr>
        <w:pStyle w:val="a5"/>
        <w:spacing w:line="360" w:lineRule="auto"/>
        <w:ind w:rightChars="-67" w:right="-141" w:firstLine="480"/>
        <w:rPr>
          <w:rFonts w:ascii="仿宋_GB2312" w:eastAsia="仿宋_GB2312" w:hAnsi="宋体"/>
          <w:color w:val="000000"/>
          <w:sz w:val="24"/>
          <w:szCs w:val="24"/>
        </w:rPr>
      </w:pPr>
      <w:r>
        <w:rPr>
          <w:rFonts w:ascii="仿宋_GB2312" w:eastAsia="仿宋_GB2312" w:hAnsi="宋体" w:hint="eastAsia"/>
          <w:color w:val="000000"/>
          <w:sz w:val="24"/>
          <w:szCs w:val="24"/>
        </w:rPr>
        <w:t>（1）</w:t>
      </w:r>
      <w:r w:rsidR="005E6C07" w:rsidRPr="00A63DBE">
        <w:rPr>
          <w:rFonts w:ascii="仿宋_GB2312" w:eastAsia="仿宋_GB2312" w:hAnsi="宋体" w:hint="eastAsia"/>
          <w:color w:val="000000"/>
          <w:sz w:val="24"/>
          <w:szCs w:val="24"/>
        </w:rPr>
        <w:t>是否有运输特殊要求。选择“是”，可录入相应说明文字，字数在20个汉字以内,录入内容</w:t>
      </w:r>
      <w:r w:rsidR="00C509A8">
        <w:rPr>
          <w:rFonts w:ascii="仿宋_GB2312" w:eastAsia="仿宋_GB2312" w:hAnsi="宋体" w:hint="eastAsia"/>
          <w:color w:val="000000"/>
          <w:sz w:val="24"/>
          <w:szCs w:val="24"/>
        </w:rPr>
        <w:t>需</w:t>
      </w:r>
      <w:r w:rsidR="005E6C07" w:rsidRPr="00A63DBE">
        <w:rPr>
          <w:rFonts w:ascii="仿宋_GB2312" w:eastAsia="仿宋_GB2312" w:hAnsi="宋体" w:hint="eastAsia"/>
          <w:color w:val="000000"/>
          <w:sz w:val="24"/>
          <w:szCs w:val="24"/>
        </w:rPr>
        <w:t>在发货单“运输特殊要求”处显示，如“易碎物品”等。选择“否”，无需录入文字可在发货单“运输特殊要求”处显示“无”。</w:t>
      </w:r>
    </w:p>
    <w:p w:rsidR="00CE07A3" w:rsidRPr="00A63DBE" w:rsidRDefault="00CE07A3" w:rsidP="00510ED7">
      <w:pPr>
        <w:pStyle w:val="a5"/>
        <w:spacing w:line="360" w:lineRule="auto"/>
        <w:ind w:rightChars="-67" w:right="-141" w:firstLine="480"/>
        <w:rPr>
          <w:rFonts w:ascii="仿宋_GB2312" w:eastAsia="仿宋_GB2312" w:hAnsi="宋体"/>
          <w:color w:val="000000"/>
          <w:sz w:val="24"/>
          <w:szCs w:val="24"/>
        </w:rPr>
      </w:pPr>
      <w:r>
        <w:rPr>
          <w:rFonts w:ascii="仿宋_GB2312" w:eastAsia="仿宋_GB2312" w:hAnsi="宋体" w:hint="eastAsia"/>
          <w:color w:val="000000"/>
          <w:sz w:val="24"/>
          <w:szCs w:val="24"/>
        </w:rPr>
        <w:t>（2）发票号</w:t>
      </w:r>
      <w:r w:rsidR="00E243B0">
        <w:rPr>
          <w:rFonts w:ascii="仿宋_GB2312" w:eastAsia="仿宋_GB2312" w:hAnsi="宋体" w:hint="eastAsia"/>
          <w:color w:val="000000"/>
          <w:sz w:val="24"/>
          <w:szCs w:val="24"/>
        </w:rPr>
        <w:t>。为必填项，无发票号无法生产发货单。</w:t>
      </w:r>
    </w:p>
    <w:p w:rsidR="005E6C07" w:rsidRPr="00A63DBE" w:rsidRDefault="0090206C" w:rsidP="00510ED7">
      <w:pPr>
        <w:pStyle w:val="a5"/>
        <w:spacing w:line="360" w:lineRule="auto"/>
        <w:ind w:rightChars="-67" w:right="-141" w:firstLine="480"/>
        <w:rPr>
          <w:rFonts w:ascii="仿宋_GB2312" w:eastAsia="仿宋_GB2312" w:hAnsi="宋体"/>
          <w:color w:val="000000"/>
          <w:sz w:val="24"/>
          <w:szCs w:val="24"/>
        </w:rPr>
      </w:pPr>
      <w:r>
        <w:rPr>
          <w:rFonts w:ascii="仿宋_GB2312" w:eastAsia="仿宋_GB2312" w:hAnsi="宋体" w:hint="eastAsia"/>
          <w:color w:val="000000"/>
          <w:sz w:val="24"/>
          <w:szCs w:val="24"/>
        </w:rPr>
        <w:t>（</w:t>
      </w:r>
      <w:r w:rsidR="00CE07A3">
        <w:rPr>
          <w:rFonts w:ascii="仿宋_GB2312" w:eastAsia="仿宋_GB2312" w:hAnsi="宋体" w:hint="eastAsia"/>
          <w:color w:val="000000"/>
          <w:sz w:val="24"/>
          <w:szCs w:val="24"/>
        </w:rPr>
        <w:t>3</w:t>
      </w:r>
      <w:r>
        <w:rPr>
          <w:rFonts w:ascii="仿宋_GB2312" w:eastAsia="仿宋_GB2312" w:hAnsi="宋体" w:hint="eastAsia"/>
          <w:color w:val="000000"/>
          <w:sz w:val="24"/>
          <w:szCs w:val="24"/>
        </w:rPr>
        <w:t>）</w:t>
      </w:r>
      <w:r w:rsidR="005E6C07" w:rsidRPr="00A63DBE">
        <w:rPr>
          <w:rFonts w:ascii="仿宋_GB2312" w:eastAsia="仿宋_GB2312" w:hAnsi="宋体" w:hint="eastAsia"/>
          <w:color w:val="000000"/>
          <w:sz w:val="24"/>
          <w:szCs w:val="24"/>
        </w:rPr>
        <w:t>发票是否随货同行。选择“是”：发货单上对应位置予以体现。选择“否”，发货单对应位置亦予以体现。（选择“否”的同时，“发票邮寄情况”录入功能开</w:t>
      </w:r>
      <w:r w:rsidR="00C509A8">
        <w:rPr>
          <w:rFonts w:ascii="仿宋_GB2312" w:eastAsia="仿宋_GB2312" w:hAnsi="宋体" w:hint="eastAsia"/>
          <w:color w:val="000000"/>
          <w:sz w:val="24"/>
          <w:szCs w:val="24"/>
        </w:rPr>
        <w:t>启</w:t>
      </w:r>
      <w:r w:rsidR="00CE07A3">
        <w:rPr>
          <w:rFonts w:ascii="仿宋_GB2312" w:eastAsia="仿宋_GB2312" w:hAnsi="宋体" w:hint="eastAsia"/>
          <w:color w:val="000000"/>
          <w:sz w:val="24"/>
          <w:szCs w:val="24"/>
        </w:rPr>
        <w:t>，同时显示在发货物流信息录入界面物流信息下</w:t>
      </w:r>
      <w:r w:rsidR="005E6C07" w:rsidRPr="00A63DBE">
        <w:rPr>
          <w:rFonts w:ascii="仿宋_GB2312" w:eastAsia="仿宋_GB2312" w:hAnsi="宋体" w:hint="eastAsia"/>
          <w:color w:val="000000"/>
          <w:sz w:val="24"/>
          <w:szCs w:val="24"/>
        </w:rPr>
        <w:t>。</w:t>
      </w:r>
      <w:r w:rsidR="00C509A8">
        <w:rPr>
          <w:rFonts w:ascii="仿宋_GB2312" w:eastAsia="仿宋_GB2312" w:hAnsi="宋体" w:hint="eastAsia"/>
          <w:color w:val="000000"/>
          <w:sz w:val="24"/>
          <w:szCs w:val="24"/>
        </w:rPr>
        <w:t>此时提示卖家：请您</w:t>
      </w:r>
      <w:r w:rsidR="005E6C07" w:rsidRPr="00A63DBE">
        <w:rPr>
          <w:rFonts w:ascii="仿宋_GB2312" w:eastAsia="仿宋_GB2312" w:hAnsi="宋体" w:hint="eastAsia"/>
          <w:color w:val="000000"/>
          <w:sz w:val="24"/>
          <w:szCs w:val="24"/>
        </w:rPr>
        <w:t>于3日内完成发票邮寄信息的录入</w:t>
      </w:r>
      <w:r w:rsidR="00C509A8">
        <w:rPr>
          <w:rFonts w:ascii="仿宋_GB2312" w:eastAsia="仿宋_GB2312" w:hAnsi="宋体" w:hint="eastAsia"/>
          <w:color w:val="000000"/>
          <w:sz w:val="24"/>
          <w:szCs w:val="24"/>
        </w:rPr>
        <w:t>。</w:t>
      </w:r>
      <w:r w:rsidR="005E6C07" w:rsidRPr="00A63DBE">
        <w:rPr>
          <w:rFonts w:ascii="仿宋_GB2312" w:eastAsia="仿宋_GB2312" w:hAnsi="宋体" w:hint="eastAsia"/>
          <w:color w:val="000000"/>
          <w:sz w:val="24"/>
          <w:szCs w:val="24"/>
        </w:rPr>
        <w:t>录入</w:t>
      </w:r>
      <w:r w:rsidR="00C509A8">
        <w:rPr>
          <w:rFonts w:ascii="仿宋_GB2312" w:eastAsia="仿宋_GB2312" w:hAnsi="宋体" w:hint="eastAsia"/>
          <w:color w:val="000000"/>
          <w:sz w:val="24"/>
          <w:szCs w:val="24"/>
        </w:rPr>
        <w:t>内容</w:t>
      </w:r>
      <w:r w:rsidR="005E6C07" w:rsidRPr="00A63DBE">
        <w:rPr>
          <w:rFonts w:ascii="仿宋_GB2312" w:eastAsia="仿宋_GB2312" w:hAnsi="宋体" w:hint="eastAsia"/>
          <w:color w:val="000000"/>
          <w:sz w:val="24"/>
          <w:szCs w:val="24"/>
        </w:rPr>
        <w:t>：快递</w:t>
      </w:r>
      <w:r w:rsidR="00C509A8">
        <w:rPr>
          <w:rFonts w:ascii="仿宋_GB2312" w:eastAsia="仿宋_GB2312" w:hAnsi="宋体" w:hint="eastAsia"/>
          <w:color w:val="000000"/>
          <w:sz w:val="24"/>
          <w:szCs w:val="24"/>
        </w:rPr>
        <w:t>公司名称</w:t>
      </w:r>
      <w:r w:rsidR="005E6C07" w:rsidRPr="00A63DBE">
        <w:rPr>
          <w:rFonts w:ascii="仿宋_GB2312" w:eastAsia="仿宋_GB2312" w:hAnsi="宋体" w:hint="eastAsia"/>
          <w:color w:val="000000"/>
          <w:sz w:val="24"/>
          <w:szCs w:val="24"/>
        </w:rPr>
        <w:t>、快递单号。</w:t>
      </w:r>
      <w:r w:rsidR="00C509A8">
        <w:rPr>
          <w:rFonts w:ascii="仿宋_GB2312" w:eastAsia="仿宋_GB2312" w:hAnsi="宋体" w:hint="eastAsia"/>
          <w:color w:val="000000"/>
          <w:sz w:val="24"/>
          <w:szCs w:val="24"/>
        </w:rPr>
        <w:t>规定</w:t>
      </w:r>
      <w:r w:rsidR="005E6C07" w:rsidRPr="00A63DBE">
        <w:rPr>
          <w:rFonts w:ascii="仿宋_GB2312" w:eastAsia="仿宋_GB2312" w:hAnsi="宋体" w:hint="eastAsia"/>
          <w:color w:val="000000"/>
          <w:sz w:val="24"/>
          <w:szCs w:val="24"/>
        </w:rPr>
        <w:t>时间内未录入发票邮寄信息的，视为“未按最迟发货日发货”，按其</w:t>
      </w:r>
      <w:r w:rsidR="00C509A8">
        <w:rPr>
          <w:rFonts w:ascii="仿宋_GB2312" w:eastAsia="仿宋_GB2312" w:hAnsi="宋体" w:hint="eastAsia"/>
          <w:color w:val="000000"/>
          <w:sz w:val="24"/>
          <w:szCs w:val="24"/>
        </w:rPr>
        <w:t>规则</w:t>
      </w:r>
      <w:r w:rsidR="005E6C07" w:rsidRPr="00A63DBE">
        <w:rPr>
          <w:rFonts w:ascii="仿宋_GB2312" w:eastAsia="仿宋_GB2312" w:hAnsi="宋体" w:hint="eastAsia"/>
          <w:color w:val="000000"/>
          <w:sz w:val="24"/>
          <w:szCs w:val="24"/>
        </w:rPr>
        <w:t>扣罚履约保证金。）</w:t>
      </w:r>
    </w:p>
    <w:p w:rsidR="00C509A8" w:rsidRPr="00C509A8" w:rsidRDefault="0067317E" w:rsidP="00C509A8">
      <w:pPr>
        <w:pStyle w:val="a5"/>
        <w:spacing w:line="360" w:lineRule="auto"/>
        <w:ind w:rightChars="-67" w:right="-141" w:firstLine="480"/>
        <w:rPr>
          <w:rFonts w:ascii="仿宋_GB2312" w:eastAsia="仿宋_GB2312" w:hAnsi="宋体"/>
          <w:color w:val="000000"/>
          <w:sz w:val="24"/>
          <w:szCs w:val="24"/>
        </w:rPr>
      </w:pPr>
      <w:r>
        <w:rPr>
          <w:rFonts w:ascii="仿宋_GB2312" w:eastAsia="仿宋_GB2312" w:hAnsi="宋体" w:hint="eastAsia"/>
          <w:color w:val="000000"/>
          <w:sz w:val="24"/>
          <w:szCs w:val="24"/>
        </w:rPr>
        <w:t>1</w:t>
      </w:r>
      <w:r w:rsidR="0090206C">
        <w:rPr>
          <w:rFonts w:ascii="仿宋_GB2312" w:eastAsia="仿宋_GB2312" w:hAnsi="宋体" w:hint="eastAsia"/>
          <w:color w:val="000000"/>
          <w:sz w:val="24"/>
          <w:szCs w:val="24"/>
        </w:rPr>
        <w:t>.2</w:t>
      </w:r>
      <w:r w:rsidR="005E6C07" w:rsidRPr="00A63DBE">
        <w:rPr>
          <w:rFonts w:ascii="仿宋_GB2312" w:eastAsia="仿宋_GB2312" w:hAnsi="宋体" w:hint="eastAsia"/>
          <w:color w:val="000000"/>
          <w:sz w:val="24"/>
          <w:szCs w:val="24"/>
        </w:rPr>
        <w:t>卖家完成上述事项，点击“确认”后，系统提示</w:t>
      </w:r>
      <w:proofErr w:type="gramStart"/>
      <w:r w:rsidR="005E6C07" w:rsidRPr="00A63DBE">
        <w:rPr>
          <w:rFonts w:ascii="仿宋_GB2312" w:eastAsia="仿宋_GB2312" w:hAnsi="宋体" w:hint="eastAsia"/>
          <w:color w:val="000000"/>
          <w:sz w:val="24"/>
          <w:szCs w:val="24"/>
        </w:rPr>
        <w:t>“</w:t>
      </w:r>
      <w:proofErr w:type="gramEnd"/>
      <w:r w:rsidR="005E6C07" w:rsidRPr="00A63DBE">
        <w:rPr>
          <w:rFonts w:ascii="仿宋_GB2312" w:eastAsia="仿宋_GB2312" w:hAnsi="宋体" w:hint="eastAsia"/>
          <w:color w:val="000000"/>
          <w:sz w:val="24"/>
          <w:szCs w:val="24"/>
        </w:rPr>
        <w:t>您已确认“物流运输特殊要求”及“发票是否随货同行”事项，是否生成发货单？</w:t>
      </w:r>
      <w:proofErr w:type="gramStart"/>
      <w:r w:rsidR="005E6C07" w:rsidRPr="00A63DBE">
        <w:rPr>
          <w:rFonts w:ascii="仿宋_GB2312" w:eastAsia="仿宋_GB2312" w:hAnsi="宋体" w:hint="eastAsia"/>
          <w:color w:val="000000"/>
          <w:sz w:val="24"/>
          <w:szCs w:val="24"/>
        </w:rPr>
        <w:t>”</w:t>
      </w:r>
      <w:proofErr w:type="gramEnd"/>
      <w:r w:rsidR="005E6C07" w:rsidRPr="00A63DBE">
        <w:rPr>
          <w:rFonts w:ascii="仿宋_GB2312" w:eastAsia="仿宋_GB2312" w:hAnsi="宋体" w:hint="eastAsia"/>
          <w:color w:val="000000"/>
          <w:sz w:val="24"/>
          <w:szCs w:val="24"/>
        </w:rPr>
        <w:t>点击“确认”后</w:t>
      </w:r>
      <w:r w:rsidR="005E6C07" w:rsidRPr="00A63DBE">
        <w:rPr>
          <w:rFonts w:ascii="仿宋_GB2312" w:eastAsia="仿宋_GB2312" w:hAnsi="宋体" w:hint="eastAsia"/>
          <w:color w:val="000000"/>
          <w:sz w:val="24"/>
          <w:szCs w:val="24"/>
        </w:rPr>
        <w:lastRenderedPageBreak/>
        <w:t>系统自动根据“提货单”生成 “发货单”。（发货单查询、是否已发货的处理需要增加相关功能需求）</w:t>
      </w:r>
    </w:p>
    <w:p w:rsidR="005E6C07" w:rsidRDefault="0067317E" w:rsidP="00C509A8">
      <w:pPr>
        <w:pStyle w:val="a5"/>
        <w:spacing w:line="360" w:lineRule="auto"/>
        <w:ind w:rightChars="-67" w:right="-141" w:firstLine="480"/>
        <w:rPr>
          <w:rFonts w:ascii="仿宋_GB2312" w:eastAsia="仿宋_GB2312" w:hAnsi="宋体"/>
          <w:color w:val="000000"/>
          <w:sz w:val="24"/>
          <w:szCs w:val="24"/>
        </w:rPr>
      </w:pPr>
      <w:r>
        <w:rPr>
          <w:rFonts w:ascii="仿宋_GB2312" w:eastAsia="仿宋_GB2312" w:hAnsi="宋体" w:hint="eastAsia"/>
          <w:color w:val="000000"/>
          <w:sz w:val="24"/>
          <w:szCs w:val="24"/>
        </w:rPr>
        <w:t>2</w:t>
      </w:r>
      <w:r w:rsidR="005E6C07" w:rsidRPr="00A63DBE">
        <w:rPr>
          <w:rFonts w:ascii="仿宋_GB2312" w:eastAsia="仿宋_GB2312" w:hAnsi="宋体" w:hint="eastAsia"/>
          <w:color w:val="000000"/>
          <w:sz w:val="24"/>
          <w:szCs w:val="24"/>
        </w:rPr>
        <w:t>、发货单样表</w:t>
      </w:r>
      <w:r>
        <w:rPr>
          <w:rFonts w:ascii="仿宋_GB2312" w:eastAsia="仿宋_GB2312" w:hAnsi="宋体" w:hint="eastAsia"/>
          <w:color w:val="000000"/>
          <w:sz w:val="24"/>
          <w:szCs w:val="24"/>
        </w:rPr>
        <w:t>（此发货单仅卖家可查看）</w:t>
      </w:r>
      <w:r w:rsidR="005E6C07" w:rsidRPr="00A63DBE">
        <w:rPr>
          <w:rFonts w:ascii="仿宋_GB2312" w:eastAsia="仿宋_GB2312" w:hAnsi="宋体" w:hint="eastAsia"/>
          <w:color w:val="000000"/>
          <w:sz w:val="24"/>
          <w:szCs w:val="24"/>
        </w:rPr>
        <w:t>：</w:t>
      </w:r>
    </w:p>
    <w:tbl>
      <w:tblPr>
        <w:tblW w:w="9400" w:type="dxa"/>
        <w:jc w:val="center"/>
        <w:tblInd w:w="94" w:type="dxa"/>
        <w:tblLook w:val="04A0"/>
      </w:tblPr>
      <w:tblGrid>
        <w:gridCol w:w="784"/>
        <w:gridCol w:w="1073"/>
        <w:gridCol w:w="439"/>
        <w:gridCol w:w="553"/>
        <w:gridCol w:w="231"/>
        <w:gridCol w:w="1045"/>
        <w:gridCol w:w="155"/>
        <w:gridCol w:w="1160"/>
        <w:gridCol w:w="820"/>
        <w:gridCol w:w="133"/>
        <w:gridCol w:w="1527"/>
        <w:gridCol w:w="1480"/>
      </w:tblGrid>
      <w:tr w:rsidR="005E6C07" w:rsidRPr="00363D42" w:rsidTr="0001159B">
        <w:trPr>
          <w:trHeight w:val="270"/>
          <w:jc w:val="center"/>
        </w:trPr>
        <w:tc>
          <w:tcPr>
            <w:tcW w:w="3080" w:type="dxa"/>
            <w:gridSpan w:val="5"/>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中国商品批发交易平台</w:t>
            </w:r>
          </w:p>
        </w:tc>
        <w:tc>
          <w:tcPr>
            <w:tcW w:w="1200"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160"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820"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660"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r w:rsidR="00916C4B">
              <w:rPr>
                <w:rFonts w:ascii="宋体" w:hAnsi="宋体" w:cs="宋体" w:hint="eastAsia"/>
                <w:color w:val="000000"/>
                <w:kern w:val="0"/>
                <w:sz w:val="18"/>
                <w:szCs w:val="18"/>
              </w:rPr>
              <w:t>单号：</w:t>
            </w:r>
            <w:r w:rsidR="008272BB">
              <w:rPr>
                <w:rFonts w:ascii="宋体" w:hAnsi="宋体" w:cs="宋体" w:hint="eastAsia"/>
                <w:color w:val="000000"/>
                <w:kern w:val="0"/>
                <w:sz w:val="18"/>
                <w:szCs w:val="18"/>
              </w:rPr>
              <w:t>F****</w:t>
            </w:r>
          </w:p>
        </w:tc>
        <w:tc>
          <w:tcPr>
            <w:tcW w:w="1480"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r>
      <w:tr w:rsidR="005E6C07" w:rsidRPr="00363D42" w:rsidTr="0001159B">
        <w:trPr>
          <w:trHeight w:val="450"/>
          <w:jc w:val="center"/>
        </w:trPr>
        <w:tc>
          <w:tcPr>
            <w:tcW w:w="5440" w:type="dxa"/>
            <w:gridSpan w:val="8"/>
            <w:tcBorders>
              <w:top w:val="nil"/>
              <w:left w:val="nil"/>
              <w:bottom w:val="single" w:sz="4" w:space="0" w:color="auto"/>
              <w:right w:val="nil"/>
            </w:tcBorders>
            <w:shd w:val="clear" w:color="000000" w:fill="D7E4BC"/>
            <w:vAlign w:val="center"/>
          </w:tcPr>
          <w:p w:rsidR="005E6C07" w:rsidRPr="00363D42" w:rsidRDefault="005E6C07" w:rsidP="002316F2">
            <w:pPr>
              <w:widowControl/>
              <w:spacing w:line="360" w:lineRule="auto"/>
              <w:jc w:val="right"/>
              <w:rPr>
                <w:rFonts w:ascii="宋体" w:hAnsi="宋体" w:cs="宋体"/>
                <w:b/>
                <w:bCs/>
                <w:color w:val="000000"/>
                <w:kern w:val="0"/>
                <w:sz w:val="18"/>
                <w:szCs w:val="18"/>
              </w:rPr>
            </w:pPr>
            <w:r w:rsidRPr="00363D42">
              <w:rPr>
                <w:rFonts w:ascii="宋体" w:hAnsi="宋体" w:cs="宋体" w:hint="eastAsia"/>
                <w:b/>
                <w:bCs/>
                <w:color w:val="000000"/>
                <w:kern w:val="0"/>
                <w:sz w:val="18"/>
                <w:szCs w:val="18"/>
              </w:rPr>
              <w:t>发   货  单</w:t>
            </w:r>
          </w:p>
        </w:tc>
        <w:tc>
          <w:tcPr>
            <w:tcW w:w="820" w:type="dxa"/>
            <w:tcBorders>
              <w:top w:val="nil"/>
              <w:left w:val="nil"/>
              <w:bottom w:val="single" w:sz="4" w:space="0" w:color="auto"/>
              <w:right w:val="nil"/>
            </w:tcBorders>
            <w:shd w:val="clear" w:color="000000" w:fill="D7E4BC"/>
            <w:vAlign w:val="center"/>
          </w:tcPr>
          <w:p w:rsidR="005E6C07" w:rsidRPr="00363D42" w:rsidRDefault="005E6C07" w:rsidP="002316F2">
            <w:pPr>
              <w:widowControl/>
              <w:spacing w:line="360" w:lineRule="auto"/>
              <w:jc w:val="left"/>
              <w:rPr>
                <w:rFonts w:ascii="宋体" w:hAnsi="宋体" w:cs="宋体"/>
                <w:b/>
                <w:bCs/>
                <w:color w:val="000000"/>
                <w:kern w:val="0"/>
                <w:sz w:val="18"/>
                <w:szCs w:val="18"/>
              </w:rPr>
            </w:pPr>
            <w:r w:rsidRPr="00363D42">
              <w:rPr>
                <w:rFonts w:ascii="宋体" w:hAnsi="宋体" w:cs="宋体" w:hint="eastAsia"/>
                <w:b/>
                <w:bCs/>
                <w:color w:val="000000"/>
                <w:kern w:val="0"/>
                <w:sz w:val="18"/>
                <w:szCs w:val="18"/>
              </w:rPr>
              <w:t xml:space="preserve">　</w:t>
            </w:r>
          </w:p>
        </w:tc>
        <w:tc>
          <w:tcPr>
            <w:tcW w:w="1660" w:type="dxa"/>
            <w:gridSpan w:val="2"/>
            <w:tcBorders>
              <w:top w:val="nil"/>
              <w:left w:val="nil"/>
              <w:bottom w:val="single" w:sz="4" w:space="0" w:color="auto"/>
              <w:right w:val="nil"/>
            </w:tcBorders>
            <w:shd w:val="clear" w:color="000000" w:fill="D7E4BC"/>
            <w:vAlign w:val="center"/>
          </w:tcPr>
          <w:p w:rsidR="005E6C07" w:rsidRPr="00363D42" w:rsidRDefault="005E6C07" w:rsidP="002316F2">
            <w:pPr>
              <w:widowControl/>
              <w:spacing w:line="360" w:lineRule="auto"/>
              <w:jc w:val="left"/>
              <w:rPr>
                <w:rFonts w:ascii="宋体" w:hAnsi="宋体" w:cs="宋体"/>
                <w:b/>
                <w:bCs/>
                <w:color w:val="000000"/>
                <w:kern w:val="0"/>
                <w:sz w:val="18"/>
                <w:szCs w:val="18"/>
              </w:rPr>
            </w:pPr>
            <w:r w:rsidRPr="00363D42">
              <w:rPr>
                <w:rFonts w:ascii="宋体" w:hAnsi="宋体" w:cs="宋体" w:hint="eastAsia"/>
                <w:b/>
                <w:bCs/>
                <w:color w:val="000000"/>
                <w:kern w:val="0"/>
                <w:sz w:val="18"/>
                <w:szCs w:val="18"/>
              </w:rPr>
              <w:t xml:space="preserve">　</w:t>
            </w:r>
          </w:p>
        </w:tc>
        <w:tc>
          <w:tcPr>
            <w:tcW w:w="1480" w:type="dxa"/>
            <w:tcBorders>
              <w:top w:val="nil"/>
              <w:left w:val="nil"/>
              <w:bottom w:val="single" w:sz="4" w:space="0" w:color="auto"/>
              <w:right w:val="nil"/>
            </w:tcBorders>
            <w:shd w:val="clear" w:color="000000" w:fill="D7E4BC"/>
            <w:vAlign w:val="bottom"/>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**年**月**日</w:t>
            </w:r>
          </w:p>
        </w:tc>
      </w:tr>
      <w:tr w:rsidR="005E6C07" w:rsidRPr="00363D42" w:rsidTr="0001159B">
        <w:trPr>
          <w:trHeight w:val="990"/>
          <w:jc w:val="center"/>
        </w:trPr>
        <w:tc>
          <w:tcPr>
            <w:tcW w:w="9400" w:type="dxa"/>
            <w:gridSpan w:val="1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u w:val="single"/>
              </w:rPr>
              <w:t xml:space="preserve">                </w:t>
            </w:r>
            <w:r>
              <w:rPr>
                <w:rFonts w:ascii="宋体" w:hAnsi="宋体" w:cs="宋体" w:hint="eastAsia"/>
                <w:color w:val="000000"/>
                <w:kern w:val="0"/>
                <w:sz w:val="18"/>
                <w:szCs w:val="18"/>
                <w:u w:val="single"/>
              </w:rPr>
              <w:t>（买家</w:t>
            </w:r>
            <w:r w:rsidR="00C509A8">
              <w:rPr>
                <w:rFonts w:ascii="宋体" w:hAnsi="宋体" w:cs="宋体" w:hint="eastAsia"/>
                <w:color w:val="000000"/>
                <w:kern w:val="0"/>
                <w:sz w:val="18"/>
                <w:szCs w:val="18"/>
                <w:u w:val="single"/>
              </w:rPr>
              <w:t>名称</w:t>
            </w:r>
            <w:r>
              <w:rPr>
                <w:rFonts w:ascii="宋体" w:hAnsi="宋体" w:cs="宋体" w:hint="eastAsia"/>
                <w:color w:val="000000"/>
                <w:kern w:val="0"/>
                <w:sz w:val="18"/>
                <w:szCs w:val="18"/>
                <w:u w:val="single"/>
              </w:rPr>
              <w:t>）</w:t>
            </w:r>
            <w:r w:rsidRPr="00363D42">
              <w:rPr>
                <w:rFonts w:ascii="宋体" w:hAnsi="宋体" w:cs="宋体" w:hint="eastAsia"/>
                <w:color w:val="000000"/>
                <w:kern w:val="0"/>
                <w:sz w:val="18"/>
                <w:szCs w:val="18"/>
              </w:rPr>
              <w:t>：</w:t>
            </w:r>
          </w:p>
          <w:p w:rsidR="005E6C07" w:rsidRPr="00363D42" w:rsidRDefault="005E6C07" w:rsidP="002316F2">
            <w:pPr>
              <w:widowControl/>
              <w:spacing w:line="360" w:lineRule="auto"/>
              <w:ind w:firstLineChars="200" w:firstLine="360"/>
              <w:jc w:val="left"/>
              <w:rPr>
                <w:rFonts w:ascii="宋体" w:hAnsi="宋体" w:cs="宋体"/>
                <w:color w:val="000000"/>
                <w:kern w:val="0"/>
                <w:sz w:val="18"/>
                <w:szCs w:val="18"/>
              </w:rPr>
            </w:pPr>
            <w:r w:rsidRPr="00363D42">
              <w:rPr>
                <w:rFonts w:ascii="宋体" w:hAnsi="宋体" w:cs="宋体" w:hint="eastAsia"/>
                <w:color w:val="000000"/>
                <w:kern w:val="0"/>
                <w:sz w:val="18"/>
                <w:szCs w:val="18"/>
              </w:rPr>
              <w:t>现根据中国商品批发交易平台***《电子购货合同》，及贵方***提货单的提货信息，我方已按提货单要求安排发货，验收时以此发货单为准</w:t>
            </w:r>
            <w:r>
              <w:rPr>
                <w:rFonts w:ascii="宋体" w:hAnsi="宋体" w:cs="宋体" w:hint="eastAsia"/>
                <w:color w:val="000000"/>
                <w:kern w:val="0"/>
                <w:sz w:val="18"/>
                <w:szCs w:val="18"/>
              </w:rPr>
              <w:t>。</w:t>
            </w:r>
          </w:p>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color w:val="000000"/>
                <w:kern w:val="0"/>
                <w:sz w:val="18"/>
                <w:szCs w:val="18"/>
              </w:rPr>
              <w:t xml:space="preserve"> </w:t>
            </w:r>
          </w:p>
        </w:tc>
      </w:tr>
      <w:tr w:rsidR="005E6C07" w:rsidRPr="00363D42" w:rsidTr="0001159B">
        <w:trPr>
          <w:trHeight w:val="270"/>
          <w:jc w:val="center"/>
        </w:trPr>
        <w:tc>
          <w:tcPr>
            <w:tcW w:w="1857"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发货单编号：</w:t>
            </w:r>
          </w:p>
        </w:tc>
        <w:tc>
          <w:tcPr>
            <w:tcW w:w="2268" w:type="dxa"/>
            <w:gridSpan w:val="4"/>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此前累计发货次数：</w:t>
            </w:r>
          </w:p>
        </w:tc>
        <w:tc>
          <w:tcPr>
            <w:tcW w:w="1315"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953"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527"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480"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r>
      <w:tr w:rsidR="005E6C07" w:rsidRPr="00363D42" w:rsidTr="0001159B">
        <w:trPr>
          <w:trHeight w:val="270"/>
          <w:jc w:val="center"/>
        </w:trPr>
        <w:tc>
          <w:tcPr>
            <w:tcW w:w="1857"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本次发货数量：</w:t>
            </w:r>
          </w:p>
        </w:tc>
        <w:tc>
          <w:tcPr>
            <w:tcW w:w="2268" w:type="dxa"/>
            <w:gridSpan w:val="4"/>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此前累计发货数量：</w:t>
            </w:r>
          </w:p>
        </w:tc>
        <w:tc>
          <w:tcPr>
            <w:tcW w:w="1315"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预订单数量：</w:t>
            </w:r>
          </w:p>
        </w:tc>
        <w:tc>
          <w:tcPr>
            <w:tcW w:w="953"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3007"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本次发货后剩余未发货数量：</w:t>
            </w:r>
          </w:p>
        </w:tc>
      </w:tr>
      <w:tr w:rsidR="005E6C07" w:rsidRPr="00363D42" w:rsidTr="0001159B">
        <w:trPr>
          <w:trHeight w:val="270"/>
          <w:jc w:val="center"/>
        </w:trPr>
        <w:tc>
          <w:tcPr>
            <w:tcW w:w="784"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073"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992"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276"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315"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953"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527"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480"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r>
      <w:tr w:rsidR="005E6C07" w:rsidRPr="00363D42" w:rsidTr="0001159B">
        <w:trPr>
          <w:trHeight w:val="480"/>
          <w:jc w:val="center"/>
        </w:trPr>
        <w:tc>
          <w:tcPr>
            <w:tcW w:w="784" w:type="dxa"/>
            <w:tcBorders>
              <w:top w:val="single" w:sz="4" w:space="0" w:color="auto"/>
              <w:left w:val="single" w:sz="4" w:space="0" w:color="auto"/>
              <w:bottom w:val="single" w:sz="4" w:space="0" w:color="auto"/>
              <w:right w:val="single" w:sz="4" w:space="0" w:color="auto"/>
            </w:tcBorders>
            <w:shd w:val="clear" w:color="000000" w:fill="D7E4BC"/>
            <w:noWrap/>
            <w:vAlign w:val="center"/>
          </w:tcPr>
          <w:p w:rsidR="005E6C07" w:rsidRPr="00363D42" w:rsidRDefault="005E6C07" w:rsidP="002316F2">
            <w:pPr>
              <w:widowControl/>
              <w:spacing w:line="360" w:lineRule="auto"/>
              <w:jc w:val="center"/>
              <w:rPr>
                <w:rFonts w:ascii="宋体" w:hAnsi="宋体" w:cs="宋体"/>
                <w:color w:val="000000"/>
                <w:kern w:val="0"/>
                <w:sz w:val="18"/>
                <w:szCs w:val="18"/>
              </w:rPr>
            </w:pPr>
            <w:r w:rsidRPr="00363D42">
              <w:rPr>
                <w:rFonts w:ascii="宋体" w:hAnsi="宋体" w:cs="宋体" w:hint="eastAsia"/>
                <w:color w:val="000000"/>
                <w:kern w:val="0"/>
                <w:sz w:val="18"/>
                <w:szCs w:val="18"/>
              </w:rPr>
              <w:t>序号</w:t>
            </w:r>
          </w:p>
        </w:tc>
        <w:tc>
          <w:tcPr>
            <w:tcW w:w="1073" w:type="dxa"/>
            <w:tcBorders>
              <w:top w:val="single" w:sz="4" w:space="0" w:color="auto"/>
              <w:left w:val="nil"/>
              <w:bottom w:val="single" w:sz="4" w:space="0" w:color="auto"/>
              <w:right w:val="single" w:sz="4" w:space="0" w:color="auto"/>
            </w:tcBorders>
            <w:shd w:val="clear" w:color="000000" w:fill="D7E4BC"/>
            <w:noWrap/>
            <w:vAlign w:val="center"/>
          </w:tcPr>
          <w:p w:rsidR="005E6C07" w:rsidRPr="00363D42" w:rsidRDefault="005E6C07" w:rsidP="002316F2">
            <w:pPr>
              <w:widowControl/>
              <w:spacing w:line="360" w:lineRule="auto"/>
              <w:jc w:val="center"/>
              <w:rPr>
                <w:rFonts w:ascii="宋体" w:hAnsi="宋体" w:cs="宋体"/>
                <w:color w:val="000000"/>
                <w:kern w:val="0"/>
                <w:sz w:val="18"/>
                <w:szCs w:val="18"/>
              </w:rPr>
            </w:pPr>
            <w:r w:rsidRPr="00363D42">
              <w:rPr>
                <w:rFonts w:ascii="宋体" w:hAnsi="宋体" w:cs="宋体" w:hint="eastAsia"/>
                <w:color w:val="000000"/>
                <w:kern w:val="0"/>
                <w:sz w:val="18"/>
                <w:szCs w:val="18"/>
              </w:rPr>
              <w:t>商品编号</w:t>
            </w:r>
          </w:p>
        </w:tc>
        <w:tc>
          <w:tcPr>
            <w:tcW w:w="992" w:type="dxa"/>
            <w:gridSpan w:val="2"/>
            <w:tcBorders>
              <w:top w:val="single" w:sz="4" w:space="0" w:color="auto"/>
              <w:left w:val="nil"/>
              <w:bottom w:val="single" w:sz="4" w:space="0" w:color="auto"/>
              <w:right w:val="single" w:sz="4" w:space="0" w:color="auto"/>
            </w:tcBorders>
            <w:shd w:val="clear" w:color="000000" w:fill="D7E4BC"/>
            <w:noWrap/>
            <w:vAlign w:val="center"/>
          </w:tcPr>
          <w:p w:rsidR="005E6C07" w:rsidRPr="00363D42" w:rsidRDefault="005E6C07" w:rsidP="002316F2">
            <w:pPr>
              <w:widowControl/>
              <w:spacing w:line="360" w:lineRule="auto"/>
              <w:jc w:val="center"/>
              <w:rPr>
                <w:rFonts w:ascii="宋体" w:hAnsi="宋体" w:cs="宋体"/>
                <w:color w:val="000000"/>
                <w:kern w:val="0"/>
                <w:sz w:val="18"/>
                <w:szCs w:val="18"/>
              </w:rPr>
            </w:pPr>
            <w:r w:rsidRPr="00363D42">
              <w:rPr>
                <w:rFonts w:ascii="宋体" w:hAnsi="宋体" w:cs="宋体" w:hint="eastAsia"/>
                <w:color w:val="000000"/>
                <w:kern w:val="0"/>
                <w:sz w:val="18"/>
                <w:szCs w:val="18"/>
              </w:rPr>
              <w:t>名称</w:t>
            </w:r>
          </w:p>
        </w:tc>
        <w:tc>
          <w:tcPr>
            <w:tcW w:w="1276" w:type="dxa"/>
            <w:gridSpan w:val="2"/>
            <w:tcBorders>
              <w:top w:val="single" w:sz="4" w:space="0" w:color="auto"/>
              <w:left w:val="nil"/>
              <w:bottom w:val="single" w:sz="4" w:space="0" w:color="auto"/>
              <w:right w:val="single" w:sz="4" w:space="0" w:color="auto"/>
            </w:tcBorders>
            <w:shd w:val="clear" w:color="000000" w:fill="D7E4BC"/>
            <w:noWrap/>
            <w:vAlign w:val="center"/>
          </w:tcPr>
          <w:p w:rsidR="005E6C07" w:rsidRPr="00363D42" w:rsidRDefault="005E6C07" w:rsidP="002316F2">
            <w:pPr>
              <w:widowControl/>
              <w:spacing w:line="360" w:lineRule="auto"/>
              <w:jc w:val="center"/>
              <w:rPr>
                <w:rFonts w:ascii="宋体" w:hAnsi="宋体" w:cs="宋体"/>
                <w:color w:val="000000"/>
                <w:kern w:val="0"/>
                <w:sz w:val="18"/>
                <w:szCs w:val="18"/>
              </w:rPr>
            </w:pPr>
            <w:r w:rsidRPr="00363D42">
              <w:rPr>
                <w:rFonts w:ascii="宋体" w:hAnsi="宋体" w:cs="宋体" w:hint="eastAsia"/>
                <w:color w:val="000000"/>
                <w:kern w:val="0"/>
                <w:sz w:val="18"/>
                <w:szCs w:val="18"/>
              </w:rPr>
              <w:t>规格</w:t>
            </w:r>
          </w:p>
        </w:tc>
        <w:tc>
          <w:tcPr>
            <w:tcW w:w="1315" w:type="dxa"/>
            <w:gridSpan w:val="2"/>
            <w:tcBorders>
              <w:top w:val="single" w:sz="4" w:space="0" w:color="auto"/>
              <w:left w:val="nil"/>
              <w:bottom w:val="single" w:sz="4" w:space="0" w:color="auto"/>
              <w:right w:val="single" w:sz="4" w:space="0" w:color="auto"/>
            </w:tcBorders>
            <w:shd w:val="clear" w:color="000000" w:fill="D7E4BC"/>
            <w:noWrap/>
            <w:vAlign w:val="center"/>
          </w:tcPr>
          <w:p w:rsidR="005E6C07" w:rsidRPr="00363D42" w:rsidRDefault="005E6C07" w:rsidP="002316F2">
            <w:pPr>
              <w:widowControl/>
              <w:spacing w:line="360" w:lineRule="auto"/>
              <w:jc w:val="center"/>
              <w:rPr>
                <w:rFonts w:ascii="宋体" w:hAnsi="宋体" w:cs="宋体"/>
                <w:color w:val="000000"/>
                <w:kern w:val="0"/>
                <w:sz w:val="18"/>
                <w:szCs w:val="18"/>
              </w:rPr>
            </w:pPr>
            <w:r w:rsidRPr="00363D42">
              <w:rPr>
                <w:rFonts w:ascii="宋体" w:hAnsi="宋体" w:cs="宋体" w:hint="eastAsia"/>
                <w:color w:val="000000"/>
                <w:kern w:val="0"/>
                <w:sz w:val="18"/>
                <w:szCs w:val="18"/>
              </w:rPr>
              <w:t>单位</w:t>
            </w:r>
          </w:p>
        </w:tc>
        <w:tc>
          <w:tcPr>
            <w:tcW w:w="953" w:type="dxa"/>
            <w:gridSpan w:val="2"/>
            <w:tcBorders>
              <w:top w:val="single" w:sz="4" w:space="0" w:color="auto"/>
              <w:left w:val="nil"/>
              <w:bottom w:val="single" w:sz="4" w:space="0" w:color="auto"/>
              <w:right w:val="single" w:sz="4" w:space="0" w:color="auto"/>
            </w:tcBorders>
            <w:shd w:val="clear" w:color="000000" w:fill="D7E4BC"/>
            <w:noWrap/>
            <w:vAlign w:val="center"/>
          </w:tcPr>
          <w:p w:rsidR="005E6C07" w:rsidRPr="00363D42" w:rsidRDefault="005E6C07" w:rsidP="002316F2">
            <w:pPr>
              <w:widowControl/>
              <w:spacing w:line="360" w:lineRule="auto"/>
              <w:jc w:val="center"/>
              <w:rPr>
                <w:rFonts w:ascii="宋体" w:hAnsi="宋体" w:cs="宋体"/>
                <w:color w:val="000000"/>
                <w:kern w:val="0"/>
                <w:sz w:val="18"/>
                <w:szCs w:val="18"/>
              </w:rPr>
            </w:pPr>
            <w:r w:rsidRPr="00363D42">
              <w:rPr>
                <w:rFonts w:ascii="宋体" w:hAnsi="宋体" w:cs="宋体" w:hint="eastAsia"/>
                <w:color w:val="000000"/>
                <w:kern w:val="0"/>
                <w:sz w:val="18"/>
                <w:szCs w:val="18"/>
              </w:rPr>
              <w:t>发货数量</w:t>
            </w:r>
          </w:p>
        </w:tc>
        <w:tc>
          <w:tcPr>
            <w:tcW w:w="1527" w:type="dxa"/>
            <w:tcBorders>
              <w:top w:val="single" w:sz="4" w:space="0" w:color="auto"/>
              <w:left w:val="nil"/>
              <w:bottom w:val="single" w:sz="4" w:space="0" w:color="auto"/>
              <w:right w:val="single" w:sz="4" w:space="0" w:color="auto"/>
            </w:tcBorders>
            <w:shd w:val="clear" w:color="000000" w:fill="D7E4BC"/>
            <w:noWrap/>
            <w:vAlign w:val="center"/>
          </w:tcPr>
          <w:p w:rsidR="005E6C07" w:rsidRPr="00363D42" w:rsidRDefault="005E6C07" w:rsidP="002316F2">
            <w:pPr>
              <w:widowControl/>
              <w:spacing w:line="360" w:lineRule="auto"/>
              <w:jc w:val="center"/>
              <w:rPr>
                <w:rFonts w:ascii="宋体" w:hAnsi="宋体" w:cs="宋体"/>
                <w:color w:val="000000"/>
                <w:kern w:val="0"/>
                <w:sz w:val="18"/>
                <w:szCs w:val="18"/>
              </w:rPr>
            </w:pPr>
            <w:r w:rsidRPr="00363D42">
              <w:rPr>
                <w:rFonts w:ascii="宋体" w:hAnsi="宋体" w:cs="宋体" w:hint="eastAsia"/>
                <w:color w:val="000000"/>
                <w:kern w:val="0"/>
                <w:sz w:val="18"/>
                <w:szCs w:val="18"/>
              </w:rPr>
              <w:t>定标价格</w:t>
            </w:r>
          </w:p>
        </w:tc>
        <w:tc>
          <w:tcPr>
            <w:tcW w:w="1480" w:type="dxa"/>
            <w:tcBorders>
              <w:top w:val="single" w:sz="4" w:space="0" w:color="auto"/>
              <w:left w:val="nil"/>
              <w:bottom w:val="single" w:sz="4" w:space="0" w:color="auto"/>
              <w:right w:val="single" w:sz="4" w:space="0" w:color="auto"/>
            </w:tcBorders>
            <w:shd w:val="clear" w:color="000000" w:fill="D7E4BC"/>
            <w:noWrap/>
            <w:vAlign w:val="center"/>
          </w:tcPr>
          <w:p w:rsidR="005E6C07" w:rsidRPr="00363D42" w:rsidRDefault="005E6C07" w:rsidP="002316F2">
            <w:pPr>
              <w:widowControl/>
              <w:spacing w:line="360" w:lineRule="auto"/>
              <w:jc w:val="center"/>
              <w:rPr>
                <w:rFonts w:ascii="宋体" w:hAnsi="宋体" w:cs="宋体"/>
                <w:color w:val="000000"/>
                <w:kern w:val="0"/>
                <w:sz w:val="18"/>
                <w:szCs w:val="18"/>
              </w:rPr>
            </w:pPr>
            <w:r w:rsidRPr="00363D42">
              <w:rPr>
                <w:rFonts w:ascii="宋体" w:hAnsi="宋体" w:cs="宋体" w:hint="eastAsia"/>
                <w:color w:val="000000"/>
                <w:kern w:val="0"/>
                <w:sz w:val="18"/>
                <w:szCs w:val="18"/>
              </w:rPr>
              <w:t>金额</w:t>
            </w:r>
          </w:p>
        </w:tc>
      </w:tr>
      <w:tr w:rsidR="005E6C07" w:rsidRPr="00363D42" w:rsidTr="0001159B">
        <w:trPr>
          <w:trHeight w:val="750"/>
          <w:jc w:val="center"/>
        </w:trPr>
        <w:tc>
          <w:tcPr>
            <w:tcW w:w="784" w:type="dxa"/>
            <w:tcBorders>
              <w:top w:val="nil"/>
              <w:left w:val="single" w:sz="4" w:space="0" w:color="auto"/>
              <w:bottom w:val="single" w:sz="4" w:space="0" w:color="auto"/>
              <w:right w:val="single" w:sz="4" w:space="0" w:color="auto"/>
            </w:tcBorders>
            <w:shd w:val="clear" w:color="000000" w:fill="D7E4BC"/>
            <w:noWrap/>
            <w:vAlign w:val="center"/>
          </w:tcPr>
          <w:p w:rsidR="005E6C07" w:rsidRPr="00363D42" w:rsidRDefault="005E6C07" w:rsidP="002316F2">
            <w:pPr>
              <w:widowControl/>
              <w:spacing w:line="360" w:lineRule="auto"/>
              <w:jc w:val="center"/>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073" w:type="dxa"/>
            <w:tcBorders>
              <w:top w:val="nil"/>
              <w:left w:val="nil"/>
              <w:bottom w:val="single" w:sz="4" w:space="0" w:color="auto"/>
              <w:right w:val="single" w:sz="4" w:space="0" w:color="auto"/>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992" w:type="dxa"/>
            <w:gridSpan w:val="2"/>
            <w:tcBorders>
              <w:top w:val="nil"/>
              <w:left w:val="nil"/>
              <w:bottom w:val="single" w:sz="4" w:space="0" w:color="auto"/>
              <w:right w:val="single" w:sz="4" w:space="0" w:color="auto"/>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276" w:type="dxa"/>
            <w:gridSpan w:val="2"/>
            <w:tcBorders>
              <w:top w:val="nil"/>
              <w:left w:val="nil"/>
              <w:bottom w:val="single" w:sz="4" w:space="0" w:color="auto"/>
              <w:right w:val="single" w:sz="4" w:space="0" w:color="auto"/>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315" w:type="dxa"/>
            <w:gridSpan w:val="2"/>
            <w:tcBorders>
              <w:top w:val="nil"/>
              <w:left w:val="nil"/>
              <w:bottom w:val="single" w:sz="4" w:space="0" w:color="auto"/>
              <w:right w:val="single" w:sz="4" w:space="0" w:color="auto"/>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953" w:type="dxa"/>
            <w:gridSpan w:val="2"/>
            <w:tcBorders>
              <w:top w:val="nil"/>
              <w:left w:val="nil"/>
              <w:bottom w:val="single" w:sz="4" w:space="0" w:color="auto"/>
              <w:right w:val="single" w:sz="4" w:space="0" w:color="auto"/>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527" w:type="dxa"/>
            <w:tcBorders>
              <w:top w:val="nil"/>
              <w:left w:val="nil"/>
              <w:bottom w:val="single" w:sz="4" w:space="0" w:color="auto"/>
              <w:right w:val="single" w:sz="4" w:space="0" w:color="auto"/>
            </w:tcBorders>
            <w:shd w:val="clear" w:color="000000" w:fill="D7E4BC"/>
            <w:noWrap/>
            <w:vAlign w:val="center"/>
          </w:tcPr>
          <w:p w:rsidR="005E6C07" w:rsidRPr="00363D42" w:rsidRDefault="005E6C07" w:rsidP="002316F2">
            <w:pPr>
              <w:widowControl/>
              <w:spacing w:line="360" w:lineRule="auto"/>
              <w:jc w:val="center"/>
              <w:rPr>
                <w:rFonts w:ascii="宋体" w:hAnsi="宋体" w:cs="宋体"/>
                <w:color w:val="000000"/>
                <w:kern w:val="0"/>
                <w:sz w:val="18"/>
                <w:szCs w:val="18"/>
              </w:rPr>
            </w:pPr>
            <w:r w:rsidRPr="00363D42">
              <w:rPr>
                <w:rFonts w:ascii="宋体" w:hAnsi="宋体" w:cs="宋体" w:hint="eastAsia"/>
                <w:color w:val="000000"/>
                <w:kern w:val="0"/>
                <w:sz w:val="18"/>
                <w:szCs w:val="18"/>
              </w:rPr>
              <w:t>/</w:t>
            </w:r>
          </w:p>
        </w:tc>
        <w:tc>
          <w:tcPr>
            <w:tcW w:w="1480" w:type="dxa"/>
            <w:tcBorders>
              <w:top w:val="nil"/>
              <w:left w:val="nil"/>
              <w:bottom w:val="single" w:sz="4" w:space="0" w:color="auto"/>
              <w:right w:val="single" w:sz="4" w:space="0" w:color="auto"/>
            </w:tcBorders>
            <w:shd w:val="clear" w:color="000000" w:fill="D7E4BC"/>
            <w:noWrap/>
            <w:vAlign w:val="center"/>
          </w:tcPr>
          <w:p w:rsidR="005E6C07" w:rsidRPr="00363D42" w:rsidRDefault="005E6C07" w:rsidP="002316F2">
            <w:pPr>
              <w:widowControl/>
              <w:spacing w:line="360" w:lineRule="auto"/>
              <w:jc w:val="center"/>
              <w:rPr>
                <w:rFonts w:ascii="宋体" w:hAnsi="宋体" w:cs="宋体"/>
                <w:color w:val="000000"/>
                <w:kern w:val="0"/>
                <w:sz w:val="18"/>
                <w:szCs w:val="18"/>
              </w:rPr>
            </w:pPr>
            <w:r w:rsidRPr="00363D42">
              <w:rPr>
                <w:rFonts w:ascii="宋体" w:hAnsi="宋体" w:cs="宋体" w:hint="eastAsia"/>
                <w:color w:val="000000"/>
                <w:kern w:val="0"/>
                <w:sz w:val="18"/>
                <w:szCs w:val="18"/>
              </w:rPr>
              <w:t>/</w:t>
            </w:r>
          </w:p>
        </w:tc>
      </w:tr>
      <w:tr w:rsidR="005E6C07" w:rsidRPr="00363D42" w:rsidTr="0001159B">
        <w:trPr>
          <w:trHeight w:val="270"/>
          <w:jc w:val="center"/>
        </w:trPr>
        <w:tc>
          <w:tcPr>
            <w:tcW w:w="784"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073"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992"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276"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315"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953"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527"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480"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r>
      <w:tr w:rsidR="005E6C07" w:rsidRPr="00363D42" w:rsidTr="0001159B">
        <w:trPr>
          <w:trHeight w:val="270"/>
          <w:jc w:val="center"/>
        </w:trPr>
        <w:tc>
          <w:tcPr>
            <w:tcW w:w="2849" w:type="dxa"/>
            <w:gridSpan w:val="4"/>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发货人：            联系电话：</w:t>
            </w:r>
          </w:p>
        </w:tc>
        <w:tc>
          <w:tcPr>
            <w:tcW w:w="1276"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315"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收货人：</w:t>
            </w:r>
          </w:p>
        </w:tc>
        <w:tc>
          <w:tcPr>
            <w:tcW w:w="953"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527"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联系电话：</w:t>
            </w:r>
          </w:p>
        </w:tc>
        <w:tc>
          <w:tcPr>
            <w:tcW w:w="1480"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r>
      <w:tr w:rsidR="005E6C07" w:rsidRPr="00363D42" w:rsidTr="0001159B">
        <w:trPr>
          <w:trHeight w:val="270"/>
          <w:jc w:val="center"/>
        </w:trPr>
        <w:tc>
          <w:tcPr>
            <w:tcW w:w="2296" w:type="dxa"/>
            <w:gridSpan w:val="3"/>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发票编号：      </w:t>
            </w:r>
          </w:p>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发票是否随货同行：是</w:t>
            </w:r>
            <w:r>
              <w:rPr>
                <w:rFonts w:ascii="宋体" w:hAnsi="宋体" w:cs="宋体" w:hint="eastAsia"/>
                <w:color w:val="000000"/>
                <w:kern w:val="0"/>
                <w:sz w:val="18"/>
                <w:szCs w:val="18"/>
              </w:rPr>
              <w:t>（否）</w:t>
            </w:r>
          </w:p>
        </w:tc>
        <w:tc>
          <w:tcPr>
            <w:tcW w:w="553"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276"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315"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收货地址：</w:t>
            </w:r>
          </w:p>
        </w:tc>
        <w:tc>
          <w:tcPr>
            <w:tcW w:w="953"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527"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480"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r>
      <w:tr w:rsidR="005E6C07" w:rsidRPr="00363D42" w:rsidTr="0001159B">
        <w:trPr>
          <w:trHeight w:val="270"/>
          <w:jc w:val="center"/>
        </w:trPr>
        <w:tc>
          <w:tcPr>
            <w:tcW w:w="9400" w:type="dxa"/>
            <w:gridSpan w:val="12"/>
            <w:tcBorders>
              <w:top w:val="nil"/>
              <w:left w:val="nil"/>
              <w:bottom w:val="single" w:sz="4" w:space="0" w:color="auto"/>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运输特殊要求：无</w:t>
            </w:r>
          </w:p>
        </w:tc>
      </w:tr>
      <w:tr w:rsidR="005E6C07" w:rsidRPr="00363D42" w:rsidTr="0001159B">
        <w:trPr>
          <w:trHeight w:val="270"/>
          <w:jc w:val="center"/>
        </w:trPr>
        <w:tc>
          <w:tcPr>
            <w:tcW w:w="784"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center"/>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512"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center"/>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784"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center"/>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200"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center"/>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160"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center"/>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820"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center"/>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660"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center"/>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480"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center"/>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r>
      <w:tr w:rsidR="005E6C07" w:rsidRPr="00363D42" w:rsidTr="0001159B">
        <w:trPr>
          <w:trHeight w:val="2010"/>
          <w:jc w:val="center"/>
        </w:trPr>
        <w:tc>
          <w:tcPr>
            <w:tcW w:w="2296" w:type="dxa"/>
            <w:gridSpan w:val="3"/>
            <w:tcBorders>
              <w:top w:val="single" w:sz="4" w:space="0" w:color="auto"/>
              <w:left w:val="single" w:sz="4" w:space="0" w:color="auto"/>
              <w:bottom w:val="single" w:sz="4" w:space="0" w:color="auto"/>
              <w:right w:val="single" w:sz="4" w:space="0" w:color="000000"/>
            </w:tcBorders>
            <w:shd w:val="clear" w:color="000000" w:fill="D7E4BC"/>
            <w:noWrap/>
          </w:tcPr>
          <w:p w:rsidR="005E6C07" w:rsidRDefault="0008157F" w:rsidP="002316F2">
            <w:pPr>
              <w:widowControl/>
              <w:spacing w:line="360" w:lineRule="auto"/>
              <w:jc w:val="left"/>
              <w:rPr>
                <w:rFonts w:ascii="宋体" w:hAnsi="宋体" w:cs="宋体"/>
                <w:color w:val="000000"/>
                <w:kern w:val="0"/>
                <w:sz w:val="18"/>
                <w:szCs w:val="18"/>
              </w:rPr>
            </w:pPr>
            <w:r>
              <w:rPr>
                <w:rFonts w:ascii="宋体" w:hAnsi="宋体" w:cs="宋体" w:hint="eastAsia"/>
                <w:color w:val="000000"/>
                <w:kern w:val="0"/>
                <w:sz w:val="18"/>
                <w:szCs w:val="18"/>
              </w:rPr>
              <w:t>发货单随机码：</w:t>
            </w:r>
          </w:p>
          <w:p w:rsidR="0008157F" w:rsidRPr="00363D42" w:rsidRDefault="0008157F" w:rsidP="002316F2">
            <w:pPr>
              <w:widowControl/>
              <w:spacing w:line="360" w:lineRule="auto"/>
              <w:jc w:val="left"/>
              <w:rPr>
                <w:rFonts w:ascii="宋体" w:hAnsi="宋体" w:cs="宋体"/>
                <w:color w:val="000000"/>
                <w:kern w:val="0"/>
                <w:sz w:val="18"/>
                <w:szCs w:val="18"/>
              </w:rPr>
            </w:pPr>
          </w:p>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发货人签字：</w:t>
            </w:r>
          </w:p>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承运人签字：</w:t>
            </w:r>
          </w:p>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提货车牌号：</w:t>
            </w:r>
          </w:p>
        </w:tc>
        <w:tc>
          <w:tcPr>
            <w:tcW w:w="784" w:type="dxa"/>
            <w:gridSpan w:val="2"/>
            <w:tcBorders>
              <w:top w:val="nil"/>
              <w:left w:val="nil"/>
              <w:bottom w:val="nil"/>
              <w:right w:val="nil"/>
            </w:tcBorders>
            <w:shd w:val="clear" w:color="000000" w:fill="D7E4BC"/>
            <w:noWrap/>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6320" w:type="dxa"/>
            <w:gridSpan w:val="7"/>
            <w:tcBorders>
              <w:top w:val="single" w:sz="4" w:space="0" w:color="auto"/>
              <w:left w:val="single" w:sz="4" w:space="0" w:color="auto"/>
              <w:bottom w:val="single" w:sz="4" w:space="0" w:color="auto"/>
              <w:right w:val="single" w:sz="4" w:space="0" w:color="000000"/>
            </w:tcBorders>
            <w:shd w:val="clear" w:color="000000" w:fill="D7E4BC"/>
          </w:tcPr>
          <w:p w:rsidR="005E6C07" w:rsidRDefault="005E6C07" w:rsidP="002316F2">
            <w:pPr>
              <w:widowControl/>
              <w:tabs>
                <w:tab w:val="center" w:pos="3232"/>
              </w:tabs>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买家签收栏：</w:t>
            </w:r>
            <w:r w:rsidR="002316F2">
              <w:rPr>
                <w:rFonts w:ascii="宋体" w:hAnsi="宋体" w:cs="宋体"/>
                <w:color w:val="000000"/>
                <w:kern w:val="0"/>
                <w:sz w:val="18"/>
                <w:szCs w:val="18"/>
              </w:rPr>
              <w:tab/>
            </w:r>
            <w:r>
              <w:rPr>
                <w:rFonts w:ascii="宋体" w:hAnsi="宋体" w:cs="宋体" w:hint="eastAsia"/>
                <w:color w:val="000000"/>
                <w:kern w:val="0"/>
                <w:sz w:val="18"/>
                <w:szCs w:val="18"/>
              </w:rPr>
              <w:br/>
            </w:r>
            <w:r>
              <w:rPr>
                <w:rFonts w:ascii="宋体" w:hAnsi="宋体" w:cs="宋体" w:hint="eastAsia"/>
                <w:color w:val="000000"/>
                <w:kern w:val="0"/>
                <w:sz w:val="18"/>
                <w:szCs w:val="18"/>
              </w:rPr>
              <w:br/>
            </w:r>
            <w:r w:rsidRPr="00363D42">
              <w:rPr>
                <w:rFonts w:ascii="宋体" w:hAnsi="宋体" w:cs="宋体" w:hint="eastAsia"/>
                <w:color w:val="000000"/>
                <w:kern w:val="0"/>
                <w:sz w:val="18"/>
                <w:szCs w:val="18"/>
              </w:rPr>
              <w:t>收货人签字：       身份证号：                            年   月   日</w:t>
            </w:r>
          </w:p>
          <w:p w:rsidR="005E6C07" w:rsidRPr="00363D42" w:rsidRDefault="005E6C07" w:rsidP="002316F2">
            <w:pPr>
              <w:widowControl/>
              <w:spacing w:line="360" w:lineRule="auto"/>
              <w:jc w:val="left"/>
              <w:rPr>
                <w:rFonts w:ascii="宋体" w:hAnsi="宋体" w:cs="宋体"/>
                <w:color w:val="000000"/>
                <w:kern w:val="0"/>
                <w:sz w:val="18"/>
                <w:szCs w:val="18"/>
              </w:rPr>
            </w:pPr>
            <w:r>
              <w:rPr>
                <w:rFonts w:ascii="宋体" w:hAnsi="宋体" w:cs="宋体" w:hint="eastAsia"/>
                <w:color w:val="000000"/>
                <w:kern w:val="0"/>
                <w:sz w:val="18"/>
                <w:szCs w:val="18"/>
              </w:rPr>
              <w:t>单位签章：</w:t>
            </w:r>
          </w:p>
        </w:tc>
      </w:tr>
      <w:tr w:rsidR="005E6C07" w:rsidRPr="00363D42" w:rsidTr="0001159B">
        <w:trPr>
          <w:trHeight w:val="270"/>
          <w:jc w:val="center"/>
        </w:trPr>
        <w:tc>
          <w:tcPr>
            <w:tcW w:w="784"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512"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784"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200"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160"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820"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660" w:type="dxa"/>
            <w:gridSpan w:val="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c>
          <w:tcPr>
            <w:tcW w:w="1480" w:type="dxa"/>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 xml:space="preserve">　</w:t>
            </w:r>
          </w:p>
        </w:tc>
      </w:tr>
      <w:tr w:rsidR="005E6C07" w:rsidRPr="00363D42" w:rsidTr="0001159B">
        <w:trPr>
          <w:trHeight w:val="270"/>
          <w:jc w:val="center"/>
        </w:trPr>
        <w:tc>
          <w:tcPr>
            <w:tcW w:w="9400" w:type="dxa"/>
            <w:gridSpan w:val="12"/>
            <w:tcBorders>
              <w:top w:val="nil"/>
              <w:left w:val="nil"/>
              <w:bottom w:val="nil"/>
              <w:right w:val="nil"/>
            </w:tcBorders>
            <w:shd w:val="clear" w:color="000000" w:fill="D7E4BC"/>
            <w:noWrap/>
            <w:vAlign w:val="center"/>
          </w:tcPr>
          <w:p w:rsidR="005E6C07" w:rsidRPr="00363D42" w:rsidRDefault="005E6C07" w:rsidP="002316F2">
            <w:pPr>
              <w:widowControl/>
              <w:spacing w:line="360" w:lineRule="auto"/>
              <w:jc w:val="left"/>
              <w:rPr>
                <w:rFonts w:ascii="宋体" w:hAnsi="宋体" w:cs="宋体"/>
                <w:color w:val="000000"/>
                <w:kern w:val="0"/>
                <w:sz w:val="18"/>
                <w:szCs w:val="18"/>
              </w:rPr>
            </w:pPr>
            <w:r w:rsidRPr="00363D42">
              <w:rPr>
                <w:rFonts w:ascii="宋体" w:hAnsi="宋体" w:cs="宋体" w:hint="eastAsia"/>
                <w:color w:val="000000"/>
                <w:kern w:val="0"/>
                <w:sz w:val="18"/>
                <w:szCs w:val="18"/>
              </w:rPr>
              <w:t>备注：</w:t>
            </w:r>
          </w:p>
          <w:p w:rsidR="005E6C07" w:rsidRPr="00363D42" w:rsidRDefault="005E6C07" w:rsidP="002316F2">
            <w:pPr>
              <w:pStyle w:val="a5"/>
              <w:widowControl/>
              <w:numPr>
                <w:ilvl w:val="0"/>
                <w:numId w:val="4"/>
              </w:numPr>
              <w:spacing w:line="360" w:lineRule="auto"/>
              <w:ind w:left="0" w:firstLineChars="0" w:firstLine="0"/>
              <w:jc w:val="left"/>
              <w:rPr>
                <w:rFonts w:ascii="宋体" w:hAnsi="宋体" w:cs="宋体"/>
                <w:color w:val="000000"/>
                <w:kern w:val="0"/>
                <w:sz w:val="18"/>
                <w:szCs w:val="18"/>
              </w:rPr>
            </w:pPr>
            <w:r w:rsidRPr="00363D42">
              <w:rPr>
                <w:rFonts w:ascii="宋体" w:hAnsi="宋体" w:cs="宋体" w:hint="eastAsia"/>
                <w:color w:val="000000"/>
                <w:kern w:val="0"/>
                <w:sz w:val="18"/>
                <w:szCs w:val="18"/>
              </w:rPr>
              <w:t>本发货单作为***《电子合同》的</w:t>
            </w:r>
            <w:r>
              <w:rPr>
                <w:rFonts w:ascii="宋体" w:hAnsi="宋体" w:cs="宋体" w:hint="eastAsia"/>
                <w:color w:val="000000"/>
                <w:kern w:val="0"/>
                <w:sz w:val="18"/>
                <w:szCs w:val="18"/>
              </w:rPr>
              <w:t>组成部分</w:t>
            </w:r>
            <w:r w:rsidRPr="00363D42">
              <w:rPr>
                <w:rFonts w:ascii="宋体" w:hAnsi="宋体" w:cs="宋体" w:hint="eastAsia"/>
                <w:color w:val="000000"/>
                <w:kern w:val="0"/>
                <w:sz w:val="18"/>
                <w:szCs w:val="18"/>
              </w:rPr>
              <w:t>，与***《电子合同》具有同等法律效力。</w:t>
            </w:r>
          </w:p>
          <w:p w:rsidR="005E6C07" w:rsidRPr="00363D42" w:rsidRDefault="005E6C07" w:rsidP="002316F2">
            <w:pPr>
              <w:pStyle w:val="a5"/>
              <w:widowControl/>
              <w:numPr>
                <w:ilvl w:val="0"/>
                <w:numId w:val="4"/>
              </w:numPr>
              <w:spacing w:line="360" w:lineRule="auto"/>
              <w:ind w:left="0" w:firstLineChars="0" w:firstLine="0"/>
              <w:jc w:val="left"/>
              <w:rPr>
                <w:rFonts w:ascii="宋体" w:hAnsi="宋体" w:cs="宋体"/>
                <w:color w:val="000000"/>
                <w:kern w:val="0"/>
                <w:sz w:val="18"/>
                <w:szCs w:val="18"/>
              </w:rPr>
            </w:pPr>
            <w:r w:rsidRPr="00363D42">
              <w:rPr>
                <w:rFonts w:ascii="宋体" w:hAnsi="宋体" w:cs="宋体" w:hint="eastAsia"/>
                <w:color w:val="000000"/>
                <w:kern w:val="0"/>
                <w:sz w:val="18"/>
                <w:szCs w:val="18"/>
              </w:rPr>
              <w:t>此单发货由***自主安排物流发货并承担相关费用及责任，运费已</w:t>
            </w:r>
            <w:proofErr w:type="gramStart"/>
            <w:r w:rsidRPr="00363D42">
              <w:rPr>
                <w:rFonts w:ascii="宋体" w:hAnsi="宋体" w:cs="宋体" w:hint="eastAsia"/>
                <w:color w:val="000000"/>
                <w:kern w:val="0"/>
                <w:sz w:val="18"/>
                <w:szCs w:val="18"/>
              </w:rPr>
              <w:t>包含运险费</w:t>
            </w:r>
            <w:proofErr w:type="gramEnd"/>
            <w:r w:rsidRPr="00363D42">
              <w:rPr>
                <w:rFonts w:ascii="宋体" w:hAnsi="宋体" w:cs="宋体" w:hint="eastAsia"/>
                <w:color w:val="000000"/>
                <w:kern w:val="0"/>
                <w:sz w:val="18"/>
                <w:szCs w:val="18"/>
              </w:rPr>
              <w:t>。</w:t>
            </w:r>
          </w:p>
          <w:p w:rsidR="005E6C07" w:rsidRPr="00363D42" w:rsidRDefault="005E6C07" w:rsidP="002316F2">
            <w:pPr>
              <w:pStyle w:val="a5"/>
              <w:widowControl/>
              <w:numPr>
                <w:ilvl w:val="0"/>
                <w:numId w:val="4"/>
              </w:numPr>
              <w:spacing w:line="360" w:lineRule="auto"/>
              <w:ind w:left="0" w:firstLineChars="0" w:firstLine="0"/>
              <w:jc w:val="left"/>
              <w:rPr>
                <w:rFonts w:ascii="宋体" w:hAnsi="宋体" w:cs="宋体"/>
                <w:color w:val="000000"/>
                <w:kern w:val="0"/>
                <w:sz w:val="18"/>
                <w:szCs w:val="18"/>
              </w:rPr>
            </w:pPr>
            <w:r w:rsidRPr="00363D42">
              <w:rPr>
                <w:rFonts w:ascii="宋体" w:hAnsi="宋体" w:cs="宋体" w:hint="eastAsia"/>
                <w:color w:val="000000"/>
                <w:kern w:val="0"/>
                <w:sz w:val="18"/>
                <w:szCs w:val="18"/>
              </w:rPr>
              <w:lastRenderedPageBreak/>
              <w:t>此单商品物流方须按收货地址送货上门，不再向收货方收取任何物流及送货费用。</w:t>
            </w:r>
          </w:p>
          <w:p w:rsidR="005E6C07" w:rsidRPr="00AA586F" w:rsidRDefault="005E6C07" w:rsidP="002316F2">
            <w:pPr>
              <w:pStyle w:val="a5"/>
              <w:widowControl/>
              <w:numPr>
                <w:ilvl w:val="0"/>
                <w:numId w:val="4"/>
              </w:numPr>
              <w:spacing w:line="360" w:lineRule="auto"/>
              <w:ind w:left="0" w:firstLineChars="0" w:firstLine="0"/>
              <w:jc w:val="left"/>
              <w:rPr>
                <w:rFonts w:ascii="宋体" w:hAnsi="宋体" w:cs="宋体"/>
                <w:color w:val="000000"/>
                <w:kern w:val="0"/>
                <w:sz w:val="18"/>
                <w:szCs w:val="18"/>
              </w:rPr>
            </w:pPr>
            <w:r w:rsidRPr="00363D42">
              <w:rPr>
                <w:rFonts w:ascii="宋体" w:hAnsi="宋体" w:cs="宋体" w:hint="eastAsia"/>
                <w:color w:val="000000"/>
                <w:kern w:val="0"/>
                <w:sz w:val="18"/>
                <w:szCs w:val="18"/>
              </w:rPr>
              <w:t>此单发货未夹带其他任何违法、禁运物品。</w:t>
            </w:r>
          </w:p>
        </w:tc>
      </w:tr>
    </w:tbl>
    <w:p w:rsidR="00544F93" w:rsidRDefault="00544F93" w:rsidP="00DE3739">
      <w:pPr>
        <w:spacing w:line="360" w:lineRule="auto"/>
        <w:ind w:firstLineChars="200" w:firstLine="480"/>
        <w:rPr>
          <w:rFonts w:ascii="仿宋_GB2312" w:eastAsia="仿宋_GB2312" w:hAnsi="宋体" w:cs="Times New Roman"/>
          <w:color w:val="000000"/>
          <w:sz w:val="24"/>
          <w:szCs w:val="24"/>
        </w:rPr>
      </w:pPr>
      <w:r>
        <w:rPr>
          <w:rFonts w:ascii="仿宋_GB2312" w:eastAsia="仿宋_GB2312" w:hAnsi="宋体" w:cs="Times New Roman" w:hint="eastAsia"/>
          <w:color w:val="000000"/>
          <w:sz w:val="24"/>
          <w:szCs w:val="24"/>
        </w:rPr>
        <w:lastRenderedPageBreak/>
        <w:t>备注：</w:t>
      </w:r>
    </w:p>
    <w:p w:rsidR="00544F93" w:rsidRDefault="00544F93" w:rsidP="00DE3739">
      <w:pPr>
        <w:spacing w:line="360" w:lineRule="auto"/>
        <w:ind w:firstLineChars="200" w:firstLine="480"/>
        <w:rPr>
          <w:rFonts w:ascii="仿宋_GB2312" w:eastAsia="仿宋_GB2312" w:hAnsi="宋体" w:cs="Times New Roman"/>
          <w:color w:val="000000"/>
          <w:sz w:val="24"/>
          <w:szCs w:val="24"/>
        </w:rPr>
      </w:pPr>
      <w:r>
        <w:rPr>
          <w:rFonts w:ascii="仿宋_GB2312" w:eastAsia="仿宋_GB2312" w:hAnsi="宋体" w:cs="Times New Roman" w:hint="eastAsia"/>
          <w:color w:val="000000"/>
          <w:sz w:val="24"/>
          <w:szCs w:val="24"/>
        </w:rPr>
        <w:t>发货单号：以F开头，后面跟随对应提货单数字编号。</w:t>
      </w:r>
    </w:p>
    <w:p w:rsidR="00DE3739" w:rsidRPr="00DE3739" w:rsidRDefault="00DE3739" w:rsidP="00DE3739">
      <w:pPr>
        <w:spacing w:line="360" w:lineRule="auto"/>
        <w:ind w:firstLineChars="200" w:firstLine="480"/>
        <w:rPr>
          <w:rFonts w:ascii="仿宋_GB2312" w:eastAsia="仿宋_GB2312" w:hAnsi="宋体" w:cs="Times New Roman"/>
          <w:color w:val="000000"/>
          <w:sz w:val="24"/>
          <w:szCs w:val="24"/>
        </w:rPr>
      </w:pPr>
      <w:r w:rsidRPr="00DE3739">
        <w:rPr>
          <w:rFonts w:ascii="仿宋_GB2312" w:eastAsia="仿宋_GB2312" w:hAnsi="宋体" w:cs="Times New Roman" w:hint="eastAsia"/>
          <w:color w:val="000000"/>
          <w:sz w:val="24"/>
          <w:szCs w:val="24"/>
        </w:rPr>
        <w:t>发货单随机码：6位数字字母组合码。</w:t>
      </w:r>
    </w:p>
    <w:p w:rsidR="009A1FF2" w:rsidRPr="0007038B" w:rsidRDefault="0007038B" w:rsidP="00510ED7">
      <w:pPr>
        <w:spacing w:line="360" w:lineRule="auto"/>
        <w:ind w:firstLineChars="200" w:firstLine="482"/>
        <w:rPr>
          <w:rFonts w:ascii="仿宋_GB2312" w:eastAsia="仿宋_GB2312" w:hAnsi="宋体" w:cs="宋体"/>
          <w:b/>
          <w:sz w:val="24"/>
          <w:szCs w:val="24"/>
        </w:rPr>
      </w:pPr>
      <w:r w:rsidRPr="0007038B">
        <w:rPr>
          <w:rFonts w:ascii="仿宋_GB2312" w:eastAsia="仿宋_GB2312" w:hAnsi="宋体" w:cs="宋体" w:hint="eastAsia"/>
          <w:b/>
          <w:sz w:val="24"/>
          <w:szCs w:val="24"/>
        </w:rPr>
        <w:t>二十</w:t>
      </w:r>
      <w:r w:rsidR="004F2906">
        <w:rPr>
          <w:rFonts w:ascii="仿宋_GB2312" w:eastAsia="仿宋_GB2312" w:hAnsi="宋体" w:cs="宋体" w:hint="eastAsia"/>
          <w:b/>
          <w:sz w:val="24"/>
          <w:szCs w:val="24"/>
        </w:rPr>
        <w:t>六</w:t>
      </w:r>
      <w:r w:rsidR="002B1053" w:rsidRPr="0007038B">
        <w:rPr>
          <w:rFonts w:ascii="仿宋_GB2312" w:eastAsia="仿宋_GB2312" w:hAnsi="宋体" w:cs="宋体" w:hint="eastAsia"/>
          <w:b/>
          <w:sz w:val="24"/>
          <w:szCs w:val="24"/>
        </w:rPr>
        <w:t>、</w:t>
      </w:r>
      <w:r w:rsidR="004735B8" w:rsidRPr="0007038B">
        <w:rPr>
          <w:rFonts w:ascii="仿宋_GB2312" w:eastAsia="仿宋_GB2312" w:hAnsi="宋体" w:hint="eastAsia"/>
          <w:b/>
          <w:sz w:val="24"/>
          <w:szCs w:val="24"/>
        </w:rPr>
        <w:t>规范签收流程</w:t>
      </w:r>
    </w:p>
    <w:p w:rsidR="004735B8" w:rsidRPr="00AC7030" w:rsidRDefault="004735B8" w:rsidP="00510ED7">
      <w:pPr>
        <w:pStyle w:val="a5"/>
        <w:spacing w:line="360" w:lineRule="auto"/>
        <w:ind w:rightChars="-67" w:right="-141" w:firstLine="480"/>
        <w:rPr>
          <w:rFonts w:ascii="仿宋_GB2312" w:eastAsia="仿宋_GB2312" w:hAnsi="宋体"/>
          <w:color w:val="000000"/>
          <w:sz w:val="24"/>
          <w:szCs w:val="24"/>
        </w:rPr>
      </w:pPr>
      <w:r w:rsidRPr="00AC7030">
        <w:rPr>
          <w:rFonts w:ascii="仿宋_GB2312" w:eastAsia="仿宋_GB2312" w:hAnsi="宋体" w:hint="eastAsia"/>
          <w:color w:val="000000"/>
          <w:sz w:val="24"/>
          <w:szCs w:val="24"/>
        </w:rPr>
        <w:t>验收时发现商品破损或数量、种类等与提货单不符。</w:t>
      </w:r>
    </w:p>
    <w:p w:rsidR="004735B8" w:rsidRPr="00AC7030" w:rsidRDefault="004735B8" w:rsidP="00510ED7">
      <w:pPr>
        <w:pStyle w:val="a5"/>
        <w:spacing w:line="360" w:lineRule="auto"/>
        <w:ind w:rightChars="-67" w:right="-141" w:firstLine="480"/>
        <w:rPr>
          <w:rFonts w:ascii="仿宋_GB2312" w:eastAsia="仿宋_GB2312" w:hAnsi="宋体"/>
          <w:color w:val="000000"/>
          <w:sz w:val="24"/>
          <w:szCs w:val="24"/>
        </w:rPr>
      </w:pPr>
      <w:r w:rsidRPr="00AC7030">
        <w:rPr>
          <w:rFonts w:ascii="仿宋_GB2312" w:eastAsia="仿宋_GB2312" w:hAnsi="宋体" w:hint="eastAsia"/>
          <w:color w:val="000000"/>
          <w:sz w:val="24"/>
          <w:szCs w:val="24"/>
        </w:rPr>
        <w:t>1、若买家未予以收货，且可以等待卖家二次发货的，买家登陆平台找到对应“提货单”，点击“提醒卖家重新发货”按钮（须增设），买家上</w:t>
      </w:r>
      <w:proofErr w:type="gramStart"/>
      <w:r w:rsidRPr="00AC7030">
        <w:rPr>
          <w:rFonts w:ascii="仿宋_GB2312" w:eastAsia="仿宋_GB2312" w:hAnsi="宋体" w:hint="eastAsia"/>
          <w:color w:val="000000"/>
          <w:sz w:val="24"/>
          <w:szCs w:val="24"/>
        </w:rPr>
        <w:t>传商品</w:t>
      </w:r>
      <w:proofErr w:type="gramEnd"/>
      <w:r w:rsidRPr="00AC7030">
        <w:rPr>
          <w:rFonts w:ascii="仿宋_GB2312" w:eastAsia="仿宋_GB2312" w:hAnsi="宋体" w:hint="eastAsia"/>
          <w:color w:val="000000"/>
          <w:sz w:val="24"/>
          <w:szCs w:val="24"/>
        </w:rPr>
        <w:t>照片，同时录入</w:t>
      </w:r>
      <w:r w:rsidR="00F61E49">
        <w:rPr>
          <w:rFonts w:ascii="仿宋_GB2312" w:eastAsia="仿宋_GB2312" w:hAnsi="宋体" w:hint="eastAsia"/>
          <w:color w:val="000000"/>
          <w:sz w:val="24"/>
          <w:szCs w:val="24"/>
        </w:rPr>
        <w:t>“发货单随机码”、</w:t>
      </w:r>
      <w:r w:rsidRPr="00AC7030">
        <w:rPr>
          <w:rFonts w:ascii="仿宋_GB2312" w:eastAsia="仿宋_GB2312" w:hAnsi="宋体" w:hint="eastAsia"/>
          <w:color w:val="000000"/>
          <w:sz w:val="24"/>
          <w:szCs w:val="24"/>
        </w:rPr>
        <w:t>“情况说明”（文字描述在20字以内）。然后，此时系统提示“此操作将作废***号提货单，生成新的提货单。是否继续？”买家点击“确认”后。平台自动以原来冻结的货款生成新的“提货单”。同时，通过平台及手机发送</w:t>
      </w:r>
      <w:r w:rsidR="00022EE2">
        <w:rPr>
          <w:rFonts w:ascii="仿宋_GB2312" w:eastAsia="仿宋_GB2312" w:hAnsi="宋体" w:hint="eastAsia"/>
          <w:color w:val="000000"/>
          <w:sz w:val="24"/>
          <w:szCs w:val="24"/>
        </w:rPr>
        <w:t>卖家</w:t>
      </w:r>
      <w:r w:rsidRPr="00AC7030">
        <w:rPr>
          <w:rFonts w:ascii="仿宋_GB2312" w:eastAsia="仿宋_GB2312" w:hAnsi="宋体" w:hint="eastAsia"/>
          <w:color w:val="000000"/>
          <w:sz w:val="24"/>
          <w:szCs w:val="24"/>
        </w:rPr>
        <w:t>提醒，提醒内容为：您***发货单，因***（买家）申请重新发货而作废，请及时处理。”在此过程中，系统将</w:t>
      </w:r>
      <w:r w:rsidR="007D1A0F">
        <w:rPr>
          <w:rFonts w:ascii="仿宋_GB2312" w:eastAsia="仿宋_GB2312" w:hAnsi="宋体" w:hint="eastAsia"/>
          <w:color w:val="000000"/>
          <w:sz w:val="24"/>
          <w:szCs w:val="24"/>
        </w:rPr>
        <w:t>对</w:t>
      </w:r>
      <w:r w:rsidRPr="00AC7030">
        <w:rPr>
          <w:rFonts w:ascii="仿宋_GB2312" w:eastAsia="仿宋_GB2312" w:hAnsi="宋体" w:hint="eastAsia"/>
          <w:color w:val="000000"/>
          <w:sz w:val="24"/>
          <w:szCs w:val="24"/>
        </w:rPr>
        <w:t>原“提货单”及原“发货单”进行“作废”标记，以备查询。</w:t>
      </w:r>
      <w:r w:rsidR="005A3515">
        <w:rPr>
          <w:rFonts w:ascii="仿宋_GB2312" w:eastAsia="仿宋_GB2312" w:hAnsi="宋体" w:hint="eastAsia"/>
          <w:color w:val="000000"/>
          <w:sz w:val="24"/>
          <w:szCs w:val="24"/>
        </w:rPr>
        <w:t>此时原发货单若发票单独邮寄的，不再开启发票邮寄录入功能。</w:t>
      </w:r>
    </w:p>
    <w:p w:rsidR="004735B8" w:rsidRPr="00AC7030" w:rsidRDefault="004735B8" w:rsidP="00510ED7">
      <w:pPr>
        <w:spacing w:line="360" w:lineRule="auto"/>
        <w:ind w:firstLineChars="200" w:firstLine="480"/>
        <w:rPr>
          <w:rFonts w:ascii="仿宋_GB2312" w:eastAsia="仿宋_GB2312" w:hAnsi="宋体"/>
          <w:color w:val="000000"/>
          <w:sz w:val="24"/>
          <w:szCs w:val="24"/>
        </w:rPr>
      </w:pPr>
      <w:r w:rsidRPr="00AC7030">
        <w:rPr>
          <w:rFonts w:ascii="仿宋_GB2312" w:eastAsia="仿宋_GB2312" w:hAnsi="宋体" w:hint="eastAsia"/>
          <w:color w:val="000000"/>
          <w:sz w:val="24"/>
          <w:szCs w:val="24"/>
        </w:rPr>
        <w:t>2、若买家接收部分商品，买家须在发货单上写明实际收货数量，然后，通过平台找到对应“提货单”，点击“部分签收”按钮（须增设），将签字的发货单及商品照片上传至平台，同时录入</w:t>
      </w:r>
      <w:r w:rsidR="00464F5E">
        <w:rPr>
          <w:rFonts w:ascii="仿宋_GB2312" w:eastAsia="仿宋_GB2312" w:hAnsi="宋体" w:hint="eastAsia"/>
          <w:color w:val="000000"/>
          <w:sz w:val="24"/>
          <w:szCs w:val="24"/>
        </w:rPr>
        <w:t>“发货单随机码”、</w:t>
      </w:r>
      <w:r w:rsidRPr="00AC7030">
        <w:rPr>
          <w:rFonts w:ascii="仿宋_GB2312" w:eastAsia="仿宋_GB2312" w:hAnsi="宋体" w:hint="eastAsia"/>
          <w:color w:val="000000"/>
          <w:sz w:val="24"/>
          <w:szCs w:val="24"/>
        </w:rPr>
        <w:t>“情况说明”（文字描述在20字以内）。买家点击此按钮时进入录入界面，界面文字内容为： ***发货单应发货数量为：***，实际签收数量：***（</w:t>
      </w:r>
      <w:proofErr w:type="gramStart"/>
      <w:r w:rsidRPr="00AC7030">
        <w:rPr>
          <w:rFonts w:ascii="仿宋_GB2312" w:eastAsia="仿宋_GB2312" w:hAnsi="宋体" w:hint="eastAsia"/>
          <w:color w:val="000000"/>
          <w:sz w:val="24"/>
          <w:szCs w:val="24"/>
        </w:rPr>
        <w:t>此处须</w:t>
      </w:r>
      <w:proofErr w:type="gramEnd"/>
      <w:r w:rsidRPr="00AC7030">
        <w:rPr>
          <w:rFonts w:ascii="仿宋_GB2312" w:eastAsia="仿宋_GB2312" w:hAnsi="宋体" w:hint="eastAsia"/>
          <w:color w:val="000000"/>
          <w:sz w:val="24"/>
          <w:szCs w:val="24"/>
        </w:rPr>
        <w:t>录入具体数值），是否按实际签收数量进行部分签收？”点击“确认”后，系统提示：此操作将修改***提货单，修改后***提货数量由原来的****，变更为***，剩余***数量的商品将生成新的提货单。是否继续？”点击“确认”后，原提货单及对应的发货单按实际数量金额完成“无异议签收”，对于数据变动系统做出记录自动写入原对应提货单、发货按备注栏。此时系统按签收金额扣收技术服务费。同时生成新的提货单，对新的提货单，系统通过平台和短信提醒卖家。提醒内容为：您***发货单发货数量***，因买家***只对***数量商品进行部分签收，差异***数量的商品生成新的提货单，请及时处理。”</w:t>
      </w:r>
    </w:p>
    <w:p w:rsidR="004735B8" w:rsidRPr="0007038B" w:rsidRDefault="0007038B" w:rsidP="00510ED7">
      <w:pPr>
        <w:pStyle w:val="a5"/>
        <w:spacing w:line="360" w:lineRule="auto"/>
        <w:ind w:rightChars="-67" w:right="-141" w:firstLine="482"/>
        <w:rPr>
          <w:rFonts w:ascii="仿宋_GB2312" w:eastAsia="仿宋_GB2312" w:hAnsi="宋体"/>
          <w:b/>
          <w:sz w:val="24"/>
          <w:szCs w:val="24"/>
        </w:rPr>
      </w:pPr>
      <w:r w:rsidRPr="0007038B">
        <w:rPr>
          <w:rFonts w:ascii="仿宋_GB2312" w:eastAsia="仿宋_GB2312" w:hAnsi="宋体" w:hint="eastAsia"/>
          <w:b/>
          <w:color w:val="000000"/>
          <w:sz w:val="24"/>
          <w:szCs w:val="24"/>
        </w:rPr>
        <w:t>二十</w:t>
      </w:r>
      <w:r w:rsidR="004F2906">
        <w:rPr>
          <w:rFonts w:ascii="仿宋_GB2312" w:eastAsia="仿宋_GB2312" w:hAnsi="宋体" w:hint="eastAsia"/>
          <w:b/>
          <w:color w:val="000000"/>
          <w:sz w:val="24"/>
          <w:szCs w:val="24"/>
        </w:rPr>
        <w:t>七</w:t>
      </w:r>
      <w:r w:rsidR="004735B8" w:rsidRPr="0007038B">
        <w:rPr>
          <w:rFonts w:ascii="仿宋_GB2312" w:eastAsia="仿宋_GB2312" w:hAnsi="宋体" w:hint="eastAsia"/>
          <w:b/>
          <w:color w:val="000000"/>
          <w:sz w:val="24"/>
          <w:szCs w:val="24"/>
        </w:rPr>
        <w:t>、</w:t>
      </w:r>
      <w:r w:rsidR="004735B8" w:rsidRPr="0007038B">
        <w:rPr>
          <w:rFonts w:ascii="仿宋_GB2312" w:eastAsia="仿宋_GB2312" w:hAnsi="宋体" w:hint="eastAsia"/>
          <w:b/>
          <w:sz w:val="24"/>
          <w:szCs w:val="24"/>
        </w:rPr>
        <w:t>无异议收货付款时的通知</w:t>
      </w:r>
    </w:p>
    <w:p w:rsidR="00BD51CC" w:rsidRDefault="0007038B" w:rsidP="00510ED7">
      <w:pPr>
        <w:pStyle w:val="a5"/>
        <w:spacing w:line="360" w:lineRule="auto"/>
        <w:ind w:rightChars="-67" w:right="-141" w:firstLine="480"/>
        <w:rPr>
          <w:rFonts w:ascii="仿宋_GB2312" w:eastAsia="仿宋_GB2312" w:hAnsi="宋体"/>
          <w:color w:val="000000"/>
          <w:sz w:val="24"/>
          <w:szCs w:val="24"/>
        </w:rPr>
      </w:pPr>
      <w:r>
        <w:rPr>
          <w:rFonts w:ascii="仿宋_GB2312" w:eastAsia="仿宋_GB2312" w:hAnsi="宋体" w:hint="eastAsia"/>
          <w:color w:val="000000"/>
          <w:sz w:val="24"/>
          <w:szCs w:val="24"/>
        </w:rPr>
        <w:lastRenderedPageBreak/>
        <w:t>1</w:t>
      </w:r>
      <w:r w:rsidR="00610940">
        <w:rPr>
          <w:rFonts w:ascii="仿宋_GB2312" w:eastAsia="仿宋_GB2312" w:hAnsi="宋体" w:hint="eastAsia"/>
          <w:color w:val="000000"/>
          <w:sz w:val="24"/>
          <w:szCs w:val="24"/>
        </w:rPr>
        <w:t>、</w:t>
      </w:r>
      <w:r w:rsidR="004735B8" w:rsidRPr="00AC7030">
        <w:rPr>
          <w:rFonts w:ascii="仿宋_GB2312" w:eastAsia="仿宋_GB2312" w:hAnsi="宋体" w:hint="eastAsia"/>
          <w:color w:val="000000"/>
          <w:sz w:val="24"/>
          <w:szCs w:val="24"/>
        </w:rPr>
        <w:t>买家点击“无异议收货”后，</w:t>
      </w:r>
      <w:proofErr w:type="gramStart"/>
      <w:r w:rsidR="00681AA5" w:rsidRPr="00AC7030">
        <w:rPr>
          <w:rFonts w:ascii="仿宋_GB2312" w:eastAsia="仿宋_GB2312" w:hAnsi="宋体" w:hint="eastAsia"/>
          <w:color w:val="000000"/>
          <w:sz w:val="24"/>
          <w:szCs w:val="24"/>
        </w:rPr>
        <w:t>平台弹窗对</w:t>
      </w:r>
      <w:proofErr w:type="gramEnd"/>
      <w:r w:rsidR="00681AA5" w:rsidRPr="00AC7030">
        <w:rPr>
          <w:rFonts w:ascii="仿宋_GB2312" w:eastAsia="仿宋_GB2312" w:hAnsi="宋体" w:hint="eastAsia"/>
          <w:color w:val="000000"/>
          <w:sz w:val="24"/>
          <w:szCs w:val="24"/>
        </w:rPr>
        <w:t>买家提</w:t>
      </w:r>
      <w:r w:rsidR="006A2C1F">
        <w:rPr>
          <w:rFonts w:ascii="仿宋_GB2312" w:eastAsia="仿宋_GB2312" w:hAnsi="宋体" w:hint="eastAsia"/>
          <w:color w:val="000000"/>
          <w:sz w:val="24"/>
          <w:szCs w:val="24"/>
        </w:rPr>
        <w:t>示</w:t>
      </w:r>
      <w:r w:rsidR="00681AA5" w:rsidRPr="00AC7030">
        <w:rPr>
          <w:rFonts w:ascii="仿宋_GB2312" w:eastAsia="仿宋_GB2312" w:hAnsi="宋体" w:hint="eastAsia"/>
          <w:color w:val="000000"/>
          <w:sz w:val="24"/>
          <w:szCs w:val="24"/>
        </w:rPr>
        <w:t>：</w:t>
      </w:r>
    </w:p>
    <w:p w:rsidR="006A2C1F" w:rsidRDefault="00020620" w:rsidP="00510ED7">
      <w:pPr>
        <w:pStyle w:val="a5"/>
        <w:spacing w:line="360" w:lineRule="auto"/>
        <w:ind w:rightChars="-67" w:right="-141" w:firstLine="480"/>
        <w:rPr>
          <w:rFonts w:ascii="仿宋_GB2312" w:eastAsia="仿宋_GB2312" w:hAnsi="宋体"/>
          <w:color w:val="000000"/>
          <w:sz w:val="24"/>
          <w:szCs w:val="24"/>
        </w:rPr>
      </w:pPr>
      <w:r>
        <w:rPr>
          <w:rFonts w:ascii="仿宋_GB2312" w:eastAsia="仿宋_GB2312" w:hAnsi="宋体"/>
          <w:color w:val="000000"/>
          <w:sz w:val="24"/>
          <w:szCs w:val="24"/>
        </w:rPr>
      </w:r>
      <w:r>
        <w:rPr>
          <w:rFonts w:ascii="仿宋_GB2312" w:eastAsia="仿宋_GB2312" w:hAnsi="宋体"/>
          <w:color w:val="000000"/>
          <w:sz w:val="24"/>
          <w:szCs w:val="24"/>
        </w:rPr>
        <w:pict>
          <v:rect id="_x0000_s1095" style="width:376.1pt;height:57pt;mso-position-horizontal-relative:char;mso-position-vertical-relative:line">
            <v:textbox>
              <w:txbxContent>
                <w:p w:rsidR="00EC072F" w:rsidRDefault="00EC072F" w:rsidP="006A2C1F">
                  <w:pPr>
                    <w:ind w:firstLineChars="200" w:firstLine="480"/>
                    <w:rPr>
                      <w:rFonts w:ascii="仿宋_GB2312" w:eastAsia="仿宋_GB2312" w:hAnsi="宋体"/>
                      <w:color w:val="000000"/>
                      <w:sz w:val="24"/>
                      <w:szCs w:val="24"/>
                    </w:rPr>
                  </w:pPr>
                  <w:r w:rsidRPr="00AC7030">
                    <w:rPr>
                      <w:rFonts w:ascii="仿宋_GB2312" w:eastAsia="仿宋_GB2312" w:hAnsi="宋体" w:hint="eastAsia"/>
                      <w:color w:val="000000"/>
                      <w:sz w:val="24"/>
                      <w:szCs w:val="24"/>
                    </w:rPr>
                    <w:t>系统</w:t>
                  </w:r>
                  <w:r>
                    <w:rPr>
                      <w:rFonts w:ascii="仿宋_GB2312" w:eastAsia="仿宋_GB2312" w:hAnsi="宋体" w:hint="eastAsia"/>
                      <w:color w:val="000000"/>
                      <w:sz w:val="24"/>
                      <w:szCs w:val="24"/>
                    </w:rPr>
                    <w:t>会根据</w:t>
                  </w:r>
                  <w:r w:rsidRPr="00AC7030">
                    <w:rPr>
                      <w:rFonts w:ascii="仿宋_GB2312" w:eastAsia="仿宋_GB2312" w:hAnsi="宋体" w:hint="eastAsia"/>
                      <w:color w:val="000000"/>
                      <w:sz w:val="24"/>
                      <w:szCs w:val="24"/>
                    </w:rPr>
                    <w:t>您的指令，</w:t>
                  </w:r>
                  <w:r>
                    <w:rPr>
                      <w:rFonts w:ascii="仿宋_GB2312" w:eastAsia="仿宋_GB2312" w:hAnsi="宋体" w:hint="eastAsia"/>
                      <w:color w:val="000000"/>
                      <w:sz w:val="24"/>
                      <w:szCs w:val="24"/>
                    </w:rPr>
                    <w:t>将</w:t>
                  </w:r>
                  <w:r w:rsidRPr="00AC7030">
                    <w:rPr>
                      <w:rFonts w:ascii="仿宋_GB2312" w:eastAsia="仿宋_GB2312" w:hAnsi="宋体" w:hint="eastAsia"/>
                      <w:color w:val="000000"/>
                      <w:sz w:val="24"/>
                      <w:szCs w:val="24"/>
                    </w:rPr>
                    <w:t>**（编号）提货单的***（金额）货款转付至**（卖家）账户</w:t>
                  </w:r>
                  <w:r>
                    <w:rPr>
                      <w:rFonts w:ascii="仿宋_GB2312" w:eastAsia="仿宋_GB2312" w:hAnsi="宋体" w:hint="eastAsia"/>
                      <w:color w:val="000000"/>
                      <w:sz w:val="24"/>
                      <w:szCs w:val="24"/>
                    </w:rPr>
                    <w:t>。是否确认？</w:t>
                  </w:r>
                </w:p>
                <w:p w:rsidR="00EC072F" w:rsidRDefault="00EC072F" w:rsidP="005B443A">
                  <w:pPr>
                    <w:ind w:firstLineChars="200" w:firstLine="480"/>
                    <w:jc w:val="center"/>
                    <w:rPr>
                      <w:rFonts w:ascii="仿宋_GB2312" w:eastAsia="仿宋_GB2312" w:hAnsi="宋体"/>
                      <w:color w:val="000000"/>
                      <w:sz w:val="24"/>
                      <w:szCs w:val="24"/>
                    </w:rPr>
                  </w:pPr>
                  <w:r>
                    <w:rPr>
                      <w:rFonts w:ascii="仿宋_GB2312" w:eastAsia="仿宋_GB2312" w:hAnsi="宋体" w:hint="eastAsia"/>
                      <w:color w:val="000000"/>
                      <w:sz w:val="24"/>
                      <w:szCs w:val="24"/>
                    </w:rPr>
                    <w:t>确认   取消</w:t>
                  </w:r>
                </w:p>
              </w:txbxContent>
            </v:textbox>
            <w10:wrap type="none"/>
            <w10:anchorlock/>
          </v:rect>
        </w:pict>
      </w:r>
    </w:p>
    <w:p w:rsidR="004735B8" w:rsidRPr="00AC7030" w:rsidRDefault="006A2C1F" w:rsidP="00510ED7">
      <w:pPr>
        <w:pStyle w:val="a5"/>
        <w:spacing w:line="360" w:lineRule="auto"/>
        <w:ind w:rightChars="-67" w:right="-141" w:firstLine="480"/>
        <w:rPr>
          <w:rFonts w:ascii="仿宋_GB2312" w:eastAsia="仿宋_GB2312" w:hAnsi="宋体"/>
          <w:color w:val="000000"/>
          <w:sz w:val="24"/>
          <w:szCs w:val="24"/>
        </w:rPr>
      </w:pPr>
      <w:r>
        <w:rPr>
          <w:rFonts w:ascii="仿宋_GB2312" w:eastAsia="仿宋_GB2312" w:hAnsi="宋体" w:hint="eastAsia"/>
          <w:color w:val="000000"/>
          <w:sz w:val="24"/>
          <w:szCs w:val="24"/>
        </w:rPr>
        <w:t>2</w:t>
      </w:r>
      <w:r w:rsidR="00610940">
        <w:rPr>
          <w:rFonts w:ascii="仿宋_GB2312" w:eastAsia="仿宋_GB2312" w:hAnsi="宋体" w:hint="eastAsia"/>
          <w:color w:val="000000"/>
          <w:sz w:val="24"/>
          <w:szCs w:val="24"/>
        </w:rPr>
        <w:t>、</w:t>
      </w:r>
      <w:r w:rsidR="005B443A">
        <w:rPr>
          <w:rFonts w:ascii="仿宋_GB2312" w:eastAsia="仿宋_GB2312" w:hAnsi="宋体" w:hint="eastAsia"/>
          <w:color w:val="000000"/>
          <w:sz w:val="24"/>
          <w:szCs w:val="24"/>
        </w:rPr>
        <w:t>“提交成功”</w:t>
      </w:r>
      <w:r w:rsidRPr="00AC7030">
        <w:rPr>
          <w:rFonts w:ascii="仿宋_GB2312" w:eastAsia="仿宋_GB2312" w:hAnsi="宋体" w:hint="eastAsia"/>
          <w:color w:val="000000"/>
          <w:sz w:val="24"/>
          <w:szCs w:val="24"/>
        </w:rPr>
        <w:t>后，</w:t>
      </w:r>
      <w:r w:rsidR="004735B8" w:rsidRPr="00AC7030">
        <w:rPr>
          <w:rFonts w:ascii="仿宋_GB2312" w:eastAsia="仿宋_GB2312" w:hAnsi="宋体" w:hint="eastAsia"/>
          <w:color w:val="000000"/>
          <w:sz w:val="24"/>
          <w:szCs w:val="24"/>
        </w:rPr>
        <w:t>系统即通过软件及短信对卖家进行提醒：</w:t>
      </w:r>
    </w:p>
    <w:p w:rsidR="00681AA5" w:rsidRDefault="004735B8" w:rsidP="00510ED7">
      <w:pPr>
        <w:pStyle w:val="a5"/>
        <w:spacing w:line="360" w:lineRule="auto"/>
        <w:ind w:rightChars="-67" w:right="-141" w:firstLine="480"/>
        <w:rPr>
          <w:rFonts w:ascii="仿宋_GB2312" w:eastAsia="仿宋_GB2312" w:hAnsi="宋体"/>
          <w:color w:val="000000"/>
          <w:sz w:val="24"/>
          <w:szCs w:val="24"/>
        </w:rPr>
      </w:pPr>
      <w:r w:rsidRPr="00AC7030">
        <w:rPr>
          <w:rFonts w:ascii="仿宋_GB2312" w:eastAsia="仿宋_GB2312" w:hAnsi="宋体" w:hint="eastAsia"/>
          <w:color w:val="000000"/>
          <w:sz w:val="24"/>
          <w:szCs w:val="24"/>
        </w:rPr>
        <w:t>平台：</w:t>
      </w:r>
    </w:p>
    <w:p w:rsidR="004735B8" w:rsidRPr="005B443A" w:rsidRDefault="00020620" w:rsidP="005B443A">
      <w:pPr>
        <w:pStyle w:val="a5"/>
        <w:spacing w:line="360" w:lineRule="auto"/>
        <w:ind w:rightChars="-67" w:right="-141" w:firstLine="480"/>
        <w:rPr>
          <w:rFonts w:ascii="仿宋_GB2312" w:eastAsia="仿宋_GB2312" w:hAnsi="宋体"/>
          <w:color w:val="000000"/>
          <w:sz w:val="24"/>
          <w:szCs w:val="24"/>
        </w:rPr>
      </w:pPr>
      <w:r>
        <w:rPr>
          <w:rFonts w:ascii="仿宋_GB2312" w:eastAsia="仿宋_GB2312" w:hAnsi="宋体"/>
          <w:color w:val="000000"/>
          <w:sz w:val="24"/>
          <w:szCs w:val="24"/>
        </w:rPr>
      </w:r>
      <w:r>
        <w:rPr>
          <w:rFonts w:ascii="仿宋_GB2312" w:eastAsia="仿宋_GB2312" w:hAnsi="宋体"/>
          <w:color w:val="000000"/>
          <w:sz w:val="24"/>
          <w:szCs w:val="24"/>
        </w:rPr>
        <w:pict>
          <v:rect id="_x0000_s1094" style="width:376.1pt;height:50pt;mso-position-horizontal-relative:char;mso-position-vertical-relative:line">
            <v:textbox>
              <w:txbxContent>
                <w:p w:rsidR="00EC072F" w:rsidRDefault="00EC072F" w:rsidP="00681AA5">
                  <w:pPr>
                    <w:ind w:firstLineChars="200" w:firstLine="480"/>
                    <w:rPr>
                      <w:rFonts w:ascii="仿宋_GB2312" w:eastAsia="仿宋_GB2312" w:hAnsi="宋体"/>
                      <w:color w:val="000000"/>
                      <w:sz w:val="24"/>
                      <w:szCs w:val="24"/>
                    </w:rPr>
                  </w:pPr>
                  <w:r w:rsidRPr="00AC7030">
                    <w:rPr>
                      <w:rFonts w:ascii="仿宋_GB2312" w:eastAsia="仿宋_GB2312" w:hAnsi="宋体" w:hint="eastAsia"/>
                      <w:color w:val="000000"/>
                      <w:sz w:val="24"/>
                      <w:szCs w:val="24"/>
                    </w:rPr>
                    <w:t>您***</w:t>
                  </w:r>
                  <w:r>
                    <w:rPr>
                      <w:rFonts w:ascii="仿宋_GB2312" w:eastAsia="仿宋_GB2312" w:hAnsi="宋体" w:hint="eastAsia"/>
                      <w:color w:val="000000"/>
                      <w:sz w:val="24"/>
                      <w:szCs w:val="24"/>
                    </w:rPr>
                    <w:t>（编号）发货单，买家已无异议收货。平台依规扣除**元技术服务费后将</w:t>
                  </w:r>
                  <w:r w:rsidRPr="00AC7030">
                    <w:rPr>
                      <w:rFonts w:ascii="仿宋_GB2312" w:eastAsia="仿宋_GB2312" w:hAnsi="宋体" w:hint="eastAsia"/>
                      <w:color w:val="000000"/>
                      <w:sz w:val="24"/>
                      <w:szCs w:val="24"/>
                    </w:rPr>
                    <w:t>***</w:t>
                  </w:r>
                  <w:r>
                    <w:rPr>
                      <w:rFonts w:ascii="仿宋_GB2312" w:eastAsia="仿宋_GB2312" w:hAnsi="宋体" w:hint="eastAsia"/>
                      <w:color w:val="000000"/>
                      <w:sz w:val="24"/>
                      <w:szCs w:val="24"/>
                    </w:rPr>
                    <w:t>元</w:t>
                  </w:r>
                  <w:r w:rsidRPr="00AC7030">
                    <w:rPr>
                      <w:rFonts w:ascii="仿宋_GB2312" w:eastAsia="仿宋_GB2312" w:hAnsi="宋体" w:hint="eastAsia"/>
                      <w:color w:val="000000"/>
                      <w:sz w:val="24"/>
                      <w:szCs w:val="24"/>
                    </w:rPr>
                    <w:t>货款已转付至您的结算账户，敬请知悉。</w:t>
                  </w:r>
                </w:p>
                <w:p w:rsidR="00EC072F" w:rsidRPr="00681AA5" w:rsidRDefault="00EC072F" w:rsidP="006A2C1F">
                  <w:pPr>
                    <w:ind w:firstLineChars="200" w:firstLine="420"/>
                    <w:jc w:val="center"/>
                  </w:pPr>
                </w:p>
              </w:txbxContent>
            </v:textbox>
            <w10:wrap type="none"/>
            <w10:anchorlock/>
          </v:rect>
        </w:pict>
      </w:r>
    </w:p>
    <w:p w:rsidR="00C33C11" w:rsidRDefault="004735B8" w:rsidP="00510ED7">
      <w:pPr>
        <w:spacing w:line="360" w:lineRule="auto"/>
        <w:ind w:firstLineChars="200" w:firstLine="480"/>
        <w:rPr>
          <w:rFonts w:ascii="仿宋_GB2312" w:eastAsia="仿宋_GB2312" w:hAnsi="宋体"/>
          <w:color w:val="000000"/>
          <w:sz w:val="24"/>
          <w:szCs w:val="24"/>
        </w:rPr>
      </w:pPr>
      <w:r w:rsidRPr="00AC7030">
        <w:rPr>
          <w:rFonts w:ascii="仿宋_GB2312" w:eastAsia="仿宋_GB2312" w:hAnsi="宋体" w:hint="eastAsia"/>
          <w:color w:val="000000"/>
          <w:sz w:val="24"/>
          <w:szCs w:val="24"/>
        </w:rPr>
        <w:t>短信：您***（编号）发货单，买家已无异议收货，对应***（金额）货款已转付至您的结算账户，敬请知悉。</w:t>
      </w:r>
    </w:p>
    <w:p w:rsidR="004735B8" w:rsidRDefault="004735B8" w:rsidP="00C33C11">
      <w:pPr>
        <w:spacing w:line="360" w:lineRule="auto"/>
        <w:ind w:firstLineChars="200" w:firstLine="480"/>
        <w:jc w:val="right"/>
        <w:rPr>
          <w:rFonts w:ascii="仿宋_GB2312" w:eastAsia="仿宋_GB2312" w:hAnsi="宋体"/>
          <w:color w:val="000000"/>
          <w:sz w:val="24"/>
          <w:szCs w:val="24"/>
        </w:rPr>
      </w:pPr>
      <w:r w:rsidRPr="00AC7030">
        <w:rPr>
          <w:rFonts w:ascii="仿宋_GB2312" w:eastAsia="仿宋_GB2312" w:hAnsi="宋体" w:hint="eastAsia"/>
          <w:color w:val="000000"/>
          <w:sz w:val="24"/>
          <w:szCs w:val="24"/>
        </w:rPr>
        <w:t>中国商品批发交易平台。</w:t>
      </w:r>
    </w:p>
    <w:p w:rsidR="00C33C11" w:rsidRPr="00AC7030" w:rsidRDefault="00C33C11" w:rsidP="00C33C11">
      <w:pPr>
        <w:wordWrap w:val="0"/>
        <w:spacing w:line="360" w:lineRule="auto"/>
        <w:ind w:firstLineChars="200" w:firstLine="480"/>
        <w:jc w:val="right"/>
        <w:rPr>
          <w:rFonts w:ascii="仿宋_GB2312" w:eastAsia="仿宋_GB2312" w:hAnsi="宋体"/>
          <w:color w:val="000000"/>
          <w:sz w:val="24"/>
          <w:szCs w:val="24"/>
        </w:rPr>
      </w:pPr>
      <w:r>
        <w:rPr>
          <w:rFonts w:ascii="仿宋_GB2312" w:eastAsia="仿宋_GB2312" w:hAnsi="宋体" w:hint="eastAsia"/>
          <w:color w:val="000000"/>
          <w:sz w:val="24"/>
          <w:szCs w:val="24"/>
        </w:rPr>
        <w:t xml:space="preserve">**年**月**日   </w:t>
      </w:r>
    </w:p>
    <w:p w:rsidR="004735B8" w:rsidRDefault="00800CD0" w:rsidP="00510ED7">
      <w:pPr>
        <w:spacing w:line="360" w:lineRule="auto"/>
        <w:ind w:firstLineChars="200" w:firstLine="482"/>
        <w:rPr>
          <w:rFonts w:ascii="仿宋_GB2312" w:eastAsia="仿宋_GB2312" w:hAnsi="宋体"/>
          <w:b/>
          <w:sz w:val="24"/>
          <w:szCs w:val="24"/>
        </w:rPr>
      </w:pPr>
      <w:r w:rsidRPr="00800CD0">
        <w:rPr>
          <w:rFonts w:ascii="仿宋_GB2312" w:eastAsia="仿宋_GB2312" w:hAnsi="宋体" w:hint="eastAsia"/>
          <w:b/>
          <w:color w:val="000000"/>
          <w:sz w:val="24"/>
          <w:szCs w:val="24"/>
        </w:rPr>
        <w:t>二十</w:t>
      </w:r>
      <w:r w:rsidR="004F2906">
        <w:rPr>
          <w:rFonts w:ascii="仿宋_GB2312" w:eastAsia="仿宋_GB2312" w:hAnsi="宋体" w:hint="eastAsia"/>
          <w:b/>
          <w:color w:val="000000"/>
          <w:sz w:val="24"/>
          <w:szCs w:val="24"/>
        </w:rPr>
        <w:t>八</w:t>
      </w:r>
      <w:r w:rsidRPr="00800CD0">
        <w:rPr>
          <w:rFonts w:ascii="仿宋_GB2312" w:eastAsia="仿宋_GB2312" w:hAnsi="宋体" w:hint="eastAsia"/>
          <w:b/>
          <w:color w:val="000000"/>
          <w:sz w:val="24"/>
          <w:szCs w:val="24"/>
        </w:rPr>
        <w:t>、</w:t>
      </w:r>
      <w:r w:rsidR="00F26568">
        <w:rPr>
          <w:rFonts w:ascii="仿宋_GB2312" w:eastAsia="仿宋_GB2312" w:hAnsi="宋体" w:hint="eastAsia"/>
          <w:b/>
          <w:sz w:val="24"/>
          <w:szCs w:val="24"/>
        </w:rPr>
        <w:t>技术</w:t>
      </w:r>
      <w:r w:rsidR="004735B8" w:rsidRPr="00800CD0">
        <w:rPr>
          <w:rFonts w:ascii="仿宋_GB2312" w:eastAsia="仿宋_GB2312" w:hAnsi="宋体" w:hint="eastAsia"/>
          <w:b/>
          <w:sz w:val="24"/>
          <w:szCs w:val="24"/>
        </w:rPr>
        <w:t>服务费</w:t>
      </w:r>
      <w:r w:rsidR="00F26568">
        <w:rPr>
          <w:rFonts w:ascii="仿宋_GB2312" w:eastAsia="仿宋_GB2312" w:hAnsi="宋体" w:hint="eastAsia"/>
          <w:b/>
          <w:sz w:val="24"/>
          <w:szCs w:val="24"/>
        </w:rPr>
        <w:t>发票的处理</w:t>
      </w:r>
    </w:p>
    <w:p w:rsidR="00711EA0" w:rsidRP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1、</w:t>
      </w:r>
      <w:r w:rsidRPr="00711EA0">
        <w:rPr>
          <w:rFonts w:ascii="仿宋_GB2312" w:eastAsia="仿宋_GB2312" w:hAnsi="宋体" w:hint="eastAsia"/>
          <w:sz w:val="24"/>
          <w:szCs w:val="24"/>
        </w:rPr>
        <w:t>业务操作平台生成技术服务费汇总表，可按交易商名称/编号、发货单号、签收日期（XX至XX）、发票类型、公司全称、联系人、快递单号、发票号码、发票开具状态进行检索查询，可导出excel表格。具体列表格式如下：</w:t>
      </w:r>
    </w:p>
    <w:p w:rsidR="00711EA0" w:rsidRPr="00711EA0" w:rsidRDefault="00711EA0" w:rsidP="00711EA0">
      <w:pPr>
        <w:spacing w:line="360" w:lineRule="auto"/>
        <w:ind w:firstLineChars="200" w:firstLine="480"/>
        <w:rPr>
          <w:rFonts w:ascii="仿宋_GB2312" w:eastAsia="仿宋_GB2312" w:hAnsi="宋体"/>
          <w:sz w:val="24"/>
          <w:szCs w:val="24"/>
        </w:rPr>
      </w:pPr>
      <w:r w:rsidRPr="00711EA0">
        <w:rPr>
          <w:rFonts w:ascii="仿宋_GB2312" w:eastAsia="仿宋_GB2312" w:hAnsi="宋体" w:hint="eastAsia"/>
          <w:sz w:val="24"/>
          <w:szCs w:val="24"/>
        </w:rPr>
        <w:t>检索查询条件：</w:t>
      </w:r>
    </w:p>
    <w:p w:rsidR="00711EA0" w:rsidRDefault="00711EA0" w:rsidP="00711EA0">
      <w:pPr>
        <w:spacing w:line="360" w:lineRule="auto"/>
        <w:rPr>
          <w:rFonts w:ascii="仿宋_GB2312" w:eastAsia="仿宋_GB2312" w:hAnsi="宋体"/>
          <w:sz w:val="24"/>
          <w:szCs w:val="24"/>
        </w:rPr>
      </w:pPr>
      <w:r w:rsidRPr="00711EA0">
        <w:rPr>
          <w:rFonts w:ascii="仿宋_GB2312" w:eastAsia="仿宋_GB2312" w:hAnsi="宋体"/>
          <w:noProof/>
          <w:sz w:val="24"/>
          <w:szCs w:val="24"/>
        </w:rPr>
        <w:drawing>
          <wp:inline distT="0" distB="0" distL="0" distR="0">
            <wp:extent cx="5419849" cy="427511"/>
            <wp:effectExtent l="19050" t="0" r="9401"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433972" cy="428625"/>
                    </a:xfrm>
                    <a:prstGeom prst="rect">
                      <a:avLst/>
                    </a:prstGeom>
                    <a:noFill/>
                    <a:ln w="9525">
                      <a:noFill/>
                      <a:miter lim="800000"/>
                      <a:headEnd/>
                      <a:tailEnd/>
                    </a:ln>
                  </pic:spPr>
                </pic:pic>
              </a:graphicData>
            </a:graphic>
          </wp:inline>
        </w:drawing>
      </w:r>
    </w:p>
    <w:tbl>
      <w:tblPr>
        <w:tblStyle w:val="ab"/>
        <w:tblW w:w="9792" w:type="dxa"/>
        <w:jc w:val="center"/>
        <w:tblLook w:val="04A0"/>
      </w:tblPr>
      <w:tblGrid>
        <w:gridCol w:w="426"/>
        <w:gridCol w:w="636"/>
        <w:gridCol w:w="426"/>
        <w:gridCol w:w="636"/>
        <w:gridCol w:w="426"/>
        <w:gridCol w:w="426"/>
        <w:gridCol w:w="426"/>
        <w:gridCol w:w="426"/>
        <w:gridCol w:w="426"/>
        <w:gridCol w:w="426"/>
        <w:gridCol w:w="426"/>
        <w:gridCol w:w="426"/>
        <w:gridCol w:w="426"/>
        <w:gridCol w:w="426"/>
        <w:gridCol w:w="426"/>
        <w:gridCol w:w="426"/>
        <w:gridCol w:w="426"/>
        <w:gridCol w:w="426"/>
        <w:gridCol w:w="426"/>
        <w:gridCol w:w="426"/>
        <w:gridCol w:w="426"/>
        <w:gridCol w:w="426"/>
      </w:tblGrid>
      <w:tr w:rsidR="00711EA0" w:rsidRPr="00711EA0" w:rsidTr="002A338A">
        <w:trPr>
          <w:trHeight w:val="934"/>
          <w:jc w:val="center"/>
        </w:trPr>
        <w:tc>
          <w:tcPr>
            <w:tcW w:w="426" w:type="dxa"/>
            <w:vMerge w:val="restart"/>
            <w:vAlign w:val="center"/>
          </w:tcPr>
          <w:p w:rsidR="00711EA0" w:rsidRPr="00711EA0" w:rsidRDefault="00711EA0" w:rsidP="006C2F05">
            <w:pPr>
              <w:spacing w:line="360" w:lineRule="auto"/>
              <w:jc w:val="center"/>
              <w:rPr>
                <w:rFonts w:asciiTheme="minorEastAsia" w:hAnsiTheme="minorEastAsia"/>
                <w:szCs w:val="21"/>
              </w:rPr>
            </w:pPr>
            <w:r w:rsidRPr="00711EA0">
              <w:rPr>
                <w:rFonts w:asciiTheme="minorEastAsia" w:hAnsiTheme="minorEastAsia" w:hint="eastAsia"/>
                <w:szCs w:val="21"/>
              </w:rPr>
              <w:t>序号</w:t>
            </w:r>
          </w:p>
        </w:tc>
        <w:tc>
          <w:tcPr>
            <w:tcW w:w="636" w:type="dxa"/>
            <w:vMerge w:val="restart"/>
            <w:vAlign w:val="center"/>
          </w:tcPr>
          <w:p w:rsidR="00711EA0" w:rsidRPr="00711EA0" w:rsidRDefault="00711EA0" w:rsidP="006C2F05">
            <w:pPr>
              <w:spacing w:line="360" w:lineRule="auto"/>
              <w:jc w:val="center"/>
              <w:rPr>
                <w:rFonts w:asciiTheme="minorEastAsia" w:hAnsiTheme="minorEastAsia"/>
                <w:szCs w:val="21"/>
              </w:rPr>
            </w:pPr>
            <w:r w:rsidRPr="00711EA0">
              <w:rPr>
                <w:rFonts w:asciiTheme="minorEastAsia" w:hAnsiTheme="minorEastAsia" w:hint="eastAsia"/>
                <w:szCs w:val="21"/>
              </w:rPr>
              <w:t>交易商（编号）</w:t>
            </w:r>
          </w:p>
        </w:tc>
        <w:tc>
          <w:tcPr>
            <w:tcW w:w="426" w:type="dxa"/>
            <w:vMerge w:val="restart"/>
            <w:vAlign w:val="center"/>
          </w:tcPr>
          <w:p w:rsidR="00711EA0" w:rsidRPr="00711EA0" w:rsidRDefault="00711EA0" w:rsidP="006C2F05">
            <w:pPr>
              <w:spacing w:line="360" w:lineRule="auto"/>
              <w:jc w:val="center"/>
              <w:rPr>
                <w:rFonts w:asciiTheme="minorEastAsia" w:hAnsiTheme="minorEastAsia"/>
                <w:szCs w:val="21"/>
              </w:rPr>
            </w:pPr>
            <w:r w:rsidRPr="00711EA0">
              <w:rPr>
                <w:rFonts w:asciiTheme="minorEastAsia" w:hAnsiTheme="minorEastAsia" w:hint="eastAsia"/>
                <w:szCs w:val="21"/>
              </w:rPr>
              <w:t>交易商名称</w:t>
            </w:r>
          </w:p>
        </w:tc>
        <w:tc>
          <w:tcPr>
            <w:tcW w:w="636" w:type="dxa"/>
            <w:vMerge w:val="restart"/>
            <w:vAlign w:val="center"/>
          </w:tcPr>
          <w:p w:rsidR="00711EA0" w:rsidRPr="00711EA0" w:rsidRDefault="00711EA0" w:rsidP="006C2F05">
            <w:pPr>
              <w:spacing w:line="360" w:lineRule="auto"/>
              <w:jc w:val="center"/>
              <w:rPr>
                <w:rFonts w:asciiTheme="minorEastAsia" w:hAnsiTheme="minorEastAsia"/>
                <w:szCs w:val="21"/>
              </w:rPr>
            </w:pPr>
            <w:r w:rsidRPr="00711EA0">
              <w:rPr>
                <w:rFonts w:asciiTheme="minorEastAsia" w:hAnsiTheme="minorEastAsia" w:hint="eastAsia"/>
                <w:szCs w:val="21"/>
              </w:rPr>
              <w:t>发货单号（系统自动筛选无异议签收）</w:t>
            </w:r>
          </w:p>
        </w:tc>
        <w:tc>
          <w:tcPr>
            <w:tcW w:w="426" w:type="dxa"/>
            <w:vMerge w:val="restart"/>
            <w:vAlign w:val="center"/>
          </w:tcPr>
          <w:p w:rsidR="00711EA0" w:rsidRPr="00711EA0" w:rsidRDefault="00711EA0" w:rsidP="006C2F05">
            <w:pPr>
              <w:spacing w:line="360" w:lineRule="auto"/>
              <w:jc w:val="center"/>
              <w:rPr>
                <w:rFonts w:asciiTheme="minorEastAsia" w:hAnsiTheme="minorEastAsia"/>
                <w:szCs w:val="21"/>
              </w:rPr>
            </w:pPr>
            <w:r w:rsidRPr="00711EA0">
              <w:rPr>
                <w:rFonts w:asciiTheme="minorEastAsia" w:hAnsiTheme="minorEastAsia" w:hint="eastAsia"/>
                <w:szCs w:val="21"/>
              </w:rPr>
              <w:t>签收日期</w:t>
            </w:r>
          </w:p>
        </w:tc>
        <w:tc>
          <w:tcPr>
            <w:tcW w:w="426" w:type="dxa"/>
            <w:vMerge w:val="restart"/>
            <w:vAlign w:val="center"/>
          </w:tcPr>
          <w:p w:rsidR="00711EA0" w:rsidRPr="00711EA0" w:rsidRDefault="00711EA0" w:rsidP="006C2F05">
            <w:pPr>
              <w:spacing w:line="360" w:lineRule="auto"/>
              <w:jc w:val="center"/>
              <w:rPr>
                <w:rFonts w:asciiTheme="minorEastAsia" w:hAnsiTheme="minorEastAsia"/>
                <w:szCs w:val="21"/>
              </w:rPr>
            </w:pPr>
            <w:r w:rsidRPr="00711EA0">
              <w:rPr>
                <w:rFonts w:asciiTheme="minorEastAsia" w:hAnsiTheme="minorEastAsia" w:hint="eastAsia"/>
                <w:szCs w:val="21"/>
              </w:rPr>
              <w:t>发票类型</w:t>
            </w:r>
          </w:p>
        </w:tc>
        <w:tc>
          <w:tcPr>
            <w:tcW w:w="2556" w:type="dxa"/>
            <w:gridSpan w:val="6"/>
            <w:vAlign w:val="center"/>
          </w:tcPr>
          <w:p w:rsidR="00711EA0" w:rsidRPr="00711EA0" w:rsidRDefault="00711EA0" w:rsidP="006C2F05">
            <w:pPr>
              <w:spacing w:line="360" w:lineRule="auto"/>
              <w:jc w:val="center"/>
              <w:rPr>
                <w:rFonts w:asciiTheme="minorEastAsia" w:hAnsiTheme="minorEastAsia"/>
                <w:szCs w:val="21"/>
              </w:rPr>
            </w:pPr>
            <w:r w:rsidRPr="00711EA0">
              <w:rPr>
                <w:rFonts w:asciiTheme="minorEastAsia" w:hAnsiTheme="minorEastAsia" w:hint="eastAsia"/>
                <w:szCs w:val="21"/>
              </w:rPr>
              <w:t>开票信息（个人或小规模纳税人可只有公司全称）</w:t>
            </w:r>
          </w:p>
        </w:tc>
        <w:tc>
          <w:tcPr>
            <w:tcW w:w="426" w:type="dxa"/>
            <w:vMerge w:val="restart"/>
            <w:vAlign w:val="center"/>
          </w:tcPr>
          <w:p w:rsidR="00711EA0" w:rsidRPr="00711EA0" w:rsidRDefault="00711EA0" w:rsidP="006C2F05">
            <w:pPr>
              <w:spacing w:line="360" w:lineRule="auto"/>
              <w:jc w:val="center"/>
              <w:rPr>
                <w:rFonts w:asciiTheme="minorEastAsia" w:hAnsiTheme="minorEastAsia"/>
                <w:szCs w:val="21"/>
              </w:rPr>
            </w:pPr>
            <w:r w:rsidRPr="00711EA0">
              <w:rPr>
                <w:rFonts w:asciiTheme="minorEastAsia" w:hAnsiTheme="minorEastAsia" w:hint="eastAsia"/>
                <w:szCs w:val="21"/>
              </w:rPr>
              <w:t>已开票金额</w:t>
            </w:r>
          </w:p>
        </w:tc>
        <w:tc>
          <w:tcPr>
            <w:tcW w:w="426" w:type="dxa"/>
            <w:vMerge w:val="restart"/>
            <w:vAlign w:val="center"/>
          </w:tcPr>
          <w:p w:rsidR="00711EA0" w:rsidRPr="00711EA0" w:rsidRDefault="00711EA0" w:rsidP="006C2F05">
            <w:pPr>
              <w:spacing w:line="360" w:lineRule="auto"/>
              <w:jc w:val="center"/>
              <w:rPr>
                <w:rFonts w:asciiTheme="minorEastAsia" w:hAnsiTheme="minorEastAsia"/>
                <w:szCs w:val="21"/>
              </w:rPr>
            </w:pPr>
            <w:r w:rsidRPr="00711EA0">
              <w:rPr>
                <w:rFonts w:asciiTheme="minorEastAsia" w:hAnsiTheme="minorEastAsia" w:hint="eastAsia"/>
                <w:szCs w:val="21"/>
              </w:rPr>
              <w:t>未开票金额</w:t>
            </w:r>
          </w:p>
        </w:tc>
        <w:tc>
          <w:tcPr>
            <w:tcW w:w="1278" w:type="dxa"/>
            <w:gridSpan w:val="3"/>
            <w:vAlign w:val="center"/>
          </w:tcPr>
          <w:p w:rsidR="00711EA0" w:rsidRPr="00711EA0" w:rsidRDefault="00711EA0" w:rsidP="006C2F05">
            <w:pPr>
              <w:spacing w:line="360" w:lineRule="auto"/>
              <w:jc w:val="center"/>
              <w:rPr>
                <w:rFonts w:asciiTheme="minorEastAsia" w:hAnsiTheme="minorEastAsia"/>
                <w:szCs w:val="21"/>
              </w:rPr>
            </w:pPr>
            <w:r w:rsidRPr="00711EA0">
              <w:rPr>
                <w:rFonts w:asciiTheme="minorEastAsia" w:hAnsiTheme="minorEastAsia" w:hint="eastAsia"/>
                <w:szCs w:val="21"/>
              </w:rPr>
              <w:t>邮寄地址</w:t>
            </w:r>
          </w:p>
        </w:tc>
        <w:tc>
          <w:tcPr>
            <w:tcW w:w="852" w:type="dxa"/>
            <w:gridSpan w:val="2"/>
            <w:tcBorders>
              <w:bottom w:val="single" w:sz="4" w:space="0" w:color="auto"/>
            </w:tcBorders>
            <w:vAlign w:val="center"/>
          </w:tcPr>
          <w:p w:rsidR="00711EA0" w:rsidRPr="00A505E1" w:rsidRDefault="00711EA0" w:rsidP="006C2F05">
            <w:pPr>
              <w:spacing w:line="360" w:lineRule="auto"/>
              <w:jc w:val="center"/>
              <w:rPr>
                <w:rFonts w:asciiTheme="minorEastAsia" w:hAnsiTheme="minorEastAsia"/>
                <w:szCs w:val="21"/>
              </w:rPr>
            </w:pPr>
            <w:r w:rsidRPr="00A505E1">
              <w:rPr>
                <w:rFonts w:asciiTheme="minorEastAsia" w:hAnsiTheme="minorEastAsia" w:hint="eastAsia"/>
                <w:szCs w:val="21"/>
              </w:rPr>
              <w:t>邮寄信息</w:t>
            </w:r>
          </w:p>
        </w:tc>
        <w:tc>
          <w:tcPr>
            <w:tcW w:w="426" w:type="dxa"/>
            <w:vMerge w:val="restart"/>
            <w:vAlign w:val="center"/>
          </w:tcPr>
          <w:p w:rsidR="00711EA0" w:rsidRPr="00A505E1" w:rsidRDefault="00711EA0" w:rsidP="006C2F05">
            <w:pPr>
              <w:spacing w:line="360" w:lineRule="auto"/>
              <w:jc w:val="center"/>
              <w:rPr>
                <w:rFonts w:asciiTheme="minorEastAsia" w:hAnsiTheme="minorEastAsia"/>
                <w:szCs w:val="21"/>
              </w:rPr>
            </w:pPr>
            <w:r w:rsidRPr="00A505E1">
              <w:rPr>
                <w:rFonts w:asciiTheme="minorEastAsia" w:hAnsiTheme="minorEastAsia" w:hint="eastAsia"/>
                <w:szCs w:val="21"/>
              </w:rPr>
              <w:t>发票号码</w:t>
            </w:r>
          </w:p>
        </w:tc>
        <w:tc>
          <w:tcPr>
            <w:tcW w:w="426" w:type="dxa"/>
            <w:vMerge w:val="restart"/>
            <w:vAlign w:val="center"/>
          </w:tcPr>
          <w:p w:rsidR="00711EA0" w:rsidRPr="00A505E1" w:rsidRDefault="00711EA0" w:rsidP="006C2F05">
            <w:pPr>
              <w:spacing w:line="360" w:lineRule="auto"/>
              <w:jc w:val="center"/>
              <w:rPr>
                <w:rFonts w:asciiTheme="minorEastAsia" w:hAnsiTheme="minorEastAsia"/>
                <w:szCs w:val="21"/>
              </w:rPr>
            </w:pPr>
            <w:r w:rsidRPr="00A505E1">
              <w:rPr>
                <w:rFonts w:asciiTheme="minorEastAsia" w:hAnsiTheme="minorEastAsia" w:hint="eastAsia"/>
                <w:szCs w:val="21"/>
              </w:rPr>
              <w:t>发票开具状态</w:t>
            </w:r>
          </w:p>
        </w:tc>
        <w:tc>
          <w:tcPr>
            <w:tcW w:w="426" w:type="dxa"/>
            <w:vMerge w:val="restart"/>
            <w:vAlign w:val="center"/>
          </w:tcPr>
          <w:p w:rsidR="00711EA0" w:rsidRPr="00A505E1" w:rsidRDefault="00711EA0" w:rsidP="006C2F05">
            <w:pPr>
              <w:spacing w:line="360" w:lineRule="auto"/>
              <w:jc w:val="center"/>
              <w:rPr>
                <w:rFonts w:asciiTheme="minorEastAsia" w:hAnsiTheme="minorEastAsia"/>
                <w:szCs w:val="21"/>
              </w:rPr>
            </w:pPr>
            <w:r w:rsidRPr="00A505E1">
              <w:rPr>
                <w:rFonts w:asciiTheme="minorEastAsia" w:hAnsiTheme="minorEastAsia" w:hint="eastAsia"/>
                <w:szCs w:val="21"/>
              </w:rPr>
              <w:t>控制按钮</w:t>
            </w:r>
          </w:p>
        </w:tc>
      </w:tr>
      <w:tr w:rsidR="00711EA0" w:rsidRPr="00711EA0" w:rsidTr="002A338A">
        <w:trPr>
          <w:trHeight w:val="145"/>
          <w:jc w:val="center"/>
        </w:trPr>
        <w:tc>
          <w:tcPr>
            <w:tcW w:w="426" w:type="dxa"/>
            <w:vMerge/>
            <w:vAlign w:val="center"/>
          </w:tcPr>
          <w:p w:rsidR="00711EA0" w:rsidRPr="00711EA0" w:rsidRDefault="00711EA0" w:rsidP="006C2F05">
            <w:pPr>
              <w:spacing w:line="360" w:lineRule="auto"/>
              <w:jc w:val="center"/>
              <w:rPr>
                <w:rFonts w:asciiTheme="minorEastAsia" w:hAnsiTheme="minorEastAsia"/>
                <w:szCs w:val="21"/>
              </w:rPr>
            </w:pPr>
          </w:p>
        </w:tc>
        <w:tc>
          <w:tcPr>
            <w:tcW w:w="636" w:type="dxa"/>
            <w:vMerge/>
            <w:vAlign w:val="center"/>
          </w:tcPr>
          <w:p w:rsidR="00711EA0" w:rsidRPr="00711EA0" w:rsidRDefault="00711EA0" w:rsidP="006C2F05">
            <w:pPr>
              <w:spacing w:line="360" w:lineRule="auto"/>
              <w:jc w:val="center"/>
              <w:rPr>
                <w:rFonts w:asciiTheme="minorEastAsia" w:hAnsiTheme="minorEastAsia"/>
                <w:szCs w:val="21"/>
              </w:rPr>
            </w:pPr>
          </w:p>
        </w:tc>
        <w:tc>
          <w:tcPr>
            <w:tcW w:w="426" w:type="dxa"/>
            <w:vMerge/>
            <w:vAlign w:val="center"/>
          </w:tcPr>
          <w:p w:rsidR="00711EA0" w:rsidRPr="00711EA0" w:rsidRDefault="00711EA0" w:rsidP="006C2F05">
            <w:pPr>
              <w:spacing w:line="360" w:lineRule="auto"/>
              <w:jc w:val="center"/>
              <w:rPr>
                <w:rFonts w:asciiTheme="minorEastAsia" w:hAnsiTheme="minorEastAsia"/>
                <w:szCs w:val="21"/>
              </w:rPr>
            </w:pPr>
          </w:p>
        </w:tc>
        <w:tc>
          <w:tcPr>
            <w:tcW w:w="636" w:type="dxa"/>
            <w:vMerge/>
            <w:vAlign w:val="center"/>
          </w:tcPr>
          <w:p w:rsidR="00711EA0" w:rsidRPr="00711EA0" w:rsidRDefault="00711EA0" w:rsidP="006C2F05">
            <w:pPr>
              <w:spacing w:line="360" w:lineRule="auto"/>
              <w:jc w:val="center"/>
              <w:rPr>
                <w:rFonts w:asciiTheme="minorEastAsia" w:hAnsiTheme="minorEastAsia"/>
                <w:szCs w:val="21"/>
              </w:rPr>
            </w:pPr>
          </w:p>
        </w:tc>
        <w:tc>
          <w:tcPr>
            <w:tcW w:w="426" w:type="dxa"/>
            <w:vMerge/>
            <w:vAlign w:val="center"/>
          </w:tcPr>
          <w:p w:rsidR="00711EA0" w:rsidRPr="00711EA0" w:rsidRDefault="00711EA0" w:rsidP="006C2F05">
            <w:pPr>
              <w:spacing w:line="360" w:lineRule="auto"/>
              <w:jc w:val="center"/>
              <w:rPr>
                <w:rFonts w:asciiTheme="minorEastAsia" w:hAnsiTheme="minorEastAsia"/>
                <w:szCs w:val="21"/>
              </w:rPr>
            </w:pPr>
          </w:p>
        </w:tc>
        <w:tc>
          <w:tcPr>
            <w:tcW w:w="426" w:type="dxa"/>
            <w:vMerge/>
            <w:vAlign w:val="center"/>
          </w:tcPr>
          <w:p w:rsidR="00711EA0" w:rsidRPr="00711EA0" w:rsidRDefault="00711EA0" w:rsidP="006C2F05">
            <w:pPr>
              <w:spacing w:line="360" w:lineRule="auto"/>
              <w:jc w:val="center"/>
              <w:rPr>
                <w:rFonts w:asciiTheme="minorEastAsia" w:hAnsiTheme="minorEastAsia"/>
                <w:szCs w:val="21"/>
              </w:rPr>
            </w:pPr>
          </w:p>
        </w:tc>
        <w:tc>
          <w:tcPr>
            <w:tcW w:w="426" w:type="dxa"/>
            <w:vAlign w:val="center"/>
          </w:tcPr>
          <w:p w:rsidR="00711EA0" w:rsidRPr="00711EA0" w:rsidRDefault="00711EA0" w:rsidP="006C2F05">
            <w:pPr>
              <w:spacing w:line="360" w:lineRule="auto"/>
              <w:jc w:val="center"/>
              <w:rPr>
                <w:rFonts w:asciiTheme="minorEastAsia" w:hAnsiTheme="minorEastAsia"/>
                <w:szCs w:val="21"/>
              </w:rPr>
            </w:pPr>
            <w:r w:rsidRPr="00711EA0">
              <w:rPr>
                <w:rFonts w:asciiTheme="minorEastAsia" w:hAnsiTheme="minorEastAsia" w:hint="eastAsia"/>
                <w:szCs w:val="21"/>
              </w:rPr>
              <w:t>公司全称</w:t>
            </w:r>
          </w:p>
        </w:tc>
        <w:tc>
          <w:tcPr>
            <w:tcW w:w="426" w:type="dxa"/>
            <w:vAlign w:val="center"/>
          </w:tcPr>
          <w:p w:rsidR="00711EA0" w:rsidRPr="00711EA0" w:rsidRDefault="00711EA0" w:rsidP="006C2F05">
            <w:pPr>
              <w:spacing w:line="360" w:lineRule="auto"/>
              <w:jc w:val="center"/>
              <w:rPr>
                <w:rFonts w:asciiTheme="minorEastAsia" w:hAnsiTheme="minorEastAsia"/>
                <w:szCs w:val="21"/>
              </w:rPr>
            </w:pPr>
            <w:r w:rsidRPr="00711EA0">
              <w:rPr>
                <w:rFonts w:asciiTheme="minorEastAsia" w:hAnsiTheme="minorEastAsia" w:hint="eastAsia"/>
                <w:szCs w:val="21"/>
              </w:rPr>
              <w:t>税号</w:t>
            </w:r>
          </w:p>
        </w:tc>
        <w:tc>
          <w:tcPr>
            <w:tcW w:w="426" w:type="dxa"/>
            <w:vAlign w:val="center"/>
          </w:tcPr>
          <w:p w:rsidR="00711EA0" w:rsidRPr="00711EA0" w:rsidRDefault="00711EA0" w:rsidP="006C2F05">
            <w:pPr>
              <w:spacing w:line="360" w:lineRule="auto"/>
              <w:jc w:val="center"/>
              <w:rPr>
                <w:rFonts w:asciiTheme="minorEastAsia" w:hAnsiTheme="minorEastAsia"/>
                <w:szCs w:val="21"/>
              </w:rPr>
            </w:pPr>
            <w:r w:rsidRPr="00711EA0">
              <w:rPr>
                <w:rFonts w:asciiTheme="minorEastAsia" w:hAnsiTheme="minorEastAsia" w:hint="eastAsia"/>
                <w:szCs w:val="21"/>
              </w:rPr>
              <w:t>地址</w:t>
            </w:r>
          </w:p>
        </w:tc>
        <w:tc>
          <w:tcPr>
            <w:tcW w:w="426" w:type="dxa"/>
            <w:vAlign w:val="center"/>
          </w:tcPr>
          <w:p w:rsidR="00711EA0" w:rsidRPr="00711EA0" w:rsidRDefault="00711EA0" w:rsidP="006C2F05">
            <w:pPr>
              <w:spacing w:line="360" w:lineRule="auto"/>
              <w:jc w:val="center"/>
              <w:rPr>
                <w:rFonts w:asciiTheme="minorEastAsia" w:hAnsiTheme="minorEastAsia"/>
                <w:szCs w:val="21"/>
              </w:rPr>
            </w:pPr>
            <w:r w:rsidRPr="00711EA0">
              <w:rPr>
                <w:rFonts w:asciiTheme="minorEastAsia" w:hAnsiTheme="minorEastAsia" w:hint="eastAsia"/>
                <w:szCs w:val="21"/>
              </w:rPr>
              <w:t>电话</w:t>
            </w:r>
          </w:p>
        </w:tc>
        <w:tc>
          <w:tcPr>
            <w:tcW w:w="426" w:type="dxa"/>
            <w:vAlign w:val="center"/>
          </w:tcPr>
          <w:p w:rsidR="00711EA0" w:rsidRPr="00711EA0" w:rsidRDefault="00711EA0" w:rsidP="006C2F05">
            <w:pPr>
              <w:spacing w:line="360" w:lineRule="auto"/>
              <w:jc w:val="center"/>
              <w:rPr>
                <w:rFonts w:asciiTheme="minorEastAsia" w:hAnsiTheme="minorEastAsia"/>
                <w:szCs w:val="21"/>
              </w:rPr>
            </w:pPr>
            <w:r w:rsidRPr="00711EA0">
              <w:rPr>
                <w:rFonts w:asciiTheme="minorEastAsia" w:hAnsiTheme="minorEastAsia" w:hint="eastAsia"/>
                <w:szCs w:val="21"/>
              </w:rPr>
              <w:t>开户行</w:t>
            </w:r>
          </w:p>
        </w:tc>
        <w:tc>
          <w:tcPr>
            <w:tcW w:w="426" w:type="dxa"/>
            <w:vAlign w:val="center"/>
          </w:tcPr>
          <w:p w:rsidR="00711EA0" w:rsidRPr="00711EA0" w:rsidRDefault="00711EA0" w:rsidP="006C2F05">
            <w:pPr>
              <w:spacing w:line="360" w:lineRule="auto"/>
              <w:jc w:val="center"/>
              <w:rPr>
                <w:rFonts w:asciiTheme="minorEastAsia" w:hAnsiTheme="minorEastAsia"/>
                <w:szCs w:val="21"/>
              </w:rPr>
            </w:pPr>
            <w:r w:rsidRPr="00711EA0">
              <w:rPr>
                <w:rFonts w:asciiTheme="minorEastAsia" w:hAnsiTheme="minorEastAsia" w:hint="eastAsia"/>
                <w:szCs w:val="21"/>
              </w:rPr>
              <w:t>银行账号</w:t>
            </w:r>
          </w:p>
        </w:tc>
        <w:tc>
          <w:tcPr>
            <w:tcW w:w="426" w:type="dxa"/>
            <w:vMerge/>
            <w:vAlign w:val="center"/>
          </w:tcPr>
          <w:p w:rsidR="00711EA0" w:rsidRPr="00711EA0" w:rsidRDefault="00711EA0" w:rsidP="006C2F05">
            <w:pPr>
              <w:spacing w:line="360" w:lineRule="auto"/>
              <w:jc w:val="center"/>
              <w:rPr>
                <w:rFonts w:asciiTheme="minorEastAsia" w:hAnsiTheme="minorEastAsia"/>
                <w:szCs w:val="21"/>
              </w:rPr>
            </w:pPr>
          </w:p>
        </w:tc>
        <w:tc>
          <w:tcPr>
            <w:tcW w:w="426" w:type="dxa"/>
            <w:vMerge/>
          </w:tcPr>
          <w:p w:rsidR="00711EA0" w:rsidRPr="00711EA0" w:rsidRDefault="00711EA0" w:rsidP="006C2F05">
            <w:pPr>
              <w:spacing w:line="360" w:lineRule="auto"/>
              <w:jc w:val="center"/>
              <w:rPr>
                <w:rFonts w:asciiTheme="minorEastAsia" w:hAnsiTheme="minorEastAsia"/>
                <w:szCs w:val="21"/>
              </w:rPr>
            </w:pPr>
          </w:p>
        </w:tc>
        <w:tc>
          <w:tcPr>
            <w:tcW w:w="426" w:type="dxa"/>
            <w:vAlign w:val="center"/>
          </w:tcPr>
          <w:p w:rsidR="00711EA0" w:rsidRPr="00711EA0" w:rsidRDefault="00711EA0" w:rsidP="006C2F05">
            <w:pPr>
              <w:spacing w:line="360" w:lineRule="auto"/>
              <w:jc w:val="center"/>
              <w:rPr>
                <w:rFonts w:asciiTheme="minorEastAsia" w:hAnsiTheme="minorEastAsia"/>
                <w:szCs w:val="21"/>
              </w:rPr>
            </w:pPr>
            <w:r w:rsidRPr="00711EA0">
              <w:rPr>
                <w:rFonts w:asciiTheme="minorEastAsia" w:hAnsiTheme="minorEastAsia" w:hint="eastAsia"/>
                <w:szCs w:val="21"/>
              </w:rPr>
              <w:t>联系人</w:t>
            </w:r>
          </w:p>
        </w:tc>
        <w:tc>
          <w:tcPr>
            <w:tcW w:w="426" w:type="dxa"/>
            <w:vAlign w:val="center"/>
          </w:tcPr>
          <w:p w:rsidR="00711EA0" w:rsidRPr="00711EA0" w:rsidRDefault="00711EA0" w:rsidP="006C2F05">
            <w:pPr>
              <w:spacing w:line="360" w:lineRule="auto"/>
              <w:jc w:val="center"/>
              <w:rPr>
                <w:rFonts w:asciiTheme="minorEastAsia" w:hAnsiTheme="minorEastAsia"/>
                <w:szCs w:val="21"/>
              </w:rPr>
            </w:pPr>
            <w:r w:rsidRPr="00711EA0">
              <w:rPr>
                <w:rFonts w:asciiTheme="minorEastAsia" w:hAnsiTheme="minorEastAsia" w:hint="eastAsia"/>
                <w:szCs w:val="21"/>
              </w:rPr>
              <w:t>联系电话</w:t>
            </w:r>
          </w:p>
        </w:tc>
        <w:tc>
          <w:tcPr>
            <w:tcW w:w="426" w:type="dxa"/>
            <w:vAlign w:val="center"/>
          </w:tcPr>
          <w:p w:rsidR="00711EA0" w:rsidRPr="00711EA0" w:rsidRDefault="00711EA0" w:rsidP="006C2F05">
            <w:pPr>
              <w:spacing w:line="360" w:lineRule="auto"/>
              <w:jc w:val="center"/>
              <w:rPr>
                <w:rFonts w:asciiTheme="minorEastAsia" w:hAnsiTheme="minorEastAsia"/>
                <w:szCs w:val="21"/>
              </w:rPr>
            </w:pPr>
            <w:r w:rsidRPr="00711EA0">
              <w:rPr>
                <w:rFonts w:asciiTheme="minorEastAsia" w:hAnsiTheme="minorEastAsia" w:hint="eastAsia"/>
                <w:szCs w:val="21"/>
              </w:rPr>
              <w:t>收件地址</w:t>
            </w:r>
          </w:p>
        </w:tc>
        <w:tc>
          <w:tcPr>
            <w:tcW w:w="426" w:type="dxa"/>
            <w:tcBorders>
              <w:top w:val="single" w:sz="4" w:space="0" w:color="auto"/>
              <w:right w:val="single" w:sz="4" w:space="0" w:color="auto"/>
            </w:tcBorders>
            <w:vAlign w:val="center"/>
          </w:tcPr>
          <w:p w:rsidR="00711EA0" w:rsidRPr="00711EA0" w:rsidRDefault="00711EA0" w:rsidP="006C2F05">
            <w:pPr>
              <w:spacing w:line="360" w:lineRule="auto"/>
              <w:jc w:val="center"/>
              <w:rPr>
                <w:rFonts w:asciiTheme="minorEastAsia" w:hAnsiTheme="minorEastAsia"/>
                <w:color w:val="FF0000"/>
                <w:szCs w:val="21"/>
              </w:rPr>
            </w:pPr>
            <w:r w:rsidRPr="00711EA0">
              <w:rPr>
                <w:rFonts w:asciiTheme="minorEastAsia" w:hAnsiTheme="minorEastAsia" w:hint="eastAsia"/>
                <w:color w:val="FF0000"/>
                <w:szCs w:val="21"/>
              </w:rPr>
              <w:t>快递名称</w:t>
            </w:r>
          </w:p>
        </w:tc>
        <w:tc>
          <w:tcPr>
            <w:tcW w:w="426" w:type="dxa"/>
            <w:tcBorders>
              <w:top w:val="single" w:sz="4" w:space="0" w:color="auto"/>
              <w:left w:val="single" w:sz="4" w:space="0" w:color="auto"/>
            </w:tcBorders>
            <w:vAlign w:val="center"/>
          </w:tcPr>
          <w:p w:rsidR="00711EA0" w:rsidRPr="00711EA0" w:rsidRDefault="00711EA0" w:rsidP="006C2F05">
            <w:pPr>
              <w:spacing w:line="360" w:lineRule="auto"/>
              <w:jc w:val="center"/>
              <w:rPr>
                <w:rFonts w:asciiTheme="minorEastAsia" w:hAnsiTheme="minorEastAsia"/>
                <w:color w:val="FF0000"/>
                <w:szCs w:val="21"/>
              </w:rPr>
            </w:pPr>
            <w:r w:rsidRPr="00711EA0">
              <w:rPr>
                <w:rFonts w:asciiTheme="minorEastAsia" w:hAnsiTheme="minorEastAsia" w:hint="eastAsia"/>
                <w:color w:val="FF0000"/>
                <w:szCs w:val="21"/>
              </w:rPr>
              <w:t>快递单号</w:t>
            </w:r>
          </w:p>
        </w:tc>
        <w:tc>
          <w:tcPr>
            <w:tcW w:w="426" w:type="dxa"/>
            <w:vMerge/>
          </w:tcPr>
          <w:p w:rsidR="00711EA0" w:rsidRPr="00711EA0" w:rsidRDefault="00711EA0" w:rsidP="006C2F05">
            <w:pPr>
              <w:spacing w:line="360" w:lineRule="auto"/>
              <w:jc w:val="center"/>
              <w:rPr>
                <w:rFonts w:asciiTheme="minorEastAsia" w:hAnsiTheme="minorEastAsia"/>
                <w:color w:val="FF0000"/>
                <w:szCs w:val="21"/>
              </w:rPr>
            </w:pPr>
          </w:p>
        </w:tc>
        <w:tc>
          <w:tcPr>
            <w:tcW w:w="426" w:type="dxa"/>
            <w:vMerge/>
            <w:vAlign w:val="center"/>
          </w:tcPr>
          <w:p w:rsidR="00711EA0" w:rsidRPr="00711EA0" w:rsidRDefault="00711EA0" w:rsidP="006C2F05">
            <w:pPr>
              <w:spacing w:line="360" w:lineRule="auto"/>
              <w:jc w:val="center"/>
              <w:rPr>
                <w:rFonts w:asciiTheme="minorEastAsia" w:hAnsiTheme="minorEastAsia"/>
                <w:color w:val="FF0000"/>
                <w:szCs w:val="21"/>
              </w:rPr>
            </w:pPr>
          </w:p>
        </w:tc>
        <w:tc>
          <w:tcPr>
            <w:tcW w:w="426" w:type="dxa"/>
            <w:vMerge/>
          </w:tcPr>
          <w:p w:rsidR="00711EA0" w:rsidRPr="00711EA0" w:rsidRDefault="00711EA0" w:rsidP="006C2F05">
            <w:pPr>
              <w:spacing w:line="360" w:lineRule="auto"/>
              <w:jc w:val="center"/>
              <w:rPr>
                <w:rFonts w:asciiTheme="minorEastAsia" w:hAnsiTheme="minorEastAsia"/>
                <w:szCs w:val="21"/>
              </w:rPr>
            </w:pPr>
          </w:p>
        </w:tc>
      </w:tr>
      <w:tr w:rsidR="00711EA0" w:rsidRPr="00711EA0" w:rsidTr="002A338A">
        <w:trPr>
          <w:trHeight w:val="483"/>
          <w:jc w:val="center"/>
        </w:trPr>
        <w:tc>
          <w:tcPr>
            <w:tcW w:w="426" w:type="dxa"/>
            <w:vAlign w:val="center"/>
          </w:tcPr>
          <w:p w:rsidR="00711EA0" w:rsidRPr="00711EA0" w:rsidRDefault="00711EA0" w:rsidP="006C2F05">
            <w:pPr>
              <w:spacing w:line="360" w:lineRule="auto"/>
              <w:jc w:val="center"/>
              <w:rPr>
                <w:rFonts w:asciiTheme="minorEastAsia" w:hAnsiTheme="minorEastAsia"/>
                <w:szCs w:val="21"/>
              </w:rPr>
            </w:pPr>
          </w:p>
        </w:tc>
        <w:tc>
          <w:tcPr>
            <w:tcW w:w="636" w:type="dxa"/>
            <w:vAlign w:val="center"/>
          </w:tcPr>
          <w:p w:rsidR="00711EA0" w:rsidRPr="00711EA0" w:rsidRDefault="00711EA0" w:rsidP="006C2F05">
            <w:pPr>
              <w:spacing w:line="360" w:lineRule="auto"/>
              <w:jc w:val="center"/>
              <w:rPr>
                <w:rFonts w:asciiTheme="minorEastAsia" w:hAnsiTheme="minorEastAsia"/>
                <w:szCs w:val="21"/>
              </w:rPr>
            </w:pPr>
          </w:p>
        </w:tc>
        <w:tc>
          <w:tcPr>
            <w:tcW w:w="426" w:type="dxa"/>
            <w:vAlign w:val="center"/>
          </w:tcPr>
          <w:p w:rsidR="00711EA0" w:rsidRPr="00711EA0" w:rsidRDefault="00711EA0" w:rsidP="006C2F05">
            <w:pPr>
              <w:spacing w:line="360" w:lineRule="auto"/>
              <w:jc w:val="center"/>
              <w:rPr>
                <w:rFonts w:asciiTheme="minorEastAsia" w:hAnsiTheme="minorEastAsia"/>
                <w:szCs w:val="21"/>
              </w:rPr>
            </w:pPr>
          </w:p>
        </w:tc>
        <w:tc>
          <w:tcPr>
            <w:tcW w:w="636" w:type="dxa"/>
            <w:vAlign w:val="center"/>
          </w:tcPr>
          <w:p w:rsidR="00711EA0" w:rsidRPr="00711EA0" w:rsidRDefault="00711EA0" w:rsidP="006C2F05">
            <w:pPr>
              <w:spacing w:line="360" w:lineRule="auto"/>
              <w:jc w:val="center"/>
              <w:rPr>
                <w:rFonts w:asciiTheme="minorEastAsia" w:hAnsiTheme="minorEastAsia"/>
                <w:szCs w:val="21"/>
              </w:rPr>
            </w:pPr>
          </w:p>
        </w:tc>
        <w:tc>
          <w:tcPr>
            <w:tcW w:w="426" w:type="dxa"/>
            <w:vAlign w:val="center"/>
          </w:tcPr>
          <w:p w:rsidR="00711EA0" w:rsidRPr="00711EA0" w:rsidRDefault="00711EA0" w:rsidP="006C2F05">
            <w:pPr>
              <w:spacing w:line="360" w:lineRule="auto"/>
              <w:jc w:val="center"/>
              <w:rPr>
                <w:rFonts w:asciiTheme="minorEastAsia" w:hAnsiTheme="minorEastAsia"/>
                <w:szCs w:val="21"/>
              </w:rPr>
            </w:pPr>
          </w:p>
        </w:tc>
        <w:tc>
          <w:tcPr>
            <w:tcW w:w="426" w:type="dxa"/>
            <w:vAlign w:val="center"/>
          </w:tcPr>
          <w:p w:rsidR="00711EA0" w:rsidRPr="00711EA0" w:rsidRDefault="00711EA0" w:rsidP="006C2F05">
            <w:pPr>
              <w:spacing w:line="360" w:lineRule="auto"/>
              <w:jc w:val="center"/>
              <w:rPr>
                <w:rFonts w:asciiTheme="minorEastAsia" w:hAnsiTheme="minorEastAsia"/>
                <w:szCs w:val="21"/>
              </w:rPr>
            </w:pPr>
          </w:p>
        </w:tc>
        <w:tc>
          <w:tcPr>
            <w:tcW w:w="426" w:type="dxa"/>
            <w:vAlign w:val="center"/>
          </w:tcPr>
          <w:p w:rsidR="00711EA0" w:rsidRPr="00711EA0" w:rsidRDefault="00711EA0" w:rsidP="006C2F05">
            <w:pPr>
              <w:spacing w:line="360" w:lineRule="auto"/>
              <w:jc w:val="center"/>
              <w:rPr>
                <w:rFonts w:asciiTheme="minorEastAsia" w:hAnsiTheme="minorEastAsia"/>
                <w:szCs w:val="21"/>
              </w:rPr>
            </w:pPr>
          </w:p>
        </w:tc>
        <w:tc>
          <w:tcPr>
            <w:tcW w:w="426" w:type="dxa"/>
            <w:vAlign w:val="center"/>
          </w:tcPr>
          <w:p w:rsidR="00711EA0" w:rsidRPr="00711EA0" w:rsidRDefault="00711EA0" w:rsidP="006C2F05">
            <w:pPr>
              <w:spacing w:line="360" w:lineRule="auto"/>
              <w:jc w:val="center"/>
              <w:rPr>
                <w:rFonts w:asciiTheme="minorEastAsia" w:hAnsiTheme="minorEastAsia"/>
                <w:szCs w:val="21"/>
              </w:rPr>
            </w:pPr>
          </w:p>
        </w:tc>
        <w:tc>
          <w:tcPr>
            <w:tcW w:w="426" w:type="dxa"/>
            <w:vAlign w:val="center"/>
          </w:tcPr>
          <w:p w:rsidR="00711EA0" w:rsidRPr="00711EA0" w:rsidRDefault="00711EA0" w:rsidP="006C2F05">
            <w:pPr>
              <w:spacing w:line="360" w:lineRule="auto"/>
              <w:jc w:val="center"/>
              <w:rPr>
                <w:rFonts w:asciiTheme="minorEastAsia" w:hAnsiTheme="minorEastAsia"/>
                <w:szCs w:val="21"/>
              </w:rPr>
            </w:pPr>
          </w:p>
        </w:tc>
        <w:tc>
          <w:tcPr>
            <w:tcW w:w="426" w:type="dxa"/>
            <w:vAlign w:val="center"/>
          </w:tcPr>
          <w:p w:rsidR="00711EA0" w:rsidRPr="00711EA0" w:rsidRDefault="00711EA0" w:rsidP="006C2F05">
            <w:pPr>
              <w:spacing w:line="360" w:lineRule="auto"/>
              <w:jc w:val="center"/>
              <w:rPr>
                <w:rFonts w:asciiTheme="minorEastAsia" w:hAnsiTheme="minorEastAsia"/>
                <w:szCs w:val="21"/>
              </w:rPr>
            </w:pPr>
          </w:p>
        </w:tc>
        <w:tc>
          <w:tcPr>
            <w:tcW w:w="426" w:type="dxa"/>
            <w:vAlign w:val="center"/>
          </w:tcPr>
          <w:p w:rsidR="00711EA0" w:rsidRPr="00711EA0" w:rsidRDefault="00711EA0" w:rsidP="006C2F05">
            <w:pPr>
              <w:spacing w:line="360" w:lineRule="auto"/>
              <w:jc w:val="center"/>
              <w:rPr>
                <w:rFonts w:asciiTheme="minorEastAsia" w:hAnsiTheme="minorEastAsia"/>
                <w:szCs w:val="21"/>
              </w:rPr>
            </w:pPr>
          </w:p>
        </w:tc>
        <w:tc>
          <w:tcPr>
            <w:tcW w:w="426" w:type="dxa"/>
            <w:vAlign w:val="center"/>
          </w:tcPr>
          <w:p w:rsidR="00711EA0" w:rsidRPr="00711EA0" w:rsidRDefault="00711EA0" w:rsidP="006C2F05">
            <w:pPr>
              <w:spacing w:line="360" w:lineRule="auto"/>
              <w:jc w:val="center"/>
              <w:rPr>
                <w:rFonts w:asciiTheme="minorEastAsia" w:hAnsiTheme="minorEastAsia"/>
                <w:szCs w:val="21"/>
              </w:rPr>
            </w:pPr>
          </w:p>
        </w:tc>
        <w:tc>
          <w:tcPr>
            <w:tcW w:w="426" w:type="dxa"/>
            <w:vAlign w:val="center"/>
          </w:tcPr>
          <w:p w:rsidR="00711EA0" w:rsidRPr="00711EA0" w:rsidRDefault="00711EA0" w:rsidP="006C2F05">
            <w:pPr>
              <w:spacing w:line="360" w:lineRule="auto"/>
              <w:jc w:val="center"/>
              <w:rPr>
                <w:rFonts w:asciiTheme="minorEastAsia" w:hAnsiTheme="minorEastAsia"/>
                <w:szCs w:val="21"/>
              </w:rPr>
            </w:pPr>
          </w:p>
        </w:tc>
        <w:tc>
          <w:tcPr>
            <w:tcW w:w="426" w:type="dxa"/>
          </w:tcPr>
          <w:p w:rsidR="00711EA0" w:rsidRPr="00711EA0" w:rsidRDefault="00711EA0" w:rsidP="006C2F05">
            <w:pPr>
              <w:spacing w:line="360" w:lineRule="auto"/>
              <w:jc w:val="center"/>
              <w:rPr>
                <w:rFonts w:asciiTheme="minorEastAsia" w:hAnsiTheme="minorEastAsia"/>
                <w:szCs w:val="21"/>
              </w:rPr>
            </w:pPr>
          </w:p>
        </w:tc>
        <w:tc>
          <w:tcPr>
            <w:tcW w:w="426" w:type="dxa"/>
            <w:vAlign w:val="center"/>
          </w:tcPr>
          <w:p w:rsidR="00711EA0" w:rsidRPr="00711EA0" w:rsidRDefault="00711EA0" w:rsidP="006C2F05">
            <w:pPr>
              <w:spacing w:line="360" w:lineRule="auto"/>
              <w:jc w:val="center"/>
              <w:rPr>
                <w:rFonts w:asciiTheme="minorEastAsia" w:hAnsiTheme="minorEastAsia"/>
                <w:szCs w:val="21"/>
              </w:rPr>
            </w:pPr>
          </w:p>
        </w:tc>
        <w:tc>
          <w:tcPr>
            <w:tcW w:w="426" w:type="dxa"/>
            <w:vAlign w:val="center"/>
          </w:tcPr>
          <w:p w:rsidR="00711EA0" w:rsidRPr="00711EA0" w:rsidRDefault="00711EA0" w:rsidP="006C2F05">
            <w:pPr>
              <w:spacing w:line="360" w:lineRule="auto"/>
              <w:jc w:val="center"/>
              <w:rPr>
                <w:rFonts w:asciiTheme="minorEastAsia" w:hAnsiTheme="minorEastAsia"/>
                <w:szCs w:val="21"/>
              </w:rPr>
            </w:pPr>
          </w:p>
        </w:tc>
        <w:tc>
          <w:tcPr>
            <w:tcW w:w="426" w:type="dxa"/>
            <w:vAlign w:val="center"/>
          </w:tcPr>
          <w:p w:rsidR="00711EA0" w:rsidRPr="00711EA0" w:rsidRDefault="00711EA0" w:rsidP="006C2F05">
            <w:pPr>
              <w:spacing w:line="360" w:lineRule="auto"/>
              <w:jc w:val="center"/>
              <w:rPr>
                <w:rFonts w:asciiTheme="minorEastAsia" w:hAnsiTheme="minorEastAsia"/>
                <w:szCs w:val="21"/>
              </w:rPr>
            </w:pPr>
          </w:p>
        </w:tc>
        <w:tc>
          <w:tcPr>
            <w:tcW w:w="426" w:type="dxa"/>
            <w:tcBorders>
              <w:right w:val="single" w:sz="4" w:space="0" w:color="auto"/>
            </w:tcBorders>
            <w:vAlign w:val="center"/>
          </w:tcPr>
          <w:p w:rsidR="00711EA0" w:rsidRPr="00711EA0" w:rsidRDefault="00711EA0" w:rsidP="006C2F05">
            <w:pPr>
              <w:spacing w:line="360" w:lineRule="auto"/>
              <w:jc w:val="center"/>
              <w:rPr>
                <w:rFonts w:asciiTheme="minorEastAsia" w:hAnsiTheme="minorEastAsia"/>
                <w:color w:val="FF0000"/>
                <w:szCs w:val="21"/>
              </w:rPr>
            </w:pPr>
          </w:p>
        </w:tc>
        <w:tc>
          <w:tcPr>
            <w:tcW w:w="426" w:type="dxa"/>
            <w:tcBorders>
              <w:left w:val="single" w:sz="4" w:space="0" w:color="auto"/>
            </w:tcBorders>
            <w:vAlign w:val="center"/>
          </w:tcPr>
          <w:p w:rsidR="00711EA0" w:rsidRPr="00711EA0" w:rsidRDefault="00711EA0" w:rsidP="006C2F05">
            <w:pPr>
              <w:spacing w:line="360" w:lineRule="auto"/>
              <w:jc w:val="center"/>
              <w:rPr>
                <w:rFonts w:asciiTheme="minorEastAsia" w:hAnsiTheme="minorEastAsia"/>
                <w:color w:val="FF0000"/>
                <w:szCs w:val="21"/>
              </w:rPr>
            </w:pPr>
          </w:p>
        </w:tc>
        <w:tc>
          <w:tcPr>
            <w:tcW w:w="426" w:type="dxa"/>
          </w:tcPr>
          <w:p w:rsidR="00711EA0" w:rsidRPr="00711EA0" w:rsidRDefault="00711EA0" w:rsidP="006C2F05">
            <w:pPr>
              <w:spacing w:line="360" w:lineRule="auto"/>
              <w:jc w:val="center"/>
              <w:rPr>
                <w:rFonts w:asciiTheme="minorEastAsia" w:hAnsiTheme="minorEastAsia"/>
                <w:color w:val="FF0000"/>
                <w:szCs w:val="21"/>
              </w:rPr>
            </w:pPr>
          </w:p>
        </w:tc>
        <w:tc>
          <w:tcPr>
            <w:tcW w:w="426" w:type="dxa"/>
            <w:vAlign w:val="center"/>
          </w:tcPr>
          <w:p w:rsidR="00711EA0" w:rsidRPr="00711EA0" w:rsidRDefault="00711EA0" w:rsidP="006C2F05">
            <w:pPr>
              <w:spacing w:line="360" w:lineRule="auto"/>
              <w:jc w:val="center"/>
              <w:rPr>
                <w:rFonts w:asciiTheme="minorEastAsia" w:hAnsiTheme="minorEastAsia"/>
                <w:color w:val="FF0000"/>
                <w:szCs w:val="21"/>
              </w:rPr>
            </w:pPr>
          </w:p>
        </w:tc>
        <w:tc>
          <w:tcPr>
            <w:tcW w:w="426" w:type="dxa"/>
          </w:tcPr>
          <w:p w:rsidR="00711EA0" w:rsidRPr="00711EA0" w:rsidRDefault="00711EA0" w:rsidP="006C2F05">
            <w:pPr>
              <w:spacing w:line="360" w:lineRule="auto"/>
              <w:jc w:val="center"/>
              <w:rPr>
                <w:rFonts w:asciiTheme="minorEastAsia" w:hAnsiTheme="minorEastAsia"/>
                <w:szCs w:val="21"/>
              </w:rPr>
            </w:pPr>
            <w:r w:rsidRPr="00711EA0">
              <w:rPr>
                <w:rFonts w:asciiTheme="minorEastAsia" w:hAnsiTheme="minorEastAsia" w:hint="eastAsia"/>
                <w:szCs w:val="21"/>
              </w:rPr>
              <w:t>□</w:t>
            </w:r>
          </w:p>
        </w:tc>
      </w:tr>
    </w:tbl>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lastRenderedPageBreak/>
        <w:t>备注：</w:t>
      </w:r>
      <w:r w:rsidR="005A7153">
        <w:rPr>
          <w:rFonts w:ascii="仿宋_GB2312" w:eastAsia="仿宋_GB2312" w:hAnsi="宋体" w:hint="eastAsia"/>
          <w:sz w:val="24"/>
          <w:szCs w:val="24"/>
        </w:rPr>
        <w:t>“邮寄信息”栏为操作填写信息，其他栏为系统信息</w:t>
      </w:r>
      <w:r>
        <w:rPr>
          <w:rFonts w:ascii="仿宋_GB2312" w:eastAsia="仿宋_GB2312" w:hAnsi="宋体" w:hint="eastAsia"/>
          <w:sz w:val="24"/>
          <w:szCs w:val="24"/>
        </w:rPr>
        <w:t>。</w:t>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处理按钮:</w:t>
      </w:r>
    </w:p>
    <w:p w:rsidR="00711EA0" w:rsidRDefault="00711EA0" w:rsidP="00711EA0">
      <w:pPr>
        <w:spacing w:line="360" w:lineRule="auto"/>
        <w:jc w:val="center"/>
        <w:rPr>
          <w:rFonts w:ascii="仿宋_GB2312" w:eastAsia="仿宋_GB2312" w:hAnsi="宋体"/>
          <w:sz w:val="24"/>
          <w:szCs w:val="24"/>
        </w:rPr>
      </w:pPr>
      <w:r>
        <w:rPr>
          <w:rFonts w:ascii="仿宋_GB2312" w:eastAsia="仿宋_GB2312" w:hAnsi="宋体" w:hint="eastAsia"/>
          <w:noProof/>
          <w:sz w:val="24"/>
          <w:szCs w:val="24"/>
        </w:rPr>
        <w:drawing>
          <wp:inline distT="0" distB="0" distL="0" distR="0">
            <wp:extent cx="5550477" cy="829506"/>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cstate="print"/>
                    <a:srcRect/>
                    <a:stretch>
                      <a:fillRect/>
                    </a:stretch>
                  </pic:blipFill>
                  <pic:spPr bwMode="auto">
                    <a:xfrm>
                      <a:off x="0" y="0"/>
                      <a:ext cx="5544919" cy="828675"/>
                    </a:xfrm>
                    <a:prstGeom prst="rect">
                      <a:avLst/>
                    </a:prstGeom>
                    <a:noFill/>
                    <a:ln w="9525">
                      <a:noFill/>
                      <a:miter lim="800000"/>
                      <a:headEnd/>
                      <a:tailEnd/>
                    </a:ln>
                  </pic:spPr>
                </pic:pic>
              </a:graphicData>
            </a:graphic>
          </wp:inline>
        </w:drawing>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控制按钮：点击选择可进行批量处理；</w:t>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汇总开票：未开票状态转变为已开票状态；</w:t>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填写发票号：点击，弹出信息输入界面</w:t>
      </w:r>
    </w:p>
    <w:p w:rsidR="00711EA0" w:rsidRDefault="00711EA0" w:rsidP="00711EA0">
      <w:pPr>
        <w:spacing w:line="360" w:lineRule="auto"/>
        <w:jc w:val="center"/>
        <w:rPr>
          <w:rFonts w:ascii="仿宋_GB2312" w:eastAsia="仿宋_GB2312" w:hAnsi="宋体"/>
          <w:sz w:val="24"/>
          <w:szCs w:val="24"/>
        </w:rPr>
      </w:pPr>
      <w:r>
        <w:rPr>
          <w:rFonts w:ascii="仿宋_GB2312" w:eastAsia="仿宋_GB2312" w:hAnsi="宋体"/>
          <w:noProof/>
          <w:sz w:val="24"/>
          <w:szCs w:val="24"/>
        </w:rPr>
        <w:drawing>
          <wp:inline distT="0" distB="0" distL="0" distR="0">
            <wp:extent cx="3162300" cy="723900"/>
            <wp:effectExtent l="19050" t="0" r="0" b="0"/>
            <wp:docPr id="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3162300" cy="723900"/>
                    </a:xfrm>
                    <a:prstGeom prst="rect">
                      <a:avLst/>
                    </a:prstGeom>
                    <a:noFill/>
                    <a:ln w="9525">
                      <a:noFill/>
                      <a:miter lim="800000"/>
                      <a:headEnd/>
                      <a:tailEnd/>
                    </a:ln>
                  </pic:spPr>
                </pic:pic>
              </a:graphicData>
            </a:graphic>
          </wp:inline>
        </w:drawing>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填写邮寄信息：点击，弹出信息输入界面</w:t>
      </w:r>
    </w:p>
    <w:p w:rsidR="00711EA0" w:rsidRDefault="00711EA0" w:rsidP="00711EA0">
      <w:pPr>
        <w:spacing w:line="360" w:lineRule="auto"/>
        <w:jc w:val="center"/>
        <w:rPr>
          <w:rFonts w:ascii="仿宋_GB2312" w:eastAsia="仿宋_GB2312" w:hAnsi="宋体"/>
          <w:sz w:val="24"/>
          <w:szCs w:val="24"/>
        </w:rPr>
      </w:pPr>
      <w:r>
        <w:rPr>
          <w:rFonts w:ascii="仿宋_GB2312" w:eastAsia="仿宋_GB2312" w:hAnsi="宋体"/>
          <w:noProof/>
          <w:sz w:val="24"/>
          <w:szCs w:val="24"/>
        </w:rPr>
        <w:drawing>
          <wp:inline distT="0" distB="0" distL="0" distR="0">
            <wp:extent cx="4076700" cy="109537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4076700" cy="1095375"/>
                    </a:xfrm>
                    <a:prstGeom prst="rect">
                      <a:avLst/>
                    </a:prstGeom>
                    <a:noFill/>
                    <a:ln w="9525">
                      <a:noFill/>
                      <a:miter lim="800000"/>
                      <a:headEnd/>
                      <a:tailEnd/>
                    </a:ln>
                  </pic:spPr>
                </pic:pic>
              </a:graphicData>
            </a:graphic>
          </wp:inline>
        </w:drawing>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修改信息：点击，弹出选择界面</w:t>
      </w:r>
    </w:p>
    <w:p w:rsidR="00711EA0" w:rsidRDefault="00711EA0" w:rsidP="00711EA0">
      <w:pPr>
        <w:spacing w:line="360" w:lineRule="auto"/>
        <w:jc w:val="center"/>
        <w:rPr>
          <w:rFonts w:ascii="仿宋_GB2312" w:eastAsia="仿宋_GB2312" w:hAnsi="宋体"/>
          <w:sz w:val="24"/>
          <w:szCs w:val="24"/>
        </w:rPr>
      </w:pPr>
      <w:r>
        <w:rPr>
          <w:rFonts w:ascii="仿宋_GB2312" w:eastAsia="仿宋_GB2312" w:hAnsi="宋体"/>
          <w:noProof/>
          <w:sz w:val="24"/>
          <w:szCs w:val="24"/>
        </w:rPr>
        <w:drawing>
          <wp:inline distT="0" distB="0" distL="0" distR="0">
            <wp:extent cx="3581400" cy="97155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srcRect/>
                    <a:stretch>
                      <a:fillRect/>
                    </a:stretch>
                  </pic:blipFill>
                  <pic:spPr bwMode="auto">
                    <a:xfrm>
                      <a:off x="0" y="0"/>
                      <a:ext cx="3581400" cy="971550"/>
                    </a:xfrm>
                    <a:prstGeom prst="rect">
                      <a:avLst/>
                    </a:prstGeom>
                    <a:noFill/>
                    <a:ln w="9525">
                      <a:noFill/>
                      <a:miter lim="800000"/>
                      <a:headEnd/>
                      <a:tailEnd/>
                    </a:ln>
                  </pic:spPr>
                </pic:pic>
              </a:graphicData>
            </a:graphic>
          </wp:inline>
        </w:drawing>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点击发票号码，进入填写发票号码界面；点击快递信息，进入，填写快递信息界面；点击发票开具状态，弹出确定操作界面：</w:t>
      </w:r>
    </w:p>
    <w:p w:rsidR="00711EA0" w:rsidRDefault="00711EA0" w:rsidP="00711EA0">
      <w:pPr>
        <w:spacing w:line="360" w:lineRule="auto"/>
        <w:jc w:val="center"/>
        <w:rPr>
          <w:rFonts w:ascii="仿宋_GB2312" w:eastAsia="仿宋_GB2312" w:hAnsi="宋体"/>
          <w:sz w:val="24"/>
          <w:szCs w:val="24"/>
        </w:rPr>
      </w:pPr>
      <w:r>
        <w:rPr>
          <w:rFonts w:ascii="仿宋_GB2312" w:eastAsia="仿宋_GB2312" w:hAnsi="宋体" w:hint="eastAsia"/>
          <w:noProof/>
          <w:sz w:val="24"/>
          <w:szCs w:val="24"/>
        </w:rPr>
        <w:drawing>
          <wp:inline distT="0" distB="0" distL="0" distR="0">
            <wp:extent cx="1762125" cy="847725"/>
            <wp:effectExtent l="1905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srcRect/>
                    <a:stretch>
                      <a:fillRect/>
                    </a:stretch>
                  </pic:blipFill>
                  <pic:spPr bwMode="auto">
                    <a:xfrm>
                      <a:off x="0" y="0"/>
                      <a:ext cx="1762125" cy="847725"/>
                    </a:xfrm>
                    <a:prstGeom prst="rect">
                      <a:avLst/>
                    </a:prstGeom>
                    <a:noFill/>
                    <a:ln w="9525">
                      <a:noFill/>
                      <a:miter lim="800000"/>
                      <a:headEnd/>
                      <a:tailEnd/>
                    </a:ln>
                  </pic:spPr>
                </pic:pic>
              </a:graphicData>
            </a:graphic>
          </wp:inline>
        </w:drawing>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已开票转为未开票状态，同时前期输入的发票号码和快递信息全部自动清除。</w:t>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备注：</w:t>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发货单号：系统自动筛选买家无异议签收的发货单；</w:t>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签收日期：买家在平台签收日期；</w:t>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lastRenderedPageBreak/>
        <w:t>2、账户管理费汇总表：</w:t>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可按交易商名称/编号、开票信息、休眠时间、</w:t>
      </w:r>
      <w:proofErr w:type="gramStart"/>
      <w:r>
        <w:rPr>
          <w:rFonts w:ascii="仿宋_GB2312" w:eastAsia="仿宋_GB2312" w:hAnsi="宋体" w:hint="eastAsia"/>
          <w:sz w:val="24"/>
          <w:szCs w:val="24"/>
        </w:rPr>
        <w:t>扣费日期</w:t>
      </w:r>
      <w:proofErr w:type="gramEnd"/>
      <w:r>
        <w:rPr>
          <w:rFonts w:ascii="仿宋_GB2312" w:eastAsia="仿宋_GB2312" w:hAnsi="宋体" w:hint="eastAsia"/>
          <w:sz w:val="24"/>
          <w:szCs w:val="24"/>
        </w:rPr>
        <w:t>、发票号码、发票金额、快递名称、快递单号进行检索查询</w:t>
      </w:r>
    </w:p>
    <w:tbl>
      <w:tblPr>
        <w:tblStyle w:val="ab"/>
        <w:tblW w:w="0" w:type="auto"/>
        <w:jc w:val="center"/>
        <w:tblLook w:val="04A0"/>
      </w:tblPr>
      <w:tblGrid>
        <w:gridCol w:w="775"/>
        <w:gridCol w:w="775"/>
        <w:gridCol w:w="775"/>
        <w:gridCol w:w="775"/>
        <w:gridCol w:w="775"/>
        <w:gridCol w:w="775"/>
        <w:gridCol w:w="775"/>
        <w:gridCol w:w="775"/>
        <w:gridCol w:w="774"/>
        <w:gridCol w:w="774"/>
        <w:gridCol w:w="774"/>
      </w:tblGrid>
      <w:tr w:rsidR="00711EA0" w:rsidTr="00711EA0">
        <w:trPr>
          <w:trHeight w:val="472"/>
          <w:jc w:val="center"/>
        </w:trPr>
        <w:tc>
          <w:tcPr>
            <w:tcW w:w="1289" w:type="dxa"/>
            <w:vAlign w:val="center"/>
          </w:tcPr>
          <w:p w:rsidR="00711EA0" w:rsidRDefault="00711EA0" w:rsidP="006C2F05">
            <w:pPr>
              <w:spacing w:line="360" w:lineRule="auto"/>
              <w:jc w:val="center"/>
              <w:rPr>
                <w:rFonts w:ascii="仿宋_GB2312" w:eastAsia="仿宋_GB2312" w:hAnsi="宋体"/>
                <w:sz w:val="24"/>
                <w:szCs w:val="24"/>
              </w:rPr>
            </w:pPr>
            <w:r>
              <w:rPr>
                <w:rFonts w:ascii="仿宋_GB2312" w:eastAsia="仿宋_GB2312" w:hAnsi="宋体" w:hint="eastAsia"/>
                <w:sz w:val="24"/>
                <w:szCs w:val="24"/>
              </w:rPr>
              <w:t>序号</w:t>
            </w:r>
          </w:p>
        </w:tc>
        <w:tc>
          <w:tcPr>
            <w:tcW w:w="1290" w:type="dxa"/>
            <w:vAlign w:val="center"/>
          </w:tcPr>
          <w:p w:rsidR="00711EA0" w:rsidRDefault="00711EA0" w:rsidP="006C2F05">
            <w:pPr>
              <w:spacing w:line="360" w:lineRule="auto"/>
              <w:jc w:val="center"/>
              <w:rPr>
                <w:rFonts w:ascii="仿宋_GB2312" w:eastAsia="仿宋_GB2312" w:hAnsi="宋体"/>
                <w:sz w:val="24"/>
                <w:szCs w:val="24"/>
              </w:rPr>
            </w:pPr>
            <w:r>
              <w:rPr>
                <w:rFonts w:ascii="仿宋_GB2312" w:eastAsia="仿宋_GB2312" w:hAnsi="宋体" w:hint="eastAsia"/>
                <w:sz w:val="24"/>
                <w:szCs w:val="24"/>
              </w:rPr>
              <w:t>交易商编号/名称</w:t>
            </w:r>
          </w:p>
        </w:tc>
        <w:tc>
          <w:tcPr>
            <w:tcW w:w="1289" w:type="dxa"/>
            <w:vAlign w:val="center"/>
          </w:tcPr>
          <w:p w:rsidR="00711EA0" w:rsidRDefault="00711EA0" w:rsidP="006C2F05">
            <w:pPr>
              <w:spacing w:line="360" w:lineRule="auto"/>
              <w:jc w:val="center"/>
              <w:rPr>
                <w:rFonts w:ascii="仿宋_GB2312" w:eastAsia="仿宋_GB2312" w:hAnsi="宋体"/>
                <w:sz w:val="24"/>
                <w:szCs w:val="24"/>
              </w:rPr>
            </w:pPr>
            <w:r>
              <w:rPr>
                <w:rFonts w:ascii="仿宋_GB2312" w:eastAsia="仿宋_GB2312" w:hAnsi="宋体" w:hint="eastAsia"/>
                <w:sz w:val="24"/>
                <w:szCs w:val="24"/>
              </w:rPr>
              <w:t>开票信息</w:t>
            </w:r>
          </w:p>
        </w:tc>
        <w:tc>
          <w:tcPr>
            <w:tcW w:w="1289" w:type="dxa"/>
            <w:vAlign w:val="center"/>
          </w:tcPr>
          <w:p w:rsidR="00711EA0" w:rsidRDefault="00711EA0" w:rsidP="006C2F05">
            <w:pPr>
              <w:spacing w:line="360" w:lineRule="auto"/>
              <w:jc w:val="center"/>
              <w:rPr>
                <w:rFonts w:ascii="仿宋_GB2312" w:eastAsia="仿宋_GB2312" w:hAnsi="宋体"/>
                <w:sz w:val="24"/>
                <w:szCs w:val="24"/>
              </w:rPr>
            </w:pPr>
            <w:r>
              <w:rPr>
                <w:rFonts w:ascii="仿宋_GB2312" w:eastAsia="仿宋_GB2312" w:hAnsi="宋体" w:hint="eastAsia"/>
                <w:sz w:val="24"/>
                <w:szCs w:val="24"/>
              </w:rPr>
              <w:t>休眠时间</w:t>
            </w:r>
          </w:p>
        </w:tc>
        <w:tc>
          <w:tcPr>
            <w:tcW w:w="1289" w:type="dxa"/>
            <w:vAlign w:val="center"/>
          </w:tcPr>
          <w:p w:rsidR="00711EA0" w:rsidRDefault="00711EA0" w:rsidP="006C2F05">
            <w:pPr>
              <w:spacing w:line="360" w:lineRule="auto"/>
              <w:jc w:val="center"/>
              <w:rPr>
                <w:rFonts w:ascii="仿宋_GB2312" w:eastAsia="仿宋_GB2312" w:hAnsi="宋体"/>
                <w:sz w:val="24"/>
                <w:szCs w:val="24"/>
              </w:rPr>
            </w:pPr>
            <w:proofErr w:type="gramStart"/>
            <w:r>
              <w:rPr>
                <w:rFonts w:ascii="仿宋_GB2312" w:eastAsia="仿宋_GB2312" w:hAnsi="宋体" w:hint="eastAsia"/>
                <w:sz w:val="24"/>
                <w:szCs w:val="24"/>
              </w:rPr>
              <w:t>扣费日期</w:t>
            </w:r>
            <w:proofErr w:type="gramEnd"/>
          </w:p>
        </w:tc>
        <w:tc>
          <w:tcPr>
            <w:tcW w:w="1289" w:type="dxa"/>
            <w:vAlign w:val="center"/>
          </w:tcPr>
          <w:p w:rsidR="00711EA0" w:rsidRDefault="00711EA0" w:rsidP="006C2F05">
            <w:pPr>
              <w:spacing w:line="360" w:lineRule="auto"/>
              <w:jc w:val="center"/>
              <w:rPr>
                <w:rFonts w:ascii="仿宋_GB2312" w:eastAsia="仿宋_GB2312" w:hAnsi="宋体"/>
                <w:sz w:val="24"/>
                <w:szCs w:val="24"/>
              </w:rPr>
            </w:pPr>
            <w:r>
              <w:rPr>
                <w:rFonts w:ascii="仿宋_GB2312" w:eastAsia="仿宋_GB2312" w:hAnsi="宋体" w:hint="eastAsia"/>
                <w:sz w:val="24"/>
                <w:szCs w:val="24"/>
              </w:rPr>
              <w:t>管理费金额</w:t>
            </w:r>
          </w:p>
        </w:tc>
        <w:tc>
          <w:tcPr>
            <w:tcW w:w="1289" w:type="dxa"/>
            <w:vAlign w:val="center"/>
          </w:tcPr>
          <w:p w:rsidR="00711EA0" w:rsidRPr="00A505E1" w:rsidRDefault="00711EA0" w:rsidP="006C2F05">
            <w:pPr>
              <w:spacing w:line="360" w:lineRule="auto"/>
              <w:jc w:val="center"/>
              <w:rPr>
                <w:rFonts w:ascii="仿宋_GB2312" w:eastAsia="仿宋_GB2312" w:hAnsi="宋体"/>
                <w:sz w:val="24"/>
                <w:szCs w:val="24"/>
              </w:rPr>
            </w:pPr>
            <w:r w:rsidRPr="00A505E1">
              <w:rPr>
                <w:rFonts w:ascii="仿宋_GB2312" w:eastAsia="仿宋_GB2312" w:hAnsi="宋体" w:hint="eastAsia"/>
                <w:sz w:val="24"/>
                <w:szCs w:val="24"/>
              </w:rPr>
              <w:t>发票号码</w:t>
            </w:r>
          </w:p>
        </w:tc>
        <w:tc>
          <w:tcPr>
            <w:tcW w:w="1289" w:type="dxa"/>
            <w:vAlign w:val="center"/>
          </w:tcPr>
          <w:p w:rsidR="00711EA0" w:rsidRPr="00A505E1" w:rsidRDefault="00711EA0" w:rsidP="006C2F05">
            <w:pPr>
              <w:spacing w:line="360" w:lineRule="auto"/>
              <w:jc w:val="center"/>
              <w:rPr>
                <w:rFonts w:ascii="仿宋_GB2312" w:eastAsia="仿宋_GB2312" w:hAnsi="宋体"/>
                <w:sz w:val="24"/>
                <w:szCs w:val="24"/>
              </w:rPr>
            </w:pPr>
            <w:r w:rsidRPr="00A505E1">
              <w:rPr>
                <w:rFonts w:ascii="仿宋_GB2312" w:eastAsia="仿宋_GB2312" w:hAnsi="宋体" w:hint="eastAsia"/>
                <w:sz w:val="24"/>
                <w:szCs w:val="24"/>
              </w:rPr>
              <w:t>发票金额</w:t>
            </w:r>
          </w:p>
        </w:tc>
        <w:tc>
          <w:tcPr>
            <w:tcW w:w="1287" w:type="dxa"/>
            <w:vAlign w:val="center"/>
          </w:tcPr>
          <w:p w:rsidR="00711EA0" w:rsidRPr="00A505E1" w:rsidRDefault="00711EA0" w:rsidP="006C2F05">
            <w:pPr>
              <w:spacing w:line="360" w:lineRule="auto"/>
              <w:jc w:val="center"/>
              <w:rPr>
                <w:rFonts w:ascii="仿宋_GB2312" w:eastAsia="仿宋_GB2312" w:hAnsi="宋体"/>
                <w:sz w:val="24"/>
                <w:szCs w:val="24"/>
              </w:rPr>
            </w:pPr>
            <w:r w:rsidRPr="00A505E1">
              <w:rPr>
                <w:rFonts w:ascii="仿宋_GB2312" w:eastAsia="仿宋_GB2312" w:hAnsi="宋体" w:hint="eastAsia"/>
                <w:sz w:val="24"/>
                <w:szCs w:val="24"/>
              </w:rPr>
              <w:t>快递名称</w:t>
            </w:r>
          </w:p>
        </w:tc>
        <w:tc>
          <w:tcPr>
            <w:tcW w:w="1287" w:type="dxa"/>
            <w:vAlign w:val="center"/>
          </w:tcPr>
          <w:p w:rsidR="00711EA0" w:rsidRPr="00A505E1" w:rsidRDefault="00711EA0" w:rsidP="006C2F05">
            <w:pPr>
              <w:spacing w:line="360" w:lineRule="auto"/>
              <w:jc w:val="center"/>
              <w:rPr>
                <w:rFonts w:ascii="仿宋_GB2312" w:eastAsia="仿宋_GB2312" w:hAnsi="宋体"/>
                <w:sz w:val="24"/>
                <w:szCs w:val="24"/>
              </w:rPr>
            </w:pPr>
            <w:r w:rsidRPr="00A505E1">
              <w:rPr>
                <w:rFonts w:ascii="仿宋_GB2312" w:eastAsia="仿宋_GB2312" w:hAnsi="宋体" w:hint="eastAsia"/>
                <w:sz w:val="24"/>
                <w:szCs w:val="24"/>
              </w:rPr>
              <w:t>快递单号</w:t>
            </w:r>
          </w:p>
        </w:tc>
        <w:tc>
          <w:tcPr>
            <w:tcW w:w="1287" w:type="dxa"/>
            <w:vAlign w:val="center"/>
          </w:tcPr>
          <w:p w:rsidR="00711EA0" w:rsidRPr="00A505E1" w:rsidRDefault="00711EA0" w:rsidP="006C2F05">
            <w:pPr>
              <w:spacing w:line="360" w:lineRule="auto"/>
              <w:jc w:val="center"/>
              <w:rPr>
                <w:rFonts w:ascii="仿宋_GB2312" w:eastAsia="仿宋_GB2312" w:hAnsi="宋体"/>
                <w:sz w:val="24"/>
                <w:szCs w:val="24"/>
              </w:rPr>
            </w:pPr>
            <w:r w:rsidRPr="00A505E1">
              <w:rPr>
                <w:rFonts w:ascii="仿宋_GB2312" w:eastAsia="仿宋_GB2312" w:hAnsi="宋体" w:hint="eastAsia"/>
                <w:sz w:val="24"/>
                <w:szCs w:val="24"/>
              </w:rPr>
              <w:t>控制按钮</w:t>
            </w:r>
          </w:p>
        </w:tc>
      </w:tr>
      <w:tr w:rsidR="00711EA0" w:rsidTr="00711EA0">
        <w:trPr>
          <w:trHeight w:val="487"/>
          <w:jc w:val="center"/>
        </w:trPr>
        <w:tc>
          <w:tcPr>
            <w:tcW w:w="1289" w:type="dxa"/>
            <w:vAlign w:val="center"/>
          </w:tcPr>
          <w:p w:rsidR="00711EA0" w:rsidRDefault="00711EA0" w:rsidP="006C2F05">
            <w:pPr>
              <w:spacing w:line="360" w:lineRule="auto"/>
              <w:jc w:val="center"/>
              <w:rPr>
                <w:rFonts w:ascii="仿宋_GB2312" w:eastAsia="仿宋_GB2312" w:hAnsi="宋体"/>
                <w:sz w:val="24"/>
                <w:szCs w:val="24"/>
              </w:rPr>
            </w:pPr>
          </w:p>
        </w:tc>
        <w:tc>
          <w:tcPr>
            <w:tcW w:w="1290" w:type="dxa"/>
            <w:vAlign w:val="center"/>
          </w:tcPr>
          <w:p w:rsidR="00711EA0" w:rsidRDefault="00711EA0" w:rsidP="006C2F05">
            <w:pPr>
              <w:spacing w:line="360" w:lineRule="auto"/>
              <w:jc w:val="center"/>
              <w:rPr>
                <w:rFonts w:ascii="仿宋_GB2312" w:eastAsia="仿宋_GB2312" w:hAnsi="宋体"/>
                <w:sz w:val="24"/>
                <w:szCs w:val="24"/>
              </w:rPr>
            </w:pPr>
          </w:p>
        </w:tc>
        <w:tc>
          <w:tcPr>
            <w:tcW w:w="1289" w:type="dxa"/>
            <w:vAlign w:val="center"/>
          </w:tcPr>
          <w:p w:rsidR="00711EA0" w:rsidRDefault="00711EA0" w:rsidP="006C2F05">
            <w:pPr>
              <w:spacing w:line="360" w:lineRule="auto"/>
              <w:jc w:val="center"/>
              <w:rPr>
                <w:rFonts w:ascii="仿宋_GB2312" w:eastAsia="仿宋_GB2312" w:hAnsi="宋体"/>
                <w:sz w:val="24"/>
                <w:szCs w:val="24"/>
              </w:rPr>
            </w:pPr>
          </w:p>
        </w:tc>
        <w:tc>
          <w:tcPr>
            <w:tcW w:w="1289" w:type="dxa"/>
            <w:vAlign w:val="center"/>
          </w:tcPr>
          <w:p w:rsidR="00711EA0" w:rsidRDefault="00711EA0" w:rsidP="006C2F05">
            <w:pPr>
              <w:spacing w:line="360" w:lineRule="auto"/>
              <w:jc w:val="center"/>
              <w:rPr>
                <w:rFonts w:ascii="仿宋_GB2312" w:eastAsia="仿宋_GB2312" w:hAnsi="宋体"/>
                <w:sz w:val="24"/>
                <w:szCs w:val="24"/>
              </w:rPr>
            </w:pPr>
          </w:p>
        </w:tc>
        <w:tc>
          <w:tcPr>
            <w:tcW w:w="1289" w:type="dxa"/>
            <w:vAlign w:val="center"/>
          </w:tcPr>
          <w:p w:rsidR="00711EA0" w:rsidRDefault="00711EA0" w:rsidP="006C2F05">
            <w:pPr>
              <w:spacing w:line="360" w:lineRule="auto"/>
              <w:jc w:val="center"/>
              <w:rPr>
                <w:rFonts w:ascii="仿宋_GB2312" w:eastAsia="仿宋_GB2312" w:hAnsi="宋体"/>
                <w:sz w:val="24"/>
                <w:szCs w:val="24"/>
              </w:rPr>
            </w:pPr>
          </w:p>
        </w:tc>
        <w:tc>
          <w:tcPr>
            <w:tcW w:w="1289" w:type="dxa"/>
            <w:vAlign w:val="center"/>
          </w:tcPr>
          <w:p w:rsidR="00711EA0" w:rsidRDefault="00711EA0" w:rsidP="006C2F05">
            <w:pPr>
              <w:spacing w:line="360" w:lineRule="auto"/>
              <w:jc w:val="center"/>
              <w:rPr>
                <w:rFonts w:ascii="仿宋_GB2312" w:eastAsia="仿宋_GB2312" w:hAnsi="宋体"/>
                <w:sz w:val="24"/>
                <w:szCs w:val="24"/>
              </w:rPr>
            </w:pPr>
          </w:p>
        </w:tc>
        <w:tc>
          <w:tcPr>
            <w:tcW w:w="1289" w:type="dxa"/>
            <w:vAlign w:val="center"/>
          </w:tcPr>
          <w:p w:rsidR="00711EA0" w:rsidRPr="00975BCD" w:rsidRDefault="00711EA0" w:rsidP="006C2F05">
            <w:pPr>
              <w:spacing w:line="360" w:lineRule="auto"/>
              <w:jc w:val="center"/>
              <w:rPr>
                <w:rFonts w:ascii="仿宋_GB2312" w:eastAsia="仿宋_GB2312" w:hAnsi="宋体"/>
                <w:color w:val="C00000"/>
                <w:sz w:val="24"/>
                <w:szCs w:val="24"/>
              </w:rPr>
            </w:pPr>
          </w:p>
        </w:tc>
        <w:tc>
          <w:tcPr>
            <w:tcW w:w="1289" w:type="dxa"/>
            <w:vAlign w:val="center"/>
          </w:tcPr>
          <w:p w:rsidR="00711EA0" w:rsidRPr="00975BCD" w:rsidRDefault="00711EA0" w:rsidP="006C2F05">
            <w:pPr>
              <w:spacing w:line="360" w:lineRule="auto"/>
              <w:jc w:val="center"/>
              <w:rPr>
                <w:rFonts w:ascii="仿宋_GB2312" w:eastAsia="仿宋_GB2312" w:hAnsi="宋体"/>
                <w:color w:val="C00000"/>
                <w:sz w:val="24"/>
                <w:szCs w:val="24"/>
              </w:rPr>
            </w:pPr>
          </w:p>
        </w:tc>
        <w:tc>
          <w:tcPr>
            <w:tcW w:w="1287" w:type="dxa"/>
            <w:vAlign w:val="center"/>
          </w:tcPr>
          <w:p w:rsidR="00711EA0" w:rsidRPr="00975BCD" w:rsidRDefault="00711EA0" w:rsidP="006C2F05">
            <w:pPr>
              <w:spacing w:line="360" w:lineRule="auto"/>
              <w:jc w:val="center"/>
              <w:rPr>
                <w:rFonts w:ascii="仿宋_GB2312" w:eastAsia="仿宋_GB2312" w:hAnsi="宋体"/>
                <w:color w:val="C00000"/>
                <w:sz w:val="24"/>
                <w:szCs w:val="24"/>
              </w:rPr>
            </w:pPr>
          </w:p>
        </w:tc>
        <w:tc>
          <w:tcPr>
            <w:tcW w:w="1287" w:type="dxa"/>
            <w:vAlign w:val="center"/>
          </w:tcPr>
          <w:p w:rsidR="00711EA0" w:rsidRPr="00975BCD" w:rsidRDefault="00711EA0" w:rsidP="006C2F05">
            <w:pPr>
              <w:spacing w:line="360" w:lineRule="auto"/>
              <w:jc w:val="center"/>
              <w:rPr>
                <w:rFonts w:ascii="仿宋_GB2312" w:eastAsia="仿宋_GB2312" w:hAnsi="宋体"/>
                <w:color w:val="C00000"/>
                <w:sz w:val="24"/>
                <w:szCs w:val="24"/>
              </w:rPr>
            </w:pPr>
          </w:p>
        </w:tc>
        <w:tc>
          <w:tcPr>
            <w:tcW w:w="1287" w:type="dxa"/>
            <w:vAlign w:val="center"/>
          </w:tcPr>
          <w:p w:rsidR="00711EA0" w:rsidRPr="00975BCD" w:rsidRDefault="00711EA0" w:rsidP="006C2F05">
            <w:pPr>
              <w:spacing w:line="360" w:lineRule="auto"/>
              <w:jc w:val="center"/>
              <w:rPr>
                <w:rFonts w:ascii="仿宋_GB2312" w:eastAsia="仿宋_GB2312" w:hAnsi="宋体"/>
                <w:color w:val="C00000"/>
                <w:sz w:val="24"/>
                <w:szCs w:val="24"/>
              </w:rPr>
            </w:pPr>
            <w:r w:rsidRPr="00975BCD">
              <w:rPr>
                <w:rFonts w:ascii="宋体" w:eastAsia="宋体" w:hAnsi="宋体" w:hint="eastAsia"/>
                <w:color w:val="C00000"/>
                <w:sz w:val="24"/>
                <w:szCs w:val="24"/>
              </w:rPr>
              <w:t>□</w:t>
            </w:r>
          </w:p>
        </w:tc>
      </w:tr>
    </w:tbl>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处理按钮：</w:t>
      </w:r>
    </w:p>
    <w:p w:rsidR="00711EA0" w:rsidRDefault="00711EA0" w:rsidP="00711EA0">
      <w:pPr>
        <w:spacing w:line="360" w:lineRule="auto"/>
        <w:jc w:val="center"/>
        <w:rPr>
          <w:rFonts w:ascii="仿宋_GB2312" w:eastAsia="仿宋_GB2312" w:hAnsi="宋体"/>
          <w:sz w:val="24"/>
          <w:szCs w:val="24"/>
        </w:rPr>
      </w:pPr>
      <w:r w:rsidRPr="00CC3102">
        <w:rPr>
          <w:rFonts w:ascii="仿宋_GB2312" w:eastAsia="仿宋_GB2312" w:hAnsi="宋体" w:hint="eastAsia"/>
          <w:noProof/>
          <w:sz w:val="24"/>
          <w:szCs w:val="24"/>
        </w:rPr>
        <w:drawing>
          <wp:inline distT="0" distB="0" distL="0" distR="0">
            <wp:extent cx="3686175" cy="647700"/>
            <wp:effectExtent l="19050" t="0" r="9525" b="0"/>
            <wp:docPr id="5"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cstate="print"/>
                    <a:srcRect/>
                    <a:stretch>
                      <a:fillRect/>
                    </a:stretch>
                  </pic:blipFill>
                  <pic:spPr bwMode="auto">
                    <a:xfrm>
                      <a:off x="0" y="0"/>
                      <a:ext cx="3686175" cy="647700"/>
                    </a:xfrm>
                    <a:prstGeom prst="rect">
                      <a:avLst/>
                    </a:prstGeom>
                    <a:noFill/>
                    <a:ln w="9525">
                      <a:noFill/>
                      <a:miter lim="800000"/>
                      <a:headEnd/>
                      <a:tailEnd/>
                    </a:ln>
                  </pic:spPr>
                </pic:pic>
              </a:graphicData>
            </a:graphic>
          </wp:inline>
        </w:drawing>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点击控制按钮（不可进行批量处理），选择信息后，点击处理按钮，可直接进入上述汇总表，输入信息；信息输入完毕后，点击保存。</w:t>
      </w:r>
    </w:p>
    <w:p w:rsidR="00711EA0" w:rsidRPr="00711EA0" w:rsidRDefault="00711EA0" w:rsidP="002A338A">
      <w:pPr>
        <w:spacing w:line="360" w:lineRule="auto"/>
        <w:ind w:firstLineChars="196" w:firstLine="472"/>
        <w:rPr>
          <w:rFonts w:ascii="仿宋_GB2312" w:eastAsia="仿宋_GB2312" w:hAnsi="宋体"/>
          <w:b/>
          <w:sz w:val="24"/>
          <w:szCs w:val="24"/>
        </w:rPr>
      </w:pPr>
      <w:r w:rsidRPr="00711EA0">
        <w:rPr>
          <w:rFonts w:ascii="仿宋_GB2312" w:eastAsia="仿宋_GB2312" w:hAnsi="宋体" w:hint="eastAsia"/>
          <w:b/>
          <w:sz w:val="24"/>
          <w:szCs w:val="24"/>
        </w:rPr>
        <w:t>备注：违约处罚金额不予开票。</w:t>
      </w:r>
    </w:p>
    <w:p w:rsidR="00711EA0" w:rsidRPr="00B91C81"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3、平台列表</w:t>
      </w:r>
      <w:r w:rsidRPr="00B91C81">
        <w:rPr>
          <w:rFonts w:ascii="仿宋_GB2312" w:eastAsia="仿宋_GB2312" w:hAnsi="宋体" w:hint="eastAsia"/>
          <w:sz w:val="24"/>
          <w:szCs w:val="24"/>
        </w:rPr>
        <w:t>点</w:t>
      </w:r>
      <w:r>
        <w:rPr>
          <w:rFonts w:ascii="仿宋_GB2312" w:eastAsia="仿宋_GB2312" w:hAnsi="宋体" w:hint="eastAsia"/>
          <w:sz w:val="24"/>
          <w:szCs w:val="24"/>
        </w:rPr>
        <w:t>对应信息后，发票号和快递信息全部录入完成确认后，</w:t>
      </w:r>
      <w:r w:rsidRPr="00B91C81">
        <w:rPr>
          <w:rFonts w:ascii="仿宋_GB2312" w:eastAsia="仿宋_GB2312" w:hAnsi="宋体" w:hint="eastAsia"/>
          <w:sz w:val="24"/>
          <w:szCs w:val="24"/>
        </w:rPr>
        <w:t>生成“技术服务费发票开具通知”通过平台、短信通知对应卖家。内容如下：</w:t>
      </w:r>
    </w:p>
    <w:p w:rsidR="00711EA0" w:rsidRPr="00B91C81" w:rsidRDefault="00711EA0" w:rsidP="00711EA0">
      <w:pPr>
        <w:spacing w:line="360" w:lineRule="auto"/>
        <w:ind w:left="482"/>
        <w:rPr>
          <w:rFonts w:ascii="仿宋_GB2312" w:eastAsia="仿宋_GB2312" w:hAnsi="宋体"/>
          <w:sz w:val="24"/>
          <w:szCs w:val="24"/>
        </w:rPr>
      </w:pPr>
      <w:r w:rsidRPr="00B91C81">
        <w:rPr>
          <w:rFonts w:ascii="仿宋_GB2312" w:eastAsia="仿宋_GB2312" w:hAnsi="宋体" w:hint="eastAsia"/>
          <w:sz w:val="24"/>
          <w:szCs w:val="24"/>
        </w:rPr>
        <w:t>平台：</w:t>
      </w:r>
    </w:p>
    <w:p w:rsidR="00711EA0" w:rsidRDefault="00020620" w:rsidP="00711EA0">
      <w:pPr>
        <w:spacing w:line="360" w:lineRule="auto"/>
        <w:ind w:left="482"/>
        <w:rPr>
          <w:rFonts w:ascii="仿宋_GB2312" w:eastAsia="仿宋_GB2312" w:hAnsi="宋体"/>
          <w:b/>
          <w:sz w:val="24"/>
          <w:szCs w:val="24"/>
        </w:rPr>
      </w:pPr>
      <w:r>
        <w:rPr>
          <w:rFonts w:ascii="仿宋_GB2312" w:eastAsia="仿宋_GB2312" w:hAnsi="宋体"/>
          <w:b/>
          <w:sz w:val="24"/>
          <w:szCs w:val="24"/>
        </w:rPr>
      </w:r>
      <w:r>
        <w:rPr>
          <w:rFonts w:ascii="仿宋_GB2312" w:eastAsia="仿宋_GB2312" w:hAnsi="宋体"/>
          <w:b/>
          <w:sz w:val="24"/>
          <w:szCs w:val="24"/>
        </w:rPr>
        <w:pict>
          <v:rect id="_x0000_s1093" style="width:376.35pt;height:91.05pt;mso-position-horizontal-relative:char;mso-position-vertical-relative:line">
            <v:textbox>
              <w:txbxContent>
                <w:p w:rsidR="00EC072F" w:rsidRDefault="00EC072F" w:rsidP="00711EA0">
                  <w:pPr>
                    <w:ind w:firstLineChars="200" w:firstLine="420"/>
                    <w:jc w:val="center"/>
                  </w:pPr>
                  <w:r>
                    <w:rPr>
                      <w:rFonts w:hint="eastAsia"/>
                    </w:rPr>
                    <w:t>技术服务费发票开具通知</w:t>
                  </w:r>
                </w:p>
                <w:p w:rsidR="00EC072F" w:rsidRDefault="00EC072F" w:rsidP="00711EA0">
                  <w:pPr>
                    <w:ind w:firstLineChars="200" w:firstLine="420"/>
                    <w:jc w:val="left"/>
                  </w:pPr>
                  <w:r>
                    <w:rPr>
                      <w:rFonts w:hint="eastAsia"/>
                    </w:rPr>
                    <w:t>根据《中国商品批发交易平台业务运营管理规定》交易平台从</w:t>
                  </w:r>
                  <w:r>
                    <w:rPr>
                      <w:rFonts w:hint="eastAsia"/>
                    </w:rPr>
                    <w:t>**</w:t>
                  </w:r>
                  <w:r>
                    <w:rPr>
                      <w:rFonts w:hint="eastAsia"/>
                    </w:rPr>
                    <w:t>年</w:t>
                  </w:r>
                  <w:r>
                    <w:rPr>
                      <w:rFonts w:hint="eastAsia"/>
                    </w:rPr>
                    <w:t>**</w:t>
                  </w:r>
                  <w:r>
                    <w:rPr>
                      <w:rFonts w:hint="eastAsia"/>
                    </w:rPr>
                    <w:t>月</w:t>
                  </w:r>
                  <w:r>
                    <w:rPr>
                      <w:rFonts w:hint="eastAsia"/>
                    </w:rPr>
                    <w:t>**</w:t>
                  </w:r>
                  <w:r>
                    <w:rPr>
                      <w:rFonts w:hint="eastAsia"/>
                    </w:rPr>
                    <w:t>日至</w:t>
                  </w:r>
                  <w:r>
                    <w:rPr>
                      <w:rFonts w:hint="eastAsia"/>
                    </w:rPr>
                    <w:t>**</w:t>
                  </w:r>
                  <w:r>
                    <w:rPr>
                      <w:rFonts w:hint="eastAsia"/>
                    </w:rPr>
                    <w:t>年</w:t>
                  </w:r>
                  <w:r>
                    <w:rPr>
                      <w:rFonts w:hint="eastAsia"/>
                    </w:rPr>
                    <w:t>**</w:t>
                  </w:r>
                  <w:r>
                    <w:rPr>
                      <w:rFonts w:hint="eastAsia"/>
                    </w:rPr>
                    <w:t>月</w:t>
                  </w:r>
                  <w:r>
                    <w:rPr>
                      <w:rFonts w:hint="eastAsia"/>
                    </w:rPr>
                    <w:t>**</w:t>
                  </w:r>
                  <w:r>
                    <w:rPr>
                      <w:rFonts w:hint="eastAsia"/>
                    </w:rPr>
                    <w:t>日共收取技术服务费</w:t>
                  </w:r>
                  <w:r>
                    <w:rPr>
                      <w:rFonts w:hint="eastAsia"/>
                    </w:rPr>
                    <w:t>**</w:t>
                  </w:r>
                  <w:r>
                    <w:rPr>
                      <w:rFonts w:hint="eastAsia"/>
                    </w:rPr>
                    <w:t>元。技术服务费发票已寄出：发票金额</w:t>
                  </w:r>
                  <w:r>
                    <w:rPr>
                      <w:rFonts w:hint="eastAsia"/>
                    </w:rPr>
                    <w:t>**</w:t>
                  </w:r>
                  <w:r>
                    <w:rPr>
                      <w:rFonts w:hint="eastAsia"/>
                    </w:rPr>
                    <w:t>元，快递公司为</w:t>
                  </w:r>
                  <w:r>
                    <w:rPr>
                      <w:rFonts w:hint="eastAsia"/>
                    </w:rPr>
                    <w:t>****</w:t>
                  </w:r>
                  <w:r>
                    <w:rPr>
                      <w:rFonts w:hint="eastAsia"/>
                    </w:rPr>
                    <w:t>，快递单号为</w:t>
                  </w:r>
                  <w:r>
                    <w:rPr>
                      <w:rFonts w:hint="eastAsia"/>
                    </w:rPr>
                    <w:t>****</w:t>
                  </w:r>
                  <w:r>
                    <w:rPr>
                      <w:rFonts w:hint="eastAsia"/>
                    </w:rPr>
                    <w:t>，请查收。技术服务费明细可在平台“我的账户”中查询。如有异议，请致电</w:t>
                  </w:r>
                  <w:r>
                    <w:rPr>
                      <w:rFonts w:hint="eastAsia"/>
                    </w:rPr>
                    <w:t>400-688-8844</w:t>
                  </w:r>
                  <w:r>
                    <w:rPr>
                      <w:rFonts w:hint="eastAsia"/>
                    </w:rPr>
                    <w:t>。</w:t>
                  </w:r>
                </w:p>
              </w:txbxContent>
            </v:textbox>
            <w10:wrap type="none"/>
            <w10:anchorlock/>
          </v:rect>
        </w:pict>
      </w:r>
    </w:p>
    <w:p w:rsidR="00711EA0" w:rsidRPr="00BC0899" w:rsidRDefault="00711EA0" w:rsidP="00711EA0">
      <w:pPr>
        <w:spacing w:line="360" w:lineRule="auto"/>
        <w:ind w:left="482"/>
        <w:rPr>
          <w:rFonts w:ascii="仿宋_GB2312" w:eastAsia="仿宋_GB2312" w:hAnsi="宋体"/>
          <w:sz w:val="24"/>
          <w:szCs w:val="24"/>
        </w:rPr>
      </w:pPr>
      <w:r w:rsidRPr="00BC0899">
        <w:rPr>
          <w:rFonts w:ascii="仿宋_GB2312" w:eastAsia="仿宋_GB2312" w:hAnsi="宋体" w:hint="eastAsia"/>
          <w:sz w:val="24"/>
          <w:szCs w:val="24"/>
        </w:rPr>
        <w:t>短信内容：</w:t>
      </w:r>
      <w:r w:rsidRPr="00BC0899">
        <w:rPr>
          <w:rFonts w:ascii="仿宋_GB2312" w:eastAsia="仿宋_GB2312" w:hint="eastAsia"/>
          <w:sz w:val="24"/>
          <w:szCs w:val="24"/>
        </w:rPr>
        <w:t>技术服务</w:t>
      </w:r>
      <w:proofErr w:type="gramStart"/>
      <w:r w:rsidRPr="00BC0899">
        <w:rPr>
          <w:rFonts w:ascii="仿宋_GB2312" w:eastAsia="仿宋_GB2312" w:hint="eastAsia"/>
          <w:sz w:val="24"/>
          <w:szCs w:val="24"/>
        </w:rPr>
        <w:t>费扣收证明</w:t>
      </w:r>
      <w:proofErr w:type="gramEnd"/>
      <w:r w:rsidRPr="00BC0899">
        <w:rPr>
          <w:rFonts w:ascii="仿宋_GB2312" w:eastAsia="仿宋_GB2312" w:hint="eastAsia"/>
          <w:sz w:val="24"/>
          <w:szCs w:val="24"/>
        </w:rPr>
        <w:t>已寄出，详情</w:t>
      </w:r>
      <w:r w:rsidRPr="00BC0899">
        <w:rPr>
          <w:rFonts w:ascii="仿宋_GB2312" w:eastAsia="仿宋_GB2312" w:hAnsi="宋体" w:hint="eastAsia"/>
          <w:sz w:val="24"/>
          <w:szCs w:val="24"/>
        </w:rPr>
        <w:t>请登陆平台查询。</w:t>
      </w:r>
    </w:p>
    <w:p w:rsidR="00711EA0" w:rsidRPr="00BC0899" w:rsidRDefault="00711EA0" w:rsidP="00711EA0">
      <w:pPr>
        <w:spacing w:line="360" w:lineRule="auto"/>
        <w:ind w:left="482"/>
        <w:jc w:val="right"/>
        <w:rPr>
          <w:rFonts w:ascii="仿宋_GB2312" w:eastAsia="仿宋_GB2312" w:hAnsi="宋体"/>
          <w:sz w:val="24"/>
          <w:szCs w:val="24"/>
        </w:rPr>
      </w:pPr>
      <w:r w:rsidRPr="00BC0899">
        <w:rPr>
          <w:rFonts w:ascii="仿宋_GB2312" w:eastAsia="仿宋_GB2312" w:hAnsi="宋体" w:hint="eastAsia"/>
          <w:sz w:val="24"/>
          <w:szCs w:val="24"/>
        </w:rPr>
        <w:t>中国商品批发交易平台</w:t>
      </w:r>
    </w:p>
    <w:p w:rsidR="00711EA0" w:rsidRDefault="00711EA0" w:rsidP="00711EA0">
      <w:pPr>
        <w:wordWrap w:val="0"/>
        <w:spacing w:line="360" w:lineRule="auto"/>
        <w:ind w:left="482"/>
        <w:jc w:val="right"/>
        <w:rPr>
          <w:rFonts w:ascii="仿宋_GB2312" w:eastAsia="仿宋_GB2312" w:hAnsi="宋体"/>
          <w:b/>
          <w:sz w:val="24"/>
          <w:szCs w:val="24"/>
        </w:rPr>
      </w:pPr>
      <w:r w:rsidRPr="00BC0899">
        <w:rPr>
          <w:rFonts w:ascii="仿宋_GB2312" w:eastAsia="仿宋_GB2312" w:hAnsi="宋体" w:hint="eastAsia"/>
          <w:sz w:val="24"/>
          <w:szCs w:val="24"/>
        </w:rPr>
        <w:t xml:space="preserve">**年**月**日 </w:t>
      </w:r>
      <w:r>
        <w:rPr>
          <w:rFonts w:ascii="仿宋_GB2312" w:eastAsia="仿宋_GB2312" w:hAnsi="宋体" w:hint="eastAsia"/>
          <w:b/>
          <w:sz w:val="24"/>
          <w:szCs w:val="24"/>
        </w:rPr>
        <w:t xml:space="preserve"> </w:t>
      </w:r>
    </w:p>
    <w:p w:rsidR="00711EA0" w:rsidRPr="00711EA0" w:rsidRDefault="00711EA0" w:rsidP="00711EA0">
      <w:pPr>
        <w:spacing w:line="360" w:lineRule="auto"/>
        <w:ind w:left="482"/>
        <w:jc w:val="left"/>
        <w:rPr>
          <w:rFonts w:ascii="仿宋_GB2312" w:eastAsia="仿宋_GB2312" w:hAnsi="宋体"/>
          <w:sz w:val="24"/>
          <w:szCs w:val="24"/>
        </w:rPr>
      </w:pPr>
      <w:r w:rsidRPr="00711EA0">
        <w:rPr>
          <w:rFonts w:ascii="仿宋_GB2312" w:eastAsia="仿宋_GB2312" w:hAnsi="宋体" w:hint="eastAsia"/>
          <w:sz w:val="24"/>
          <w:szCs w:val="24"/>
        </w:rPr>
        <w:t>4、修改信息时;平台、短信通知内容如下：</w:t>
      </w:r>
    </w:p>
    <w:p w:rsidR="00711EA0" w:rsidRPr="00711EA0" w:rsidRDefault="00711EA0" w:rsidP="00711EA0">
      <w:pPr>
        <w:ind w:left="482"/>
      </w:pPr>
      <w:r>
        <w:rPr>
          <w:rFonts w:hint="eastAsia"/>
        </w:rPr>
        <w:t>平台：</w:t>
      </w:r>
    </w:p>
    <w:p w:rsidR="00711EA0" w:rsidRDefault="00020620" w:rsidP="00711EA0">
      <w:pPr>
        <w:spacing w:line="360" w:lineRule="auto"/>
        <w:ind w:left="482"/>
        <w:rPr>
          <w:rFonts w:ascii="仿宋_GB2312" w:eastAsia="仿宋_GB2312" w:hAnsi="宋体"/>
          <w:b/>
          <w:sz w:val="24"/>
          <w:szCs w:val="24"/>
        </w:rPr>
      </w:pPr>
      <w:r>
        <w:rPr>
          <w:rFonts w:ascii="仿宋_GB2312" w:eastAsia="仿宋_GB2312" w:hAnsi="宋体"/>
          <w:b/>
          <w:sz w:val="24"/>
          <w:szCs w:val="24"/>
        </w:rPr>
      </w:r>
      <w:r>
        <w:rPr>
          <w:rFonts w:ascii="仿宋_GB2312" w:eastAsia="仿宋_GB2312" w:hAnsi="宋体"/>
          <w:b/>
          <w:sz w:val="24"/>
          <w:szCs w:val="24"/>
        </w:rPr>
        <w:pict>
          <v:rect id="_x0000_s1092" style="width:376.35pt;height:91.05pt;mso-position-horizontal-relative:char;mso-position-vertical-relative:line">
            <v:textbox>
              <w:txbxContent>
                <w:p w:rsidR="00EC072F" w:rsidRDefault="00EC072F" w:rsidP="00711EA0">
                  <w:pPr>
                    <w:ind w:firstLineChars="200" w:firstLine="420"/>
                    <w:jc w:val="center"/>
                  </w:pPr>
                  <w:r>
                    <w:rPr>
                      <w:rFonts w:hint="eastAsia"/>
                    </w:rPr>
                    <w:t>技术服务费发票开具信息修正通知</w:t>
                  </w:r>
                </w:p>
                <w:p w:rsidR="00EC072F" w:rsidRDefault="00EC072F" w:rsidP="00711EA0">
                  <w:pPr>
                    <w:ind w:firstLineChars="200" w:firstLine="420"/>
                    <w:jc w:val="left"/>
                  </w:pPr>
                  <w:r>
                    <w:rPr>
                      <w:rFonts w:hint="eastAsia"/>
                    </w:rPr>
                    <w:t>根据《中国商品批发交易平台业务运营管理规定》交易平台已从</w:t>
                  </w:r>
                  <w:r>
                    <w:rPr>
                      <w:rFonts w:hint="eastAsia"/>
                    </w:rPr>
                    <w:t>**</w:t>
                  </w:r>
                  <w:r>
                    <w:rPr>
                      <w:rFonts w:hint="eastAsia"/>
                    </w:rPr>
                    <w:t>年</w:t>
                  </w:r>
                  <w:r>
                    <w:rPr>
                      <w:rFonts w:hint="eastAsia"/>
                    </w:rPr>
                    <w:t>**</w:t>
                  </w:r>
                  <w:r>
                    <w:rPr>
                      <w:rFonts w:hint="eastAsia"/>
                    </w:rPr>
                    <w:t>月</w:t>
                  </w:r>
                  <w:r>
                    <w:rPr>
                      <w:rFonts w:hint="eastAsia"/>
                    </w:rPr>
                    <w:t>**</w:t>
                  </w:r>
                  <w:r>
                    <w:rPr>
                      <w:rFonts w:hint="eastAsia"/>
                    </w:rPr>
                    <w:t>日至</w:t>
                  </w:r>
                  <w:r>
                    <w:rPr>
                      <w:rFonts w:hint="eastAsia"/>
                    </w:rPr>
                    <w:t>**</w:t>
                  </w:r>
                  <w:r>
                    <w:rPr>
                      <w:rFonts w:hint="eastAsia"/>
                    </w:rPr>
                    <w:t>年</w:t>
                  </w:r>
                  <w:r>
                    <w:rPr>
                      <w:rFonts w:hint="eastAsia"/>
                    </w:rPr>
                    <w:t>**</w:t>
                  </w:r>
                  <w:r>
                    <w:rPr>
                      <w:rFonts w:hint="eastAsia"/>
                    </w:rPr>
                    <w:t>月</w:t>
                  </w:r>
                  <w:r>
                    <w:rPr>
                      <w:rFonts w:hint="eastAsia"/>
                    </w:rPr>
                    <w:t>**</w:t>
                  </w:r>
                  <w:r>
                    <w:rPr>
                      <w:rFonts w:hint="eastAsia"/>
                    </w:rPr>
                    <w:t>日共收取技术服务费</w:t>
                  </w:r>
                  <w:r>
                    <w:rPr>
                      <w:rFonts w:hint="eastAsia"/>
                    </w:rPr>
                    <w:t>**</w:t>
                  </w:r>
                  <w:r>
                    <w:rPr>
                      <w:rFonts w:hint="eastAsia"/>
                    </w:rPr>
                    <w:t>元。技术服务费发票已寄出：发票金额</w:t>
                  </w:r>
                  <w:r>
                    <w:rPr>
                      <w:rFonts w:hint="eastAsia"/>
                    </w:rPr>
                    <w:t>**</w:t>
                  </w:r>
                  <w:r>
                    <w:rPr>
                      <w:rFonts w:hint="eastAsia"/>
                    </w:rPr>
                    <w:t>元，快递公司为</w:t>
                  </w:r>
                  <w:r>
                    <w:rPr>
                      <w:rFonts w:hint="eastAsia"/>
                    </w:rPr>
                    <w:t>****</w:t>
                  </w:r>
                  <w:r>
                    <w:rPr>
                      <w:rFonts w:hint="eastAsia"/>
                    </w:rPr>
                    <w:t>，快递单号为</w:t>
                  </w:r>
                  <w:r>
                    <w:rPr>
                      <w:rFonts w:hint="eastAsia"/>
                    </w:rPr>
                    <w:t>****</w:t>
                  </w:r>
                  <w:r>
                    <w:rPr>
                      <w:rFonts w:hint="eastAsia"/>
                    </w:rPr>
                    <w:t>，请查收。技术服务费明细可在平台“我的账户”中查询。如有异议，请致电</w:t>
                  </w:r>
                  <w:r>
                    <w:rPr>
                      <w:rFonts w:hint="eastAsia"/>
                    </w:rPr>
                    <w:t>400-688-8844</w:t>
                  </w:r>
                  <w:r>
                    <w:rPr>
                      <w:rFonts w:hint="eastAsia"/>
                    </w:rPr>
                    <w:t>。</w:t>
                  </w:r>
                </w:p>
              </w:txbxContent>
            </v:textbox>
            <w10:wrap type="none"/>
            <w10:anchorlock/>
          </v:rect>
        </w:pict>
      </w:r>
    </w:p>
    <w:p w:rsidR="00711EA0" w:rsidRPr="00BC0899" w:rsidRDefault="00711EA0" w:rsidP="00711EA0">
      <w:pPr>
        <w:spacing w:line="360" w:lineRule="auto"/>
        <w:ind w:left="482"/>
        <w:rPr>
          <w:rFonts w:ascii="仿宋_GB2312" w:eastAsia="仿宋_GB2312" w:hAnsi="宋体"/>
          <w:sz w:val="24"/>
          <w:szCs w:val="24"/>
        </w:rPr>
      </w:pPr>
      <w:r w:rsidRPr="00BC0899">
        <w:rPr>
          <w:rFonts w:ascii="仿宋_GB2312" w:eastAsia="仿宋_GB2312" w:hAnsi="宋体" w:hint="eastAsia"/>
          <w:sz w:val="24"/>
          <w:szCs w:val="24"/>
        </w:rPr>
        <w:t>短信内容：</w:t>
      </w:r>
      <w:r w:rsidRPr="00BC0899">
        <w:rPr>
          <w:rFonts w:ascii="仿宋_GB2312" w:eastAsia="仿宋_GB2312" w:hint="eastAsia"/>
          <w:sz w:val="24"/>
          <w:szCs w:val="24"/>
        </w:rPr>
        <w:t>技术服务</w:t>
      </w:r>
      <w:proofErr w:type="gramStart"/>
      <w:r w:rsidRPr="00BC0899">
        <w:rPr>
          <w:rFonts w:ascii="仿宋_GB2312" w:eastAsia="仿宋_GB2312" w:hint="eastAsia"/>
          <w:sz w:val="24"/>
          <w:szCs w:val="24"/>
        </w:rPr>
        <w:t>费扣收证明</w:t>
      </w:r>
      <w:proofErr w:type="gramEnd"/>
      <w:r w:rsidRPr="00BC0899">
        <w:rPr>
          <w:rFonts w:ascii="仿宋_GB2312" w:eastAsia="仿宋_GB2312" w:hint="eastAsia"/>
          <w:sz w:val="24"/>
          <w:szCs w:val="24"/>
        </w:rPr>
        <w:t>已寄出，详情</w:t>
      </w:r>
      <w:r w:rsidRPr="00BC0899">
        <w:rPr>
          <w:rFonts w:ascii="仿宋_GB2312" w:eastAsia="仿宋_GB2312" w:hAnsi="宋体" w:hint="eastAsia"/>
          <w:sz w:val="24"/>
          <w:szCs w:val="24"/>
        </w:rPr>
        <w:t>请登陆平台查询。</w:t>
      </w:r>
    </w:p>
    <w:p w:rsidR="00711EA0" w:rsidRPr="00BC0899" w:rsidRDefault="00711EA0" w:rsidP="00711EA0">
      <w:pPr>
        <w:spacing w:line="360" w:lineRule="auto"/>
        <w:ind w:left="482"/>
        <w:jc w:val="right"/>
        <w:rPr>
          <w:rFonts w:ascii="仿宋_GB2312" w:eastAsia="仿宋_GB2312" w:hAnsi="宋体"/>
          <w:sz w:val="24"/>
          <w:szCs w:val="24"/>
        </w:rPr>
      </w:pPr>
      <w:r w:rsidRPr="00BC0899">
        <w:rPr>
          <w:rFonts w:ascii="仿宋_GB2312" w:eastAsia="仿宋_GB2312" w:hAnsi="宋体" w:hint="eastAsia"/>
          <w:sz w:val="24"/>
          <w:szCs w:val="24"/>
        </w:rPr>
        <w:t>中国商品批发交易平台</w:t>
      </w:r>
    </w:p>
    <w:p w:rsidR="00711EA0" w:rsidRDefault="00711EA0" w:rsidP="00711EA0">
      <w:pPr>
        <w:wordWrap w:val="0"/>
        <w:spacing w:line="360" w:lineRule="auto"/>
        <w:ind w:left="482"/>
        <w:jc w:val="right"/>
        <w:rPr>
          <w:rFonts w:ascii="仿宋_GB2312" w:eastAsia="仿宋_GB2312" w:hAnsi="宋体"/>
          <w:b/>
          <w:sz w:val="24"/>
          <w:szCs w:val="24"/>
        </w:rPr>
      </w:pPr>
      <w:r w:rsidRPr="00BC0899">
        <w:rPr>
          <w:rFonts w:ascii="仿宋_GB2312" w:eastAsia="仿宋_GB2312" w:hAnsi="宋体" w:hint="eastAsia"/>
          <w:sz w:val="24"/>
          <w:szCs w:val="24"/>
        </w:rPr>
        <w:t xml:space="preserve">**年**月**日 </w:t>
      </w:r>
      <w:r>
        <w:rPr>
          <w:rFonts w:ascii="仿宋_GB2312" w:eastAsia="仿宋_GB2312" w:hAnsi="宋体" w:hint="eastAsia"/>
          <w:b/>
          <w:sz w:val="24"/>
          <w:szCs w:val="24"/>
        </w:rPr>
        <w:t xml:space="preserve"> </w:t>
      </w:r>
    </w:p>
    <w:p w:rsidR="004735B8" w:rsidRPr="00AC7030" w:rsidRDefault="004F2906" w:rsidP="00510ED7">
      <w:pPr>
        <w:spacing w:line="360" w:lineRule="auto"/>
        <w:ind w:firstLineChars="200" w:firstLine="482"/>
        <w:rPr>
          <w:rFonts w:ascii="仿宋_GB2312" w:eastAsia="仿宋_GB2312" w:hAnsi="宋体"/>
          <w:color w:val="000000"/>
          <w:sz w:val="24"/>
          <w:szCs w:val="24"/>
        </w:rPr>
      </w:pPr>
      <w:r>
        <w:rPr>
          <w:rFonts w:ascii="仿宋_GB2312" w:eastAsia="仿宋_GB2312" w:hAnsi="宋体" w:hint="eastAsia"/>
          <w:b/>
          <w:color w:val="000000"/>
          <w:sz w:val="24"/>
          <w:szCs w:val="24"/>
        </w:rPr>
        <w:t>二十九</w:t>
      </w:r>
      <w:r w:rsidR="004735B8" w:rsidRPr="00800CD0">
        <w:rPr>
          <w:rFonts w:ascii="仿宋_GB2312" w:eastAsia="仿宋_GB2312" w:hAnsi="宋体" w:hint="eastAsia"/>
          <w:b/>
          <w:color w:val="000000"/>
          <w:sz w:val="24"/>
          <w:szCs w:val="24"/>
        </w:rPr>
        <w:t>、</w:t>
      </w:r>
      <w:r w:rsidR="007C4A84" w:rsidRPr="00800CD0">
        <w:rPr>
          <w:rFonts w:ascii="仿宋_GB2312" w:eastAsia="仿宋_GB2312" w:hAnsi="宋体" w:hint="eastAsia"/>
          <w:b/>
          <w:sz w:val="24"/>
          <w:szCs w:val="24"/>
        </w:rPr>
        <w:t>经纪人收益支</w:t>
      </w:r>
      <w:r w:rsidR="00B10591">
        <w:rPr>
          <w:rFonts w:ascii="仿宋_GB2312" w:eastAsia="仿宋_GB2312" w:hAnsi="宋体" w:hint="eastAsia"/>
          <w:b/>
          <w:sz w:val="24"/>
          <w:szCs w:val="24"/>
        </w:rPr>
        <w:t>取</w:t>
      </w:r>
    </w:p>
    <w:p w:rsidR="00711EA0" w:rsidRPr="00AC7030" w:rsidRDefault="00711EA0" w:rsidP="00711EA0">
      <w:pPr>
        <w:spacing w:line="360" w:lineRule="auto"/>
        <w:ind w:firstLineChars="200" w:firstLine="480"/>
        <w:rPr>
          <w:rFonts w:ascii="仿宋_GB2312" w:eastAsia="仿宋_GB2312" w:hAnsi="宋体"/>
          <w:sz w:val="24"/>
          <w:szCs w:val="24"/>
        </w:rPr>
      </w:pPr>
      <w:r w:rsidRPr="00AC7030">
        <w:rPr>
          <w:rFonts w:ascii="仿宋_GB2312" w:eastAsia="仿宋_GB2312" w:hAnsi="宋体" w:hint="eastAsia"/>
          <w:sz w:val="24"/>
          <w:szCs w:val="24"/>
        </w:rPr>
        <w:t>1、收益计提</w:t>
      </w:r>
    </w:p>
    <w:p w:rsidR="00711EA0" w:rsidRPr="00AC7030" w:rsidRDefault="00711EA0" w:rsidP="00711EA0">
      <w:pPr>
        <w:spacing w:line="360" w:lineRule="auto"/>
        <w:ind w:firstLineChars="200" w:firstLine="480"/>
        <w:rPr>
          <w:rFonts w:ascii="仿宋_GB2312" w:eastAsia="仿宋_GB2312" w:hAnsi="宋体"/>
          <w:sz w:val="24"/>
          <w:szCs w:val="24"/>
        </w:rPr>
      </w:pPr>
      <w:r w:rsidRPr="00AC7030">
        <w:rPr>
          <w:rFonts w:ascii="仿宋_GB2312" w:eastAsia="仿宋_GB2312" w:hAnsi="宋体" w:hint="eastAsia"/>
          <w:sz w:val="24"/>
          <w:szCs w:val="24"/>
        </w:rPr>
        <w:t>经纪人可在我的账户中查询计提收益金额和计提收益明细，但不能划转。</w:t>
      </w:r>
    </w:p>
    <w:p w:rsidR="00711EA0" w:rsidRPr="00AC7030" w:rsidRDefault="00711EA0" w:rsidP="00711EA0">
      <w:pPr>
        <w:spacing w:line="360" w:lineRule="auto"/>
        <w:ind w:firstLineChars="200" w:firstLine="480"/>
        <w:rPr>
          <w:rFonts w:ascii="仿宋_GB2312" w:eastAsia="仿宋_GB2312" w:hAnsi="宋体"/>
          <w:sz w:val="24"/>
          <w:szCs w:val="24"/>
        </w:rPr>
      </w:pPr>
      <w:r w:rsidRPr="00AC7030">
        <w:rPr>
          <w:rFonts w:ascii="仿宋_GB2312" w:eastAsia="仿宋_GB2312" w:hAnsi="宋体" w:hint="eastAsia"/>
          <w:sz w:val="24"/>
          <w:szCs w:val="24"/>
        </w:rPr>
        <w:t>计提标准：本账户下所有卖家卖出金额*1%*27%+本账户下所有买家买入金额*1%*35%。</w:t>
      </w:r>
    </w:p>
    <w:p w:rsidR="00711EA0" w:rsidRPr="00AC7030" w:rsidRDefault="00711EA0" w:rsidP="00711EA0">
      <w:pPr>
        <w:spacing w:line="360" w:lineRule="auto"/>
        <w:ind w:firstLineChars="200" w:firstLine="480"/>
        <w:rPr>
          <w:rFonts w:ascii="仿宋_GB2312" w:eastAsia="仿宋_GB2312" w:hAnsi="宋体"/>
          <w:sz w:val="24"/>
          <w:szCs w:val="24"/>
        </w:rPr>
      </w:pPr>
      <w:r w:rsidRPr="00AC7030">
        <w:rPr>
          <w:rFonts w:ascii="仿宋_GB2312" w:eastAsia="仿宋_GB2312" w:hAnsi="宋体" w:hint="eastAsia"/>
          <w:sz w:val="24"/>
          <w:szCs w:val="24"/>
        </w:rPr>
        <w:t>2、收益支取</w:t>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2.1</w:t>
      </w:r>
      <w:r w:rsidRPr="00AC7030">
        <w:rPr>
          <w:rFonts w:ascii="仿宋_GB2312" w:eastAsia="仿宋_GB2312" w:hAnsi="宋体" w:hint="eastAsia"/>
          <w:sz w:val="24"/>
          <w:szCs w:val="24"/>
        </w:rPr>
        <w:t>系统按月核算经纪人计提收益，并形成</w:t>
      </w:r>
      <w:r>
        <w:rPr>
          <w:rFonts w:ascii="仿宋_GB2312" w:eastAsia="仿宋_GB2312" w:hAnsi="宋体" w:hint="eastAsia"/>
          <w:sz w:val="24"/>
          <w:szCs w:val="24"/>
        </w:rPr>
        <w:t>核算汇总</w:t>
      </w:r>
      <w:r w:rsidRPr="00AC7030">
        <w:rPr>
          <w:rFonts w:ascii="仿宋_GB2312" w:eastAsia="仿宋_GB2312" w:hAnsi="宋体" w:hint="eastAsia"/>
          <w:sz w:val="24"/>
          <w:szCs w:val="24"/>
        </w:rPr>
        <w:t>表。</w:t>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可按经纪人名称/编号、时间（XX至XX）、收益金额、发票金额、发票号码、是否入账（是或否）、差异金额（XX至XX）进行检索查询，可导出excel表格。具体列表</w:t>
      </w:r>
      <w:r w:rsidRPr="00BC0899">
        <w:rPr>
          <w:rFonts w:ascii="仿宋_GB2312" w:eastAsia="仿宋_GB2312" w:hAnsi="宋体" w:hint="eastAsia"/>
          <w:sz w:val="24"/>
          <w:szCs w:val="24"/>
        </w:rPr>
        <w:t>格式如下：</w:t>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检索查询条件：</w:t>
      </w:r>
    </w:p>
    <w:p w:rsidR="00711EA0" w:rsidRDefault="00711EA0" w:rsidP="00A505E1">
      <w:pPr>
        <w:spacing w:line="360" w:lineRule="auto"/>
        <w:jc w:val="center"/>
        <w:rPr>
          <w:rFonts w:ascii="仿宋_GB2312" w:eastAsia="仿宋_GB2312" w:hAnsi="宋体"/>
          <w:sz w:val="24"/>
          <w:szCs w:val="24"/>
        </w:rPr>
      </w:pPr>
      <w:r>
        <w:rPr>
          <w:rFonts w:ascii="仿宋_GB2312" w:eastAsia="仿宋_GB2312" w:hAnsi="宋体" w:hint="eastAsia"/>
          <w:noProof/>
          <w:sz w:val="24"/>
          <w:szCs w:val="24"/>
        </w:rPr>
        <w:drawing>
          <wp:inline distT="0" distB="0" distL="0" distR="0">
            <wp:extent cx="5467350" cy="685800"/>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cstate="print"/>
                    <a:srcRect/>
                    <a:stretch>
                      <a:fillRect/>
                    </a:stretch>
                  </pic:blipFill>
                  <pic:spPr bwMode="auto">
                    <a:xfrm>
                      <a:off x="0" y="0"/>
                      <a:ext cx="5467350" cy="685800"/>
                    </a:xfrm>
                    <a:prstGeom prst="rect">
                      <a:avLst/>
                    </a:prstGeom>
                    <a:noFill/>
                    <a:ln w="9525">
                      <a:noFill/>
                      <a:miter lim="800000"/>
                      <a:headEnd/>
                      <a:tailEnd/>
                    </a:ln>
                  </pic:spPr>
                </pic:pic>
              </a:graphicData>
            </a:graphic>
          </wp:inline>
        </w:drawing>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处理按钮：</w:t>
      </w:r>
    </w:p>
    <w:p w:rsidR="00711EA0" w:rsidRDefault="00711EA0" w:rsidP="00711EA0">
      <w:pPr>
        <w:spacing w:line="360" w:lineRule="auto"/>
        <w:ind w:firstLineChars="200" w:firstLine="480"/>
        <w:jc w:val="center"/>
        <w:rPr>
          <w:rFonts w:ascii="仿宋_GB2312" w:eastAsia="仿宋_GB2312" w:hAnsi="宋体"/>
          <w:sz w:val="24"/>
          <w:szCs w:val="24"/>
        </w:rPr>
      </w:pPr>
      <w:r>
        <w:rPr>
          <w:rFonts w:ascii="仿宋_GB2312" w:eastAsia="仿宋_GB2312" w:hAnsi="宋体" w:hint="eastAsia"/>
          <w:noProof/>
          <w:sz w:val="24"/>
          <w:szCs w:val="24"/>
        </w:rPr>
        <w:drawing>
          <wp:inline distT="0" distB="0" distL="0" distR="0">
            <wp:extent cx="3686175" cy="647700"/>
            <wp:effectExtent l="19050" t="0" r="9525" b="0"/>
            <wp:docPr id="7"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cstate="print"/>
                    <a:srcRect/>
                    <a:stretch>
                      <a:fillRect/>
                    </a:stretch>
                  </pic:blipFill>
                  <pic:spPr bwMode="auto">
                    <a:xfrm>
                      <a:off x="0" y="0"/>
                      <a:ext cx="3686175" cy="647700"/>
                    </a:xfrm>
                    <a:prstGeom prst="rect">
                      <a:avLst/>
                    </a:prstGeom>
                    <a:noFill/>
                    <a:ln w="9525">
                      <a:noFill/>
                      <a:miter lim="800000"/>
                      <a:headEnd/>
                      <a:tailEnd/>
                    </a:ln>
                  </pic:spPr>
                </pic:pic>
              </a:graphicData>
            </a:graphic>
          </wp:inline>
        </w:drawing>
      </w:r>
    </w:p>
    <w:tbl>
      <w:tblPr>
        <w:tblStyle w:val="ab"/>
        <w:tblW w:w="0" w:type="auto"/>
        <w:tblLook w:val="04A0"/>
      </w:tblPr>
      <w:tblGrid>
        <w:gridCol w:w="853"/>
        <w:gridCol w:w="853"/>
        <w:gridCol w:w="852"/>
        <w:gridCol w:w="852"/>
        <w:gridCol w:w="852"/>
        <w:gridCol w:w="852"/>
        <w:gridCol w:w="852"/>
        <w:gridCol w:w="852"/>
        <w:gridCol w:w="852"/>
        <w:gridCol w:w="852"/>
      </w:tblGrid>
      <w:tr w:rsidR="00711EA0" w:rsidTr="00711EA0">
        <w:tc>
          <w:tcPr>
            <w:tcW w:w="1417" w:type="dxa"/>
            <w:vAlign w:val="center"/>
          </w:tcPr>
          <w:p w:rsidR="00711EA0" w:rsidRDefault="00711EA0" w:rsidP="006C2F05">
            <w:pPr>
              <w:spacing w:line="360" w:lineRule="auto"/>
              <w:jc w:val="center"/>
              <w:rPr>
                <w:rFonts w:ascii="仿宋_GB2312" w:eastAsia="仿宋_GB2312" w:hAnsi="宋体"/>
                <w:sz w:val="24"/>
                <w:szCs w:val="24"/>
              </w:rPr>
            </w:pPr>
            <w:r>
              <w:rPr>
                <w:rFonts w:ascii="仿宋_GB2312" w:eastAsia="仿宋_GB2312" w:hAnsi="宋体" w:hint="eastAsia"/>
                <w:sz w:val="24"/>
                <w:szCs w:val="24"/>
              </w:rPr>
              <w:t>序号</w:t>
            </w:r>
          </w:p>
        </w:tc>
        <w:tc>
          <w:tcPr>
            <w:tcW w:w="1417" w:type="dxa"/>
            <w:vAlign w:val="center"/>
          </w:tcPr>
          <w:p w:rsidR="00711EA0" w:rsidRDefault="00711EA0" w:rsidP="006C2F05">
            <w:pPr>
              <w:spacing w:line="360" w:lineRule="auto"/>
              <w:jc w:val="center"/>
              <w:rPr>
                <w:rFonts w:ascii="仿宋_GB2312" w:eastAsia="仿宋_GB2312" w:hAnsi="宋体"/>
                <w:sz w:val="24"/>
                <w:szCs w:val="24"/>
              </w:rPr>
            </w:pPr>
            <w:r>
              <w:rPr>
                <w:rFonts w:ascii="仿宋_GB2312" w:eastAsia="仿宋_GB2312" w:hAnsi="宋体" w:hint="eastAsia"/>
                <w:sz w:val="24"/>
                <w:szCs w:val="24"/>
              </w:rPr>
              <w:t>时间</w:t>
            </w:r>
          </w:p>
        </w:tc>
        <w:tc>
          <w:tcPr>
            <w:tcW w:w="1417" w:type="dxa"/>
            <w:vAlign w:val="center"/>
          </w:tcPr>
          <w:p w:rsidR="00711EA0" w:rsidRDefault="00711EA0" w:rsidP="006C2F05">
            <w:pPr>
              <w:spacing w:line="360" w:lineRule="auto"/>
              <w:jc w:val="center"/>
              <w:rPr>
                <w:rFonts w:ascii="仿宋_GB2312" w:eastAsia="仿宋_GB2312" w:hAnsi="宋体"/>
                <w:sz w:val="24"/>
                <w:szCs w:val="24"/>
              </w:rPr>
            </w:pPr>
            <w:r>
              <w:rPr>
                <w:rFonts w:ascii="仿宋_GB2312" w:eastAsia="仿宋_GB2312" w:hAnsi="宋体" w:hint="eastAsia"/>
                <w:sz w:val="24"/>
                <w:szCs w:val="24"/>
              </w:rPr>
              <w:t>经纪人编号</w:t>
            </w:r>
          </w:p>
        </w:tc>
        <w:tc>
          <w:tcPr>
            <w:tcW w:w="1417" w:type="dxa"/>
            <w:vAlign w:val="center"/>
          </w:tcPr>
          <w:p w:rsidR="00711EA0" w:rsidRDefault="00711EA0" w:rsidP="006C2F05">
            <w:pPr>
              <w:spacing w:line="360" w:lineRule="auto"/>
              <w:jc w:val="center"/>
              <w:rPr>
                <w:rFonts w:ascii="仿宋_GB2312" w:eastAsia="仿宋_GB2312" w:hAnsi="宋体"/>
                <w:sz w:val="24"/>
                <w:szCs w:val="24"/>
              </w:rPr>
            </w:pPr>
            <w:r>
              <w:rPr>
                <w:rFonts w:ascii="仿宋_GB2312" w:eastAsia="仿宋_GB2312" w:hAnsi="宋体" w:hint="eastAsia"/>
                <w:sz w:val="24"/>
                <w:szCs w:val="24"/>
              </w:rPr>
              <w:t>经纪人名称</w:t>
            </w:r>
          </w:p>
        </w:tc>
        <w:tc>
          <w:tcPr>
            <w:tcW w:w="1417" w:type="dxa"/>
            <w:vAlign w:val="center"/>
          </w:tcPr>
          <w:p w:rsidR="00711EA0" w:rsidRPr="00A505E1" w:rsidRDefault="00711EA0" w:rsidP="006C2F05">
            <w:pPr>
              <w:spacing w:line="360" w:lineRule="auto"/>
              <w:jc w:val="center"/>
              <w:rPr>
                <w:rFonts w:ascii="仿宋_GB2312" w:eastAsia="仿宋_GB2312" w:hAnsi="宋体"/>
                <w:sz w:val="24"/>
                <w:szCs w:val="24"/>
              </w:rPr>
            </w:pPr>
            <w:r w:rsidRPr="00A505E1">
              <w:rPr>
                <w:rFonts w:ascii="仿宋_GB2312" w:eastAsia="仿宋_GB2312" w:hAnsi="宋体" w:hint="eastAsia"/>
                <w:sz w:val="24"/>
                <w:szCs w:val="24"/>
              </w:rPr>
              <w:t>收益金额</w:t>
            </w:r>
          </w:p>
        </w:tc>
        <w:tc>
          <w:tcPr>
            <w:tcW w:w="1417" w:type="dxa"/>
            <w:vAlign w:val="center"/>
          </w:tcPr>
          <w:p w:rsidR="00711EA0" w:rsidRPr="00A505E1" w:rsidRDefault="00711EA0" w:rsidP="006C2F05">
            <w:pPr>
              <w:spacing w:line="360" w:lineRule="auto"/>
              <w:jc w:val="center"/>
              <w:rPr>
                <w:rFonts w:ascii="仿宋_GB2312" w:eastAsia="仿宋_GB2312" w:hAnsi="宋体"/>
                <w:sz w:val="24"/>
                <w:szCs w:val="24"/>
              </w:rPr>
            </w:pPr>
            <w:r w:rsidRPr="00A505E1">
              <w:rPr>
                <w:rFonts w:ascii="仿宋_GB2312" w:eastAsia="仿宋_GB2312" w:hAnsi="宋体" w:hint="eastAsia"/>
                <w:sz w:val="24"/>
                <w:szCs w:val="24"/>
              </w:rPr>
              <w:t>发票金额</w:t>
            </w:r>
          </w:p>
        </w:tc>
        <w:tc>
          <w:tcPr>
            <w:tcW w:w="1418" w:type="dxa"/>
            <w:vAlign w:val="center"/>
          </w:tcPr>
          <w:p w:rsidR="00711EA0" w:rsidRPr="00A505E1" w:rsidRDefault="00711EA0" w:rsidP="006C2F05">
            <w:pPr>
              <w:spacing w:line="360" w:lineRule="auto"/>
              <w:jc w:val="center"/>
              <w:rPr>
                <w:rFonts w:ascii="仿宋_GB2312" w:eastAsia="仿宋_GB2312" w:hAnsi="宋体"/>
                <w:sz w:val="24"/>
                <w:szCs w:val="24"/>
              </w:rPr>
            </w:pPr>
            <w:r w:rsidRPr="00A505E1">
              <w:rPr>
                <w:rFonts w:ascii="仿宋_GB2312" w:eastAsia="仿宋_GB2312" w:hAnsi="宋体" w:hint="eastAsia"/>
                <w:sz w:val="24"/>
                <w:szCs w:val="24"/>
              </w:rPr>
              <w:t>发票号码</w:t>
            </w:r>
          </w:p>
        </w:tc>
        <w:tc>
          <w:tcPr>
            <w:tcW w:w="1418" w:type="dxa"/>
            <w:vAlign w:val="center"/>
          </w:tcPr>
          <w:p w:rsidR="00711EA0" w:rsidRPr="00A505E1" w:rsidRDefault="00711EA0" w:rsidP="006C2F05">
            <w:pPr>
              <w:spacing w:line="360" w:lineRule="auto"/>
              <w:jc w:val="center"/>
              <w:rPr>
                <w:rFonts w:ascii="仿宋_GB2312" w:eastAsia="仿宋_GB2312" w:hAnsi="宋体"/>
                <w:sz w:val="24"/>
                <w:szCs w:val="24"/>
              </w:rPr>
            </w:pPr>
            <w:r w:rsidRPr="00A505E1">
              <w:rPr>
                <w:rFonts w:ascii="仿宋_GB2312" w:eastAsia="仿宋_GB2312" w:hAnsi="宋体" w:hint="eastAsia"/>
                <w:sz w:val="24"/>
                <w:szCs w:val="24"/>
              </w:rPr>
              <w:t>是否入账</w:t>
            </w:r>
          </w:p>
        </w:tc>
        <w:tc>
          <w:tcPr>
            <w:tcW w:w="1418" w:type="dxa"/>
            <w:vAlign w:val="center"/>
          </w:tcPr>
          <w:p w:rsidR="00711EA0" w:rsidRPr="00A505E1" w:rsidRDefault="00711EA0" w:rsidP="006C2F05">
            <w:pPr>
              <w:spacing w:line="360" w:lineRule="auto"/>
              <w:jc w:val="center"/>
              <w:rPr>
                <w:rFonts w:ascii="仿宋_GB2312" w:eastAsia="仿宋_GB2312" w:hAnsi="宋体"/>
                <w:sz w:val="24"/>
                <w:szCs w:val="24"/>
              </w:rPr>
            </w:pPr>
            <w:r w:rsidRPr="00A505E1">
              <w:rPr>
                <w:rFonts w:ascii="仿宋_GB2312" w:eastAsia="仿宋_GB2312" w:hAnsi="宋体" w:hint="eastAsia"/>
                <w:sz w:val="24"/>
                <w:szCs w:val="24"/>
              </w:rPr>
              <w:t>差异金额</w:t>
            </w:r>
          </w:p>
        </w:tc>
        <w:tc>
          <w:tcPr>
            <w:tcW w:w="1418" w:type="dxa"/>
            <w:vAlign w:val="center"/>
          </w:tcPr>
          <w:p w:rsidR="00711EA0" w:rsidRPr="00A505E1" w:rsidRDefault="00711EA0" w:rsidP="006C2F05">
            <w:pPr>
              <w:spacing w:line="360" w:lineRule="auto"/>
              <w:jc w:val="center"/>
              <w:rPr>
                <w:rFonts w:ascii="仿宋_GB2312" w:eastAsia="仿宋_GB2312" w:hAnsi="宋体"/>
                <w:sz w:val="24"/>
                <w:szCs w:val="24"/>
              </w:rPr>
            </w:pPr>
            <w:r w:rsidRPr="00A505E1">
              <w:rPr>
                <w:rFonts w:ascii="仿宋_GB2312" w:eastAsia="仿宋_GB2312" w:hAnsi="宋体" w:hint="eastAsia"/>
                <w:sz w:val="24"/>
                <w:szCs w:val="24"/>
              </w:rPr>
              <w:t>控制按钮</w:t>
            </w:r>
          </w:p>
        </w:tc>
      </w:tr>
      <w:tr w:rsidR="00711EA0" w:rsidTr="00711EA0">
        <w:tc>
          <w:tcPr>
            <w:tcW w:w="1417" w:type="dxa"/>
            <w:vAlign w:val="center"/>
          </w:tcPr>
          <w:p w:rsidR="00711EA0" w:rsidRDefault="00711EA0" w:rsidP="006C2F05">
            <w:pPr>
              <w:spacing w:line="360" w:lineRule="auto"/>
              <w:jc w:val="center"/>
              <w:rPr>
                <w:rFonts w:ascii="仿宋_GB2312" w:eastAsia="仿宋_GB2312" w:hAnsi="宋体"/>
                <w:sz w:val="24"/>
                <w:szCs w:val="24"/>
              </w:rPr>
            </w:pPr>
          </w:p>
        </w:tc>
        <w:tc>
          <w:tcPr>
            <w:tcW w:w="1417" w:type="dxa"/>
            <w:vAlign w:val="center"/>
          </w:tcPr>
          <w:p w:rsidR="00711EA0" w:rsidRDefault="00711EA0" w:rsidP="006C2F05">
            <w:pPr>
              <w:spacing w:line="360" w:lineRule="auto"/>
              <w:jc w:val="center"/>
              <w:rPr>
                <w:rFonts w:ascii="仿宋_GB2312" w:eastAsia="仿宋_GB2312" w:hAnsi="宋体"/>
                <w:sz w:val="24"/>
                <w:szCs w:val="24"/>
              </w:rPr>
            </w:pPr>
            <w:r>
              <w:rPr>
                <w:rFonts w:ascii="仿宋_GB2312" w:eastAsia="仿宋_GB2312" w:hAnsi="宋体" w:hint="eastAsia"/>
                <w:sz w:val="24"/>
                <w:szCs w:val="24"/>
              </w:rPr>
              <w:t>年月</w:t>
            </w:r>
          </w:p>
        </w:tc>
        <w:tc>
          <w:tcPr>
            <w:tcW w:w="1417" w:type="dxa"/>
            <w:vAlign w:val="center"/>
          </w:tcPr>
          <w:p w:rsidR="00711EA0" w:rsidRDefault="00711EA0" w:rsidP="006C2F05">
            <w:pPr>
              <w:spacing w:line="360" w:lineRule="auto"/>
              <w:jc w:val="center"/>
              <w:rPr>
                <w:rFonts w:ascii="仿宋_GB2312" w:eastAsia="仿宋_GB2312" w:hAnsi="宋体"/>
                <w:sz w:val="24"/>
                <w:szCs w:val="24"/>
              </w:rPr>
            </w:pPr>
          </w:p>
        </w:tc>
        <w:tc>
          <w:tcPr>
            <w:tcW w:w="1417" w:type="dxa"/>
            <w:vAlign w:val="center"/>
          </w:tcPr>
          <w:p w:rsidR="00711EA0" w:rsidRDefault="00711EA0" w:rsidP="006C2F05">
            <w:pPr>
              <w:spacing w:line="360" w:lineRule="auto"/>
              <w:jc w:val="center"/>
              <w:rPr>
                <w:rFonts w:ascii="仿宋_GB2312" w:eastAsia="仿宋_GB2312" w:hAnsi="宋体"/>
                <w:sz w:val="24"/>
                <w:szCs w:val="24"/>
              </w:rPr>
            </w:pPr>
          </w:p>
        </w:tc>
        <w:tc>
          <w:tcPr>
            <w:tcW w:w="1417" w:type="dxa"/>
            <w:vAlign w:val="center"/>
          </w:tcPr>
          <w:p w:rsidR="00711EA0" w:rsidRDefault="00711EA0" w:rsidP="006C2F05">
            <w:pPr>
              <w:spacing w:line="360" w:lineRule="auto"/>
              <w:jc w:val="center"/>
              <w:rPr>
                <w:rFonts w:ascii="仿宋_GB2312" w:eastAsia="仿宋_GB2312" w:hAnsi="宋体"/>
                <w:sz w:val="24"/>
                <w:szCs w:val="24"/>
              </w:rPr>
            </w:pPr>
          </w:p>
        </w:tc>
        <w:tc>
          <w:tcPr>
            <w:tcW w:w="1417" w:type="dxa"/>
            <w:vAlign w:val="center"/>
          </w:tcPr>
          <w:p w:rsidR="00711EA0" w:rsidRPr="00716BF2" w:rsidRDefault="00711EA0" w:rsidP="006C2F05">
            <w:pPr>
              <w:spacing w:line="360" w:lineRule="auto"/>
              <w:jc w:val="center"/>
              <w:rPr>
                <w:rFonts w:ascii="仿宋_GB2312" w:eastAsia="仿宋_GB2312" w:hAnsi="宋体"/>
                <w:color w:val="FF0000"/>
                <w:sz w:val="24"/>
                <w:szCs w:val="24"/>
              </w:rPr>
            </w:pPr>
          </w:p>
        </w:tc>
        <w:tc>
          <w:tcPr>
            <w:tcW w:w="1418" w:type="dxa"/>
            <w:vAlign w:val="center"/>
          </w:tcPr>
          <w:p w:rsidR="00711EA0" w:rsidRPr="00716BF2" w:rsidRDefault="00711EA0" w:rsidP="006C2F05">
            <w:pPr>
              <w:spacing w:line="360" w:lineRule="auto"/>
              <w:jc w:val="center"/>
              <w:rPr>
                <w:rFonts w:ascii="仿宋_GB2312" w:eastAsia="仿宋_GB2312" w:hAnsi="宋体"/>
                <w:color w:val="FF0000"/>
                <w:sz w:val="24"/>
                <w:szCs w:val="24"/>
              </w:rPr>
            </w:pPr>
          </w:p>
        </w:tc>
        <w:tc>
          <w:tcPr>
            <w:tcW w:w="1418" w:type="dxa"/>
            <w:vAlign w:val="center"/>
          </w:tcPr>
          <w:p w:rsidR="00711EA0" w:rsidRPr="00716BF2" w:rsidRDefault="00711EA0" w:rsidP="006C2F05">
            <w:pPr>
              <w:spacing w:line="360" w:lineRule="auto"/>
              <w:jc w:val="center"/>
              <w:rPr>
                <w:rFonts w:ascii="仿宋_GB2312" w:eastAsia="仿宋_GB2312" w:hAnsi="宋体"/>
                <w:color w:val="FF0000"/>
                <w:sz w:val="24"/>
                <w:szCs w:val="24"/>
              </w:rPr>
            </w:pPr>
          </w:p>
        </w:tc>
        <w:tc>
          <w:tcPr>
            <w:tcW w:w="1418" w:type="dxa"/>
            <w:vAlign w:val="center"/>
          </w:tcPr>
          <w:p w:rsidR="00711EA0" w:rsidRPr="006E54D7" w:rsidRDefault="00711EA0" w:rsidP="006C2F05">
            <w:pPr>
              <w:spacing w:line="360" w:lineRule="auto"/>
              <w:jc w:val="center"/>
              <w:rPr>
                <w:rFonts w:ascii="仿宋_GB2312" w:eastAsia="仿宋_GB2312" w:hAnsi="宋体"/>
                <w:color w:val="000000" w:themeColor="text1"/>
                <w:sz w:val="13"/>
                <w:szCs w:val="13"/>
              </w:rPr>
            </w:pPr>
            <w:r w:rsidRPr="006E54D7">
              <w:rPr>
                <w:rFonts w:ascii="仿宋_GB2312" w:eastAsia="仿宋_GB2312" w:hAnsi="宋体" w:hint="eastAsia"/>
                <w:color w:val="000000" w:themeColor="text1"/>
                <w:sz w:val="13"/>
                <w:szCs w:val="13"/>
              </w:rPr>
              <w:t>收益金额-发票金额</w:t>
            </w:r>
          </w:p>
        </w:tc>
        <w:tc>
          <w:tcPr>
            <w:tcW w:w="1418" w:type="dxa"/>
            <w:vAlign w:val="center"/>
          </w:tcPr>
          <w:p w:rsidR="00711EA0" w:rsidRPr="00716BF2" w:rsidRDefault="00711EA0" w:rsidP="006C2F05">
            <w:pPr>
              <w:spacing w:line="360" w:lineRule="auto"/>
              <w:jc w:val="center"/>
              <w:rPr>
                <w:rFonts w:ascii="仿宋_GB2312" w:eastAsia="仿宋_GB2312" w:hAnsi="宋体"/>
                <w:color w:val="FF0000"/>
                <w:sz w:val="24"/>
                <w:szCs w:val="24"/>
              </w:rPr>
            </w:pPr>
            <w:r w:rsidRPr="00716BF2">
              <w:rPr>
                <w:rFonts w:ascii="宋体" w:eastAsia="宋体" w:hAnsi="宋体" w:hint="eastAsia"/>
                <w:color w:val="FF0000"/>
                <w:sz w:val="24"/>
                <w:szCs w:val="24"/>
              </w:rPr>
              <w:t>□</w:t>
            </w:r>
          </w:p>
        </w:tc>
      </w:tr>
    </w:tbl>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lastRenderedPageBreak/>
        <w:t>点击控制按钮（不可进行批量处理），选择信息后，点击处理按钮，可直接进入上述汇总表，输入信息；信息输入完毕后，点击保存。</w:t>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经纪人收益明细表查看表：</w:t>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可按经纪人名称/编号、发货单号、发货单金额、签收日期、合同号、合同金额、关联交易商名称、交易商身份、计提收益金额进行检索查询，可导出excel表格。具体列表</w:t>
      </w:r>
      <w:r w:rsidRPr="00BC0899">
        <w:rPr>
          <w:rFonts w:ascii="仿宋_GB2312" w:eastAsia="仿宋_GB2312" w:hAnsi="宋体" w:hint="eastAsia"/>
          <w:sz w:val="24"/>
          <w:szCs w:val="24"/>
        </w:rPr>
        <w:t>格式如下：</w:t>
      </w:r>
    </w:p>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检索查询条件：</w:t>
      </w:r>
    </w:p>
    <w:p w:rsidR="00711EA0" w:rsidRDefault="00711EA0" w:rsidP="006C2F05">
      <w:pPr>
        <w:spacing w:line="360" w:lineRule="auto"/>
        <w:rPr>
          <w:rFonts w:ascii="仿宋_GB2312" w:eastAsia="仿宋_GB2312" w:hAnsi="宋体"/>
          <w:sz w:val="24"/>
          <w:szCs w:val="24"/>
        </w:rPr>
      </w:pPr>
      <w:r>
        <w:rPr>
          <w:rFonts w:ascii="仿宋_GB2312" w:eastAsia="仿宋_GB2312" w:hAnsi="宋体" w:hint="eastAsia"/>
          <w:noProof/>
          <w:sz w:val="24"/>
          <w:szCs w:val="24"/>
        </w:rPr>
        <w:drawing>
          <wp:inline distT="0" distB="0" distL="0" distR="0">
            <wp:extent cx="5467350" cy="447675"/>
            <wp:effectExtent l="1905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7" cstate="print"/>
                    <a:srcRect/>
                    <a:stretch>
                      <a:fillRect/>
                    </a:stretch>
                  </pic:blipFill>
                  <pic:spPr bwMode="auto">
                    <a:xfrm>
                      <a:off x="0" y="0"/>
                      <a:ext cx="5466959" cy="447643"/>
                    </a:xfrm>
                    <a:prstGeom prst="rect">
                      <a:avLst/>
                    </a:prstGeom>
                    <a:noFill/>
                    <a:ln w="9525">
                      <a:noFill/>
                      <a:miter lim="800000"/>
                      <a:headEnd/>
                      <a:tailEnd/>
                    </a:ln>
                  </pic:spPr>
                </pic:pic>
              </a:graphicData>
            </a:graphic>
          </wp:inline>
        </w:drawing>
      </w:r>
    </w:p>
    <w:tbl>
      <w:tblPr>
        <w:tblStyle w:val="ab"/>
        <w:tblW w:w="8776" w:type="dxa"/>
        <w:tblLook w:val="04A0"/>
      </w:tblPr>
      <w:tblGrid>
        <w:gridCol w:w="547"/>
        <w:gridCol w:w="573"/>
        <w:gridCol w:w="739"/>
        <w:gridCol w:w="654"/>
        <w:gridCol w:w="654"/>
        <w:gridCol w:w="655"/>
        <w:gridCol w:w="569"/>
        <w:gridCol w:w="823"/>
        <w:gridCol w:w="654"/>
        <w:gridCol w:w="654"/>
        <w:gridCol w:w="545"/>
        <w:gridCol w:w="571"/>
        <w:gridCol w:w="569"/>
        <w:gridCol w:w="569"/>
      </w:tblGrid>
      <w:tr w:rsidR="00A505E1" w:rsidRPr="00A505E1" w:rsidTr="00A505E1">
        <w:trPr>
          <w:trHeight w:val="491"/>
        </w:trPr>
        <w:tc>
          <w:tcPr>
            <w:tcW w:w="547" w:type="dxa"/>
            <w:vAlign w:val="center"/>
          </w:tcPr>
          <w:p w:rsidR="00A505E1" w:rsidRPr="00A505E1" w:rsidRDefault="00A505E1" w:rsidP="00D12B33">
            <w:pPr>
              <w:spacing w:line="360" w:lineRule="auto"/>
              <w:jc w:val="center"/>
              <w:rPr>
                <w:rFonts w:asciiTheme="minorEastAsia" w:hAnsiTheme="minorEastAsia"/>
                <w:szCs w:val="21"/>
              </w:rPr>
            </w:pPr>
            <w:r w:rsidRPr="00A505E1">
              <w:rPr>
                <w:rFonts w:asciiTheme="minorEastAsia" w:hAnsiTheme="minorEastAsia" w:hint="eastAsia"/>
                <w:szCs w:val="21"/>
              </w:rPr>
              <w:t>序号</w:t>
            </w:r>
          </w:p>
        </w:tc>
        <w:tc>
          <w:tcPr>
            <w:tcW w:w="573" w:type="dxa"/>
            <w:vAlign w:val="center"/>
          </w:tcPr>
          <w:p w:rsidR="00A505E1" w:rsidRPr="00A505E1" w:rsidRDefault="00A505E1" w:rsidP="00D12B33">
            <w:pPr>
              <w:spacing w:line="360" w:lineRule="auto"/>
              <w:jc w:val="center"/>
              <w:rPr>
                <w:rFonts w:asciiTheme="minorEastAsia" w:hAnsiTheme="minorEastAsia"/>
                <w:szCs w:val="21"/>
              </w:rPr>
            </w:pPr>
            <w:r w:rsidRPr="00A505E1">
              <w:rPr>
                <w:rFonts w:asciiTheme="minorEastAsia" w:hAnsiTheme="minorEastAsia" w:hint="eastAsia"/>
                <w:szCs w:val="21"/>
              </w:rPr>
              <w:t>经纪人编号</w:t>
            </w:r>
          </w:p>
        </w:tc>
        <w:tc>
          <w:tcPr>
            <w:tcW w:w="739" w:type="dxa"/>
            <w:vAlign w:val="center"/>
          </w:tcPr>
          <w:p w:rsidR="00A505E1" w:rsidRPr="00A505E1" w:rsidRDefault="00A505E1" w:rsidP="00D12B33">
            <w:pPr>
              <w:spacing w:line="360" w:lineRule="auto"/>
              <w:jc w:val="center"/>
              <w:rPr>
                <w:rFonts w:asciiTheme="minorEastAsia" w:hAnsiTheme="minorEastAsia"/>
                <w:szCs w:val="21"/>
              </w:rPr>
            </w:pPr>
            <w:r w:rsidRPr="00A505E1">
              <w:rPr>
                <w:rFonts w:asciiTheme="minorEastAsia" w:hAnsiTheme="minorEastAsia" w:hint="eastAsia"/>
                <w:szCs w:val="21"/>
              </w:rPr>
              <w:t>经纪人名称</w:t>
            </w:r>
          </w:p>
        </w:tc>
        <w:tc>
          <w:tcPr>
            <w:tcW w:w="654" w:type="dxa"/>
            <w:vAlign w:val="center"/>
          </w:tcPr>
          <w:p w:rsidR="00A505E1" w:rsidRPr="00A505E1" w:rsidRDefault="00A505E1" w:rsidP="00D12B33">
            <w:pPr>
              <w:spacing w:line="360" w:lineRule="auto"/>
              <w:jc w:val="center"/>
              <w:rPr>
                <w:rFonts w:asciiTheme="minorEastAsia" w:hAnsiTheme="minorEastAsia"/>
                <w:szCs w:val="21"/>
              </w:rPr>
            </w:pPr>
            <w:r w:rsidRPr="00A505E1">
              <w:rPr>
                <w:rFonts w:asciiTheme="minorEastAsia" w:hAnsiTheme="minorEastAsia" w:hint="eastAsia"/>
                <w:szCs w:val="21"/>
              </w:rPr>
              <w:t>发货单号</w:t>
            </w:r>
          </w:p>
        </w:tc>
        <w:tc>
          <w:tcPr>
            <w:tcW w:w="654" w:type="dxa"/>
            <w:vAlign w:val="center"/>
          </w:tcPr>
          <w:p w:rsidR="00A505E1" w:rsidRPr="00A505E1" w:rsidRDefault="00A505E1" w:rsidP="00D12B33">
            <w:pPr>
              <w:spacing w:line="360" w:lineRule="auto"/>
              <w:jc w:val="center"/>
              <w:rPr>
                <w:rFonts w:asciiTheme="minorEastAsia" w:hAnsiTheme="minorEastAsia"/>
                <w:szCs w:val="21"/>
              </w:rPr>
            </w:pPr>
            <w:r w:rsidRPr="00A505E1">
              <w:rPr>
                <w:rFonts w:asciiTheme="minorEastAsia" w:hAnsiTheme="minorEastAsia" w:hint="eastAsia"/>
                <w:szCs w:val="21"/>
              </w:rPr>
              <w:t>发货单金额</w:t>
            </w:r>
          </w:p>
        </w:tc>
        <w:tc>
          <w:tcPr>
            <w:tcW w:w="655" w:type="dxa"/>
            <w:vAlign w:val="center"/>
          </w:tcPr>
          <w:p w:rsidR="00A505E1" w:rsidRPr="00A505E1" w:rsidRDefault="00A505E1" w:rsidP="00D12B33">
            <w:pPr>
              <w:spacing w:line="360" w:lineRule="auto"/>
              <w:jc w:val="center"/>
              <w:rPr>
                <w:rFonts w:asciiTheme="minorEastAsia" w:hAnsiTheme="minorEastAsia"/>
                <w:szCs w:val="21"/>
              </w:rPr>
            </w:pPr>
            <w:r w:rsidRPr="00A505E1">
              <w:rPr>
                <w:rFonts w:asciiTheme="minorEastAsia" w:hAnsiTheme="minorEastAsia" w:hint="eastAsia"/>
                <w:szCs w:val="21"/>
              </w:rPr>
              <w:t>签收日期</w:t>
            </w:r>
          </w:p>
        </w:tc>
        <w:tc>
          <w:tcPr>
            <w:tcW w:w="569" w:type="dxa"/>
            <w:vAlign w:val="center"/>
          </w:tcPr>
          <w:p w:rsidR="00A505E1" w:rsidRPr="00A505E1" w:rsidRDefault="00A505E1" w:rsidP="00D12B33">
            <w:pPr>
              <w:spacing w:line="360" w:lineRule="auto"/>
              <w:jc w:val="center"/>
              <w:rPr>
                <w:rFonts w:asciiTheme="minorEastAsia" w:hAnsiTheme="minorEastAsia"/>
                <w:szCs w:val="21"/>
              </w:rPr>
            </w:pPr>
            <w:r w:rsidRPr="00A505E1">
              <w:rPr>
                <w:rFonts w:asciiTheme="minorEastAsia" w:hAnsiTheme="minorEastAsia" w:hint="eastAsia"/>
                <w:szCs w:val="21"/>
              </w:rPr>
              <w:t>合同号</w:t>
            </w:r>
          </w:p>
        </w:tc>
        <w:tc>
          <w:tcPr>
            <w:tcW w:w="823" w:type="dxa"/>
            <w:vAlign w:val="center"/>
          </w:tcPr>
          <w:p w:rsidR="00A505E1" w:rsidRPr="00A505E1" w:rsidRDefault="00A505E1" w:rsidP="00D12B33">
            <w:pPr>
              <w:spacing w:line="360" w:lineRule="auto"/>
              <w:jc w:val="center"/>
              <w:rPr>
                <w:rFonts w:asciiTheme="minorEastAsia" w:hAnsiTheme="minorEastAsia"/>
                <w:szCs w:val="21"/>
              </w:rPr>
            </w:pPr>
            <w:r w:rsidRPr="00A505E1">
              <w:rPr>
                <w:rFonts w:asciiTheme="minorEastAsia" w:hAnsiTheme="minorEastAsia" w:hint="eastAsia"/>
                <w:szCs w:val="21"/>
              </w:rPr>
              <w:t>合同金额</w:t>
            </w:r>
          </w:p>
        </w:tc>
        <w:tc>
          <w:tcPr>
            <w:tcW w:w="654" w:type="dxa"/>
            <w:vAlign w:val="center"/>
          </w:tcPr>
          <w:p w:rsidR="00A505E1" w:rsidRPr="00A505E1" w:rsidRDefault="00A505E1" w:rsidP="00D12B33">
            <w:pPr>
              <w:spacing w:line="360" w:lineRule="auto"/>
              <w:jc w:val="center"/>
              <w:rPr>
                <w:rFonts w:asciiTheme="minorEastAsia" w:hAnsiTheme="minorEastAsia"/>
                <w:szCs w:val="21"/>
              </w:rPr>
            </w:pPr>
            <w:r w:rsidRPr="00A505E1">
              <w:rPr>
                <w:rFonts w:asciiTheme="minorEastAsia" w:hAnsiTheme="minorEastAsia" w:hint="eastAsia"/>
                <w:szCs w:val="21"/>
              </w:rPr>
              <w:t>关联交易商名称</w:t>
            </w:r>
          </w:p>
        </w:tc>
        <w:tc>
          <w:tcPr>
            <w:tcW w:w="654" w:type="dxa"/>
            <w:vAlign w:val="center"/>
          </w:tcPr>
          <w:p w:rsidR="00A505E1" w:rsidRPr="00A505E1" w:rsidRDefault="00A505E1" w:rsidP="00D12B33">
            <w:pPr>
              <w:spacing w:line="360" w:lineRule="auto"/>
              <w:jc w:val="center"/>
              <w:rPr>
                <w:rFonts w:asciiTheme="minorEastAsia" w:hAnsiTheme="minorEastAsia"/>
                <w:szCs w:val="21"/>
              </w:rPr>
            </w:pPr>
            <w:r w:rsidRPr="00A505E1">
              <w:rPr>
                <w:rFonts w:asciiTheme="minorEastAsia" w:hAnsiTheme="minorEastAsia" w:hint="eastAsia"/>
                <w:szCs w:val="21"/>
              </w:rPr>
              <w:t>交易商身份</w:t>
            </w:r>
          </w:p>
        </w:tc>
        <w:tc>
          <w:tcPr>
            <w:tcW w:w="545" w:type="dxa"/>
            <w:vAlign w:val="center"/>
          </w:tcPr>
          <w:p w:rsidR="00A505E1" w:rsidRPr="00A505E1" w:rsidRDefault="00A505E1" w:rsidP="00D12B33">
            <w:pPr>
              <w:spacing w:line="360" w:lineRule="auto"/>
              <w:jc w:val="center"/>
              <w:rPr>
                <w:rFonts w:asciiTheme="minorEastAsia" w:hAnsiTheme="minorEastAsia"/>
                <w:szCs w:val="21"/>
              </w:rPr>
            </w:pPr>
            <w:r w:rsidRPr="00A505E1">
              <w:rPr>
                <w:rFonts w:asciiTheme="minorEastAsia" w:hAnsiTheme="minorEastAsia" w:hint="eastAsia"/>
                <w:szCs w:val="21"/>
              </w:rPr>
              <w:t>计提收益金额</w:t>
            </w:r>
          </w:p>
        </w:tc>
        <w:tc>
          <w:tcPr>
            <w:tcW w:w="571" w:type="dxa"/>
            <w:vAlign w:val="center"/>
          </w:tcPr>
          <w:p w:rsidR="00A505E1" w:rsidRPr="00A505E1" w:rsidRDefault="00A505E1" w:rsidP="00D12B33">
            <w:pPr>
              <w:spacing w:line="360" w:lineRule="auto"/>
              <w:jc w:val="center"/>
              <w:rPr>
                <w:rFonts w:asciiTheme="minorEastAsia" w:hAnsiTheme="minorEastAsia"/>
                <w:szCs w:val="21"/>
              </w:rPr>
            </w:pPr>
            <w:r w:rsidRPr="00A505E1">
              <w:rPr>
                <w:rFonts w:asciiTheme="minorEastAsia" w:hAnsiTheme="minorEastAsia" w:hint="eastAsia"/>
                <w:szCs w:val="21"/>
              </w:rPr>
              <w:t>违约处罚金额</w:t>
            </w:r>
          </w:p>
        </w:tc>
        <w:tc>
          <w:tcPr>
            <w:tcW w:w="569" w:type="dxa"/>
            <w:vAlign w:val="center"/>
          </w:tcPr>
          <w:p w:rsidR="00A505E1" w:rsidRPr="00A505E1" w:rsidRDefault="00A505E1" w:rsidP="00D12B33">
            <w:pPr>
              <w:spacing w:line="360" w:lineRule="auto"/>
              <w:jc w:val="center"/>
              <w:rPr>
                <w:rFonts w:asciiTheme="minorEastAsia" w:hAnsiTheme="minorEastAsia"/>
                <w:szCs w:val="21"/>
              </w:rPr>
            </w:pPr>
            <w:r w:rsidRPr="00A505E1">
              <w:rPr>
                <w:rFonts w:asciiTheme="minorEastAsia" w:hAnsiTheme="minorEastAsia" w:hint="eastAsia"/>
                <w:szCs w:val="21"/>
              </w:rPr>
              <w:t>账户管理费</w:t>
            </w:r>
          </w:p>
        </w:tc>
        <w:tc>
          <w:tcPr>
            <w:tcW w:w="569" w:type="dxa"/>
            <w:vAlign w:val="center"/>
          </w:tcPr>
          <w:p w:rsidR="00A505E1" w:rsidRPr="00A505E1" w:rsidRDefault="00A505E1" w:rsidP="00D12B33">
            <w:pPr>
              <w:spacing w:line="360" w:lineRule="auto"/>
              <w:jc w:val="center"/>
              <w:rPr>
                <w:rFonts w:asciiTheme="minorEastAsia" w:hAnsiTheme="minorEastAsia"/>
                <w:szCs w:val="21"/>
              </w:rPr>
            </w:pPr>
            <w:r w:rsidRPr="00A505E1">
              <w:rPr>
                <w:rFonts w:asciiTheme="minorEastAsia" w:hAnsiTheme="minorEastAsia" w:hint="eastAsia"/>
                <w:szCs w:val="21"/>
              </w:rPr>
              <w:t>收益金额</w:t>
            </w:r>
          </w:p>
        </w:tc>
      </w:tr>
      <w:tr w:rsidR="00A505E1" w:rsidRPr="00A505E1" w:rsidTr="00A505E1">
        <w:trPr>
          <w:trHeight w:val="980"/>
        </w:trPr>
        <w:tc>
          <w:tcPr>
            <w:tcW w:w="547" w:type="dxa"/>
            <w:vAlign w:val="center"/>
          </w:tcPr>
          <w:p w:rsidR="00A505E1" w:rsidRPr="00A505E1" w:rsidRDefault="00A505E1" w:rsidP="00D12B33">
            <w:pPr>
              <w:spacing w:line="360" w:lineRule="auto"/>
              <w:jc w:val="center"/>
              <w:rPr>
                <w:rFonts w:asciiTheme="minorEastAsia" w:hAnsiTheme="minorEastAsia"/>
                <w:szCs w:val="21"/>
              </w:rPr>
            </w:pPr>
          </w:p>
        </w:tc>
        <w:tc>
          <w:tcPr>
            <w:tcW w:w="573" w:type="dxa"/>
            <w:vAlign w:val="center"/>
          </w:tcPr>
          <w:p w:rsidR="00A505E1" w:rsidRPr="00A505E1" w:rsidRDefault="00A505E1" w:rsidP="00D12B33">
            <w:pPr>
              <w:spacing w:line="360" w:lineRule="auto"/>
              <w:jc w:val="center"/>
              <w:rPr>
                <w:rFonts w:asciiTheme="minorEastAsia" w:hAnsiTheme="minorEastAsia"/>
                <w:szCs w:val="21"/>
              </w:rPr>
            </w:pPr>
          </w:p>
        </w:tc>
        <w:tc>
          <w:tcPr>
            <w:tcW w:w="739" w:type="dxa"/>
            <w:vAlign w:val="center"/>
          </w:tcPr>
          <w:p w:rsidR="00A505E1" w:rsidRPr="00A505E1" w:rsidRDefault="00A505E1" w:rsidP="00D12B33">
            <w:pPr>
              <w:spacing w:line="360" w:lineRule="auto"/>
              <w:jc w:val="center"/>
              <w:rPr>
                <w:rFonts w:asciiTheme="minorEastAsia" w:hAnsiTheme="minorEastAsia"/>
                <w:szCs w:val="21"/>
              </w:rPr>
            </w:pPr>
          </w:p>
        </w:tc>
        <w:tc>
          <w:tcPr>
            <w:tcW w:w="654" w:type="dxa"/>
            <w:vAlign w:val="center"/>
          </w:tcPr>
          <w:p w:rsidR="00A505E1" w:rsidRPr="00A505E1" w:rsidRDefault="00A505E1" w:rsidP="00D12B33">
            <w:pPr>
              <w:spacing w:line="360" w:lineRule="auto"/>
              <w:jc w:val="center"/>
              <w:rPr>
                <w:rFonts w:asciiTheme="minorEastAsia" w:hAnsiTheme="minorEastAsia"/>
                <w:szCs w:val="21"/>
              </w:rPr>
            </w:pPr>
          </w:p>
        </w:tc>
        <w:tc>
          <w:tcPr>
            <w:tcW w:w="654" w:type="dxa"/>
            <w:vAlign w:val="center"/>
          </w:tcPr>
          <w:p w:rsidR="00A505E1" w:rsidRPr="00A505E1" w:rsidRDefault="00A505E1" w:rsidP="00D12B33">
            <w:pPr>
              <w:spacing w:line="360" w:lineRule="auto"/>
              <w:jc w:val="center"/>
              <w:rPr>
                <w:rFonts w:asciiTheme="minorEastAsia" w:hAnsiTheme="minorEastAsia"/>
                <w:szCs w:val="21"/>
              </w:rPr>
            </w:pPr>
          </w:p>
        </w:tc>
        <w:tc>
          <w:tcPr>
            <w:tcW w:w="655" w:type="dxa"/>
            <w:vAlign w:val="center"/>
          </w:tcPr>
          <w:p w:rsidR="00A505E1" w:rsidRPr="00A505E1" w:rsidRDefault="00A505E1" w:rsidP="00D12B33">
            <w:pPr>
              <w:spacing w:line="360" w:lineRule="auto"/>
              <w:jc w:val="center"/>
              <w:rPr>
                <w:rFonts w:asciiTheme="minorEastAsia" w:hAnsiTheme="minorEastAsia"/>
                <w:szCs w:val="21"/>
              </w:rPr>
            </w:pPr>
          </w:p>
        </w:tc>
        <w:tc>
          <w:tcPr>
            <w:tcW w:w="569" w:type="dxa"/>
            <w:vAlign w:val="center"/>
          </w:tcPr>
          <w:p w:rsidR="00A505E1" w:rsidRPr="00A505E1" w:rsidRDefault="00A505E1" w:rsidP="00D12B33">
            <w:pPr>
              <w:spacing w:line="360" w:lineRule="auto"/>
              <w:jc w:val="center"/>
              <w:rPr>
                <w:rFonts w:asciiTheme="minorEastAsia" w:hAnsiTheme="minorEastAsia"/>
                <w:szCs w:val="21"/>
              </w:rPr>
            </w:pPr>
          </w:p>
        </w:tc>
        <w:tc>
          <w:tcPr>
            <w:tcW w:w="823" w:type="dxa"/>
            <w:vAlign w:val="center"/>
          </w:tcPr>
          <w:p w:rsidR="00A505E1" w:rsidRPr="00A505E1" w:rsidRDefault="00A505E1" w:rsidP="00D12B33">
            <w:pPr>
              <w:spacing w:line="360" w:lineRule="auto"/>
              <w:jc w:val="center"/>
              <w:rPr>
                <w:rFonts w:asciiTheme="minorEastAsia" w:hAnsiTheme="minorEastAsia"/>
                <w:szCs w:val="21"/>
              </w:rPr>
            </w:pPr>
          </w:p>
        </w:tc>
        <w:tc>
          <w:tcPr>
            <w:tcW w:w="654" w:type="dxa"/>
            <w:vAlign w:val="center"/>
          </w:tcPr>
          <w:p w:rsidR="00A505E1" w:rsidRPr="00A505E1" w:rsidRDefault="00A505E1" w:rsidP="00D12B33">
            <w:pPr>
              <w:spacing w:line="360" w:lineRule="auto"/>
              <w:jc w:val="center"/>
              <w:rPr>
                <w:rFonts w:asciiTheme="minorEastAsia" w:hAnsiTheme="minorEastAsia"/>
                <w:szCs w:val="21"/>
              </w:rPr>
            </w:pPr>
          </w:p>
        </w:tc>
        <w:tc>
          <w:tcPr>
            <w:tcW w:w="654" w:type="dxa"/>
            <w:vAlign w:val="center"/>
          </w:tcPr>
          <w:p w:rsidR="00A505E1" w:rsidRPr="00A505E1" w:rsidRDefault="00A505E1" w:rsidP="00D12B33">
            <w:pPr>
              <w:spacing w:line="360" w:lineRule="auto"/>
              <w:jc w:val="center"/>
              <w:rPr>
                <w:rFonts w:asciiTheme="minorEastAsia" w:hAnsiTheme="minorEastAsia"/>
                <w:szCs w:val="21"/>
              </w:rPr>
            </w:pPr>
            <w:r w:rsidRPr="00A505E1">
              <w:rPr>
                <w:rFonts w:asciiTheme="minorEastAsia" w:hAnsiTheme="minorEastAsia" w:hint="eastAsia"/>
                <w:szCs w:val="21"/>
              </w:rPr>
              <w:t>卖/买</w:t>
            </w:r>
          </w:p>
        </w:tc>
        <w:tc>
          <w:tcPr>
            <w:tcW w:w="545" w:type="dxa"/>
            <w:vAlign w:val="center"/>
          </w:tcPr>
          <w:p w:rsidR="00A505E1" w:rsidRPr="00A505E1" w:rsidRDefault="00A505E1" w:rsidP="00D12B33">
            <w:pPr>
              <w:spacing w:line="360" w:lineRule="auto"/>
              <w:jc w:val="center"/>
              <w:rPr>
                <w:rFonts w:asciiTheme="minorEastAsia" w:hAnsiTheme="minorEastAsia"/>
                <w:szCs w:val="21"/>
              </w:rPr>
            </w:pPr>
          </w:p>
        </w:tc>
        <w:tc>
          <w:tcPr>
            <w:tcW w:w="571" w:type="dxa"/>
            <w:vAlign w:val="center"/>
          </w:tcPr>
          <w:p w:rsidR="00A505E1" w:rsidRPr="00A505E1" w:rsidRDefault="00A505E1" w:rsidP="00D12B33">
            <w:pPr>
              <w:spacing w:line="360" w:lineRule="auto"/>
              <w:jc w:val="center"/>
              <w:rPr>
                <w:rFonts w:asciiTheme="minorEastAsia" w:hAnsiTheme="minorEastAsia"/>
                <w:szCs w:val="21"/>
              </w:rPr>
            </w:pPr>
          </w:p>
        </w:tc>
        <w:tc>
          <w:tcPr>
            <w:tcW w:w="569" w:type="dxa"/>
            <w:vAlign w:val="center"/>
          </w:tcPr>
          <w:p w:rsidR="00A505E1" w:rsidRPr="00A505E1" w:rsidRDefault="00A505E1" w:rsidP="00D12B33">
            <w:pPr>
              <w:spacing w:line="360" w:lineRule="auto"/>
              <w:jc w:val="center"/>
              <w:rPr>
                <w:rFonts w:asciiTheme="minorEastAsia" w:hAnsiTheme="minorEastAsia"/>
                <w:szCs w:val="21"/>
              </w:rPr>
            </w:pPr>
          </w:p>
        </w:tc>
        <w:tc>
          <w:tcPr>
            <w:tcW w:w="569" w:type="dxa"/>
            <w:vAlign w:val="center"/>
          </w:tcPr>
          <w:p w:rsidR="00A505E1" w:rsidRPr="00A505E1" w:rsidRDefault="00A505E1" w:rsidP="00D12B33">
            <w:pPr>
              <w:spacing w:line="360" w:lineRule="auto"/>
              <w:jc w:val="center"/>
              <w:rPr>
                <w:rFonts w:asciiTheme="minorEastAsia" w:hAnsiTheme="minorEastAsia"/>
                <w:szCs w:val="21"/>
              </w:rPr>
            </w:pPr>
          </w:p>
        </w:tc>
      </w:tr>
    </w:tbl>
    <w:p w:rsidR="00711EA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备注：收益金额=计提收益金额-违约处罚金额-账户管理费，</w:t>
      </w:r>
      <w:proofErr w:type="gramStart"/>
      <w:r>
        <w:rPr>
          <w:rFonts w:ascii="仿宋_GB2312" w:eastAsia="仿宋_GB2312" w:hAnsi="宋体" w:hint="eastAsia"/>
          <w:sz w:val="24"/>
          <w:szCs w:val="24"/>
        </w:rPr>
        <w:t>按收益</w:t>
      </w:r>
      <w:proofErr w:type="gramEnd"/>
      <w:r>
        <w:rPr>
          <w:rFonts w:ascii="仿宋_GB2312" w:eastAsia="仿宋_GB2312" w:hAnsi="宋体" w:hint="eastAsia"/>
          <w:sz w:val="24"/>
          <w:szCs w:val="24"/>
        </w:rPr>
        <w:t>金额</w:t>
      </w:r>
      <w:proofErr w:type="gramStart"/>
      <w:r>
        <w:rPr>
          <w:rFonts w:ascii="仿宋_GB2312" w:eastAsia="仿宋_GB2312" w:hAnsi="宋体" w:hint="eastAsia"/>
          <w:sz w:val="24"/>
          <w:szCs w:val="24"/>
        </w:rPr>
        <w:t>做为</w:t>
      </w:r>
      <w:proofErr w:type="gramEnd"/>
      <w:r>
        <w:rPr>
          <w:rFonts w:ascii="仿宋_GB2312" w:eastAsia="仿宋_GB2312" w:hAnsi="宋体" w:hint="eastAsia"/>
          <w:sz w:val="24"/>
          <w:szCs w:val="24"/>
        </w:rPr>
        <w:t>开票金额。</w:t>
      </w:r>
    </w:p>
    <w:p w:rsidR="00711EA0" w:rsidRPr="00AC703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2.2</w:t>
      </w:r>
      <w:r w:rsidRPr="00AC7030">
        <w:rPr>
          <w:rFonts w:ascii="仿宋_GB2312" w:eastAsia="仿宋_GB2312" w:hAnsi="宋体" w:hint="eastAsia"/>
          <w:sz w:val="24"/>
          <w:szCs w:val="24"/>
        </w:rPr>
        <w:t>个人经纪人：</w:t>
      </w:r>
    </w:p>
    <w:p w:rsidR="00711EA0" w:rsidRPr="00AC7030" w:rsidRDefault="00711EA0" w:rsidP="00711EA0">
      <w:pPr>
        <w:spacing w:line="360" w:lineRule="auto"/>
        <w:ind w:firstLineChars="200" w:firstLine="480"/>
        <w:rPr>
          <w:rFonts w:ascii="仿宋_GB2312" w:eastAsia="仿宋_GB2312" w:hAnsi="宋体"/>
          <w:sz w:val="24"/>
          <w:szCs w:val="24"/>
        </w:rPr>
      </w:pPr>
      <w:r w:rsidRPr="00AC7030">
        <w:rPr>
          <w:rFonts w:ascii="仿宋_GB2312" w:eastAsia="仿宋_GB2312" w:hAnsi="宋体" w:hint="eastAsia"/>
          <w:sz w:val="24"/>
          <w:szCs w:val="24"/>
        </w:rPr>
        <w:t>平台每月第一个工作日对上个月经纪人收益汇总，由系统自动计算税额并代扣代缴，将税后收益划转至个人经纪人结算账户。</w:t>
      </w:r>
    </w:p>
    <w:p w:rsidR="00711EA0" w:rsidRPr="00AC7030" w:rsidRDefault="00711EA0" w:rsidP="00711EA0">
      <w:pPr>
        <w:spacing w:line="360" w:lineRule="auto"/>
        <w:ind w:firstLineChars="200" w:firstLine="480"/>
        <w:rPr>
          <w:rFonts w:ascii="仿宋_GB2312" w:eastAsia="仿宋_GB2312" w:hAnsi="宋体"/>
          <w:sz w:val="24"/>
          <w:szCs w:val="24"/>
        </w:rPr>
      </w:pPr>
      <w:r w:rsidRPr="00AC7030">
        <w:rPr>
          <w:rFonts w:ascii="仿宋_GB2312" w:eastAsia="仿宋_GB2312" w:hAnsi="宋体" w:hint="eastAsia"/>
          <w:sz w:val="24"/>
          <w:szCs w:val="24"/>
        </w:rPr>
        <w:t>增加：</w:t>
      </w:r>
      <w:r w:rsidRPr="00A505E1">
        <w:rPr>
          <w:rFonts w:ascii="仿宋_GB2312" w:eastAsia="仿宋_GB2312" w:hAnsi="宋体" w:hint="eastAsia"/>
          <w:sz w:val="24"/>
          <w:szCs w:val="24"/>
        </w:rPr>
        <w:t>税法的解释规定，劳务所得是持续性的，按月计征所得税，引用税法解释的原话。劳</w:t>
      </w:r>
      <w:r w:rsidRPr="00AC7030">
        <w:rPr>
          <w:rFonts w:ascii="仿宋_GB2312" w:eastAsia="仿宋_GB2312" w:hAnsi="宋体" w:hint="eastAsia"/>
          <w:sz w:val="24"/>
          <w:szCs w:val="24"/>
        </w:rPr>
        <w:t>务所得税率计算标准及收益计算如下：</w:t>
      </w:r>
    </w:p>
    <w:p w:rsidR="00711EA0" w:rsidRPr="00AC7030" w:rsidRDefault="00711EA0" w:rsidP="00711EA0">
      <w:pPr>
        <w:spacing w:line="360" w:lineRule="auto"/>
        <w:ind w:firstLineChars="200" w:firstLine="480"/>
        <w:rPr>
          <w:rFonts w:ascii="仿宋_GB2312" w:eastAsia="仿宋_GB2312" w:hAnsi="宋体"/>
          <w:sz w:val="24"/>
          <w:szCs w:val="24"/>
        </w:rPr>
      </w:pPr>
      <w:r w:rsidRPr="00AC7030">
        <w:rPr>
          <w:rFonts w:ascii="仿宋_GB2312" w:eastAsia="仿宋_GB2312" w:hAnsi="宋体" w:hint="eastAsia"/>
          <w:sz w:val="24"/>
          <w:szCs w:val="24"/>
        </w:rPr>
        <w:t>A、0&lt;收益基数&lt;=800，个税=0，收益=收益基数</w:t>
      </w:r>
    </w:p>
    <w:p w:rsidR="00711EA0" w:rsidRPr="00AC7030" w:rsidRDefault="00711EA0" w:rsidP="00711EA0">
      <w:pPr>
        <w:spacing w:line="360" w:lineRule="auto"/>
        <w:ind w:firstLineChars="200" w:firstLine="480"/>
        <w:rPr>
          <w:rFonts w:ascii="仿宋_GB2312" w:eastAsia="仿宋_GB2312" w:hAnsi="宋体"/>
          <w:sz w:val="24"/>
          <w:szCs w:val="24"/>
        </w:rPr>
      </w:pPr>
      <w:r w:rsidRPr="00AC7030">
        <w:rPr>
          <w:rFonts w:ascii="仿宋_GB2312" w:eastAsia="仿宋_GB2312" w:hAnsi="宋体" w:hint="eastAsia"/>
          <w:sz w:val="24"/>
          <w:szCs w:val="24"/>
        </w:rPr>
        <w:t>B、800&lt;收益基数&lt;=4000，个税=收益基数*0.2，收益=收益基数-个税</w:t>
      </w:r>
    </w:p>
    <w:p w:rsidR="00711EA0" w:rsidRPr="00AC7030" w:rsidRDefault="00711EA0" w:rsidP="00711EA0">
      <w:pPr>
        <w:spacing w:line="360" w:lineRule="auto"/>
        <w:ind w:firstLineChars="200" w:firstLine="480"/>
        <w:rPr>
          <w:rFonts w:ascii="仿宋_GB2312" w:eastAsia="仿宋_GB2312" w:hAnsi="宋体"/>
          <w:sz w:val="24"/>
          <w:szCs w:val="24"/>
        </w:rPr>
      </w:pPr>
      <w:r w:rsidRPr="00AC7030">
        <w:rPr>
          <w:rFonts w:ascii="仿宋_GB2312" w:eastAsia="仿宋_GB2312" w:hAnsi="宋体" w:hint="eastAsia"/>
          <w:sz w:val="24"/>
          <w:szCs w:val="24"/>
        </w:rPr>
        <w:t>C、4000&lt;收益基数&lt;=20000，个税=收益基数*0.8*0.2，收益=收益基数-个税</w:t>
      </w:r>
    </w:p>
    <w:p w:rsidR="00711EA0" w:rsidRPr="00AC7030" w:rsidRDefault="00711EA0" w:rsidP="00711EA0">
      <w:pPr>
        <w:spacing w:line="360" w:lineRule="auto"/>
        <w:ind w:firstLineChars="200" w:firstLine="480"/>
        <w:rPr>
          <w:rFonts w:ascii="仿宋_GB2312" w:eastAsia="仿宋_GB2312" w:hAnsi="宋体"/>
          <w:sz w:val="24"/>
          <w:szCs w:val="24"/>
        </w:rPr>
      </w:pPr>
      <w:r w:rsidRPr="00AC7030">
        <w:rPr>
          <w:rFonts w:ascii="仿宋_GB2312" w:eastAsia="仿宋_GB2312" w:hAnsi="宋体" w:hint="eastAsia"/>
          <w:sz w:val="24"/>
          <w:szCs w:val="24"/>
        </w:rPr>
        <w:t>D、20000&lt;收益基数&lt;=50000，个税=收益基数*0.8*0.3-2000，收益=收益基数-个税</w:t>
      </w:r>
    </w:p>
    <w:p w:rsidR="00711EA0" w:rsidRPr="00AC7030" w:rsidRDefault="00711EA0" w:rsidP="00711EA0">
      <w:pPr>
        <w:spacing w:line="360" w:lineRule="auto"/>
        <w:ind w:firstLineChars="200" w:firstLine="480"/>
        <w:rPr>
          <w:rFonts w:ascii="仿宋_GB2312" w:eastAsia="仿宋_GB2312" w:hAnsi="宋体"/>
          <w:sz w:val="24"/>
          <w:szCs w:val="24"/>
        </w:rPr>
      </w:pPr>
      <w:r w:rsidRPr="00AC7030">
        <w:rPr>
          <w:rFonts w:ascii="仿宋_GB2312" w:eastAsia="仿宋_GB2312" w:hAnsi="宋体" w:hint="eastAsia"/>
          <w:sz w:val="24"/>
          <w:szCs w:val="24"/>
        </w:rPr>
        <w:lastRenderedPageBreak/>
        <w:t>E、&gt;50000 ，个税=收益基数*0.8*0.4-7000，收益=收益基数-个税</w:t>
      </w:r>
    </w:p>
    <w:p w:rsidR="00711EA0" w:rsidRPr="00AC703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2.3</w:t>
      </w:r>
      <w:r w:rsidR="00B14706">
        <w:rPr>
          <w:rFonts w:ascii="仿宋_GB2312" w:eastAsia="仿宋_GB2312" w:hAnsi="宋体" w:hint="eastAsia"/>
          <w:sz w:val="24"/>
          <w:szCs w:val="24"/>
        </w:rPr>
        <w:t>单位</w:t>
      </w:r>
      <w:r w:rsidRPr="00AC7030">
        <w:rPr>
          <w:rFonts w:ascii="仿宋_GB2312" w:eastAsia="仿宋_GB2312" w:hAnsi="宋体" w:hint="eastAsia"/>
          <w:sz w:val="24"/>
          <w:szCs w:val="24"/>
        </w:rPr>
        <w:t>经纪人：</w:t>
      </w:r>
    </w:p>
    <w:p w:rsidR="00711EA0" w:rsidRPr="00AC7030" w:rsidRDefault="00711EA0" w:rsidP="00711EA0">
      <w:pPr>
        <w:spacing w:line="360" w:lineRule="auto"/>
        <w:ind w:firstLineChars="200" w:firstLine="480"/>
        <w:rPr>
          <w:rFonts w:ascii="仿宋_GB2312" w:eastAsia="仿宋_GB2312" w:hAnsi="宋体"/>
          <w:sz w:val="24"/>
          <w:szCs w:val="24"/>
        </w:rPr>
      </w:pPr>
      <w:r>
        <w:rPr>
          <w:rFonts w:ascii="仿宋_GB2312" w:eastAsia="仿宋_GB2312" w:hAnsi="宋体" w:hint="eastAsia"/>
          <w:sz w:val="24"/>
          <w:szCs w:val="24"/>
        </w:rPr>
        <w:t>自主支取，</w:t>
      </w:r>
      <w:r w:rsidRPr="00AC7030">
        <w:rPr>
          <w:rFonts w:ascii="仿宋_GB2312" w:eastAsia="仿宋_GB2312" w:hAnsi="宋体" w:hint="eastAsia"/>
          <w:sz w:val="24"/>
          <w:szCs w:val="24"/>
        </w:rPr>
        <w:t>机构经纪人每月</w:t>
      </w:r>
      <w:r>
        <w:rPr>
          <w:rFonts w:ascii="仿宋_GB2312" w:eastAsia="仿宋_GB2312" w:hAnsi="宋体" w:hint="eastAsia"/>
          <w:sz w:val="24"/>
          <w:szCs w:val="24"/>
        </w:rPr>
        <w:t>可</w:t>
      </w:r>
      <w:r w:rsidRPr="00AC7030">
        <w:rPr>
          <w:rFonts w:ascii="仿宋_GB2312" w:eastAsia="仿宋_GB2312" w:hAnsi="宋体" w:hint="eastAsia"/>
          <w:sz w:val="24"/>
          <w:szCs w:val="24"/>
        </w:rPr>
        <w:t>在1</w:t>
      </w:r>
      <w:r>
        <w:rPr>
          <w:rFonts w:ascii="仿宋_GB2312" w:eastAsia="仿宋_GB2312" w:hAnsi="宋体" w:hint="eastAsia"/>
          <w:sz w:val="24"/>
          <w:szCs w:val="24"/>
        </w:rPr>
        <w:t>0</w:t>
      </w:r>
      <w:r w:rsidRPr="00AC7030">
        <w:rPr>
          <w:rFonts w:ascii="仿宋_GB2312" w:eastAsia="仿宋_GB2312" w:hAnsi="宋体" w:hint="eastAsia"/>
          <w:sz w:val="24"/>
          <w:szCs w:val="24"/>
        </w:rPr>
        <w:t>日前，</w:t>
      </w:r>
      <w:proofErr w:type="gramStart"/>
      <w:r w:rsidRPr="00AC7030">
        <w:rPr>
          <w:rFonts w:ascii="仿宋_GB2312" w:eastAsia="仿宋_GB2312" w:hAnsi="宋体" w:hint="eastAsia"/>
          <w:sz w:val="24"/>
          <w:szCs w:val="24"/>
        </w:rPr>
        <w:t>按</w:t>
      </w:r>
      <w:r>
        <w:rPr>
          <w:rFonts w:ascii="仿宋_GB2312" w:eastAsia="仿宋_GB2312" w:hAnsi="宋体" w:hint="eastAsia"/>
          <w:sz w:val="24"/>
          <w:szCs w:val="24"/>
        </w:rPr>
        <w:t>拟支取</w:t>
      </w:r>
      <w:proofErr w:type="gramEnd"/>
      <w:r w:rsidRPr="00A505E1">
        <w:rPr>
          <w:rFonts w:ascii="仿宋_GB2312" w:eastAsia="仿宋_GB2312" w:hAnsi="宋体" w:hint="eastAsia"/>
          <w:sz w:val="24"/>
          <w:szCs w:val="24"/>
        </w:rPr>
        <w:t>上月度收</w:t>
      </w:r>
      <w:r w:rsidRPr="00AC7030">
        <w:rPr>
          <w:rFonts w:ascii="仿宋_GB2312" w:eastAsia="仿宋_GB2312" w:hAnsi="宋体" w:hint="eastAsia"/>
          <w:sz w:val="24"/>
          <w:szCs w:val="24"/>
        </w:rPr>
        <w:t>益金额，向富美科技集团有限公司开具：服务类发票。</w:t>
      </w:r>
    </w:p>
    <w:p w:rsidR="00711EA0" w:rsidRPr="00AC7030" w:rsidRDefault="00711EA0" w:rsidP="00711EA0">
      <w:pPr>
        <w:spacing w:line="360" w:lineRule="auto"/>
        <w:ind w:firstLineChars="200" w:firstLine="480"/>
        <w:rPr>
          <w:rFonts w:ascii="仿宋_GB2312" w:eastAsia="仿宋_GB2312" w:hAnsi="宋体"/>
          <w:sz w:val="24"/>
          <w:szCs w:val="24"/>
        </w:rPr>
      </w:pPr>
      <w:r w:rsidRPr="00AC7030">
        <w:rPr>
          <w:rFonts w:ascii="仿宋_GB2312" w:eastAsia="仿宋_GB2312" w:hAnsi="宋体" w:hint="eastAsia"/>
          <w:sz w:val="24"/>
          <w:szCs w:val="24"/>
        </w:rPr>
        <w:t>富美集团财务中心在收到合</w:t>
      </w:r>
      <w:proofErr w:type="gramStart"/>
      <w:r w:rsidRPr="00AC7030">
        <w:rPr>
          <w:rFonts w:ascii="仿宋_GB2312" w:eastAsia="仿宋_GB2312" w:hAnsi="宋体" w:hint="eastAsia"/>
          <w:sz w:val="24"/>
          <w:szCs w:val="24"/>
        </w:rPr>
        <w:t>规</w:t>
      </w:r>
      <w:proofErr w:type="gramEnd"/>
      <w:r w:rsidRPr="00AC7030">
        <w:rPr>
          <w:rFonts w:ascii="仿宋_GB2312" w:eastAsia="仿宋_GB2312" w:hAnsi="宋体" w:hint="eastAsia"/>
          <w:sz w:val="24"/>
          <w:szCs w:val="24"/>
        </w:rPr>
        <w:t>发票，3个工作日内，将机构计提收益划转至机构客户结算账户。</w:t>
      </w:r>
    </w:p>
    <w:p w:rsidR="00C754B5" w:rsidRDefault="00711EA0" w:rsidP="00711EA0">
      <w:pPr>
        <w:spacing w:line="360" w:lineRule="auto"/>
        <w:ind w:firstLineChars="200" w:firstLine="480"/>
        <w:rPr>
          <w:rFonts w:ascii="仿宋_GB2312" w:eastAsia="仿宋_GB2312" w:hAnsi="宋体" w:hint="eastAsia"/>
          <w:sz w:val="24"/>
          <w:szCs w:val="24"/>
        </w:rPr>
      </w:pPr>
      <w:r w:rsidRPr="001B2108">
        <w:rPr>
          <w:rFonts w:ascii="仿宋_GB2312" w:eastAsia="仿宋_GB2312" w:hAnsi="宋体" w:hint="eastAsia"/>
          <w:sz w:val="24"/>
          <w:szCs w:val="24"/>
        </w:rPr>
        <w:t>准备一个发票的模板，方便经纪人参考。</w:t>
      </w:r>
    </w:p>
    <w:p w:rsidR="003308B5" w:rsidRPr="003308B5" w:rsidRDefault="003308B5" w:rsidP="003308B5">
      <w:pPr>
        <w:pStyle w:val="a5"/>
        <w:numPr>
          <w:ilvl w:val="0"/>
          <w:numId w:val="28"/>
        </w:numPr>
        <w:spacing w:line="360" w:lineRule="auto"/>
        <w:ind w:firstLineChars="0"/>
        <w:rPr>
          <w:rFonts w:ascii="仿宋_GB2312" w:eastAsia="仿宋_GB2312" w:hAnsi="宋体" w:hint="eastAsia"/>
          <w:color w:val="FF0000"/>
          <w:sz w:val="24"/>
          <w:szCs w:val="24"/>
        </w:rPr>
      </w:pPr>
      <w:r w:rsidRPr="003308B5">
        <w:rPr>
          <w:rFonts w:ascii="仿宋_GB2312" w:eastAsia="仿宋_GB2312" w:hAnsi="宋体" w:hint="eastAsia"/>
          <w:color w:val="FF0000"/>
          <w:sz w:val="24"/>
          <w:szCs w:val="24"/>
        </w:rPr>
        <w:t>经纪人产生收益时的平台、短信通知</w:t>
      </w:r>
    </w:p>
    <w:p w:rsidR="003308B5" w:rsidRPr="003308B5" w:rsidRDefault="003308B5" w:rsidP="003308B5">
      <w:pPr>
        <w:spacing w:line="360" w:lineRule="auto"/>
        <w:ind w:firstLineChars="200" w:firstLine="480"/>
        <w:rPr>
          <w:rFonts w:ascii="仿宋_GB2312" w:eastAsia="仿宋_GB2312" w:hAnsi="宋体"/>
          <w:color w:val="FF0000"/>
          <w:sz w:val="24"/>
          <w:szCs w:val="24"/>
        </w:rPr>
      </w:pPr>
      <w:r w:rsidRPr="003308B5">
        <w:rPr>
          <w:rFonts w:ascii="仿宋_GB2312" w:eastAsia="仿宋_GB2312" w:hAnsi="宋体" w:hint="eastAsia"/>
          <w:color w:val="FF0000"/>
          <w:sz w:val="24"/>
          <w:szCs w:val="24"/>
        </w:rPr>
        <w:t>“尊敬的***，您的交易账户于**年**月**日**时**分新增经纪人收益**元，请继续努力！  富美集团中国商品批发交易平台” ——TX0001</w:t>
      </w:r>
    </w:p>
    <w:p w:rsidR="009F6E69" w:rsidRPr="001B2108" w:rsidRDefault="004F2906" w:rsidP="00510ED7">
      <w:pPr>
        <w:spacing w:line="360" w:lineRule="auto"/>
        <w:ind w:firstLineChars="200" w:firstLine="482"/>
        <w:rPr>
          <w:rFonts w:ascii="仿宋_GB2312" w:eastAsia="仿宋_GB2312" w:hAnsi="宋体"/>
          <w:b/>
          <w:sz w:val="24"/>
          <w:szCs w:val="24"/>
        </w:rPr>
      </w:pPr>
      <w:r>
        <w:rPr>
          <w:rFonts w:ascii="仿宋_GB2312" w:eastAsia="仿宋_GB2312" w:hAnsi="宋体" w:hint="eastAsia"/>
          <w:b/>
          <w:sz w:val="24"/>
          <w:szCs w:val="24"/>
        </w:rPr>
        <w:t>三十</w:t>
      </w:r>
      <w:r w:rsidR="009F6E69" w:rsidRPr="001B2108">
        <w:rPr>
          <w:rFonts w:ascii="仿宋_GB2312" w:eastAsia="仿宋_GB2312" w:hAnsi="宋体" w:hint="eastAsia"/>
          <w:b/>
          <w:sz w:val="24"/>
          <w:szCs w:val="24"/>
        </w:rPr>
        <w:t>、分公司收益模块开发</w:t>
      </w:r>
    </w:p>
    <w:p w:rsidR="009F6E69" w:rsidRDefault="009F6E69" w:rsidP="00510ED7">
      <w:pPr>
        <w:spacing w:line="360" w:lineRule="auto"/>
        <w:ind w:firstLineChars="200" w:firstLine="480"/>
        <w:rPr>
          <w:rFonts w:ascii="仿宋_GB2312" w:eastAsia="仿宋_GB2312" w:hAnsi="宋体"/>
          <w:sz w:val="24"/>
          <w:szCs w:val="24"/>
        </w:rPr>
      </w:pPr>
      <w:r w:rsidRPr="001B2108">
        <w:rPr>
          <w:rFonts w:ascii="仿宋_GB2312" w:eastAsia="仿宋_GB2312" w:hAnsi="宋体" w:hint="eastAsia"/>
          <w:sz w:val="24"/>
          <w:szCs w:val="24"/>
        </w:rPr>
        <w:t>在业务平台“分公司收益查询”中增加：</w:t>
      </w:r>
    </w:p>
    <w:tbl>
      <w:tblPr>
        <w:tblW w:w="10056" w:type="dxa"/>
        <w:tblInd w:w="-866" w:type="dxa"/>
        <w:tblLook w:val="04A0"/>
      </w:tblPr>
      <w:tblGrid>
        <w:gridCol w:w="437"/>
        <w:gridCol w:w="437"/>
        <w:gridCol w:w="437"/>
        <w:gridCol w:w="437"/>
        <w:gridCol w:w="437"/>
        <w:gridCol w:w="437"/>
        <w:gridCol w:w="437"/>
        <w:gridCol w:w="437"/>
        <w:gridCol w:w="437"/>
        <w:gridCol w:w="437"/>
        <w:gridCol w:w="437"/>
        <w:gridCol w:w="437"/>
        <w:gridCol w:w="437"/>
        <w:gridCol w:w="17"/>
        <w:gridCol w:w="420"/>
        <w:gridCol w:w="437"/>
        <w:gridCol w:w="18"/>
        <w:gridCol w:w="419"/>
        <w:gridCol w:w="437"/>
        <w:gridCol w:w="19"/>
        <w:gridCol w:w="418"/>
        <w:gridCol w:w="437"/>
        <w:gridCol w:w="20"/>
        <w:gridCol w:w="417"/>
        <w:gridCol w:w="437"/>
        <w:gridCol w:w="21"/>
        <w:gridCol w:w="416"/>
        <w:gridCol w:w="442"/>
      </w:tblGrid>
      <w:tr w:rsidR="008A1C08" w:rsidRPr="008A1C08" w:rsidTr="008A1C08">
        <w:trPr>
          <w:trHeight w:val="906"/>
        </w:trPr>
        <w:tc>
          <w:tcPr>
            <w:tcW w:w="4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分公司</w:t>
            </w:r>
          </w:p>
        </w:tc>
        <w:tc>
          <w:tcPr>
            <w:tcW w:w="2622" w:type="dxa"/>
            <w:gridSpan w:val="6"/>
            <w:tcBorders>
              <w:top w:val="single" w:sz="4" w:space="0" w:color="auto"/>
              <w:left w:val="nil"/>
              <w:bottom w:val="single" w:sz="4" w:space="0" w:color="auto"/>
              <w:right w:val="single" w:sz="4" w:space="0" w:color="000000"/>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可计提奖励的经纪人情况</w:t>
            </w:r>
          </w:p>
        </w:tc>
        <w:tc>
          <w:tcPr>
            <w:tcW w:w="3514" w:type="dxa"/>
            <w:gridSpan w:val="10"/>
            <w:tcBorders>
              <w:top w:val="single" w:sz="4" w:space="0" w:color="auto"/>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技术服务费情况</w:t>
            </w:r>
          </w:p>
        </w:tc>
        <w:tc>
          <w:tcPr>
            <w:tcW w:w="1750" w:type="dxa"/>
            <w:gridSpan w:val="6"/>
            <w:tcBorders>
              <w:top w:val="single" w:sz="4" w:space="0" w:color="auto"/>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交易额情况</w:t>
            </w:r>
          </w:p>
        </w:tc>
        <w:tc>
          <w:tcPr>
            <w:tcW w:w="1733" w:type="dxa"/>
            <w:gridSpan w:val="5"/>
            <w:tcBorders>
              <w:top w:val="single" w:sz="4" w:space="0" w:color="auto"/>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经纪人收益情况</w:t>
            </w:r>
          </w:p>
        </w:tc>
      </w:tr>
      <w:tr w:rsidR="008A1C08" w:rsidRPr="008A1C08" w:rsidTr="008A1C08">
        <w:trPr>
          <w:trHeight w:val="1347"/>
        </w:trPr>
        <w:tc>
          <w:tcPr>
            <w:tcW w:w="437" w:type="dxa"/>
            <w:vMerge/>
            <w:tcBorders>
              <w:top w:val="single" w:sz="4" w:space="0" w:color="auto"/>
              <w:left w:val="single" w:sz="4" w:space="0" w:color="auto"/>
              <w:bottom w:val="single" w:sz="4" w:space="0" w:color="auto"/>
              <w:right w:val="single" w:sz="4" w:space="0" w:color="auto"/>
            </w:tcBorders>
            <w:vAlign w:val="center"/>
            <w:hideMark/>
          </w:tcPr>
          <w:p w:rsidR="008A1C08" w:rsidRPr="008A1C08" w:rsidRDefault="008A1C08" w:rsidP="008A1C08">
            <w:pPr>
              <w:widowControl/>
              <w:jc w:val="left"/>
              <w:rPr>
                <w:rFonts w:ascii="宋体" w:eastAsia="宋体" w:hAnsi="宋体" w:cs="宋体"/>
                <w:b/>
                <w:bCs/>
                <w:color w:val="000000"/>
                <w:kern w:val="0"/>
                <w:sz w:val="22"/>
              </w:rPr>
            </w:pPr>
          </w:p>
        </w:tc>
        <w:tc>
          <w:tcPr>
            <w:tcW w:w="874" w:type="dxa"/>
            <w:gridSpan w:val="2"/>
            <w:tcBorders>
              <w:top w:val="single" w:sz="4" w:space="0" w:color="auto"/>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经纪人数</w:t>
            </w:r>
          </w:p>
        </w:tc>
        <w:tc>
          <w:tcPr>
            <w:tcW w:w="874" w:type="dxa"/>
            <w:gridSpan w:val="2"/>
            <w:tcBorders>
              <w:top w:val="single" w:sz="4" w:space="0" w:color="auto"/>
              <w:left w:val="nil"/>
              <w:bottom w:val="single" w:sz="4" w:space="0" w:color="auto"/>
              <w:right w:val="single" w:sz="4" w:space="0" w:color="000000"/>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经纪人服务商数</w:t>
            </w:r>
          </w:p>
        </w:tc>
        <w:tc>
          <w:tcPr>
            <w:tcW w:w="874" w:type="dxa"/>
            <w:gridSpan w:val="2"/>
            <w:tcBorders>
              <w:top w:val="single" w:sz="4" w:space="0" w:color="auto"/>
              <w:left w:val="nil"/>
              <w:bottom w:val="single" w:sz="4" w:space="0" w:color="auto"/>
              <w:right w:val="single" w:sz="4" w:space="0" w:color="000000"/>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奖励计提金额</w:t>
            </w:r>
          </w:p>
        </w:tc>
        <w:tc>
          <w:tcPr>
            <w:tcW w:w="874" w:type="dxa"/>
            <w:gridSpan w:val="2"/>
            <w:tcBorders>
              <w:top w:val="single" w:sz="4" w:space="0" w:color="auto"/>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计提来源经纪人数</w:t>
            </w:r>
          </w:p>
        </w:tc>
        <w:tc>
          <w:tcPr>
            <w:tcW w:w="874" w:type="dxa"/>
            <w:gridSpan w:val="2"/>
            <w:tcBorders>
              <w:top w:val="single" w:sz="4" w:space="0" w:color="auto"/>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计提来源卖家数</w:t>
            </w:r>
          </w:p>
        </w:tc>
        <w:tc>
          <w:tcPr>
            <w:tcW w:w="891" w:type="dxa"/>
            <w:gridSpan w:val="3"/>
            <w:tcBorders>
              <w:top w:val="single" w:sz="4" w:space="0" w:color="auto"/>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计提来源买家数</w:t>
            </w:r>
          </w:p>
        </w:tc>
        <w:tc>
          <w:tcPr>
            <w:tcW w:w="875" w:type="dxa"/>
            <w:gridSpan w:val="3"/>
            <w:tcBorders>
              <w:top w:val="single" w:sz="4" w:space="0" w:color="auto"/>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计提金额</w:t>
            </w:r>
          </w:p>
        </w:tc>
        <w:tc>
          <w:tcPr>
            <w:tcW w:w="875" w:type="dxa"/>
            <w:gridSpan w:val="3"/>
            <w:tcBorders>
              <w:top w:val="single" w:sz="4" w:space="0" w:color="auto"/>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累计</w:t>
            </w:r>
          </w:p>
        </w:tc>
        <w:tc>
          <w:tcPr>
            <w:tcW w:w="875" w:type="dxa"/>
            <w:gridSpan w:val="3"/>
            <w:tcBorders>
              <w:top w:val="single" w:sz="4" w:space="0" w:color="auto"/>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今日新增</w:t>
            </w:r>
          </w:p>
        </w:tc>
        <w:tc>
          <w:tcPr>
            <w:tcW w:w="875" w:type="dxa"/>
            <w:gridSpan w:val="3"/>
            <w:tcBorders>
              <w:top w:val="single" w:sz="4" w:space="0" w:color="auto"/>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经纪人收益金额</w:t>
            </w:r>
          </w:p>
        </w:tc>
        <w:tc>
          <w:tcPr>
            <w:tcW w:w="858" w:type="dxa"/>
            <w:gridSpan w:val="2"/>
            <w:tcBorders>
              <w:top w:val="single" w:sz="4" w:space="0" w:color="auto"/>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产生收益的经纪人数量</w:t>
            </w:r>
          </w:p>
        </w:tc>
      </w:tr>
      <w:tr w:rsidR="008A1C08" w:rsidRPr="008A1C08" w:rsidTr="00A505E1">
        <w:trPr>
          <w:trHeight w:val="1347"/>
        </w:trPr>
        <w:tc>
          <w:tcPr>
            <w:tcW w:w="437" w:type="dxa"/>
            <w:vMerge/>
            <w:tcBorders>
              <w:top w:val="single" w:sz="4" w:space="0" w:color="auto"/>
              <w:left w:val="single" w:sz="4" w:space="0" w:color="auto"/>
              <w:bottom w:val="single" w:sz="4" w:space="0" w:color="auto"/>
              <w:right w:val="single" w:sz="4" w:space="0" w:color="auto"/>
            </w:tcBorders>
            <w:vAlign w:val="center"/>
            <w:hideMark/>
          </w:tcPr>
          <w:p w:rsidR="008A1C08" w:rsidRPr="008A1C08" w:rsidRDefault="008A1C08" w:rsidP="008A1C08">
            <w:pPr>
              <w:widowControl/>
              <w:jc w:val="left"/>
              <w:rPr>
                <w:rFonts w:ascii="宋体" w:eastAsia="宋体" w:hAnsi="宋体" w:cs="宋体"/>
                <w:b/>
                <w:bCs/>
                <w:color w:val="000000"/>
                <w:kern w:val="0"/>
                <w:sz w:val="22"/>
              </w:rPr>
            </w:pP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累计</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今日</w:t>
            </w:r>
            <w:r w:rsidRPr="008A1C08">
              <w:rPr>
                <w:rFonts w:ascii="宋体" w:eastAsia="宋体" w:hAnsi="宋体" w:cs="宋体" w:hint="eastAsia"/>
                <w:b/>
                <w:bCs/>
                <w:color w:val="000000"/>
                <w:kern w:val="0"/>
                <w:sz w:val="22"/>
              </w:rPr>
              <w:br/>
              <w:t>新增</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累计</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今日</w:t>
            </w:r>
            <w:r w:rsidRPr="008A1C08">
              <w:rPr>
                <w:rFonts w:ascii="宋体" w:eastAsia="宋体" w:hAnsi="宋体" w:cs="宋体" w:hint="eastAsia"/>
                <w:b/>
                <w:bCs/>
                <w:color w:val="000000"/>
                <w:kern w:val="0"/>
                <w:sz w:val="22"/>
              </w:rPr>
              <w:br/>
              <w:t>新增</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累计</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今日</w:t>
            </w:r>
            <w:r w:rsidRPr="008A1C08">
              <w:rPr>
                <w:rFonts w:ascii="宋体" w:eastAsia="宋体" w:hAnsi="宋体" w:cs="宋体" w:hint="eastAsia"/>
                <w:b/>
                <w:bCs/>
                <w:color w:val="000000"/>
                <w:kern w:val="0"/>
                <w:sz w:val="22"/>
              </w:rPr>
              <w:br/>
              <w:t>新增</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累计</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今日</w:t>
            </w:r>
            <w:r w:rsidRPr="008A1C08">
              <w:rPr>
                <w:rFonts w:ascii="宋体" w:eastAsia="宋体" w:hAnsi="宋体" w:cs="宋体" w:hint="eastAsia"/>
                <w:b/>
                <w:bCs/>
                <w:color w:val="000000"/>
                <w:kern w:val="0"/>
                <w:sz w:val="22"/>
              </w:rPr>
              <w:br/>
              <w:t>新增</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累计</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今日</w:t>
            </w:r>
            <w:r w:rsidRPr="008A1C08">
              <w:rPr>
                <w:rFonts w:ascii="宋体" w:eastAsia="宋体" w:hAnsi="宋体" w:cs="宋体" w:hint="eastAsia"/>
                <w:b/>
                <w:bCs/>
                <w:color w:val="000000"/>
                <w:kern w:val="0"/>
                <w:sz w:val="22"/>
              </w:rPr>
              <w:br/>
              <w:t>新增</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累计</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今日</w:t>
            </w:r>
            <w:r w:rsidRPr="008A1C08">
              <w:rPr>
                <w:rFonts w:ascii="宋体" w:eastAsia="宋体" w:hAnsi="宋体" w:cs="宋体" w:hint="eastAsia"/>
                <w:b/>
                <w:bCs/>
                <w:color w:val="000000"/>
                <w:kern w:val="0"/>
                <w:sz w:val="22"/>
              </w:rPr>
              <w:br/>
              <w:t>新增</w:t>
            </w:r>
          </w:p>
        </w:tc>
        <w:tc>
          <w:tcPr>
            <w:tcW w:w="437" w:type="dxa"/>
            <w:gridSpan w:val="2"/>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累计</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今日</w:t>
            </w:r>
            <w:r w:rsidRPr="008A1C08">
              <w:rPr>
                <w:rFonts w:ascii="宋体" w:eastAsia="宋体" w:hAnsi="宋体" w:cs="宋体" w:hint="eastAsia"/>
                <w:b/>
                <w:bCs/>
                <w:color w:val="000000"/>
                <w:kern w:val="0"/>
                <w:sz w:val="22"/>
              </w:rPr>
              <w:br/>
              <w:t>新增</w:t>
            </w:r>
          </w:p>
        </w:tc>
        <w:tc>
          <w:tcPr>
            <w:tcW w:w="437" w:type="dxa"/>
            <w:gridSpan w:val="2"/>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卖出</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买入</w:t>
            </w:r>
          </w:p>
        </w:tc>
        <w:tc>
          <w:tcPr>
            <w:tcW w:w="437" w:type="dxa"/>
            <w:gridSpan w:val="2"/>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卖出</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买入</w:t>
            </w:r>
          </w:p>
        </w:tc>
        <w:tc>
          <w:tcPr>
            <w:tcW w:w="437" w:type="dxa"/>
            <w:gridSpan w:val="2"/>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累计</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今日</w:t>
            </w:r>
            <w:r w:rsidRPr="008A1C08">
              <w:rPr>
                <w:rFonts w:ascii="宋体" w:eastAsia="宋体" w:hAnsi="宋体" w:cs="宋体" w:hint="eastAsia"/>
                <w:b/>
                <w:bCs/>
                <w:color w:val="000000"/>
                <w:kern w:val="0"/>
                <w:sz w:val="22"/>
              </w:rPr>
              <w:br/>
              <w:t>新增</w:t>
            </w:r>
          </w:p>
        </w:tc>
        <w:tc>
          <w:tcPr>
            <w:tcW w:w="437" w:type="dxa"/>
            <w:gridSpan w:val="2"/>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累计</w:t>
            </w:r>
          </w:p>
        </w:tc>
        <w:tc>
          <w:tcPr>
            <w:tcW w:w="442"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b/>
                <w:bCs/>
                <w:color w:val="000000"/>
                <w:kern w:val="0"/>
                <w:sz w:val="22"/>
              </w:rPr>
            </w:pPr>
            <w:r w:rsidRPr="008A1C08">
              <w:rPr>
                <w:rFonts w:ascii="宋体" w:eastAsia="宋体" w:hAnsi="宋体" w:cs="宋体" w:hint="eastAsia"/>
                <w:b/>
                <w:bCs/>
                <w:color w:val="000000"/>
                <w:kern w:val="0"/>
                <w:sz w:val="22"/>
              </w:rPr>
              <w:t>今日</w:t>
            </w:r>
            <w:r w:rsidRPr="008A1C08">
              <w:rPr>
                <w:rFonts w:ascii="宋体" w:eastAsia="宋体" w:hAnsi="宋体" w:cs="宋体" w:hint="eastAsia"/>
                <w:b/>
                <w:bCs/>
                <w:color w:val="000000"/>
                <w:kern w:val="0"/>
                <w:sz w:val="22"/>
              </w:rPr>
              <w:br/>
              <w:t>新增</w:t>
            </w:r>
          </w:p>
        </w:tc>
      </w:tr>
      <w:tr w:rsidR="008A1C08" w:rsidRPr="008A1C08" w:rsidTr="00A505E1">
        <w:trPr>
          <w:trHeight w:val="674"/>
        </w:trPr>
        <w:tc>
          <w:tcPr>
            <w:tcW w:w="437" w:type="dxa"/>
            <w:tcBorders>
              <w:top w:val="nil"/>
              <w:left w:val="single" w:sz="4" w:space="0" w:color="auto"/>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gridSpan w:val="2"/>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gridSpan w:val="2"/>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gridSpan w:val="2"/>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gridSpan w:val="2"/>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37" w:type="dxa"/>
            <w:gridSpan w:val="2"/>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c>
          <w:tcPr>
            <w:tcW w:w="442" w:type="dxa"/>
            <w:tcBorders>
              <w:top w:val="nil"/>
              <w:left w:val="nil"/>
              <w:bottom w:val="single" w:sz="4" w:space="0" w:color="auto"/>
              <w:right w:val="single" w:sz="4" w:space="0" w:color="auto"/>
            </w:tcBorders>
            <w:shd w:val="clear" w:color="auto" w:fill="auto"/>
            <w:vAlign w:val="center"/>
            <w:hideMark/>
          </w:tcPr>
          <w:p w:rsidR="008A1C08" w:rsidRPr="008A1C08" w:rsidRDefault="008A1C08" w:rsidP="008A1C08">
            <w:pPr>
              <w:widowControl/>
              <w:jc w:val="center"/>
              <w:rPr>
                <w:rFonts w:ascii="宋体" w:eastAsia="宋体" w:hAnsi="宋体" w:cs="宋体"/>
                <w:color w:val="000000"/>
                <w:kern w:val="0"/>
                <w:sz w:val="22"/>
              </w:rPr>
            </w:pPr>
            <w:r w:rsidRPr="008A1C08">
              <w:rPr>
                <w:rFonts w:ascii="宋体" w:eastAsia="宋体" w:hAnsi="宋体" w:cs="宋体" w:hint="eastAsia"/>
                <w:color w:val="000000"/>
                <w:kern w:val="0"/>
                <w:sz w:val="22"/>
              </w:rPr>
              <w:t xml:space="preserve">　</w:t>
            </w:r>
          </w:p>
        </w:tc>
      </w:tr>
    </w:tbl>
    <w:p w:rsidR="0041568D" w:rsidRPr="0041568D" w:rsidRDefault="0041568D" w:rsidP="0041568D">
      <w:pPr>
        <w:spacing w:line="360" w:lineRule="auto"/>
        <w:ind w:firstLineChars="200" w:firstLine="482"/>
        <w:rPr>
          <w:rFonts w:ascii="仿宋_GB2312" w:eastAsia="仿宋_GB2312"/>
          <w:b/>
          <w:sz w:val="24"/>
          <w:szCs w:val="24"/>
        </w:rPr>
      </w:pPr>
      <w:r>
        <w:rPr>
          <w:rFonts w:ascii="仿宋_GB2312" w:eastAsia="仿宋_GB2312" w:hint="eastAsia"/>
          <w:b/>
          <w:sz w:val="24"/>
          <w:szCs w:val="24"/>
        </w:rPr>
        <w:t>三十一、争议处理信息化功能</w:t>
      </w:r>
    </w:p>
    <w:p w:rsidR="0041568D" w:rsidRPr="00ED355E" w:rsidRDefault="0041568D" w:rsidP="0041568D">
      <w:pPr>
        <w:spacing w:line="360" w:lineRule="auto"/>
        <w:ind w:firstLineChars="200" w:firstLine="480"/>
        <w:rPr>
          <w:rFonts w:ascii="仿宋_GB2312" w:eastAsia="仿宋_GB2312"/>
          <w:sz w:val="24"/>
          <w:szCs w:val="24"/>
        </w:rPr>
      </w:pPr>
      <w:r w:rsidRPr="00ED355E">
        <w:rPr>
          <w:rFonts w:ascii="仿宋_GB2312" w:eastAsia="仿宋_GB2312" w:hint="eastAsia"/>
          <w:sz w:val="24"/>
          <w:szCs w:val="24"/>
        </w:rPr>
        <w:t>1、业务操作平台设置“争议处理”菜单，此菜单下设置“待处理争议”“已处理争议”两个模块。</w:t>
      </w:r>
    </w:p>
    <w:p w:rsidR="0041568D" w:rsidRPr="00ED355E" w:rsidRDefault="0041568D" w:rsidP="0041568D">
      <w:pPr>
        <w:spacing w:line="360" w:lineRule="auto"/>
        <w:ind w:firstLineChars="200" w:firstLine="480"/>
        <w:rPr>
          <w:rFonts w:ascii="仿宋_GB2312" w:eastAsia="仿宋_GB2312"/>
          <w:sz w:val="24"/>
          <w:szCs w:val="24"/>
        </w:rPr>
      </w:pPr>
      <w:r w:rsidRPr="00ED355E">
        <w:rPr>
          <w:rFonts w:ascii="仿宋_GB2312" w:eastAsia="仿宋_GB2312" w:hint="eastAsia"/>
          <w:sz w:val="24"/>
          <w:szCs w:val="24"/>
        </w:rPr>
        <w:t>2</w:t>
      </w:r>
      <w:r>
        <w:rPr>
          <w:rFonts w:ascii="仿宋_GB2312" w:eastAsia="仿宋_GB2312" w:hint="eastAsia"/>
          <w:sz w:val="24"/>
          <w:szCs w:val="24"/>
        </w:rPr>
        <w:t>、“待处理争议”模块</w:t>
      </w:r>
      <w:r w:rsidRPr="00ED355E">
        <w:rPr>
          <w:rFonts w:ascii="仿宋_GB2312" w:eastAsia="仿宋_GB2312" w:hint="eastAsia"/>
          <w:sz w:val="24"/>
          <w:szCs w:val="24"/>
        </w:rPr>
        <w:t>：</w:t>
      </w:r>
    </w:p>
    <w:p w:rsidR="0041568D" w:rsidRPr="00ED355E" w:rsidRDefault="0041568D" w:rsidP="0041568D">
      <w:pPr>
        <w:pStyle w:val="a5"/>
        <w:spacing w:line="360" w:lineRule="auto"/>
        <w:ind w:firstLine="480"/>
        <w:rPr>
          <w:rFonts w:ascii="仿宋_GB2312" w:eastAsia="仿宋_GB2312"/>
          <w:sz w:val="24"/>
          <w:szCs w:val="24"/>
        </w:rPr>
      </w:pPr>
      <w:r w:rsidRPr="00ED355E">
        <w:rPr>
          <w:rFonts w:ascii="仿宋_GB2312" w:eastAsia="仿宋_GB2312" w:hint="eastAsia"/>
          <w:sz w:val="24"/>
          <w:szCs w:val="24"/>
        </w:rPr>
        <w:t>2.1根据买家“有异议收货”签收涉及的“发货单”提取相关信息，生成</w:t>
      </w:r>
      <w:r>
        <w:rPr>
          <w:rFonts w:ascii="仿宋_GB2312" w:eastAsia="仿宋_GB2312" w:hint="eastAsia"/>
          <w:sz w:val="24"/>
          <w:szCs w:val="24"/>
        </w:rPr>
        <w:t>“</w:t>
      </w:r>
      <w:r w:rsidRPr="00ED355E">
        <w:rPr>
          <w:rFonts w:ascii="仿宋_GB2312" w:eastAsia="仿宋_GB2312" w:hint="eastAsia"/>
          <w:sz w:val="24"/>
          <w:szCs w:val="24"/>
        </w:rPr>
        <w:t>待处理争议</w:t>
      </w:r>
      <w:r>
        <w:rPr>
          <w:rFonts w:ascii="仿宋_GB2312" w:eastAsia="仿宋_GB2312" w:hint="eastAsia"/>
          <w:sz w:val="24"/>
          <w:szCs w:val="24"/>
        </w:rPr>
        <w:t>”</w:t>
      </w:r>
      <w:r w:rsidRPr="00ED355E">
        <w:rPr>
          <w:rFonts w:ascii="仿宋_GB2312" w:eastAsia="仿宋_GB2312" w:hint="eastAsia"/>
          <w:sz w:val="24"/>
          <w:szCs w:val="24"/>
        </w:rPr>
        <w:t>列表，列表内容如下：</w:t>
      </w:r>
    </w:p>
    <w:p w:rsidR="0041568D" w:rsidRPr="00ED355E" w:rsidRDefault="0041568D" w:rsidP="0041568D">
      <w:pPr>
        <w:pStyle w:val="a5"/>
        <w:spacing w:line="360" w:lineRule="auto"/>
        <w:ind w:firstLine="480"/>
        <w:jc w:val="center"/>
        <w:rPr>
          <w:rFonts w:ascii="仿宋_GB2312" w:eastAsia="仿宋_GB2312"/>
          <w:sz w:val="24"/>
          <w:szCs w:val="24"/>
        </w:rPr>
      </w:pPr>
      <w:r w:rsidRPr="00ED355E">
        <w:rPr>
          <w:rFonts w:ascii="仿宋_GB2312" w:eastAsia="仿宋_GB2312" w:hint="eastAsia"/>
          <w:noProof/>
          <w:sz w:val="24"/>
          <w:szCs w:val="24"/>
        </w:rPr>
        <w:lastRenderedPageBreak/>
        <w:drawing>
          <wp:inline distT="0" distB="0" distL="0" distR="0">
            <wp:extent cx="5274310" cy="750011"/>
            <wp:effectExtent l="1905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8" cstate="print"/>
                    <a:srcRect/>
                    <a:stretch>
                      <a:fillRect/>
                    </a:stretch>
                  </pic:blipFill>
                  <pic:spPr bwMode="auto">
                    <a:xfrm>
                      <a:off x="0" y="0"/>
                      <a:ext cx="5274310" cy="750011"/>
                    </a:xfrm>
                    <a:prstGeom prst="rect">
                      <a:avLst/>
                    </a:prstGeom>
                    <a:noFill/>
                    <a:ln w="9525">
                      <a:noFill/>
                      <a:miter lim="800000"/>
                      <a:headEnd/>
                      <a:tailEnd/>
                    </a:ln>
                  </pic:spPr>
                </pic:pic>
              </a:graphicData>
            </a:graphic>
          </wp:inline>
        </w:drawing>
      </w:r>
    </w:p>
    <w:p w:rsidR="0041568D" w:rsidRDefault="0041568D" w:rsidP="0041568D">
      <w:pPr>
        <w:spacing w:line="360" w:lineRule="auto"/>
        <w:ind w:firstLineChars="200" w:firstLine="480"/>
        <w:rPr>
          <w:rFonts w:ascii="仿宋_GB2312" w:eastAsia="仿宋_GB2312"/>
          <w:sz w:val="24"/>
          <w:szCs w:val="24"/>
        </w:rPr>
      </w:pPr>
      <w:r w:rsidRPr="00ED355E">
        <w:rPr>
          <w:rFonts w:ascii="仿宋_GB2312" w:eastAsia="仿宋_GB2312" w:hint="eastAsia"/>
          <w:sz w:val="24"/>
          <w:szCs w:val="24"/>
        </w:rPr>
        <w:t>2.2</w:t>
      </w:r>
      <w:r>
        <w:rPr>
          <w:rFonts w:ascii="仿宋_GB2312" w:eastAsia="仿宋_GB2312" w:hint="eastAsia"/>
          <w:sz w:val="24"/>
          <w:szCs w:val="24"/>
        </w:rPr>
        <w:t>此列表</w:t>
      </w:r>
      <w:r w:rsidRPr="00ED355E">
        <w:rPr>
          <w:rFonts w:ascii="仿宋_GB2312" w:eastAsia="仿宋_GB2312" w:hint="eastAsia"/>
          <w:sz w:val="24"/>
          <w:szCs w:val="24"/>
        </w:rPr>
        <w:t>可以根据“发货单号、商品编号、商品名称、买家名称、卖家名称、争议提交时间”各项进行分类检索查询。</w:t>
      </w:r>
      <w:r>
        <w:rPr>
          <w:rFonts w:ascii="仿宋_GB2312" w:eastAsia="仿宋_GB2312" w:hint="eastAsia"/>
          <w:sz w:val="24"/>
          <w:szCs w:val="24"/>
        </w:rPr>
        <w:t>可以导出excel表格。</w:t>
      </w:r>
    </w:p>
    <w:p w:rsidR="0041568D" w:rsidRPr="00ED355E" w:rsidRDefault="0041568D" w:rsidP="0041568D">
      <w:pPr>
        <w:spacing w:line="360" w:lineRule="auto"/>
        <w:ind w:firstLineChars="200" w:firstLine="480"/>
        <w:rPr>
          <w:rFonts w:ascii="仿宋_GB2312" w:eastAsia="仿宋_GB2312"/>
          <w:sz w:val="24"/>
          <w:szCs w:val="24"/>
        </w:rPr>
      </w:pPr>
      <w:r>
        <w:rPr>
          <w:rFonts w:ascii="仿宋_GB2312" w:eastAsia="仿宋_GB2312" w:hint="eastAsia"/>
          <w:sz w:val="24"/>
          <w:szCs w:val="24"/>
        </w:rPr>
        <w:t>3</w:t>
      </w:r>
      <w:r w:rsidRPr="00ED355E">
        <w:rPr>
          <w:rFonts w:ascii="仿宋_GB2312" w:eastAsia="仿宋_GB2312" w:hint="eastAsia"/>
          <w:sz w:val="24"/>
          <w:szCs w:val="24"/>
        </w:rPr>
        <w:t>、待争议</w:t>
      </w:r>
      <w:r>
        <w:rPr>
          <w:rFonts w:ascii="仿宋_GB2312" w:eastAsia="仿宋_GB2312" w:hint="eastAsia"/>
          <w:sz w:val="24"/>
          <w:szCs w:val="24"/>
        </w:rPr>
        <w:t>线下</w:t>
      </w:r>
      <w:r w:rsidRPr="00ED355E">
        <w:rPr>
          <w:rFonts w:ascii="仿宋_GB2312" w:eastAsia="仿宋_GB2312" w:hint="eastAsia"/>
          <w:sz w:val="24"/>
          <w:szCs w:val="24"/>
        </w:rPr>
        <w:t>处理完毕，平台相关部门（交易管理部）可</w:t>
      </w:r>
      <w:r>
        <w:rPr>
          <w:rFonts w:ascii="仿宋_GB2312" w:eastAsia="仿宋_GB2312" w:hint="eastAsia"/>
          <w:sz w:val="24"/>
          <w:szCs w:val="24"/>
        </w:rPr>
        <w:t>根据处理结果</w:t>
      </w:r>
      <w:r w:rsidRPr="00ED355E">
        <w:rPr>
          <w:rFonts w:ascii="仿宋_GB2312" w:eastAsia="仿宋_GB2312" w:hint="eastAsia"/>
          <w:sz w:val="24"/>
          <w:szCs w:val="24"/>
        </w:rPr>
        <w:t>点击“处理该争议”按钮进行货款释放或支付</w:t>
      </w:r>
      <w:r>
        <w:rPr>
          <w:rFonts w:ascii="仿宋_GB2312" w:eastAsia="仿宋_GB2312" w:hint="eastAsia"/>
          <w:sz w:val="24"/>
          <w:szCs w:val="24"/>
        </w:rPr>
        <w:t>的处理</w:t>
      </w:r>
      <w:r w:rsidRPr="00ED355E">
        <w:rPr>
          <w:rFonts w:ascii="仿宋_GB2312" w:eastAsia="仿宋_GB2312" w:hint="eastAsia"/>
          <w:sz w:val="24"/>
          <w:szCs w:val="24"/>
        </w:rPr>
        <w:t>。操作界面如下：</w:t>
      </w:r>
    </w:p>
    <w:p w:rsidR="0041568D" w:rsidRPr="00ED355E" w:rsidRDefault="006C3C67" w:rsidP="0041568D">
      <w:pPr>
        <w:spacing w:line="360" w:lineRule="auto"/>
        <w:ind w:firstLineChars="200" w:firstLine="480"/>
        <w:jc w:val="center"/>
        <w:rPr>
          <w:rFonts w:ascii="仿宋_GB2312" w:eastAsia="仿宋_GB2312"/>
          <w:sz w:val="24"/>
          <w:szCs w:val="24"/>
        </w:rPr>
      </w:pPr>
      <w:r>
        <w:rPr>
          <w:rFonts w:ascii="仿宋_GB2312" w:eastAsia="仿宋_GB2312"/>
          <w:noProof/>
          <w:sz w:val="24"/>
          <w:szCs w:val="24"/>
        </w:rPr>
        <w:drawing>
          <wp:inline distT="0" distB="0" distL="0" distR="0">
            <wp:extent cx="4054475" cy="2501900"/>
            <wp:effectExtent l="1905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srcRect/>
                    <a:stretch>
                      <a:fillRect/>
                    </a:stretch>
                  </pic:blipFill>
                  <pic:spPr bwMode="auto">
                    <a:xfrm>
                      <a:off x="0" y="0"/>
                      <a:ext cx="4054475" cy="2501900"/>
                    </a:xfrm>
                    <a:prstGeom prst="rect">
                      <a:avLst/>
                    </a:prstGeom>
                    <a:noFill/>
                    <a:ln w="9525">
                      <a:noFill/>
                      <a:miter lim="800000"/>
                      <a:headEnd/>
                      <a:tailEnd/>
                    </a:ln>
                  </pic:spPr>
                </pic:pic>
              </a:graphicData>
            </a:graphic>
          </wp:inline>
        </w:drawing>
      </w:r>
    </w:p>
    <w:p w:rsidR="0041568D" w:rsidRPr="00ED355E" w:rsidRDefault="0041568D" w:rsidP="0041568D">
      <w:pPr>
        <w:spacing w:line="360" w:lineRule="auto"/>
        <w:ind w:firstLineChars="200" w:firstLine="480"/>
        <w:rPr>
          <w:rFonts w:ascii="仿宋_GB2312" w:eastAsia="仿宋_GB2312"/>
          <w:sz w:val="24"/>
          <w:szCs w:val="24"/>
        </w:rPr>
      </w:pPr>
      <w:r>
        <w:rPr>
          <w:rFonts w:ascii="仿宋_GB2312" w:eastAsia="仿宋_GB2312" w:hint="eastAsia"/>
          <w:sz w:val="24"/>
          <w:szCs w:val="24"/>
        </w:rPr>
        <w:t>3.1界面内容</w:t>
      </w:r>
      <w:r w:rsidRPr="00ED355E">
        <w:rPr>
          <w:rFonts w:ascii="仿宋_GB2312" w:eastAsia="仿宋_GB2312" w:hint="eastAsia"/>
          <w:sz w:val="24"/>
          <w:szCs w:val="24"/>
        </w:rPr>
        <w:t>说明：</w:t>
      </w:r>
    </w:p>
    <w:p w:rsidR="0041568D" w:rsidRPr="00ED355E" w:rsidRDefault="0041568D" w:rsidP="0041568D">
      <w:pPr>
        <w:spacing w:line="360" w:lineRule="auto"/>
        <w:ind w:firstLineChars="200" w:firstLine="480"/>
        <w:rPr>
          <w:rFonts w:ascii="仿宋_GB2312" w:eastAsia="仿宋_GB2312"/>
          <w:sz w:val="24"/>
          <w:szCs w:val="24"/>
        </w:rPr>
      </w:pPr>
      <w:r w:rsidRPr="00ED355E">
        <w:rPr>
          <w:rFonts w:ascii="仿宋_GB2312" w:eastAsia="仿宋_GB2312" w:hint="eastAsia"/>
          <w:sz w:val="24"/>
          <w:szCs w:val="24"/>
        </w:rPr>
        <w:t>“处理依据”处为可选择项，包括“调解方案”、“诉讼判决”两</w:t>
      </w:r>
      <w:r>
        <w:rPr>
          <w:rFonts w:ascii="仿宋_GB2312" w:eastAsia="仿宋_GB2312" w:hint="eastAsia"/>
          <w:sz w:val="24"/>
          <w:szCs w:val="24"/>
        </w:rPr>
        <w:t>项</w:t>
      </w:r>
      <w:r w:rsidRPr="00ED355E">
        <w:rPr>
          <w:rFonts w:ascii="仿宋_GB2312" w:eastAsia="仿宋_GB2312" w:hint="eastAsia"/>
          <w:sz w:val="24"/>
          <w:szCs w:val="24"/>
        </w:rPr>
        <w:t>。</w:t>
      </w:r>
    </w:p>
    <w:p w:rsidR="0041568D" w:rsidRDefault="0041568D" w:rsidP="0041568D">
      <w:pPr>
        <w:spacing w:line="360" w:lineRule="auto"/>
        <w:ind w:firstLineChars="200" w:firstLine="480"/>
        <w:rPr>
          <w:rFonts w:ascii="仿宋_GB2312" w:eastAsia="仿宋_GB2312"/>
          <w:sz w:val="24"/>
          <w:szCs w:val="24"/>
        </w:rPr>
      </w:pPr>
      <w:r w:rsidRPr="00ED355E">
        <w:rPr>
          <w:rFonts w:ascii="仿宋_GB2312" w:eastAsia="仿宋_GB2312" w:hint="eastAsia"/>
          <w:sz w:val="24"/>
          <w:szCs w:val="24"/>
        </w:rPr>
        <w:t>“文件编号”需手工录入“调解方案”编号，或“诉讼判决”判决书编号。</w:t>
      </w:r>
    </w:p>
    <w:p w:rsidR="006C3C67" w:rsidRPr="00ED355E" w:rsidRDefault="006C3C67" w:rsidP="0041568D">
      <w:pPr>
        <w:spacing w:line="360" w:lineRule="auto"/>
        <w:ind w:firstLineChars="200" w:firstLine="480"/>
        <w:rPr>
          <w:rFonts w:ascii="仿宋_GB2312" w:eastAsia="仿宋_GB2312"/>
          <w:sz w:val="24"/>
          <w:szCs w:val="24"/>
        </w:rPr>
      </w:pPr>
      <w:r>
        <w:rPr>
          <w:rFonts w:ascii="仿宋_GB2312" w:eastAsia="仿宋_GB2312" w:hint="eastAsia"/>
          <w:sz w:val="24"/>
          <w:szCs w:val="24"/>
        </w:rPr>
        <w:t>“上传依据文件扫描件”可以上传压缩包。</w:t>
      </w:r>
    </w:p>
    <w:p w:rsidR="0041568D" w:rsidRDefault="0041568D" w:rsidP="0041568D">
      <w:pPr>
        <w:spacing w:line="360" w:lineRule="auto"/>
        <w:ind w:firstLineChars="200" w:firstLine="480"/>
        <w:rPr>
          <w:rFonts w:ascii="仿宋_GB2312" w:eastAsia="仿宋_GB2312"/>
          <w:sz w:val="24"/>
          <w:szCs w:val="24"/>
        </w:rPr>
      </w:pPr>
      <w:r w:rsidRPr="00ED355E">
        <w:rPr>
          <w:rFonts w:ascii="仿宋_GB2312" w:eastAsia="仿宋_GB2312" w:hint="eastAsia"/>
          <w:sz w:val="24"/>
          <w:szCs w:val="24"/>
        </w:rPr>
        <w:t>“处理方式”处为可选择项，包括“支付货款”、“释放货款”</w:t>
      </w:r>
      <w:r>
        <w:rPr>
          <w:rFonts w:ascii="仿宋_GB2312" w:eastAsia="仿宋_GB2312" w:hint="eastAsia"/>
          <w:sz w:val="24"/>
          <w:szCs w:val="24"/>
        </w:rPr>
        <w:t>两项</w:t>
      </w:r>
      <w:r w:rsidRPr="00ED355E">
        <w:rPr>
          <w:rFonts w:ascii="仿宋_GB2312" w:eastAsia="仿宋_GB2312" w:hint="eastAsia"/>
          <w:sz w:val="24"/>
          <w:szCs w:val="24"/>
        </w:rPr>
        <w:t>。</w:t>
      </w:r>
    </w:p>
    <w:p w:rsidR="00D17078" w:rsidRDefault="0041568D" w:rsidP="0041568D">
      <w:pPr>
        <w:spacing w:line="360" w:lineRule="auto"/>
        <w:ind w:firstLineChars="200" w:firstLine="480"/>
        <w:rPr>
          <w:rFonts w:ascii="仿宋_GB2312" w:eastAsia="仿宋_GB2312"/>
          <w:sz w:val="24"/>
          <w:szCs w:val="24"/>
        </w:rPr>
      </w:pPr>
      <w:r>
        <w:rPr>
          <w:rFonts w:ascii="仿宋_GB2312" w:eastAsia="仿宋_GB2312" w:hint="eastAsia"/>
          <w:sz w:val="24"/>
          <w:szCs w:val="24"/>
        </w:rPr>
        <w:t>3.2点击“提交”后，</w:t>
      </w:r>
      <w:r w:rsidR="00D17078">
        <w:rPr>
          <w:rFonts w:ascii="仿宋_GB2312" w:eastAsia="仿宋_GB2312" w:hint="eastAsia"/>
          <w:sz w:val="24"/>
          <w:szCs w:val="24"/>
        </w:rPr>
        <w:t>显示提醒如下：</w:t>
      </w:r>
    </w:p>
    <w:p w:rsidR="00D17078" w:rsidRDefault="00D17078" w:rsidP="0041568D">
      <w:pPr>
        <w:spacing w:line="360" w:lineRule="auto"/>
        <w:ind w:firstLineChars="200" w:firstLine="480"/>
        <w:rPr>
          <w:rFonts w:ascii="仿宋_GB2312" w:eastAsia="仿宋_GB2312"/>
          <w:sz w:val="24"/>
          <w:szCs w:val="24"/>
        </w:rPr>
      </w:pPr>
      <w:r>
        <w:rPr>
          <w:rFonts w:ascii="仿宋_GB2312" w:eastAsia="仿宋_GB2312" w:hint="eastAsia"/>
          <w:noProof/>
          <w:sz w:val="24"/>
          <w:szCs w:val="24"/>
        </w:rPr>
        <w:drawing>
          <wp:inline distT="0" distB="0" distL="0" distR="0">
            <wp:extent cx="5098415" cy="1009015"/>
            <wp:effectExtent l="1905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srcRect/>
                    <a:stretch>
                      <a:fillRect/>
                    </a:stretch>
                  </pic:blipFill>
                  <pic:spPr bwMode="auto">
                    <a:xfrm>
                      <a:off x="0" y="0"/>
                      <a:ext cx="5098415" cy="1009015"/>
                    </a:xfrm>
                    <a:prstGeom prst="rect">
                      <a:avLst/>
                    </a:prstGeom>
                    <a:noFill/>
                    <a:ln w="9525">
                      <a:noFill/>
                      <a:miter lim="800000"/>
                      <a:headEnd/>
                      <a:tailEnd/>
                    </a:ln>
                  </pic:spPr>
                </pic:pic>
              </a:graphicData>
            </a:graphic>
          </wp:inline>
        </w:drawing>
      </w:r>
    </w:p>
    <w:p w:rsidR="00D17078" w:rsidRPr="00ED355E" w:rsidRDefault="00D17078" w:rsidP="0041568D">
      <w:pPr>
        <w:spacing w:line="360" w:lineRule="auto"/>
        <w:ind w:firstLineChars="200" w:firstLine="480"/>
        <w:rPr>
          <w:rFonts w:ascii="仿宋_GB2312" w:eastAsia="仿宋_GB2312"/>
          <w:sz w:val="24"/>
          <w:szCs w:val="24"/>
        </w:rPr>
      </w:pPr>
      <w:r>
        <w:rPr>
          <w:rFonts w:ascii="仿宋_GB2312" w:eastAsia="仿宋_GB2312" w:hint="eastAsia"/>
          <w:sz w:val="24"/>
          <w:szCs w:val="24"/>
        </w:rPr>
        <w:t>点击“确认”后，</w:t>
      </w:r>
      <w:r w:rsidR="0041568D">
        <w:rPr>
          <w:rFonts w:ascii="仿宋_GB2312" w:eastAsia="仿宋_GB2312" w:hint="eastAsia"/>
          <w:sz w:val="24"/>
          <w:szCs w:val="24"/>
        </w:rPr>
        <w:t>系统即自动根据处理方式，进行货款的支付或释放解冻。</w:t>
      </w:r>
    </w:p>
    <w:p w:rsidR="0041568D" w:rsidRPr="00ED355E" w:rsidRDefault="0041568D" w:rsidP="0041568D">
      <w:pPr>
        <w:spacing w:line="360" w:lineRule="auto"/>
        <w:ind w:firstLineChars="200" w:firstLine="480"/>
        <w:rPr>
          <w:rFonts w:ascii="仿宋_GB2312" w:eastAsia="仿宋_GB2312"/>
          <w:sz w:val="24"/>
          <w:szCs w:val="24"/>
        </w:rPr>
      </w:pPr>
      <w:r>
        <w:rPr>
          <w:rFonts w:ascii="仿宋_GB2312" w:eastAsia="仿宋_GB2312" w:hint="eastAsia"/>
          <w:sz w:val="24"/>
          <w:szCs w:val="24"/>
        </w:rPr>
        <w:t>4</w:t>
      </w:r>
      <w:r w:rsidRPr="00ED355E">
        <w:rPr>
          <w:rFonts w:ascii="仿宋_GB2312" w:eastAsia="仿宋_GB2312" w:hint="eastAsia"/>
          <w:sz w:val="24"/>
          <w:szCs w:val="24"/>
        </w:rPr>
        <w:t>、“</w:t>
      </w:r>
      <w:r w:rsidR="007442EA">
        <w:rPr>
          <w:rFonts w:ascii="仿宋_GB2312" w:eastAsia="仿宋_GB2312" w:hint="eastAsia"/>
          <w:sz w:val="24"/>
          <w:szCs w:val="24"/>
        </w:rPr>
        <w:t>已处理争议”模块</w:t>
      </w:r>
      <w:r w:rsidRPr="00ED355E">
        <w:rPr>
          <w:rFonts w:ascii="仿宋_GB2312" w:eastAsia="仿宋_GB2312" w:hint="eastAsia"/>
          <w:sz w:val="24"/>
          <w:szCs w:val="24"/>
        </w:rPr>
        <w:t>：</w:t>
      </w:r>
    </w:p>
    <w:p w:rsidR="0041568D" w:rsidRPr="00ED355E" w:rsidRDefault="0041568D" w:rsidP="0041568D">
      <w:pPr>
        <w:spacing w:line="360" w:lineRule="auto"/>
        <w:ind w:firstLineChars="200" w:firstLine="480"/>
        <w:rPr>
          <w:sz w:val="24"/>
          <w:szCs w:val="24"/>
        </w:rPr>
      </w:pPr>
      <w:r w:rsidRPr="00ED355E">
        <w:rPr>
          <w:rFonts w:ascii="仿宋_GB2312" w:eastAsia="仿宋_GB2312" w:hint="eastAsia"/>
          <w:sz w:val="24"/>
          <w:szCs w:val="24"/>
        </w:rPr>
        <w:t>根据争议的处理方式等信息，生成</w:t>
      </w:r>
      <w:r w:rsidRPr="00B2441C">
        <w:rPr>
          <w:rFonts w:ascii="仿宋_GB2312" w:eastAsia="仿宋_GB2312" w:hint="eastAsia"/>
          <w:sz w:val="24"/>
          <w:szCs w:val="24"/>
        </w:rPr>
        <w:t>新列表，列表内容如下：</w:t>
      </w:r>
    </w:p>
    <w:p w:rsidR="0041568D" w:rsidRDefault="00D17078" w:rsidP="0041568D">
      <w:r>
        <w:rPr>
          <w:noProof/>
        </w:rPr>
        <w:lastRenderedPageBreak/>
        <w:drawing>
          <wp:inline distT="0" distB="0" distL="0" distR="0">
            <wp:extent cx="5274310" cy="546462"/>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srcRect/>
                    <a:stretch>
                      <a:fillRect/>
                    </a:stretch>
                  </pic:blipFill>
                  <pic:spPr bwMode="auto">
                    <a:xfrm>
                      <a:off x="0" y="0"/>
                      <a:ext cx="5274310" cy="546462"/>
                    </a:xfrm>
                    <a:prstGeom prst="rect">
                      <a:avLst/>
                    </a:prstGeom>
                    <a:noFill/>
                    <a:ln w="9525">
                      <a:noFill/>
                      <a:miter lim="800000"/>
                      <a:headEnd/>
                      <a:tailEnd/>
                    </a:ln>
                  </pic:spPr>
                </pic:pic>
              </a:graphicData>
            </a:graphic>
          </wp:inline>
        </w:drawing>
      </w:r>
    </w:p>
    <w:p w:rsidR="0041568D" w:rsidRDefault="0041568D" w:rsidP="0041568D">
      <w:pPr>
        <w:spacing w:line="360" w:lineRule="auto"/>
        <w:ind w:firstLineChars="200" w:firstLine="480"/>
        <w:rPr>
          <w:rFonts w:ascii="仿宋_GB2312" w:eastAsia="仿宋_GB2312"/>
          <w:sz w:val="24"/>
          <w:szCs w:val="24"/>
        </w:rPr>
      </w:pPr>
      <w:r>
        <w:rPr>
          <w:rFonts w:ascii="仿宋_GB2312" w:eastAsia="仿宋_GB2312" w:hint="eastAsia"/>
          <w:sz w:val="24"/>
          <w:szCs w:val="24"/>
        </w:rPr>
        <w:t>此列表</w:t>
      </w:r>
      <w:r w:rsidRPr="00ED355E">
        <w:rPr>
          <w:rFonts w:ascii="仿宋_GB2312" w:eastAsia="仿宋_GB2312" w:hint="eastAsia"/>
          <w:sz w:val="24"/>
          <w:szCs w:val="24"/>
        </w:rPr>
        <w:t>可以根据“发货单号、商品编号、商品名称、买家名称、卖家名称、争议提交时间</w:t>
      </w:r>
      <w:r>
        <w:rPr>
          <w:rFonts w:ascii="仿宋_GB2312" w:eastAsia="仿宋_GB2312" w:hint="eastAsia"/>
          <w:sz w:val="24"/>
          <w:szCs w:val="24"/>
        </w:rPr>
        <w:t>、争议处理时间、处理依据、依据编号、处理方式</w:t>
      </w:r>
      <w:r w:rsidRPr="00ED355E">
        <w:rPr>
          <w:rFonts w:ascii="仿宋_GB2312" w:eastAsia="仿宋_GB2312" w:hint="eastAsia"/>
          <w:sz w:val="24"/>
          <w:szCs w:val="24"/>
        </w:rPr>
        <w:t>”各项进行分类检索查询。</w:t>
      </w:r>
      <w:r>
        <w:rPr>
          <w:rFonts w:ascii="仿宋_GB2312" w:eastAsia="仿宋_GB2312" w:hint="eastAsia"/>
          <w:sz w:val="24"/>
          <w:szCs w:val="24"/>
        </w:rPr>
        <w:t>可以导出excel表格。</w:t>
      </w:r>
    </w:p>
    <w:p w:rsidR="00B81B2C" w:rsidRPr="00D537D0" w:rsidRDefault="00D537D0" w:rsidP="00D537D0">
      <w:pPr>
        <w:spacing w:line="360" w:lineRule="auto"/>
        <w:ind w:firstLine="480"/>
        <w:rPr>
          <w:rFonts w:ascii="仿宋_GB2312" w:eastAsia="仿宋_GB2312"/>
          <w:sz w:val="24"/>
          <w:szCs w:val="24"/>
        </w:rPr>
      </w:pPr>
      <w:r w:rsidRPr="00D537D0">
        <w:rPr>
          <w:rFonts w:ascii="仿宋_GB2312" w:eastAsia="仿宋_GB2312" w:hint="eastAsia"/>
          <w:sz w:val="24"/>
          <w:szCs w:val="24"/>
        </w:rPr>
        <w:t>5、</w:t>
      </w:r>
      <w:r w:rsidR="0041568D" w:rsidRPr="00D537D0">
        <w:rPr>
          <w:rFonts w:ascii="仿宋_GB2312" w:eastAsia="仿宋_GB2312" w:hint="eastAsia"/>
          <w:sz w:val="24"/>
          <w:szCs w:val="24"/>
        </w:rPr>
        <w:t>争议涉及交易双方结算账户增加对应“争议处理查询”功能。通过此功能可查询“待处理争议”和“已处理争议”两个列表。列表</w:t>
      </w:r>
      <w:proofErr w:type="gramStart"/>
      <w:r w:rsidR="0041568D" w:rsidRPr="00D537D0">
        <w:rPr>
          <w:rFonts w:ascii="仿宋_GB2312" w:eastAsia="仿宋_GB2312" w:hint="eastAsia"/>
          <w:sz w:val="24"/>
          <w:szCs w:val="24"/>
        </w:rPr>
        <w:t>表</w:t>
      </w:r>
      <w:proofErr w:type="gramEnd"/>
      <w:r w:rsidR="0041568D" w:rsidRPr="00D537D0">
        <w:rPr>
          <w:rFonts w:ascii="仿宋_GB2312" w:eastAsia="仿宋_GB2312" w:hint="eastAsia"/>
          <w:sz w:val="24"/>
          <w:szCs w:val="24"/>
        </w:rPr>
        <w:t>头同前，但仅可查询与自己相关的争议处理信息。</w:t>
      </w:r>
    </w:p>
    <w:p w:rsidR="00D537D0" w:rsidRDefault="00D537D0" w:rsidP="00D537D0">
      <w:pPr>
        <w:ind w:firstLine="480"/>
        <w:rPr>
          <w:b/>
        </w:rPr>
      </w:pPr>
      <w:r w:rsidRPr="00D537D0">
        <w:rPr>
          <w:rFonts w:hint="eastAsia"/>
          <w:b/>
        </w:rPr>
        <w:t>三十二、</w:t>
      </w:r>
      <w:r w:rsidR="00B14706" w:rsidRPr="00D537D0">
        <w:rPr>
          <w:rFonts w:hint="eastAsia"/>
          <w:b/>
        </w:rPr>
        <w:t>扣罚</w:t>
      </w:r>
      <w:r w:rsidR="00915A9D">
        <w:rPr>
          <w:rFonts w:hint="eastAsia"/>
          <w:b/>
        </w:rPr>
        <w:t>经纪人</w:t>
      </w:r>
    </w:p>
    <w:p w:rsidR="00D537D0" w:rsidRPr="003C31FA" w:rsidRDefault="00D537D0" w:rsidP="00D537D0">
      <w:pPr>
        <w:spacing w:line="360" w:lineRule="auto"/>
        <w:ind w:firstLineChars="200" w:firstLine="480"/>
        <w:rPr>
          <w:rFonts w:ascii="仿宋_GB2312" w:eastAsia="仿宋_GB2312"/>
          <w:sz w:val="24"/>
          <w:szCs w:val="24"/>
        </w:rPr>
      </w:pPr>
      <w:r w:rsidRPr="003C31FA">
        <w:rPr>
          <w:rFonts w:ascii="仿宋_GB2312" w:eastAsia="仿宋_GB2312" w:hint="eastAsia"/>
          <w:sz w:val="24"/>
          <w:szCs w:val="24"/>
        </w:rPr>
        <w:t>1、违约扣罚</w:t>
      </w:r>
    </w:p>
    <w:p w:rsidR="00D537D0" w:rsidRPr="003C31FA" w:rsidRDefault="00D537D0" w:rsidP="00D537D0">
      <w:pPr>
        <w:spacing w:line="360" w:lineRule="auto"/>
        <w:ind w:firstLineChars="200" w:firstLine="480"/>
        <w:rPr>
          <w:rFonts w:ascii="仿宋_GB2312" w:eastAsia="仿宋_GB2312"/>
          <w:sz w:val="24"/>
          <w:szCs w:val="24"/>
        </w:rPr>
      </w:pPr>
      <w:r w:rsidRPr="003C31FA">
        <w:rPr>
          <w:rFonts w:ascii="仿宋_GB2312" w:eastAsia="仿宋_GB2312" w:hint="eastAsia"/>
          <w:sz w:val="24"/>
          <w:szCs w:val="24"/>
        </w:rPr>
        <w:t>操作界面:</w:t>
      </w:r>
    </w:p>
    <w:p w:rsidR="00D537D0" w:rsidRPr="003C31FA" w:rsidRDefault="00D537D0" w:rsidP="00D537D0">
      <w:pPr>
        <w:spacing w:line="360" w:lineRule="auto"/>
        <w:jc w:val="center"/>
        <w:rPr>
          <w:rFonts w:ascii="仿宋_GB2312" w:eastAsia="仿宋_GB2312"/>
          <w:sz w:val="24"/>
          <w:szCs w:val="24"/>
        </w:rPr>
      </w:pPr>
      <w:r w:rsidRPr="003C31FA">
        <w:rPr>
          <w:rFonts w:ascii="仿宋_GB2312" w:eastAsia="仿宋_GB2312" w:hint="eastAsia"/>
          <w:noProof/>
          <w:sz w:val="24"/>
          <w:szCs w:val="24"/>
        </w:rPr>
        <w:drawing>
          <wp:inline distT="0" distB="0" distL="0" distR="0">
            <wp:extent cx="3990975" cy="2937212"/>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3990975" cy="2937212"/>
                    </a:xfrm>
                    <a:prstGeom prst="rect">
                      <a:avLst/>
                    </a:prstGeom>
                    <a:noFill/>
                    <a:ln w="9525">
                      <a:noFill/>
                      <a:miter lim="800000"/>
                      <a:headEnd/>
                      <a:tailEnd/>
                    </a:ln>
                  </pic:spPr>
                </pic:pic>
              </a:graphicData>
            </a:graphic>
          </wp:inline>
        </w:drawing>
      </w:r>
    </w:p>
    <w:p w:rsidR="00D537D0" w:rsidRPr="003C31FA" w:rsidRDefault="00D537D0" w:rsidP="00D537D0">
      <w:pPr>
        <w:spacing w:line="360" w:lineRule="auto"/>
        <w:ind w:firstLineChars="200" w:firstLine="480"/>
        <w:rPr>
          <w:rFonts w:ascii="仿宋_GB2312" w:eastAsia="仿宋_GB2312"/>
          <w:sz w:val="24"/>
          <w:szCs w:val="24"/>
        </w:rPr>
      </w:pPr>
      <w:r w:rsidRPr="003C31FA">
        <w:rPr>
          <w:rFonts w:ascii="仿宋_GB2312" w:eastAsia="仿宋_GB2312" w:hint="eastAsia"/>
          <w:sz w:val="24"/>
          <w:szCs w:val="24"/>
        </w:rPr>
        <w:t>2</w:t>
      </w:r>
      <w:r>
        <w:rPr>
          <w:rFonts w:ascii="仿宋_GB2312" w:eastAsia="仿宋_GB2312" w:hint="eastAsia"/>
          <w:sz w:val="24"/>
          <w:szCs w:val="24"/>
        </w:rPr>
        <w:t>、</w:t>
      </w:r>
      <w:r w:rsidRPr="003C31FA">
        <w:rPr>
          <w:rFonts w:ascii="仿宋_GB2312" w:eastAsia="仿宋_GB2312" w:hint="eastAsia"/>
          <w:sz w:val="24"/>
          <w:szCs w:val="24"/>
        </w:rPr>
        <w:t>扣罚明细查询</w:t>
      </w:r>
    </w:p>
    <w:p w:rsidR="00D537D0" w:rsidRPr="003C31FA" w:rsidRDefault="00D537D0" w:rsidP="00D46E26">
      <w:pPr>
        <w:spacing w:line="360" w:lineRule="auto"/>
        <w:ind w:firstLineChars="200" w:firstLine="480"/>
        <w:rPr>
          <w:rFonts w:ascii="仿宋_GB2312" w:eastAsia="仿宋_GB2312"/>
          <w:sz w:val="24"/>
          <w:szCs w:val="24"/>
        </w:rPr>
      </w:pPr>
      <w:r w:rsidRPr="003C31FA">
        <w:rPr>
          <w:rFonts w:ascii="仿宋_GB2312" w:eastAsia="仿宋_GB2312" w:hint="eastAsia"/>
          <w:sz w:val="24"/>
          <w:szCs w:val="24"/>
        </w:rPr>
        <w:t>可按扣罚方名称/编号、扣罚方身份、扣罚金额、扣罚日期检索查询；导出EXCEL</w:t>
      </w:r>
    </w:p>
    <w:tbl>
      <w:tblPr>
        <w:tblStyle w:val="ab"/>
        <w:tblW w:w="0" w:type="auto"/>
        <w:tblLook w:val="04A0"/>
      </w:tblPr>
      <w:tblGrid>
        <w:gridCol w:w="1217"/>
        <w:gridCol w:w="1217"/>
        <w:gridCol w:w="1217"/>
        <w:gridCol w:w="1217"/>
        <w:gridCol w:w="1218"/>
        <w:gridCol w:w="1218"/>
        <w:gridCol w:w="1218"/>
      </w:tblGrid>
      <w:tr w:rsidR="00D537D0" w:rsidRPr="003C31FA" w:rsidTr="0001308B">
        <w:tc>
          <w:tcPr>
            <w:tcW w:w="1217" w:type="dxa"/>
            <w:vAlign w:val="center"/>
          </w:tcPr>
          <w:p w:rsidR="00D537D0" w:rsidRPr="003C31FA" w:rsidRDefault="00D537D0" w:rsidP="0001308B">
            <w:pPr>
              <w:spacing w:line="360" w:lineRule="auto"/>
              <w:jc w:val="center"/>
              <w:rPr>
                <w:rFonts w:asciiTheme="minorEastAsia" w:hAnsiTheme="minorEastAsia"/>
                <w:szCs w:val="21"/>
              </w:rPr>
            </w:pPr>
            <w:r w:rsidRPr="003C31FA">
              <w:rPr>
                <w:rFonts w:asciiTheme="minorEastAsia" w:hAnsiTheme="minorEastAsia" w:hint="eastAsia"/>
                <w:szCs w:val="21"/>
              </w:rPr>
              <w:t>序号</w:t>
            </w:r>
          </w:p>
        </w:tc>
        <w:tc>
          <w:tcPr>
            <w:tcW w:w="1217" w:type="dxa"/>
            <w:vAlign w:val="center"/>
          </w:tcPr>
          <w:p w:rsidR="00D537D0" w:rsidRPr="003C31FA" w:rsidRDefault="00D537D0" w:rsidP="0001308B">
            <w:pPr>
              <w:spacing w:line="360" w:lineRule="auto"/>
              <w:jc w:val="center"/>
              <w:rPr>
                <w:rFonts w:asciiTheme="minorEastAsia" w:hAnsiTheme="minorEastAsia"/>
                <w:szCs w:val="21"/>
              </w:rPr>
            </w:pPr>
            <w:r w:rsidRPr="003C31FA">
              <w:rPr>
                <w:rFonts w:asciiTheme="minorEastAsia" w:hAnsiTheme="minorEastAsia" w:hint="eastAsia"/>
                <w:szCs w:val="21"/>
              </w:rPr>
              <w:t>扣罚方名称/编号</w:t>
            </w:r>
          </w:p>
        </w:tc>
        <w:tc>
          <w:tcPr>
            <w:tcW w:w="1217" w:type="dxa"/>
            <w:vAlign w:val="center"/>
          </w:tcPr>
          <w:p w:rsidR="00D537D0" w:rsidRPr="003C31FA" w:rsidRDefault="00D537D0" w:rsidP="0001308B">
            <w:pPr>
              <w:spacing w:line="360" w:lineRule="auto"/>
              <w:jc w:val="center"/>
              <w:rPr>
                <w:rFonts w:asciiTheme="minorEastAsia" w:hAnsiTheme="minorEastAsia"/>
                <w:szCs w:val="21"/>
              </w:rPr>
            </w:pPr>
            <w:r w:rsidRPr="003C31FA">
              <w:rPr>
                <w:rFonts w:asciiTheme="minorEastAsia" w:hAnsiTheme="minorEastAsia" w:hint="eastAsia"/>
                <w:szCs w:val="21"/>
              </w:rPr>
              <w:t>扣罚方身份</w:t>
            </w:r>
          </w:p>
        </w:tc>
        <w:tc>
          <w:tcPr>
            <w:tcW w:w="1217" w:type="dxa"/>
            <w:vAlign w:val="center"/>
          </w:tcPr>
          <w:p w:rsidR="00D537D0" w:rsidRPr="003C31FA" w:rsidRDefault="00D537D0" w:rsidP="0001308B">
            <w:pPr>
              <w:spacing w:line="360" w:lineRule="auto"/>
              <w:jc w:val="center"/>
              <w:rPr>
                <w:rFonts w:asciiTheme="minorEastAsia" w:hAnsiTheme="minorEastAsia"/>
                <w:szCs w:val="21"/>
              </w:rPr>
            </w:pPr>
            <w:r w:rsidRPr="003C31FA">
              <w:rPr>
                <w:rFonts w:asciiTheme="minorEastAsia" w:hAnsiTheme="minorEastAsia" w:hint="eastAsia"/>
                <w:szCs w:val="21"/>
              </w:rPr>
              <w:t>扣罚金额</w:t>
            </w:r>
          </w:p>
        </w:tc>
        <w:tc>
          <w:tcPr>
            <w:tcW w:w="1218" w:type="dxa"/>
            <w:vAlign w:val="center"/>
          </w:tcPr>
          <w:p w:rsidR="00D537D0" w:rsidRPr="003C31FA" w:rsidRDefault="00D537D0" w:rsidP="0001308B">
            <w:pPr>
              <w:spacing w:line="360" w:lineRule="auto"/>
              <w:jc w:val="center"/>
              <w:rPr>
                <w:rFonts w:asciiTheme="minorEastAsia" w:hAnsiTheme="minorEastAsia"/>
                <w:szCs w:val="21"/>
              </w:rPr>
            </w:pPr>
            <w:r w:rsidRPr="003C31FA">
              <w:rPr>
                <w:rFonts w:asciiTheme="minorEastAsia" w:hAnsiTheme="minorEastAsia" w:hint="eastAsia"/>
                <w:szCs w:val="21"/>
              </w:rPr>
              <w:t>扣罚依据</w:t>
            </w:r>
          </w:p>
        </w:tc>
        <w:tc>
          <w:tcPr>
            <w:tcW w:w="1218" w:type="dxa"/>
            <w:vAlign w:val="center"/>
          </w:tcPr>
          <w:p w:rsidR="00D537D0" w:rsidRPr="003C31FA" w:rsidRDefault="00D537D0" w:rsidP="0001308B">
            <w:pPr>
              <w:spacing w:line="360" w:lineRule="auto"/>
              <w:jc w:val="center"/>
              <w:rPr>
                <w:rFonts w:asciiTheme="minorEastAsia" w:hAnsiTheme="minorEastAsia"/>
                <w:szCs w:val="21"/>
              </w:rPr>
            </w:pPr>
            <w:r w:rsidRPr="003C31FA">
              <w:rPr>
                <w:rFonts w:asciiTheme="minorEastAsia" w:hAnsiTheme="minorEastAsia" w:hint="eastAsia"/>
                <w:szCs w:val="21"/>
              </w:rPr>
              <w:t>扣罚日期</w:t>
            </w:r>
          </w:p>
        </w:tc>
        <w:tc>
          <w:tcPr>
            <w:tcW w:w="1218" w:type="dxa"/>
            <w:vAlign w:val="center"/>
          </w:tcPr>
          <w:p w:rsidR="00D537D0" w:rsidRPr="003C31FA" w:rsidRDefault="00D537D0" w:rsidP="0001308B">
            <w:pPr>
              <w:spacing w:line="360" w:lineRule="auto"/>
              <w:jc w:val="center"/>
              <w:rPr>
                <w:rFonts w:asciiTheme="minorEastAsia" w:hAnsiTheme="minorEastAsia"/>
                <w:szCs w:val="21"/>
              </w:rPr>
            </w:pPr>
            <w:r w:rsidRPr="003C31FA">
              <w:rPr>
                <w:rFonts w:asciiTheme="minorEastAsia" w:hAnsiTheme="minorEastAsia" w:hint="eastAsia"/>
                <w:szCs w:val="21"/>
              </w:rPr>
              <w:t>控制按钮</w:t>
            </w:r>
          </w:p>
        </w:tc>
      </w:tr>
      <w:tr w:rsidR="00D537D0" w:rsidRPr="003C31FA" w:rsidTr="0001308B">
        <w:tc>
          <w:tcPr>
            <w:tcW w:w="1217" w:type="dxa"/>
            <w:vAlign w:val="center"/>
          </w:tcPr>
          <w:p w:rsidR="00D537D0" w:rsidRPr="003C31FA" w:rsidRDefault="00D537D0" w:rsidP="0001308B">
            <w:pPr>
              <w:spacing w:line="360" w:lineRule="auto"/>
              <w:jc w:val="center"/>
              <w:rPr>
                <w:rFonts w:asciiTheme="minorEastAsia" w:hAnsiTheme="minorEastAsia"/>
                <w:szCs w:val="21"/>
              </w:rPr>
            </w:pPr>
          </w:p>
        </w:tc>
        <w:tc>
          <w:tcPr>
            <w:tcW w:w="1217" w:type="dxa"/>
            <w:vAlign w:val="center"/>
          </w:tcPr>
          <w:p w:rsidR="00D537D0" w:rsidRPr="003C31FA" w:rsidRDefault="00D537D0" w:rsidP="0001308B">
            <w:pPr>
              <w:spacing w:line="360" w:lineRule="auto"/>
              <w:jc w:val="center"/>
              <w:rPr>
                <w:rFonts w:asciiTheme="minorEastAsia" w:hAnsiTheme="minorEastAsia"/>
                <w:szCs w:val="21"/>
              </w:rPr>
            </w:pPr>
          </w:p>
        </w:tc>
        <w:tc>
          <w:tcPr>
            <w:tcW w:w="1217" w:type="dxa"/>
            <w:vAlign w:val="center"/>
          </w:tcPr>
          <w:p w:rsidR="00D537D0" w:rsidRPr="003C31FA" w:rsidRDefault="00D537D0" w:rsidP="0001308B">
            <w:pPr>
              <w:spacing w:line="360" w:lineRule="auto"/>
              <w:jc w:val="center"/>
              <w:rPr>
                <w:rFonts w:asciiTheme="minorEastAsia" w:hAnsiTheme="minorEastAsia"/>
                <w:szCs w:val="21"/>
              </w:rPr>
            </w:pPr>
          </w:p>
        </w:tc>
        <w:tc>
          <w:tcPr>
            <w:tcW w:w="1217" w:type="dxa"/>
            <w:vAlign w:val="center"/>
          </w:tcPr>
          <w:p w:rsidR="00D537D0" w:rsidRPr="003C31FA" w:rsidRDefault="00D537D0" w:rsidP="0001308B">
            <w:pPr>
              <w:spacing w:line="360" w:lineRule="auto"/>
              <w:jc w:val="center"/>
              <w:rPr>
                <w:rFonts w:asciiTheme="minorEastAsia" w:hAnsiTheme="minorEastAsia"/>
                <w:szCs w:val="21"/>
              </w:rPr>
            </w:pPr>
          </w:p>
        </w:tc>
        <w:tc>
          <w:tcPr>
            <w:tcW w:w="1218" w:type="dxa"/>
            <w:vAlign w:val="center"/>
          </w:tcPr>
          <w:p w:rsidR="00D537D0" w:rsidRPr="003C31FA" w:rsidRDefault="00D537D0" w:rsidP="0001308B">
            <w:pPr>
              <w:spacing w:line="360" w:lineRule="auto"/>
              <w:jc w:val="center"/>
              <w:rPr>
                <w:rFonts w:asciiTheme="minorEastAsia" w:hAnsiTheme="minorEastAsia"/>
                <w:szCs w:val="21"/>
              </w:rPr>
            </w:pPr>
          </w:p>
        </w:tc>
        <w:tc>
          <w:tcPr>
            <w:tcW w:w="1218" w:type="dxa"/>
            <w:vAlign w:val="center"/>
          </w:tcPr>
          <w:p w:rsidR="00D537D0" w:rsidRPr="003C31FA" w:rsidRDefault="00D537D0" w:rsidP="0001308B">
            <w:pPr>
              <w:spacing w:line="360" w:lineRule="auto"/>
              <w:jc w:val="center"/>
              <w:rPr>
                <w:rFonts w:asciiTheme="minorEastAsia" w:hAnsiTheme="minorEastAsia"/>
                <w:szCs w:val="21"/>
              </w:rPr>
            </w:pPr>
          </w:p>
        </w:tc>
        <w:tc>
          <w:tcPr>
            <w:tcW w:w="1218" w:type="dxa"/>
            <w:vAlign w:val="center"/>
          </w:tcPr>
          <w:p w:rsidR="00D537D0" w:rsidRPr="003C31FA" w:rsidRDefault="00D537D0" w:rsidP="0001308B">
            <w:pPr>
              <w:spacing w:line="360" w:lineRule="auto"/>
              <w:jc w:val="center"/>
              <w:rPr>
                <w:rFonts w:asciiTheme="minorEastAsia" w:hAnsiTheme="minorEastAsia"/>
                <w:szCs w:val="21"/>
              </w:rPr>
            </w:pPr>
            <w:r w:rsidRPr="003C31FA">
              <w:rPr>
                <w:rFonts w:asciiTheme="minorEastAsia" w:hAnsiTheme="minorEastAsia" w:hint="eastAsia"/>
                <w:szCs w:val="21"/>
              </w:rPr>
              <w:t>□（查看）</w:t>
            </w:r>
          </w:p>
        </w:tc>
      </w:tr>
    </w:tbl>
    <w:p w:rsidR="00D537D0" w:rsidRPr="003C31FA" w:rsidRDefault="00D537D0" w:rsidP="00D537D0">
      <w:pPr>
        <w:spacing w:line="360" w:lineRule="auto"/>
        <w:ind w:firstLineChars="200" w:firstLine="480"/>
        <w:rPr>
          <w:rFonts w:ascii="仿宋_GB2312" w:eastAsia="仿宋_GB2312"/>
          <w:sz w:val="24"/>
          <w:szCs w:val="24"/>
        </w:rPr>
      </w:pPr>
      <w:r w:rsidRPr="003C31FA">
        <w:rPr>
          <w:rFonts w:ascii="仿宋_GB2312" w:eastAsia="仿宋_GB2312" w:hint="eastAsia"/>
          <w:sz w:val="24"/>
          <w:szCs w:val="24"/>
        </w:rPr>
        <w:t>点击查看：</w:t>
      </w:r>
    </w:p>
    <w:p w:rsidR="00D537D0" w:rsidRDefault="00D537D0" w:rsidP="00D537D0">
      <w:pPr>
        <w:spacing w:line="360" w:lineRule="auto"/>
        <w:jc w:val="center"/>
        <w:rPr>
          <w:rFonts w:ascii="仿宋_GB2312" w:eastAsia="仿宋_GB2312"/>
          <w:sz w:val="24"/>
          <w:szCs w:val="24"/>
        </w:rPr>
      </w:pPr>
      <w:r w:rsidRPr="003C31FA">
        <w:rPr>
          <w:rFonts w:ascii="仿宋_GB2312" w:eastAsia="仿宋_GB2312" w:hint="eastAsia"/>
          <w:noProof/>
          <w:sz w:val="24"/>
          <w:szCs w:val="24"/>
        </w:rPr>
        <w:lastRenderedPageBreak/>
        <w:drawing>
          <wp:inline distT="0" distB="0" distL="0" distR="0">
            <wp:extent cx="5086350" cy="2595661"/>
            <wp:effectExtent l="1905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5091419" cy="2598248"/>
                    </a:xfrm>
                    <a:prstGeom prst="rect">
                      <a:avLst/>
                    </a:prstGeom>
                    <a:noFill/>
                    <a:ln w="9525">
                      <a:noFill/>
                      <a:miter lim="800000"/>
                      <a:headEnd/>
                      <a:tailEnd/>
                    </a:ln>
                  </pic:spPr>
                </pic:pic>
              </a:graphicData>
            </a:graphic>
          </wp:inline>
        </w:drawing>
      </w:r>
    </w:p>
    <w:p w:rsidR="00D6315D" w:rsidRDefault="00D6315D" w:rsidP="00D6315D">
      <w:pPr>
        <w:spacing w:line="360" w:lineRule="auto"/>
        <w:ind w:firstLineChars="196" w:firstLine="472"/>
        <w:jc w:val="left"/>
        <w:rPr>
          <w:rFonts w:ascii="仿宋_GB2312" w:eastAsia="仿宋_GB2312"/>
          <w:b/>
          <w:sz w:val="24"/>
          <w:szCs w:val="24"/>
        </w:rPr>
      </w:pPr>
      <w:r w:rsidRPr="00D6315D">
        <w:rPr>
          <w:rFonts w:ascii="仿宋_GB2312" w:eastAsia="仿宋_GB2312" w:hint="eastAsia"/>
          <w:b/>
          <w:sz w:val="24"/>
          <w:szCs w:val="24"/>
        </w:rPr>
        <w:t>三十三、用户点击所有“确</w:t>
      </w:r>
      <w:r w:rsidR="006A2C1F">
        <w:rPr>
          <w:rFonts w:ascii="仿宋_GB2312" w:eastAsia="仿宋_GB2312" w:hint="eastAsia"/>
          <w:b/>
          <w:sz w:val="24"/>
          <w:szCs w:val="24"/>
        </w:rPr>
        <w:t>认</w:t>
      </w:r>
      <w:r w:rsidRPr="00D6315D">
        <w:rPr>
          <w:rFonts w:ascii="仿宋_GB2312" w:eastAsia="仿宋_GB2312" w:hint="eastAsia"/>
          <w:b/>
          <w:sz w:val="24"/>
          <w:szCs w:val="24"/>
        </w:rPr>
        <w:t>”后提示：“提交成功！”</w:t>
      </w:r>
    </w:p>
    <w:p w:rsidR="00CA45B1" w:rsidRPr="00D6315D" w:rsidRDefault="00CA45B1" w:rsidP="00D6315D">
      <w:pPr>
        <w:spacing w:line="360" w:lineRule="auto"/>
        <w:ind w:firstLineChars="196" w:firstLine="472"/>
        <w:jc w:val="left"/>
        <w:rPr>
          <w:rFonts w:ascii="仿宋_GB2312" w:eastAsia="仿宋_GB2312"/>
          <w:b/>
          <w:sz w:val="24"/>
          <w:szCs w:val="24"/>
        </w:rPr>
      </w:pPr>
      <w:r>
        <w:rPr>
          <w:rFonts w:ascii="仿宋_GB2312" w:eastAsia="仿宋_GB2312" w:hint="eastAsia"/>
          <w:b/>
          <w:sz w:val="24"/>
          <w:szCs w:val="24"/>
        </w:rPr>
        <w:t>三十四、平台所有“供货周期”均改为“合同期限”</w:t>
      </w:r>
    </w:p>
    <w:sectPr w:rsidR="00CA45B1" w:rsidRPr="00D6315D" w:rsidSect="00B104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D88" w:rsidRDefault="003D2D88" w:rsidP="0063482C">
      <w:r>
        <w:separator/>
      </w:r>
    </w:p>
  </w:endnote>
  <w:endnote w:type="continuationSeparator" w:id="0">
    <w:p w:rsidR="003D2D88" w:rsidRDefault="003D2D88" w:rsidP="006348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D88" w:rsidRDefault="003D2D88" w:rsidP="0063482C">
      <w:r>
        <w:separator/>
      </w:r>
    </w:p>
  </w:footnote>
  <w:footnote w:type="continuationSeparator" w:id="0">
    <w:p w:rsidR="003D2D88" w:rsidRDefault="003D2D88" w:rsidP="006348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37E1C"/>
    <w:multiLevelType w:val="hybridMultilevel"/>
    <w:tmpl w:val="AB52E300"/>
    <w:lvl w:ilvl="0" w:tplc="2FC040DC">
      <w:start w:val="3"/>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0658B5"/>
    <w:multiLevelType w:val="hybridMultilevel"/>
    <w:tmpl w:val="EAE4D478"/>
    <w:lvl w:ilvl="0" w:tplc="F642F1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8DB345B"/>
    <w:multiLevelType w:val="hybridMultilevel"/>
    <w:tmpl w:val="DCA06442"/>
    <w:lvl w:ilvl="0" w:tplc="F3A488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A334959"/>
    <w:multiLevelType w:val="hybridMultilevel"/>
    <w:tmpl w:val="EA2ADD60"/>
    <w:lvl w:ilvl="0" w:tplc="DB4A69C4">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nsid w:val="25E02D2A"/>
    <w:multiLevelType w:val="hybridMultilevel"/>
    <w:tmpl w:val="0D1672D6"/>
    <w:lvl w:ilvl="0" w:tplc="3F588D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3D1620"/>
    <w:multiLevelType w:val="hybridMultilevel"/>
    <w:tmpl w:val="89003600"/>
    <w:lvl w:ilvl="0" w:tplc="F1863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6E27FA"/>
    <w:multiLevelType w:val="hybridMultilevel"/>
    <w:tmpl w:val="72DC0286"/>
    <w:lvl w:ilvl="0" w:tplc="BF9420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16148B"/>
    <w:multiLevelType w:val="hybridMultilevel"/>
    <w:tmpl w:val="021A1B14"/>
    <w:lvl w:ilvl="0" w:tplc="D2269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D857D1"/>
    <w:multiLevelType w:val="hybridMultilevel"/>
    <w:tmpl w:val="03844AB8"/>
    <w:lvl w:ilvl="0" w:tplc="51E08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E9406E"/>
    <w:multiLevelType w:val="hybridMultilevel"/>
    <w:tmpl w:val="7FC8892A"/>
    <w:lvl w:ilvl="0" w:tplc="EA9C077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AC85398"/>
    <w:multiLevelType w:val="hybridMultilevel"/>
    <w:tmpl w:val="18140D2E"/>
    <w:lvl w:ilvl="0" w:tplc="A20A06D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DE0DF1"/>
    <w:multiLevelType w:val="hybridMultilevel"/>
    <w:tmpl w:val="011E40FE"/>
    <w:lvl w:ilvl="0" w:tplc="9AD69CDC">
      <w:start w:val="1"/>
      <w:numFmt w:val="decimal"/>
      <w:lvlText w:val="%1、"/>
      <w:lvlJc w:val="left"/>
      <w:pPr>
        <w:ind w:left="1202" w:hanging="720"/>
      </w:pPr>
      <w:rPr>
        <w:rFonts w:ascii="仿宋_GB2312" w:eastAsia="仿宋_GB2312" w:hAnsi="宋体" w:cstheme="minorBidi"/>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3D2156ED"/>
    <w:multiLevelType w:val="hybridMultilevel"/>
    <w:tmpl w:val="9CF4BED8"/>
    <w:lvl w:ilvl="0" w:tplc="5100C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D9670DC"/>
    <w:multiLevelType w:val="hybridMultilevel"/>
    <w:tmpl w:val="D8BE83B8"/>
    <w:lvl w:ilvl="0" w:tplc="187CCED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nsid w:val="40856014"/>
    <w:multiLevelType w:val="hybridMultilevel"/>
    <w:tmpl w:val="2CE23D88"/>
    <w:lvl w:ilvl="0" w:tplc="6408DEF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162F9C"/>
    <w:multiLevelType w:val="hybridMultilevel"/>
    <w:tmpl w:val="0D26B336"/>
    <w:lvl w:ilvl="0" w:tplc="FA589B1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49661C8"/>
    <w:multiLevelType w:val="hybridMultilevel"/>
    <w:tmpl w:val="BB16E418"/>
    <w:lvl w:ilvl="0" w:tplc="CE02C20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44C73FAF"/>
    <w:multiLevelType w:val="hybridMultilevel"/>
    <w:tmpl w:val="64BC10DC"/>
    <w:lvl w:ilvl="0" w:tplc="4A807D68">
      <w:start w:val="1"/>
      <w:numFmt w:val="decimal"/>
      <w:lvlText w:val="%1、"/>
      <w:lvlJc w:val="left"/>
      <w:pPr>
        <w:ind w:left="786"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497D14B6"/>
    <w:multiLevelType w:val="hybridMultilevel"/>
    <w:tmpl w:val="FD9A846E"/>
    <w:lvl w:ilvl="0" w:tplc="4516C9EC">
      <w:start w:val="1"/>
      <w:numFmt w:val="decimal"/>
      <w:lvlText w:val="%1、"/>
      <w:lvlJc w:val="left"/>
      <w:pPr>
        <w:ind w:left="375" w:hanging="375"/>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E0A17CD"/>
    <w:multiLevelType w:val="hybridMultilevel"/>
    <w:tmpl w:val="D7DA67A4"/>
    <w:lvl w:ilvl="0" w:tplc="59129D14">
      <w:start w:val="1"/>
      <w:numFmt w:val="japaneseCounting"/>
      <w:lvlText w:val="（%1）"/>
      <w:lvlJc w:val="left"/>
      <w:pPr>
        <w:ind w:left="735" w:hanging="735"/>
      </w:pPr>
      <w:rPr>
        <w:rFonts w:ascii="仿宋_GB2312" w:eastAsia="仿宋_GB2312"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F7A259A"/>
    <w:multiLevelType w:val="hybridMultilevel"/>
    <w:tmpl w:val="57B6650C"/>
    <w:lvl w:ilvl="0" w:tplc="E62EEFB4">
      <w:start w:val="1"/>
      <w:numFmt w:val="decimal"/>
      <w:lvlText w:val="%1、"/>
      <w:lvlJc w:val="left"/>
      <w:pPr>
        <w:tabs>
          <w:tab w:val="num" w:pos="720"/>
        </w:tabs>
        <w:ind w:left="720" w:hanging="720"/>
      </w:pPr>
      <w:rPr>
        <w:rFonts w:ascii="宋体" w:eastAsia="宋体" w:hAnsi="宋体" w:hint="default"/>
        <w:b/>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2214CC7"/>
    <w:multiLevelType w:val="hybridMultilevel"/>
    <w:tmpl w:val="A2760F02"/>
    <w:lvl w:ilvl="0" w:tplc="E9A2902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63614C7C"/>
    <w:multiLevelType w:val="hybridMultilevel"/>
    <w:tmpl w:val="216EDF66"/>
    <w:lvl w:ilvl="0" w:tplc="21BA2B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4183925"/>
    <w:multiLevelType w:val="hybridMultilevel"/>
    <w:tmpl w:val="3CDE794E"/>
    <w:lvl w:ilvl="0" w:tplc="285248E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64D102C4"/>
    <w:multiLevelType w:val="hybridMultilevel"/>
    <w:tmpl w:val="3CC4BDB4"/>
    <w:lvl w:ilvl="0" w:tplc="2FB6DD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59A14E6"/>
    <w:multiLevelType w:val="hybridMultilevel"/>
    <w:tmpl w:val="CAAE2EE2"/>
    <w:lvl w:ilvl="0" w:tplc="6EF2A746">
      <w:start w:val="4"/>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6">
    <w:nsid w:val="66370ED7"/>
    <w:multiLevelType w:val="hybridMultilevel"/>
    <w:tmpl w:val="0D26B336"/>
    <w:lvl w:ilvl="0" w:tplc="FA589B1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71ED6AD1"/>
    <w:multiLevelType w:val="hybridMultilevel"/>
    <w:tmpl w:val="C64252E4"/>
    <w:lvl w:ilvl="0" w:tplc="CFACAB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3264776"/>
    <w:multiLevelType w:val="hybridMultilevel"/>
    <w:tmpl w:val="4238D936"/>
    <w:lvl w:ilvl="0" w:tplc="CFB267F2">
      <w:start w:val="4"/>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9">
    <w:nsid w:val="744F4FA3"/>
    <w:multiLevelType w:val="hybridMultilevel"/>
    <w:tmpl w:val="975AC652"/>
    <w:lvl w:ilvl="0" w:tplc="BB345388">
      <w:start w:val="1"/>
      <w:numFmt w:val="decimal"/>
      <w:lvlText w:val="%1、"/>
      <w:lvlJc w:val="left"/>
      <w:pPr>
        <w:ind w:left="735" w:hanging="735"/>
      </w:pPr>
      <w:rPr>
        <w:rFonts w:ascii="仿宋_GB2312" w:eastAsia="仿宋_GB2312"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5D41630"/>
    <w:multiLevelType w:val="hybridMultilevel"/>
    <w:tmpl w:val="869A3DA2"/>
    <w:lvl w:ilvl="0" w:tplc="78DAA2A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1">
    <w:nsid w:val="7687697F"/>
    <w:multiLevelType w:val="hybridMultilevel"/>
    <w:tmpl w:val="DDA6E582"/>
    <w:lvl w:ilvl="0" w:tplc="E45E9370">
      <w:start w:val="1"/>
      <w:numFmt w:val="decimal"/>
      <w:lvlText w:val="%1、"/>
      <w:lvlJc w:val="left"/>
      <w:pPr>
        <w:ind w:left="390" w:hanging="39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D9877FE"/>
    <w:multiLevelType w:val="hybridMultilevel"/>
    <w:tmpl w:val="8432124C"/>
    <w:lvl w:ilvl="0" w:tplc="6C706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20"/>
  </w:num>
  <w:num w:numId="3">
    <w:abstractNumId w:val="18"/>
  </w:num>
  <w:num w:numId="4">
    <w:abstractNumId w:val="8"/>
  </w:num>
  <w:num w:numId="5">
    <w:abstractNumId w:val="4"/>
  </w:num>
  <w:num w:numId="6">
    <w:abstractNumId w:val="19"/>
  </w:num>
  <w:num w:numId="7">
    <w:abstractNumId w:val="6"/>
  </w:num>
  <w:num w:numId="8">
    <w:abstractNumId w:val="3"/>
  </w:num>
  <w:num w:numId="9">
    <w:abstractNumId w:val="12"/>
  </w:num>
  <w:num w:numId="10">
    <w:abstractNumId w:val="27"/>
  </w:num>
  <w:num w:numId="11">
    <w:abstractNumId w:val="2"/>
  </w:num>
  <w:num w:numId="12">
    <w:abstractNumId w:val="13"/>
  </w:num>
  <w:num w:numId="13">
    <w:abstractNumId w:val="0"/>
  </w:num>
  <w:num w:numId="14">
    <w:abstractNumId w:val="14"/>
  </w:num>
  <w:num w:numId="15">
    <w:abstractNumId w:val="25"/>
  </w:num>
  <w:num w:numId="16">
    <w:abstractNumId w:val="28"/>
  </w:num>
  <w:num w:numId="17">
    <w:abstractNumId w:val="1"/>
  </w:num>
  <w:num w:numId="18">
    <w:abstractNumId w:val="29"/>
  </w:num>
  <w:num w:numId="19">
    <w:abstractNumId w:val="24"/>
  </w:num>
  <w:num w:numId="20">
    <w:abstractNumId w:val="16"/>
  </w:num>
  <w:num w:numId="21">
    <w:abstractNumId w:val="5"/>
  </w:num>
  <w:num w:numId="22">
    <w:abstractNumId w:val="10"/>
  </w:num>
  <w:num w:numId="23">
    <w:abstractNumId w:val="22"/>
  </w:num>
  <w:num w:numId="24">
    <w:abstractNumId w:val="21"/>
  </w:num>
  <w:num w:numId="25">
    <w:abstractNumId w:val="17"/>
  </w:num>
  <w:num w:numId="26">
    <w:abstractNumId w:val="15"/>
  </w:num>
  <w:num w:numId="27">
    <w:abstractNumId w:val="26"/>
  </w:num>
  <w:num w:numId="28">
    <w:abstractNumId w:val="7"/>
  </w:num>
  <w:num w:numId="29">
    <w:abstractNumId w:val="11"/>
  </w:num>
  <w:num w:numId="30">
    <w:abstractNumId w:val="30"/>
  </w:num>
  <w:num w:numId="31">
    <w:abstractNumId w:val="32"/>
  </w:num>
  <w:num w:numId="32">
    <w:abstractNumId w:val="23"/>
  </w:num>
  <w:num w:numId="3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6322"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2706"/>
    <w:rsid w:val="000077C0"/>
    <w:rsid w:val="00010265"/>
    <w:rsid w:val="0001159B"/>
    <w:rsid w:val="0001308B"/>
    <w:rsid w:val="00014486"/>
    <w:rsid w:val="00020620"/>
    <w:rsid w:val="00021891"/>
    <w:rsid w:val="00022EE2"/>
    <w:rsid w:val="00027CAD"/>
    <w:rsid w:val="00045CD0"/>
    <w:rsid w:val="00051481"/>
    <w:rsid w:val="0005166D"/>
    <w:rsid w:val="000553F9"/>
    <w:rsid w:val="00062DCE"/>
    <w:rsid w:val="000653D8"/>
    <w:rsid w:val="00065DDA"/>
    <w:rsid w:val="000700D1"/>
    <w:rsid w:val="0007038B"/>
    <w:rsid w:val="00073C28"/>
    <w:rsid w:val="00075911"/>
    <w:rsid w:val="000766CF"/>
    <w:rsid w:val="0008157F"/>
    <w:rsid w:val="0008217D"/>
    <w:rsid w:val="00082BB5"/>
    <w:rsid w:val="00085C8B"/>
    <w:rsid w:val="00086A8B"/>
    <w:rsid w:val="00092F7F"/>
    <w:rsid w:val="00093AB7"/>
    <w:rsid w:val="00095680"/>
    <w:rsid w:val="000C2AA8"/>
    <w:rsid w:val="000C32CE"/>
    <w:rsid w:val="000C50BB"/>
    <w:rsid w:val="000C7BCF"/>
    <w:rsid w:val="000C7ED9"/>
    <w:rsid w:val="000D370B"/>
    <w:rsid w:val="000E18FA"/>
    <w:rsid w:val="000E27F7"/>
    <w:rsid w:val="000E5BAA"/>
    <w:rsid w:val="000F0782"/>
    <w:rsid w:val="000F1586"/>
    <w:rsid w:val="000F307C"/>
    <w:rsid w:val="000F5068"/>
    <w:rsid w:val="00101C64"/>
    <w:rsid w:val="00111972"/>
    <w:rsid w:val="00116450"/>
    <w:rsid w:val="00122F59"/>
    <w:rsid w:val="0012444B"/>
    <w:rsid w:val="00127B31"/>
    <w:rsid w:val="001369F6"/>
    <w:rsid w:val="00137A82"/>
    <w:rsid w:val="00142CE1"/>
    <w:rsid w:val="00142D92"/>
    <w:rsid w:val="00145526"/>
    <w:rsid w:val="0015145D"/>
    <w:rsid w:val="00151CFE"/>
    <w:rsid w:val="00152F65"/>
    <w:rsid w:val="001547D1"/>
    <w:rsid w:val="0016443F"/>
    <w:rsid w:val="0016533B"/>
    <w:rsid w:val="00165E22"/>
    <w:rsid w:val="001665D7"/>
    <w:rsid w:val="001672B5"/>
    <w:rsid w:val="00167F5C"/>
    <w:rsid w:val="001943A9"/>
    <w:rsid w:val="001B10D3"/>
    <w:rsid w:val="001B2108"/>
    <w:rsid w:val="001B6566"/>
    <w:rsid w:val="001B662F"/>
    <w:rsid w:val="001C1656"/>
    <w:rsid w:val="001C1713"/>
    <w:rsid w:val="001D5E31"/>
    <w:rsid w:val="001F29F8"/>
    <w:rsid w:val="001F4E0E"/>
    <w:rsid w:val="001F4ECA"/>
    <w:rsid w:val="002056EE"/>
    <w:rsid w:val="00207261"/>
    <w:rsid w:val="0022091C"/>
    <w:rsid w:val="00230016"/>
    <w:rsid w:val="00230A36"/>
    <w:rsid w:val="002316F2"/>
    <w:rsid w:val="002332E3"/>
    <w:rsid w:val="002351DE"/>
    <w:rsid w:val="00235B37"/>
    <w:rsid w:val="00236311"/>
    <w:rsid w:val="00251119"/>
    <w:rsid w:val="00277521"/>
    <w:rsid w:val="00277905"/>
    <w:rsid w:val="00280F9A"/>
    <w:rsid w:val="00283736"/>
    <w:rsid w:val="002861BA"/>
    <w:rsid w:val="002903EE"/>
    <w:rsid w:val="00290CA6"/>
    <w:rsid w:val="002A2172"/>
    <w:rsid w:val="002A2CB5"/>
    <w:rsid w:val="002A338A"/>
    <w:rsid w:val="002A4934"/>
    <w:rsid w:val="002B1053"/>
    <w:rsid w:val="002B2E20"/>
    <w:rsid w:val="002B3FC3"/>
    <w:rsid w:val="002B44EF"/>
    <w:rsid w:val="002C0B47"/>
    <w:rsid w:val="002C6623"/>
    <w:rsid w:val="002D4077"/>
    <w:rsid w:val="002D4401"/>
    <w:rsid w:val="002D525F"/>
    <w:rsid w:val="002D569D"/>
    <w:rsid w:val="002E2F26"/>
    <w:rsid w:val="002E542E"/>
    <w:rsid w:val="002E795C"/>
    <w:rsid w:val="002F70CC"/>
    <w:rsid w:val="0030250D"/>
    <w:rsid w:val="00302B17"/>
    <w:rsid w:val="003065E4"/>
    <w:rsid w:val="00311895"/>
    <w:rsid w:val="00317332"/>
    <w:rsid w:val="003234F9"/>
    <w:rsid w:val="00327739"/>
    <w:rsid w:val="003304E0"/>
    <w:rsid w:val="003306D1"/>
    <w:rsid w:val="003308B5"/>
    <w:rsid w:val="0033229A"/>
    <w:rsid w:val="00347508"/>
    <w:rsid w:val="0035342B"/>
    <w:rsid w:val="00364F3F"/>
    <w:rsid w:val="003658A5"/>
    <w:rsid w:val="00365DC6"/>
    <w:rsid w:val="00367837"/>
    <w:rsid w:val="003703DC"/>
    <w:rsid w:val="00370573"/>
    <w:rsid w:val="00371BB7"/>
    <w:rsid w:val="00374382"/>
    <w:rsid w:val="003A5467"/>
    <w:rsid w:val="003C660B"/>
    <w:rsid w:val="003C704B"/>
    <w:rsid w:val="003D2D88"/>
    <w:rsid w:val="003D68A0"/>
    <w:rsid w:val="003F1195"/>
    <w:rsid w:val="004012FC"/>
    <w:rsid w:val="004047CF"/>
    <w:rsid w:val="004068A3"/>
    <w:rsid w:val="00407B3B"/>
    <w:rsid w:val="0041568D"/>
    <w:rsid w:val="004200F2"/>
    <w:rsid w:val="004220A1"/>
    <w:rsid w:val="004329BB"/>
    <w:rsid w:val="00432C47"/>
    <w:rsid w:val="00434BDC"/>
    <w:rsid w:val="0043700F"/>
    <w:rsid w:val="004470EC"/>
    <w:rsid w:val="00462732"/>
    <w:rsid w:val="00464751"/>
    <w:rsid w:val="00464F5E"/>
    <w:rsid w:val="004661BB"/>
    <w:rsid w:val="00466E7C"/>
    <w:rsid w:val="004735B8"/>
    <w:rsid w:val="00475C1D"/>
    <w:rsid w:val="00476B3E"/>
    <w:rsid w:val="004801A7"/>
    <w:rsid w:val="00494A01"/>
    <w:rsid w:val="004A1281"/>
    <w:rsid w:val="004A6850"/>
    <w:rsid w:val="004B4A06"/>
    <w:rsid w:val="004C3DBC"/>
    <w:rsid w:val="004C4534"/>
    <w:rsid w:val="004C72E6"/>
    <w:rsid w:val="004E1889"/>
    <w:rsid w:val="004E252C"/>
    <w:rsid w:val="004F2906"/>
    <w:rsid w:val="00510ED7"/>
    <w:rsid w:val="0051341B"/>
    <w:rsid w:val="00534278"/>
    <w:rsid w:val="00536CF3"/>
    <w:rsid w:val="00544F93"/>
    <w:rsid w:val="0054518C"/>
    <w:rsid w:val="0054533A"/>
    <w:rsid w:val="005541E8"/>
    <w:rsid w:val="00554558"/>
    <w:rsid w:val="0055462A"/>
    <w:rsid w:val="00556E8C"/>
    <w:rsid w:val="005649A2"/>
    <w:rsid w:val="00565E71"/>
    <w:rsid w:val="0057708B"/>
    <w:rsid w:val="00583BBE"/>
    <w:rsid w:val="0058586F"/>
    <w:rsid w:val="00585F18"/>
    <w:rsid w:val="005949E0"/>
    <w:rsid w:val="0059610F"/>
    <w:rsid w:val="005A1E98"/>
    <w:rsid w:val="005A3515"/>
    <w:rsid w:val="005A50AF"/>
    <w:rsid w:val="005A7153"/>
    <w:rsid w:val="005A7C67"/>
    <w:rsid w:val="005B443A"/>
    <w:rsid w:val="005C64E0"/>
    <w:rsid w:val="005D2971"/>
    <w:rsid w:val="005E40B6"/>
    <w:rsid w:val="005E4AA0"/>
    <w:rsid w:val="005E51CB"/>
    <w:rsid w:val="005E64C4"/>
    <w:rsid w:val="005E6C07"/>
    <w:rsid w:val="005F12CC"/>
    <w:rsid w:val="005F22FC"/>
    <w:rsid w:val="006078BF"/>
    <w:rsid w:val="00610940"/>
    <w:rsid w:val="006231F1"/>
    <w:rsid w:val="00625CA3"/>
    <w:rsid w:val="006303A2"/>
    <w:rsid w:val="0063482C"/>
    <w:rsid w:val="00643E65"/>
    <w:rsid w:val="006500E5"/>
    <w:rsid w:val="00654264"/>
    <w:rsid w:val="006624D1"/>
    <w:rsid w:val="00664CEA"/>
    <w:rsid w:val="00665671"/>
    <w:rsid w:val="0067317E"/>
    <w:rsid w:val="00677A51"/>
    <w:rsid w:val="00681AA5"/>
    <w:rsid w:val="0068207E"/>
    <w:rsid w:val="00696768"/>
    <w:rsid w:val="006A2587"/>
    <w:rsid w:val="006A2C1F"/>
    <w:rsid w:val="006B06DE"/>
    <w:rsid w:val="006C0895"/>
    <w:rsid w:val="006C2F05"/>
    <w:rsid w:val="006C3C67"/>
    <w:rsid w:val="006D5136"/>
    <w:rsid w:val="006D536F"/>
    <w:rsid w:val="006E4C38"/>
    <w:rsid w:val="006E66CF"/>
    <w:rsid w:val="00711EA0"/>
    <w:rsid w:val="007155E5"/>
    <w:rsid w:val="007164AA"/>
    <w:rsid w:val="00722EE7"/>
    <w:rsid w:val="007263C9"/>
    <w:rsid w:val="00727E44"/>
    <w:rsid w:val="007312FD"/>
    <w:rsid w:val="007410D1"/>
    <w:rsid w:val="00741D37"/>
    <w:rsid w:val="00741FF7"/>
    <w:rsid w:val="00742F5E"/>
    <w:rsid w:val="007442EA"/>
    <w:rsid w:val="007468BE"/>
    <w:rsid w:val="00760F0D"/>
    <w:rsid w:val="007630C1"/>
    <w:rsid w:val="007649FA"/>
    <w:rsid w:val="007658DD"/>
    <w:rsid w:val="00774CDA"/>
    <w:rsid w:val="00775BC3"/>
    <w:rsid w:val="00777FC9"/>
    <w:rsid w:val="00780DDA"/>
    <w:rsid w:val="00783095"/>
    <w:rsid w:val="00792A6E"/>
    <w:rsid w:val="007959D8"/>
    <w:rsid w:val="007C1C2C"/>
    <w:rsid w:val="007C2B8C"/>
    <w:rsid w:val="007C3198"/>
    <w:rsid w:val="007C4A84"/>
    <w:rsid w:val="007C78BF"/>
    <w:rsid w:val="007D0880"/>
    <w:rsid w:val="007D14E2"/>
    <w:rsid w:val="007D1A0F"/>
    <w:rsid w:val="007F50CB"/>
    <w:rsid w:val="007F7B5C"/>
    <w:rsid w:val="00800CD0"/>
    <w:rsid w:val="00801864"/>
    <w:rsid w:val="00804C05"/>
    <w:rsid w:val="008131F0"/>
    <w:rsid w:val="00813C3D"/>
    <w:rsid w:val="00814A21"/>
    <w:rsid w:val="00820D0E"/>
    <w:rsid w:val="008218B1"/>
    <w:rsid w:val="00822E8E"/>
    <w:rsid w:val="008272BB"/>
    <w:rsid w:val="0083072D"/>
    <w:rsid w:val="0083346B"/>
    <w:rsid w:val="008346E5"/>
    <w:rsid w:val="00837DCD"/>
    <w:rsid w:val="00857733"/>
    <w:rsid w:val="00857BB3"/>
    <w:rsid w:val="00857FC0"/>
    <w:rsid w:val="00864538"/>
    <w:rsid w:val="00875E58"/>
    <w:rsid w:val="00876B9A"/>
    <w:rsid w:val="008829D8"/>
    <w:rsid w:val="008867BC"/>
    <w:rsid w:val="008A1C08"/>
    <w:rsid w:val="008A407C"/>
    <w:rsid w:val="008A7C3D"/>
    <w:rsid w:val="008B3EFE"/>
    <w:rsid w:val="008B4FBC"/>
    <w:rsid w:val="008C02E8"/>
    <w:rsid w:val="008C0C90"/>
    <w:rsid w:val="008C56DA"/>
    <w:rsid w:val="008D1ABC"/>
    <w:rsid w:val="008D1C6F"/>
    <w:rsid w:val="008D449B"/>
    <w:rsid w:val="008D5C52"/>
    <w:rsid w:val="008E2831"/>
    <w:rsid w:val="008E34B1"/>
    <w:rsid w:val="008F00DC"/>
    <w:rsid w:val="008F07AC"/>
    <w:rsid w:val="008F0D10"/>
    <w:rsid w:val="008F5AE2"/>
    <w:rsid w:val="008F79E4"/>
    <w:rsid w:val="0090206C"/>
    <w:rsid w:val="00902365"/>
    <w:rsid w:val="009132C1"/>
    <w:rsid w:val="00915A9D"/>
    <w:rsid w:val="00915DE7"/>
    <w:rsid w:val="00916C4B"/>
    <w:rsid w:val="00921711"/>
    <w:rsid w:val="00930161"/>
    <w:rsid w:val="00930865"/>
    <w:rsid w:val="00934CD4"/>
    <w:rsid w:val="009433F4"/>
    <w:rsid w:val="00955086"/>
    <w:rsid w:val="0095698E"/>
    <w:rsid w:val="00961A70"/>
    <w:rsid w:val="00962598"/>
    <w:rsid w:val="00963642"/>
    <w:rsid w:val="00970470"/>
    <w:rsid w:val="00972246"/>
    <w:rsid w:val="009733B3"/>
    <w:rsid w:val="0097401A"/>
    <w:rsid w:val="009756A5"/>
    <w:rsid w:val="00983895"/>
    <w:rsid w:val="0098679A"/>
    <w:rsid w:val="00994431"/>
    <w:rsid w:val="009A1066"/>
    <w:rsid w:val="009A1FF2"/>
    <w:rsid w:val="009A5240"/>
    <w:rsid w:val="009B21E9"/>
    <w:rsid w:val="009B459A"/>
    <w:rsid w:val="009C4D54"/>
    <w:rsid w:val="009C524A"/>
    <w:rsid w:val="009D0078"/>
    <w:rsid w:val="009D11F6"/>
    <w:rsid w:val="009D1885"/>
    <w:rsid w:val="009D29D2"/>
    <w:rsid w:val="009D4FEB"/>
    <w:rsid w:val="009D5031"/>
    <w:rsid w:val="009D5FE6"/>
    <w:rsid w:val="009E06E4"/>
    <w:rsid w:val="009E2F92"/>
    <w:rsid w:val="009E59E5"/>
    <w:rsid w:val="009E7943"/>
    <w:rsid w:val="009F4D36"/>
    <w:rsid w:val="009F6E69"/>
    <w:rsid w:val="009F7EF1"/>
    <w:rsid w:val="00A04E95"/>
    <w:rsid w:val="00A0649D"/>
    <w:rsid w:val="00A11BC1"/>
    <w:rsid w:val="00A265A4"/>
    <w:rsid w:val="00A32706"/>
    <w:rsid w:val="00A367BD"/>
    <w:rsid w:val="00A41130"/>
    <w:rsid w:val="00A4241A"/>
    <w:rsid w:val="00A4303D"/>
    <w:rsid w:val="00A4671C"/>
    <w:rsid w:val="00A505E1"/>
    <w:rsid w:val="00A55541"/>
    <w:rsid w:val="00A55EF3"/>
    <w:rsid w:val="00A63DBE"/>
    <w:rsid w:val="00A65F01"/>
    <w:rsid w:val="00A736FD"/>
    <w:rsid w:val="00A738E8"/>
    <w:rsid w:val="00A76254"/>
    <w:rsid w:val="00A81947"/>
    <w:rsid w:val="00A86314"/>
    <w:rsid w:val="00A93475"/>
    <w:rsid w:val="00A96BFF"/>
    <w:rsid w:val="00AA4D3A"/>
    <w:rsid w:val="00AA586F"/>
    <w:rsid w:val="00AB409C"/>
    <w:rsid w:val="00AB75B0"/>
    <w:rsid w:val="00AC044F"/>
    <w:rsid w:val="00AC1D9D"/>
    <w:rsid w:val="00AC4033"/>
    <w:rsid w:val="00AC7030"/>
    <w:rsid w:val="00AD5B0B"/>
    <w:rsid w:val="00AD5FA1"/>
    <w:rsid w:val="00AD7999"/>
    <w:rsid w:val="00AE0D64"/>
    <w:rsid w:val="00AE7771"/>
    <w:rsid w:val="00AF307B"/>
    <w:rsid w:val="00B01E8D"/>
    <w:rsid w:val="00B0319D"/>
    <w:rsid w:val="00B04828"/>
    <w:rsid w:val="00B051F5"/>
    <w:rsid w:val="00B07E58"/>
    <w:rsid w:val="00B1049E"/>
    <w:rsid w:val="00B10591"/>
    <w:rsid w:val="00B14706"/>
    <w:rsid w:val="00B14B28"/>
    <w:rsid w:val="00B17334"/>
    <w:rsid w:val="00B26BA0"/>
    <w:rsid w:val="00B273B4"/>
    <w:rsid w:val="00B34665"/>
    <w:rsid w:val="00B36442"/>
    <w:rsid w:val="00B366FE"/>
    <w:rsid w:val="00B414A8"/>
    <w:rsid w:val="00B4543F"/>
    <w:rsid w:val="00B5308D"/>
    <w:rsid w:val="00B5311F"/>
    <w:rsid w:val="00B670AF"/>
    <w:rsid w:val="00B751CD"/>
    <w:rsid w:val="00B754D8"/>
    <w:rsid w:val="00B7689A"/>
    <w:rsid w:val="00B81B2C"/>
    <w:rsid w:val="00B84E8A"/>
    <w:rsid w:val="00B852ED"/>
    <w:rsid w:val="00B91C81"/>
    <w:rsid w:val="00B9502D"/>
    <w:rsid w:val="00BB0461"/>
    <w:rsid w:val="00BB1C99"/>
    <w:rsid w:val="00BC0896"/>
    <w:rsid w:val="00BC0899"/>
    <w:rsid w:val="00BC4428"/>
    <w:rsid w:val="00BD0DA6"/>
    <w:rsid w:val="00BD51CC"/>
    <w:rsid w:val="00BD5628"/>
    <w:rsid w:val="00BD68AF"/>
    <w:rsid w:val="00BE6396"/>
    <w:rsid w:val="00BE7AAD"/>
    <w:rsid w:val="00BF54EF"/>
    <w:rsid w:val="00C000A0"/>
    <w:rsid w:val="00C04C8B"/>
    <w:rsid w:val="00C05222"/>
    <w:rsid w:val="00C061DB"/>
    <w:rsid w:val="00C062CC"/>
    <w:rsid w:val="00C15B4B"/>
    <w:rsid w:val="00C2135B"/>
    <w:rsid w:val="00C220CC"/>
    <w:rsid w:val="00C24F59"/>
    <w:rsid w:val="00C27871"/>
    <w:rsid w:val="00C33C11"/>
    <w:rsid w:val="00C37B22"/>
    <w:rsid w:val="00C37DCA"/>
    <w:rsid w:val="00C438A9"/>
    <w:rsid w:val="00C4779E"/>
    <w:rsid w:val="00C509A8"/>
    <w:rsid w:val="00C50E0E"/>
    <w:rsid w:val="00C51F0F"/>
    <w:rsid w:val="00C52B1F"/>
    <w:rsid w:val="00C53743"/>
    <w:rsid w:val="00C5637E"/>
    <w:rsid w:val="00C625F3"/>
    <w:rsid w:val="00C754B5"/>
    <w:rsid w:val="00C76E02"/>
    <w:rsid w:val="00C80069"/>
    <w:rsid w:val="00C814E4"/>
    <w:rsid w:val="00C842F0"/>
    <w:rsid w:val="00C8767E"/>
    <w:rsid w:val="00C92F4E"/>
    <w:rsid w:val="00C966AB"/>
    <w:rsid w:val="00C976F9"/>
    <w:rsid w:val="00C97DD9"/>
    <w:rsid w:val="00CA30A1"/>
    <w:rsid w:val="00CA45B1"/>
    <w:rsid w:val="00CA7D0E"/>
    <w:rsid w:val="00CB18C5"/>
    <w:rsid w:val="00CB5DAB"/>
    <w:rsid w:val="00CC046F"/>
    <w:rsid w:val="00CC132D"/>
    <w:rsid w:val="00CD79BC"/>
    <w:rsid w:val="00CE07A3"/>
    <w:rsid w:val="00CE195E"/>
    <w:rsid w:val="00CE2E68"/>
    <w:rsid w:val="00CF1A45"/>
    <w:rsid w:val="00CF30A2"/>
    <w:rsid w:val="00CF727F"/>
    <w:rsid w:val="00D12B33"/>
    <w:rsid w:val="00D1448B"/>
    <w:rsid w:val="00D16E12"/>
    <w:rsid w:val="00D17078"/>
    <w:rsid w:val="00D22FFC"/>
    <w:rsid w:val="00D24528"/>
    <w:rsid w:val="00D25230"/>
    <w:rsid w:val="00D31D9E"/>
    <w:rsid w:val="00D372F3"/>
    <w:rsid w:val="00D37B45"/>
    <w:rsid w:val="00D4323F"/>
    <w:rsid w:val="00D46E26"/>
    <w:rsid w:val="00D530FA"/>
    <w:rsid w:val="00D537D0"/>
    <w:rsid w:val="00D53BF2"/>
    <w:rsid w:val="00D568BC"/>
    <w:rsid w:val="00D62DE6"/>
    <w:rsid w:val="00D6315D"/>
    <w:rsid w:val="00D70F68"/>
    <w:rsid w:val="00D73D2D"/>
    <w:rsid w:val="00D73F1C"/>
    <w:rsid w:val="00D7699E"/>
    <w:rsid w:val="00D86974"/>
    <w:rsid w:val="00D8703A"/>
    <w:rsid w:val="00D95BCC"/>
    <w:rsid w:val="00D96313"/>
    <w:rsid w:val="00DA0F91"/>
    <w:rsid w:val="00DA5E7F"/>
    <w:rsid w:val="00DA7E50"/>
    <w:rsid w:val="00DB2F3A"/>
    <w:rsid w:val="00DB39A0"/>
    <w:rsid w:val="00DD2E87"/>
    <w:rsid w:val="00DE3739"/>
    <w:rsid w:val="00DE7BB2"/>
    <w:rsid w:val="00DF03FE"/>
    <w:rsid w:val="00DF24FF"/>
    <w:rsid w:val="00DF2A7D"/>
    <w:rsid w:val="00DF42B0"/>
    <w:rsid w:val="00DF63FD"/>
    <w:rsid w:val="00E0395C"/>
    <w:rsid w:val="00E04625"/>
    <w:rsid w:val="00E12A5F"/>
    <w:rsid w:val="00E16966"/>
    <w:rsid w:val="00E22027"/>
    <w:rsid w:val="00E243B0"/>
    <w:rsid w:val="00E34265"/>
    <w:rsid w:val="00E34F6D"/>
    <w:rsid w:val="00E37829"/>
    <w:rsid w:val="00E5751E"/>
    <w:rsid w:val="00E6085E"/>
    <w:rsid w:val="00E613A3"/>
    <w:rsid w:val="00E627C2"/>
    <w:rsid w:val="00E64682"/>
    <w:rsid w:val="00E72153"/>
    <w:rsid w:val="00E7507F"/>
    <w:rsid w:val="00E76C22"/>
    <w:rsid w:val="00E777C6"/>
    <w:rsid w:val="00EA0E9B"/>
    <w:rsid w:val="00EA3923"/>
    <w:rsid w:val="00EA4374"/>
    <w:rsid w:val="00EA5F2D"/>
    <w:rsid w:val="00EB58EF"/>
    <w:rsid w:val="00EB6D85"/>
    <w:rsid w:val="00EB7CC7"/>
    <w:rsid w:val="00EC072F"/>
    <w:rsid w:val="00EC48EC"/>
    <w:rsid w:val="00ED093A"/>
    <w:rsid w:val="00ED60E8"/>
    <w:rsid w:val="00EE605C"/>
    <w:rsid w:val="00F03237"/>
    <w:rsid w:val="00F05E3D"/>
    <w:rsid w:val="00F26568"/>
    <w:rsid w:val="00F26C40"/>
    <w:rsid w:val="00F32769"/>
    <w:rsid w:val="00F3363A"/>
    <w:rsid w:val="00F33ECB"/>
    <w:rsid w:val="00F36CFC"/>
    <w:rsid w:val="00F4185B"/>
    <w:rsid w:val="00F44419"/>
    <w:rsid w:val="00F50756"/>
    <w:rsid w:val="00F61E49"/>
    <w:rsid w:val="00F65191"/>
    <w:rsid w:val="00F66754"/>
    <w:rsid w:val="00F95D21"/>
    <w:rsid w:val="00FB0611"/>
    <w:rsid w:val="00FB4A72"/>
    <w:rsid w:val="00FB526F"/>
    <w:rsid w:val="00FB65C2"/>
    <w:rsid w:val="00FC346F"/>
    <w:rsid w:val="00FC4E12"/>
    <w:rsid w:val="00FC7CF6"/>
    <w:rsid w:val="00FD1EF2"/>
    <w:rsid w:val="00FE3548"/>
    <w:rsid w:val="00FF36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049E"/>
    <w:pPr>
      <w:widowControl w:val="0"/>
      <w:jc w:val="both"/>
    </w:pPr>
  </w:style>
  <w:style w:type="paragraph" w:styleId="1">
    <w:name w:val="heading 1"/>
    <w:basedOn w:val="a"/>
    <w:next w:val="a"/>
    <w:link w:val="1Char"/>
    <w:uiPriority w:val="9"/>
    <w:qFormat/>
    <w:rsid w:val="00A3270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2706"/>
    <w:rPr>
      <w:b/>
      <w:bCs/>
      <w:kern w:val="44"/>
      <w:sz w:val="44"/>
      <w:szCs w:val="44"/>
    </w:rPr>
  </w:style>
  <w:style w:type="character" w:styleId="a3">
    <w:name w:val="Strong"/>
    <w:basedOn w:val="a0"/>
    <w:qFormat/>
    <w:rsid w:val="00A32706"/>
    <w:rPr>
      <w:rFonts w:cs="Times New Roman"/>
      <w:b/>
      <w:bCs/>
    </w:rPr>
  </w:style>
  <w:style w:type="paragraph" w:styleId="a4">
    <w:name w:val="Balloon Text"/>
    <w:basedOn w:val="a"/>
    <w:link w:val="Char"/>
    <w:uiPriority w:val="99"/>
    <w:semiHidden/>
    <w:unhideWhenUsed/>
    <w:rsid w:val="00A32706"/>
    <w:rPr>
      <w:sz w:val="18"/>
      <w:szCs w:val="18"/>
    </w:rPr>
  </w:style>
  <w:style w:type="character" w:customStyle="1" w:styleId="Char">
    <w:name w:val="批注框文本 Char"/>
    <w:basedOn w:val="a0"/>
    <w:link w:val="a4"/>
    <w:uiPriority w:val="99"/>
    <w:semiHidden/>
    <w:rsid w:val="00A32706"/>
    <w:rPr>
      <w:sz w:val="18"/>
      <w:szCs w:val="18"/>
    </w:rPr>
  </w:style>
  <w:style w:type="paragraph" w:customStyle="1" w:styleId="10">
    <w:name w:val="列出段落1"/>
    <w:basedOn w:val="a"/>
    <w:rsid w:val="00A32706"/>
    <w:pPr>
      <w:spacing w:line="360" w:lineRule="auto"/>
      <w:ind w:firstLineChars="200" w:firstLine="420"/>
    </w:pPr>
    <w:rPr>
      <w:rFonts w:ascii="Times New Roman" w:eastAsia="宋体" w:hAnsi="Times New Roman" w:cs="Times New Roman"/>
      <w:szCs w:val="21"/>
    </w:rPr>
  </w:style>
  <w:style w:type="paragraph" w:styleId="a5">
    <w:name w:val="List Paragraph"/>
    <w:basedOn w:val="a"/>
    <w:uiPriority w:val="34"/>
    <w:qFormat/>
    <w:rsid w:val="00E37829"/>
    <w:pPr>
      <w:ind w:firstLineChars="200" w:firstLine="420"/>
    </w:pPr>
    <w:rPr>
      <w:rFonts w:ascii="Calibri" w:eastAsia="宋体" w:hAnsi="Calibri" w:cs="Times New Roman"/>
    </w:rPr>
  </w:style>
  <w:style w:type="character" w:styleId="a6">
    <w:name w:val="annotation reference"/>
    <w:basedOn w:val="a0"/>
    <w:uiPriority w:val="99"/>
    <w:semiHidden/>
    <w:unhideWhenUsed/>
    <w:rsid w:val="00E37829"/>
    <w:rPr>
      <w:sz w:val="21"/>
      <w:szCs w:val="21"/>
    </w:rPr>
  </w:style>
  <w:style w:type="paragraph" w:styleId="a7">
    <w:name w:val="annotation text"/>
    <w:basedOn w:val="a"/>
    <w:link w:val="Char0"/>
    <w:uiPriority w:val="99"/>
    <w:semiHidden/>
    <w:unhideWhenUsed/>
    <w:rsid w:val="00E37829"/>
    <w:pPr>
      <w:jc w:val="left"/>
    </w:pPr>
  </w:style>
  <w:style w:type="character" w:customStyle="1" w:styleId="Char0">
    <w:name w:val="批注文字 Char"/>
    <w:basedOn w:val="a0"/>
    <w:link w:val="a7"/>
    <w:uiPriority w:val="99"/>
    <w:semiHidden/>
    <w:rsid w:val="00E37829"/>
  </w:style>
  <w:style w:type="paragraph" w:styleId="a8">
    <w:name w:val="annotation subject"/>
    <w:basedOn w:val="a7"/>
    <w:next w:val="a7"/>
    <w:link w:val="Char1"/>
    <w:uiPriority w:val="99"/>
    <w:semiHidden/>
    <w:unhideWhenUsed/>
    <w:rsid w:val="00E37829"/>
    <w:rPr>
      <w:b/>
      <w:bCs/>
    </w:rPr>
  </w:style>
  <w:style w:type="character" w:customStyle="1" w:styleId="Char1">
    <w:name w:val="批注主题 Char"/>
    <w:basedOn w:val="Char0"/>
    <w:link w:val="a8"/>
    <w:uiPriority w:val="99"/>
    <w:semiHidden/>
    <w:rsid w:val="00E37829"/>
    <w:rPr>
      <w:b/>
      <w:bCs/>
    </w:rPr>
  </w:style>
  <w:style w:type="paragraph" w:styleId="a9">
    <w:name w:val="footer"/>
    <w:basedOn w:val="a"/>
    <w:link w:val="Char2"/>
    <w:rsid w:val="005541E8"/>
    <w:pPr>
      <w:tabs>
        <w:tab w:val="center" w:pos="4153"/>
        <w:tab w:val="right" w:pos="8306"/>
      </w:tabs>
      <w:snapToGrid w:val="0"/>
      <w:jc w:val="left"/>
    </w:pPr>
    <w:rPr>
      <w:rFonts w:ascii="Times New Roman" w:eastAsia="宋体" w:hAnsi="Times New Roman" w:cs="Times New Roman"/>
      <w:sz w:val="18"/>
      <w:szCs w:val="18"/>
    </w:rPr>
  </w:style>
  <w:style w:type="character" w:customStyle="1" w:styleId="Char2">
    <w:name w:val="页脚 Char"/>
    <w:basedOn w:val="a0"/>
    <w:link w:val="a9"/>
    <w:rsid w:val="005541E8"/>
    <w:rPr>
      <w:rFonts w:ascii="Times New Roman" w:eastAsia="宋体" w:hAnsi="Times New Roman" w:cs="Times New Roman"/>
      <w:sz w:val="18"/>
      <w:szCs w:val="18"/>
    </w:rPr>
  </w:style>
  <w:style w:type="paragraph" w:styleId="aa">
    <w:name w:val="header"/>
    <w:basedOn w:val="a"/>
    <w:link w:val="Char3"/>
    <w:rsid w:val="002E2F26"/>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3">
    <w:name w:val="页眉 Char"/>
    <w:basedOn w:val="a0"/>
    <w:link w:val="aa"/>
    <w:rsid w:val="002E2F26"/>
    <w:rPr>
      <w:rFonts w:ascii="Times New Roman" w:eastAsia="宋体" w:hAnsi="Times New Roman" w:cs="Times New Roman"/>
      <w:sz w:val="18"/>
      <w:szCs w:val="18"/>
    </w:rPr>
  </w:style>
  <w:style w:type="table" w:styleId="ab">
    <w:name w:val="Table Grid"/>
    <w:basedOn w:val="a1"/>
    <w:uiPriority w:val="59"/>
    <w:rsid w:val="00DF24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74713280">
      <w:bodyDiv w:val="1"/>
      <w:marLeft w:val="0"/>
      <w:marRight w:val="0"/>
      <w:marTop w:val="0"/>
      <w:marBottom w:val="0"/>
      <w:divBdr>
        <w:top w:val="none" w:sz="0" w:space="0" w:color="auto"/>
        <w:left w:val="none" w:sz="0" w:space="0" w:color="auto"/>
        <w:bottom w:val="none" w:sz="0" w:space="0" w:color="auto"/>
        <w:right w:val="none" w:sz="0" w:space="0" w:color="auto"/>
      </w:divBdr>
    </w:div>
    <w:div w:id="94064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013F9-7885-4551-86E9-CEB0B4AB2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31</Pages>
  <Words>2479</Words>
  <Characters>14135</Characters>
  <Application>Microsoft Office Word</Application>
  <DocSecurity>0</DocSecurity>
  <Lines>117</Lines>
  <Paragraphs>33</Paragraphs>
  <ScaleCrop>false</ScaleCrop>
  <Company>微软中国</Company>
  <LinksUpToDate>false</LinksUpToDate>
  <CharactersWithSpaces>16581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82</cp:revision>
  <dcterms:created xsi:type="dcterms:W3CDTF">2013-03-20T08:56:00Z</dcterms:created>
  <dcterms:modified xsi:type="dcterms:W3CDTF">2013-03-26T07:53:00Z</dcterms:modified>
</cp:coreProperties>
</file>