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Toc341273404"/>
      <w:bookmarkStart w:id="1" w:name="_Toc344364286"/>
      <w:bookmarkStart w:id="2" w:name="_Toc344467531"/>
      <w:bookmarkStart w:id="3" w:name="_Toc347755434"/>
      <w:r>
        <w:rPr>
          <w:rFonts w:hint="eastAsia" w:cs="宋体"/>
        </w:rPr>
        <w:t>登录流程</w:t>
      </w:r>
      <w:bookmarkEnd w:id="0"/>
      <w:bookmarkEnd w:id="1"/>
      <w:bookmarkEnd w:id="2"/>
      <w:bookmarkEnd w:id="3"/>
    </w:p>
    <w:p>
      <w:pPr>
        <w:numPr>
          <w:ilvl w:val="0"/>
          <w:numId w:val="1"/>
        </w:numPr>
      </w:pPr>
      <w:bookmarkStart w:id="4" w:name="_Toc341273405"/>
      <w:r>
        <w:rPr>
          <w:rFonts w:hint="eastAsia" w:cs="宋体"/>
        </w:rPr>
        <w:t>登录</w:t>
      </w:r>
    </w:p>
    <w:p>
      <w:pPr>
        <w:ind w:left="360"/>
      </w:pPr>
      <w:r>
        <w:rPr>
          <w:rFonts w:hint="eastAsia" w:cs="宋体"/>
        </w:rPr>
        <w:t>用户需用邮箱和密码登录，才能进入系统。</w:t>
      </w:r>
    </w:p>
    <w:p>
      <w:pPr>
        <w:ind w:left="360"/>
      </w:pPr>
      <w:r>
        <w:rPr>
          <w:rFonts w:hint="eastAsia" w:cs="宋体"/>
        </w:rPr>
        <w:t>点击“记住密码”复选框后，下次可以直接登录。</w:t>
      </w:r>
    </w:p>
    <w:p>
      <w:pPr>
        <w:ind w:left="360"/>
      </w:pPr>
      <w:r>
        <w:rPr>
          <w:rFonts w:hint="eastAsia" w:cs="宋体"/>
        </w:rPr>
        <w:t>点击注册时，进入注册页面。</w:t>
      </w:r>
    </w:p>
    <w:p>
      <w:pPr>
        <w:ind w:left="360"/>
      </w:pPr>
      <w:r>
        <w:rPr>
          <w:rFonts w:hint="eastAsia" w:cs="宋体"/>
        </w:rPr>
        <w:t>点击忘记密码，打开密码找回页面。</w:t>
      </w:r>
    </w:p>
    <w:p>
      <w:pPr>
        <w:ind w:left="360"/>
      </w:pPr>
      <w:r>
        <w:rPr>
          <w:rFonts w:hint="eastAsia" w:cs="宋体"/>
        </w:rPr>
        <w:t>用户登录成功后，仍停留主盘。</w:t>
      </w:r>
      <w:r>
        <w:rPr>
          <w:rFonts w:cs="宋体"/>
        </w:rPr>
        <w:br/>
      </w:r>
      <w:r>
        <w:rPr>
          <w:rFonts w:hint="eastAsia" w:cs="宋体"/>
        </w:rPr>
        <w:t>登录时，需验证账户本身的状态，如冻结、休眠、是否禁止登录。</w:t>
      </w:r>
    </w:p>
    <w:p>
      <w:pPr>
        <w:ind w:left="360"/>
      </w:pPr>
      <w:r>
        <w:rPr>
          <w:rFonts w:hint="eastAsia" w:cs="宋体"/>
        </w:rPr>
        <w:t>忘记密码</w:t>
      </w:r>
    </w:p>
    <w:p>
      <w:pPr>
        <w:ind w:left="360"/>
      </w:pPr>
      <w:r>
        <w:rPr>
          <w:rFonts w:hint="eastAsia" w:cs="宋体"/>
        </w:rPr>
        <w:t>用户找回密码方式有两种，可以使用“邮箱找回”，</w:t>
      </w:r>
      <w:commentRangeStart w:id="0"/>
      <w:r>
        <w:rPr>
          <w:rFonts w:hint="eastAsia" w:cs="宋体"/>
        </w:rPr>
        <w:t>可以使用“手机找回”。</w:t>
      </w:r>
      <w:commentRangeEnd w:id="0"/>
      <w:r>
        <w:rPr>
          <w:rStyle w:val="9"/>
        </w:rPr>
        <w:commentReference w:id="0"/>
      </w:r>
    </w:p>
    <w:p>
      <w:pPr>
        <w:ind w:left="360"/>
      </w:pPr>
      <w:r>
        <w:rPr>
          <w:rFonts w:hint="eastAsia" w:cs="宋体"/>
        </w:rPr>
        <w:t>如果手机没有验证，则不能使用手机找回。</w:t>
      </w:r>
    </w:p>
    <w:p>
      <w:pPr>
        <w:numPr>
          <w:ilvl w:val="0"/>
          <w:numId w:val="2"/>
        </w:numPr>
        <w:ind w:left="426" w:hanging="426"/>
      </w:pPr>
      <w:r>
        <w:rPr>
          <w:rFonts w:hint="eastAsia" w:cs="宋体"/>
        </w:rPr>
        <w:t>使用邮箱找回时，需要输入注册时使用的邮箱，系统判断邮箱格式是否正确，邮箱是否存在；不存在时，提示错误；存在时，系统自动向该邮箱发送找回密码的邮件及验证码，输入验证码及新密码完成找回。</w:t>
      </w:r>
    </w:p>
    <w:p>
      <w:pPr>
        <w:ind w:firstLine="420" w:firstLineChars="200"/>
      </w:pPr>
      <w:r>
        <w:rPr>
          <w:rFonts w:hint="eastAsia" w:cs="宋体"/>
        </w:rPr>
        <w:t>邮件模版</w:t>
      </w:r>
    </w:p>
    <w:p>
      <w:pPr>
        <w:ind w:firstLine="420" w:firstLineChars="200"/>
      </w:pPr>
      <w:r>
        <w:rPr>
          <w:rFonts w:hint="eastAsia" w:cs="宋体"/>
        </w:rPr>
        <w:t>邮件主题：中国商品批量交易平台</w:t>
      </w:r>
      <w:r>
        <w:t>-</w:t>
      </w:r>
      <w:r>
        <w:rPr>
          <w:rFonts w:hint="eastAsia" w:cs="宋体"/>
        </w:rPr>
        <w:t>密码重置</w:t>
      </w:r>
    </w:p>
    <w:p>
      <w:pPr>
        <w:ind w:left="315" w:leftChars="150" w:firstLine="105" w:firstLineChars="50"/>
      </w:pPr>
      <w:r>
        <w:rPr>
          <w:rFonts w:hint="eastAsia" w:cs="宋体"/>
        </w:rPr>
        <w:t>邮件内容：</w:t>
      </w:r>
      <w:r>
        <w:rPr>
          <w:rFonts w:hint="eastAsia" w:cs="宋体"/>
        </w:rPr>
        <w:br/>
      </w:r>
      <w:r>
        <w:rPr>
          <w:rFonts w:hint="eastAsia" w:cs="宋体"/>
        </w:rPr>
        <w:t>尊敬的用户：</w:t>
      </w:r>
      <w:r>
        <w:rPr>
          <w:rFonts w:cs="宋体"/>
        </w:rPr>
        <w:br/>
      </w:r>
      <w:r>
        <w:rPr>
          <w:rFonts w:hint="eastAsia" w:cs="宋体"/>
        </w:rPr>
        <w:t>gaocy@fm8844.com，您好！</w:t>
      </w:r>
      <w:r>
        <w:rPr>
          <w:rFonts w:hint="eastAsia" w:cs="宋体"/>
        </w:rPr>
        <w:br/>
      </w:r>
      <w:r>
        <w:rPr>
          <w:rFonts w:hint="eastAsia" w:cs="宋体"/>
        </w:rPr>
        <w:t>您的找回密码申请已成功，验证码是：</w:t>
      </w:r>
      <w:r>
        <w:rPr>
          <w:rFonts w:hint="eastAsia" w:cs="宋体"/>
          <w:color w:val="FF0000"/>
        </w:rPr>
        <w:t>321388</w:t>
      </w:r>
      <w:r>
        <w:rPr>
          <w:rFonts w:hint="eastAsia" w:cs="宋体"/>
        </w:rPr>
        <w:t>，验证码24小时内有效！请妥善保管自己的密码，保障您的帐号安全。</w:t>
      </w:r>
    </w:p>
    <w:p>
      <w:pPr>
        <w:widowControl/>
        <w:wordWrap w:val="0"/>
        <w:spacing w:before="100" w:beforeAutospacing="1" w:after="100" w:afterAutospacing="1"/>
        <w:jc w:val="right"/>
        <w:rPr>
          <w:rFonts w:cs="宋体"/>
        </w:rPr>
      </w:pPr>
      <w:r>
        <w:rPr>
          <w:rFonts w:hint="eastAsia" w:cs="宋体"/>
        </w:rPr>
        <w:t>中国商品批量交易平台</w:t>
      </w:r>
      <w:r>
        <w:rPr>
          <w:rFonts w:hint="eastAsia" w:cs="宋体"/>
        </w:rPr>
        <w:br/>
      </w:r>
      <w:r>
        <w:rPr>
          <w:rFonts w:hint="eastAsia" w:cs="宋体"/>
        </w:rPr>
        <w:t xml:space="preserve">2013-01-30 </w:t>
      </w:r>
    </w:p>
    <w:p>
      <w:pPr>
        <w:widowControl/>
        <w:wordWrap w:val="0"/>
        <w:ind w:firstLine="735" w:firstLineChars="350"/>
        <w:jc w:val="left"/>
        <w:rPr>
          <w:rFonts w:cs="宋体"/>
        </w:rPr>
      </w:pPr>
      <w:r>
        <w:rPr>
          <w:rFonts w:hint="eastAsia" w:cs="宋体"/>
        </w:rPr>
        <w:t>此邮件为自动发送，请勿回复！</w:t>
      </w:r>
    </w:p>
    <w:p>
      <w:pPr>
        <w:ind w:left="780"/>
      </w:pPr>
      <w:r>
        <w:rPr>
          <w:rFonts w:hint="eastAsia" w:cs="宋体"/>
        </w:rPr>
        <w:br/>
      </w:r>
    </w:p>
    <w:p>
      <w:pPr>
        <w:numPr>
          <w:ilvl w:val="0"/>
          <w:numId w:val="2"/>
        </w:numPr>
        <w:ind w:left="426" w:hanging="426"/>
      </w:pPr>
      <w:r>
        <w:rPr>
          <w:rFonts w:hint="eastAsia" w:cs="宋体"/>
        </w:rPr>
        <w:t>使用手机找回时，需要输入基本资料时手机号，系统判断格式是否正确，手机号是否存在；不存在时，提示错误；存在时，系统自动向该手机号发送验证码，用户输入短信验证码、输入新密码、确认新密码，点击修改按钮即可。</w:t>
      </w:r>
    </w:p>
    <w:p>
      <w:pPr>
        <w:ind w:left="360"/>
      </w:pPr>
      <w:r>
        <w:rPr>
          <w:rFonts w:hint="eastAsia" w:cs="宋体"/>
        </w:rPr>
        <w:t>手机短信模板：</w:t>
      </w:r>
    </w:p>
    <w:p>
      <w:pPr>
        <w:ind w:left="360"/>
      </w:pPr>
      <w:r>
        <w:rPr>
          <w:rFonts w:hint="eastAsia" w:cs="宋体"/>
        </w:rPr>
        <w:t>尊敬的**：您的找回密码申请已成功，验证码是：</w:t>
      </w:r>
      <w:r>
        <w:rPr>
          <w:rFonts w:hint="eastAsia" w:cs="宋体"/>
          <w:color w:val="FF0000"/>
        </w:rPr>
        <w:t>321388</w:t>
      </w:r>
      <w:r>
        <w:rPr>
          <w:rFonts w:hint="eastAsia" w:cs="宋体"/>
        </w:rPr>
        <w:t>，验证码24小时内有效！请妥善保管自己的密码，保障您的帐号安全。</w:t>
      </w:r>
      <w:r>
        <w:t>[</w:t>
      </w:r>
      <w:r>
        <w:rPr>
          <w:rFonts w:hint="eastAsia" w:cs="宋体"/>
        </w:rPr>
        <w:t>中国商品批量交易平台</w:t>
      </w:r>
      <w:r>
        <w:t>]</w:t>
      </w:r>
    </w:p>
    <w:p>
      <w:pPr>
        <w:pStyle w:val="2"/>
      </w:pPr>
      <w:bookmarkStart w:id="5" w:name="_Toc343260025"/>
      <w:bookmarkStart w:id="6" w:name="_Toc344364287"/>
      <w:bookmarkStart w:id="7" w:name="_Toc344467532"/>
      <w:bookmarkStart w:id="8" w:name="_Toc347755435"/>
      <w:r>
        <w:t>2.2</w:t>
      </w:r>
      <w:r>
        <w:rPr>
          <w:rFonts w:hint="eastAsia" w:cs="宋体"/>
        </w:rPr>
        <w:t>注册流程</w:t>
      </w:r>
      <w:bookmarkEnd w:id="4"/>
      <w:bookmarkEnd w:id="5"/>
      <w:bookmarkEnd w:id="6"/>
      <w:bookmarkEnd w:id="7"/>
      <w:bookmarkEnd w:id="8"/>
    </w:p>
    <w:p>
      <w:pPr>
        <w:numPr>
          <w:ilvl w:val="0"/>
          <w:numId w:val="3"/>
        </w:numPr>
      </w:pPr>
      <w:r>
        <w:rPr>
          <w:rFonts w:hint="eastAsia" w:cs="宋体"/>
        </w:rPr>
        <w:t>用户登录账户注册分三步，第一步，填写基本信息；第二步，验证邮箱；第三步，完成注册，提醒开通结算账户。</w:t>
      </w:r>
    </w:p>
    <w:p>
      <w:pPr>
        <w:numPr>
          <w:ilvl w:val="0"/>
          <w:numId w:val="3"/>
        </w:numPr>
      </w:pPr>
      <w:r>
        <w:rPr>
          <w:rFonts w:hint="eastAsia" w:cs="宋体"/>
        </w:rPr>
        <w:t>基本信息。登录邮箱，需验证格式正否正确，点击下一步时，系统自动向填写的邮箱发送验证邮件。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 w:cs="宋体"/>
          <w:color w:val="FF0000"/>
        </w:rPr>
        <w:t>完成邮箱验证。输入邮箱收到的验证码，进行邮箱验证，验证通过后，页面显示“已完成邮箱验证”，验证失败时，需标明失败原因；点击再次发送时，系统自动重新发送验证邮件；点击更换邮箱时，返回第一步。</w:t>
      </w:r>
    </w:p>
    <w:p>
      <w:pPr>
        <w:ind w:firstLine="420" w:firstLineChars="200"/>
        <w:rPr>
          <w:color w:val="FF0000"/>
        </w:rPr>
      </w:pPr>
      <w:r>
        <w:rPr>
          <w:rFonts w:hint="eastAsia" w:cs="宋体"/>
        </w:rPr>
        <w:t>邮件验证模版：</w:t>
      </w:r>
    </w:p>
    <w:p>
      <w:pPr>
        <w:ind w:left="420"/>
      </w:pPr>
      <w:r>
        <w:rPr>
          <w:rFonts w:hint="eastAsia" w:cs="宋体"/>
        </w:rPr>
        <w:t>邮件主题：中国商品批量交易平台</w:t>
      </w:r>
      <w:r>
        <w:t>-</w:t>
      </w:r>
      <w:r>
        <w:rPr>
          <w:rFonts w:hint="eastAsia" w:cs="宋体"/>
        </w:rPr>
        <w:t>邮箱验证</w:t>
      </w:r>
    </w:p>
    <w:p>
      <w:pPr>
        <w:ind w:left="420"/>
      </w:pPr>
      <w:r>
        <w:rPr>
          <w:rFonts w:hint="eastAsia" w:cs="宋体"/>
        </w:rPr>
        <w:t>邮件内容：</w:t>
      </w:r>
    </w:p>
    <w:p>
      <w:pPr>
        <w:ind w:left="315" w:leftChars="150" w:firstLine="105" w:firstLineChars="50"/>
      </w:pPr>
      <w:r>
        <w:rPr>
          <w:rFonts w:hint="eastAsia" w:cs="宋体"/>
        </w:rPr>
        <w:t>尊敬的用户：</w:t>
      </w:r>
      <w:r>
        <w:rPr>
          <w:rFonts w:cs="宋体"/>
        </w:rPr>
        <w:br/>
      </w:r>
      <w:r>
        <w:rPr>
          <w:rFonts w:hint="eastAsia" w:cs="宋体"/>
        </w:rPr>
        <w:t>gaocy@fm8844.com，您好！</w:t>
      </w:r>
      <w:r>
        <w:rPr>
          <w:rFonts w:hint="eastAsia" w:cs="宋体"/>
        </w:rPr>
        <w:br/>
      </w:r>
      <w:r>
        <w:rPr>
          <w:rFonts w:hint="eastAsia" w:cs="宋体"/>
        </w:rPr>
        <w:t>感谢您申请中国商品批量交易平台邮箱验证，您的验证码是：</w:t>
      </w:r>
      <w:r>
        <w:rPr>
          <w:rFonts w:hint="eastAsia" w:cs="宋体"/>
          <w:color w:val="FF0000"/>
        </w:rPr>
        <w:t>321388</w:t>
      </w:r>
      <w:r>
        <w:rPr>
          <w:rFonts w:hint="eastAsia" w:cs="宋体"/>
        </w:rPr>
        <w:t>，验证码24小时有效！</w:t>
      </w:r>
    </w:p>
    <w:p>
      <w:pPr>
        <w:widowControl/>
        <w:wordWrap w:val="0"/>
        <w:spacing w:before="100" w:beforeAutospacing="1" w:after="100" w:afterAutospacing="1"/>
        <w:jc w:val="right"/>
        <w:rPr>
          <w:rFonts w:cs="宋体"/>
        </w:rPr>
      </w:pPr>
      <w:r>
        <w:rPr>
          <w:rFonts w:hint="eastAsia" w:cs="宋体"/>
        </w:rPr>
        <w:t>中国商品批量交易平台</w:t>
      </w:r>
      <w:r>
        <w:rPr>
          <w:rFonts w:hint="eastAsia" w:cs="宋体"/>
        </w:rPr>
        <w:br/>
      </w:r>
      <w:r>
        <w:rPr>
          <w:rFonts w:hint="eastAsia" w:cs="宋体"/>
        </w:rPr>
        <w:t xml:space="preserve">2013-01-30 </w:t>
      </w:r>
    </w:p>
    <w:p>
      <w:pPr>
        <w:widowControl/>
        <w:wordWrap w:val="0"/>
        <w:ind w:firstLine="735" w:firstLineChars="350"/>
        <w:jc w:val="left"/>
        <w:rPr>
          <w:rFonts w:cs="宋体"/>
        </w:rPr>
      </w:pPr>
      <w:r>
        <w:rPr>
          <w:rFonts w:hint="eastAsia" w:cs="宋体"/>
        </w:rPr>
        <w:t>此邮件为自动发送，请勿回复！</w:t>
      </w:r>
    </w:p>
    <w:p>
      <w:pPr>
        <w:ind w:left="420"/>
      </w:pPr>
      <w:r>
        <w:br/>
      </w:r>
      <w:r>
        <w:rPr>
          <w:rFonts w:hint="eastAsia" w:cs="宋体"/>
        </w:rPr>
        <w:t>手机验证模版：</w:t>
      </w:r>
      <w:r>
        <w:rPr>
          <w:rFonts w:hint="eastAsia" w:cs="宋体"/>
          <w:color w:val="FF0000"/>
        </w:rPr>
        <w:t>（手机验证功能在用户基本资料页面）</w:t>
      </w:r>
    </w:p>
    <w:p>
      <w:pPr>
        <w:ind w:left="315" w:leftChars="150" w:firstLine="105" w:firstLineChars="50"/>
      </w:pPr>
      <w:r>
        <w:rPr>
          <w:rFonts w:hint="eastAsia" w:cs="宋体"/>
        </w:rPr>
        <w:t>尊敬的</w:t>
      </w:r>
      <w:r>
        <w:t>***</w:t>
      </w:r>
      <w:r>
        <w:rPr>
          <w:rFonts w:hint="eastAsia" w:cs="宋体"/>
        </w:rPr>
        <w:t>：感谢您申请中国商品批量交易平台手机验证，您的验证码是：</w:t>
      </w:r>
      <w:r>
        <w:rPr>
          <w:rFonts w:hint="eastAsia" w:cs="宋体"/>
          <w:color w:val="FF0000"/>
        </w:rPr>
        <w:t>321388</w:t>
      </w:r>
      <w:r>
        <w:rPr>
          <w:rFonts w:hint="eastAsia" w:cs="宋体"/>
        </w:rPr>
        <w:t>，验证码24小时有效！</w:t>
      </w:r>
      <w:r>
        <w:t>[</w:t>
      </w:r>
      <w:r>
        <w:rPr>
          <w:rFonts w:hint="eastAsia" w:cs="宋体"/>
        </w:rPr>
        <w:t>中国商品批量交易平台</w:t>
      </w:r>
      <w:r>
        <w:t>]</w:t>
      </w:r>
    </w:p>
    <w:p>
      <w:pPr>
        <w:numPr>
          <w:ilvl w:val="0"/>
          <w:numId w:val="3"/>
        </w:numPr>
      </w:pPr>
      <w:r>
        <w:rPr>
          <w:rFonts w:hint="eastAsia" w:cs="宋体"/>
        </w:rPr>
        <w:t>完成注册。提醒注册登录账户成功，提示享有的服务，提醒开通结算账户，点击“立刻开通结算账户”按钮进入开通结算账户页面，点击“先去逛逛”按钮，进入首页。</w:t>
      </w:r>
    </w:p>
    <w:p>
      <w:pPr>
        <w:numPr>
          <w:ilvl w:val="0"/>
          <w:numId w:val="3"/>
        </w:numPr>
      </w:pPr>
      <w:r>
        <w:rPr>
          <w:rFonts w:hint="eastAsia" w:cs="宋体"/>
        </w:rPr>
        <w:t>未开通结算账户的用户登录后，仍停留在首页，用户可以查看平台任何页面，但不能提交业务，触发提交按钮时，提醒开通结算账户。卖家具有买家身份时，经纪人相同。经纪人具有买家身份时，此时买家经纪人为自己。</w:t>
      </w:r>
    </w:p>
    <w:p>
      <w:pPr>
        <w:numPr>
          <w:ilvl w:val="0"/>
          <w:numId w:val="3"/>
        </w:numPr>
      </w:pPr>
      <w:r>
        <w:rPr>
          <w:rFonts w:hint="eastAsia" w:cs="宋体"/>
        </w:rPr>
        <w:t>开通结算账户页面</w:t>
      </w:r>
    </w:p>
    <w:p>
      <w:pPr>
        <w:ind w:left="360"/>
      </w:pPr>
      <w:r>
        <w:rPr>
          <w:rFonts w:hint="eastAsia" w:cs="宋体"/>
        </w:rPr>
        <w:t>开通结算账户相关字段：选择角色，关联经纪人编号、联系人姓名，手机号、身份证号、所属区域、详细地址、邮政编码和其他（根据角色和注册类别不同显示不同的字段）</w:t>
      </w:r>
    </w:p>
    <w:p>
      <w:pPr>
        <w:ind w:left="360"/>
      </w:pPr>
      <w:r>
        <w:rPr>
          <w:rFonts w:hint="eastAsia" w:cs="宋体"/>
        </w:rPr>
        <w:t>不同角色、不同注册类别对应的字段</w:t>
      </w:r>
    </w:p>
    <w:p>
      <w:pPr>
        <w:ind w:left="420"/>
        <w:rPr>
          <w:rFonts w:cs="宋体"/>
        </w:rPr>
      </w:pPr>
      <w:r>
        <w:rPr>
          <w:rFonts w:hint="eastAsia" w:cs="宋体"/>
        </w:rPr>
        <w:t>交易方交易账号，开通后可以买，也可以卖，但在发布投标单后，要上传相关的资质。</w:t>
      </w:r>
    </w:p>
    <w:p>
      <w:pPr>
        <w:ind w:left="420"/>
        <w:rPr>
          <w:rFonts w:cs="宋体"/>
        </w:rPr>
      </w:pPr>
      <w:r>
        <w:rPr>
          <w:rFonts w:hint="eastAsia" w:cs="宋体"/>
        </w:rPr>
        <w:t>提交时出现提示。</w:t>
      </w:r>
    </w:p>
    <w:p>
      <w:pPr>
        <w:ind w:left="420"/>
        <w:rPr>
          <w:rFonts w:cs="宋体"/>
        </w:rPr>
      </w:pPr>
      <w:r>
        <w:rPr>
          <w:rFonts w:hint="eastAsia" w:cs="宋体"/>
        </w:rPr>
        <w:t>中国人民共和国中央人民政府中央人</w:t>
      </w:r>
    </w:p>
    <w:p>
      <w:pPr>
        <w:ind w:left="420"/>
        <w:rPr>
          <w:rFonts w:cs="宋体"/>
        </w:r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注册时，鼠标放入输入框时默认提示如下：</w:t>
      </w:r>
      <w:r>
        <w:br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zh-CN" w:eastAsia="zh-CN" w:bidi="ar-SA"/>
        </w:rPr>
        <w:object>
          <v:shape id="Picture 1" type="#_x0000_t75" style="height:122.25pt;width:411.7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Picture.PicObj.1" ShapeID="Picture 1" DrawAspect="Content" ObjectID="_1" r:id="rId6"/>
        </w:object>
      </w:r>
      <w:r>
        <w:rPr>
          <w:rFonts w:hint="eastAsia" w:ascii="宋体" w:hAnsi="Calibri" w:eastAsia="宋体" w:cs="宋体"/>
          <w:color w:val="000000"/>
          <w:kern w:val="0"/>
          <w:sz w:val="21"/>
          <w:szCs w:val="21"/>
          <w:lang w:val="zh-CN" w:eastAsia="zh-CN" w:bidi="ar-SA"/>
        </w:rPr>
        <w:object>
          <v:shape id="Picture 2" type="#_x0000_t75" style="height:72pt;width:40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Picture.PicObj.1" ShapeID="Picture 2" DrawAspect="Content" ObjectID="_2" r:id="rId8"/>
        </w:object>
      </w:r>
      <w:r>
        <w:rPr>
          <w:rFonts w:hint="eastAsia" w:ascii="宋体" w:hAnsi="Calibri" w:eastAsia="宋体" w:cs="宋体"/>
          <w:color w:val="000000"/>
          <w:kern w:val="0"/>
          <w:sz w:val="21"/>
          <w:szCs w:val="21"/>
          <w:lang w:val="zh-CN" w:eastAsia="zh-CN" w:bidi="ar-SA"/>
        </w:rPr>
        <w:object>
          <v:shape id="Picture 3" type="#_x0000_t75" style="height:80.25pt;width:394.5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Picture.PicObj.1" ShapeID="Picture 3" DrawAspect="Content" ObjectID="_3" r:id="rId10"/>
        </w:object>
      </w:r>
      <w:r>
        <w:rPr>
          <w:rFonts w:hint="eastAsia" w:ascii="宋体" w:hAnsi="Calibri" w:cs="宋体"/>
          <w:color w:val="000000"/>
          <w:kern w:val="0"/>
          <w:lang w:val="zh-CN"/>
        </w:rPr>
        <w:br/>
      </w:r>
      <w:r>
        <w:rPr>
          <w:rFonts w:hint="eastAsia" w:ascii="宋体" w:hAnsi="Calibri" w:eastAsia="宋体" w:cs="宋体"/>
          <w:color w:val="000000"/>
          <w:kern w:val="0"/>
          <w:sz w:val="21"/>
          <w:szCs w:val="21"/>
          <w:lang w:val="zh-CN" w:eastAsia="zh-CN" w:bidi="ar-SA"/>
        </w:rPr>
        <w:object>
          <v:shape id="Picture 4" type="#_x0000_t75" style="height:53.25pt;width:40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  <o:OLEObject Type="Embed" ProgID="Picture.PicObj.1" ShapeID="Picture 4" DrawAspect="Content" ObjectID="_4" r:id="rId12"/>
        </w:objec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注册时，输框为空时，点击“下一步”，提示分别为：</w:t>
      </w:r>
      <w:r>
        <w:br/>
      </w:r>
      <w:r>
        <w:rPr>
          <w:rFonts w:hint="eastAsia"/>
        </w:rPr>
        <w:t>请填写您的常用邮箱！</w:t>
      </w:r>
      <w:r>
        <w:br/>
      </w:r>
      <w:r>
        <w:rPr>
          <w:rFonts w:hint="eastAsia"/>
        </w:rPr>
        <w:t>请输入用户名！</w:t>
      </w:r>
      <w:r>
        <w:rPr>
          <w:rFonts w:hint="eastAsia"/>
        </w:rPr>
        <w:br/>
      </w:r>
      <w:r>
        <w:rPr>
          <w:rFonts w:hint="eastAsia"/>
        </w:rPr>
        <w:t>请输入密码！</w:t>
      </w:r>
    </w:p>
    <w:p>
      <w:pPr>
        <w:ind w:firstLine="315" w:firstLineChars="150"/>
        <w:rPr>
          <w:rFonts w:ascii="宋体" w:cs="宋体"/>
          <w:color w:val="000000"/>
          <w:kern w:val="0"/>
          <w:lang w:val="zh-CN"/>
        </w:rPr>
      </w:pPr>
      <w:r>
        <w:rPr>
          <w:rFonts w:hint="eastAsia"/>
        </w:rPr>
        <w:t>请再次输入密码！</w:t>
      </w:r>
      <w:r>
        <w:br/>
      </w:r>
      <w:r>
        <w:rPr>
          <w:rFonts w:hint="eastAsia"/>
        </w:rPr>
        <w:t>3、输入过程或输入后错误或点击下一步时，格式如下：</w:t>
      </w:r>
      <w:r>
        <w:rPr>
          <w:rFonts w:hint="eastAsia"/>
        </w:rPr>
        <w:br/>
      </w:r>
      <w:r>
        <w:rPr>
          <w:rFonts w:hint="eastAsia" w:ascii="宋体" w:hAnsi="Calibri" w:eastAsia="宋体" w:cs="宋体"/>
          <w:color w:val="000000"/>
          <w:kern w:val="0"/>
          <w:sz w:val="21"/>
          <w:szCs w:val="21"/>
          <w:lang w:val="zh-CN" w:eastAsia="zh-CN" w:bidi="ar-SA"/>
        </w:rPr>
        <w:object>
          <v:shape id="Picture 5" type="#_x0000_t75" style="height:69.75pt;width:295.5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Picture.PicObj.1" ShapeID="Picture 5" DrawAspect="Content" ObjectID="_5" r:id="rId14"/>
        </w:object>
      </w:r>
      <w:r>
        <w:br/>
      </w:r>
      <w:r>
        <w:rPr>
          <w:rFonts w:hint="eastAsia"/>
        </w:rPr>
        <w:t>登录邮箱输入错误时，邮箱格式不正确！</w:t>
      </w:r>
      <w:r>
        <w:br/>
      </w:r>
      <w:r>
        <w:rPr>
          <w:rFonts w:hint="eastAsia"/>
        </w:rPr>
        <w:t>用户名位数不够或格式不正确时：</w:t>
      </w:r>
      <w:r>
        <w:rPr>
          <w:rFonts w:hint="eastAsia" w:ascii="宋体" w:cs="宋体"/>
          <w:color w:val="000000"/>
          <w:kern w:val="0"/>
          <w:lang w:val="zh-CN"/>
        </w:rPr>
        <w:t>2—16位（仅可使用汉字、字母、数字、下划线）</w:t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t>当密码位数不够时，提示改为：密码长度限制在6—16位之间</w:t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t>当密码格式不正确时，提示改为：请勿使用数字、字母以外的特殊字符</w:t>
      </w:r>
      <w:r>
        <w:rPr>
          <w:rFonts w:ascii="宋体" w:cs="宋体"/>
          <w:color w:val="000000"/>
          <w:kern w:val="0"/>
          <w:lang w:val="zh-CN"/>
        </w:rPr>
        <w:br/>
      </w:r>
      <w:bookmarkStart w:id="9" w:name="_GoBack"/>
      <w:bookmarkEnd w:id="9"/>
      <w:r>
        <w:rPr>
          <w:rFonts w:hint="eastAsia" w:ascii="宋体" w:cs="宋体"/>
          <w:color w:val="000000"/>
          <w:kern w:val="0"/>
          <w:lang w:val="zh-CN"/>
        </w:rPr>
        <w:t>确认密码输入错误或位数不正确时，提示：两次密码输入不一致</w:t>
      </w:r>
    </w:p>
    <w:p>
      <w:pPr>
        <w:ind w:firstLine="315" w:firstLineChars="150"/>
        <w:rPr>
          <w:rFonts w:ascii="宋体" w:cs="宋体"/>
          <w:color w:val="000000"/>
          <w:kern w:val="0"/>
          <w:lang w:val="zh-CN"/>
        </w:rPr>
      </w:pPr>
    </w:p>
    <w:p>
      <w:pPr>
        <w:ind w:firstLine="315" w:firstLineChars="150"/>
        <w:rPr>
          <w:rFonts w:ascii="宋体" w:cs="宋体"/>
          <w:color w:val="000000"/>
          <w:kern w:val="0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仿宋_GB2312" w:eastAsia="仿宋_GB2312"/>
          <w:sz w:val="24"/>
          <w:szCs w:val="24"/>
        </w:rPr>
        <w:br/>
      </w:r>
      <w:r>
        <w:rPr>
          <w:rFonts w:hint="eastAsia" w:ascii="仿宋_GB2312" w:eastAsia="仿宋_GB2312" w:cs="仿宋_GB2312"/>
          <w:b/>
          <w:bCs/>
          <w:sz w:val="24"/>
          <w:szCs w:val="24"/>
        </w:rPr>
        <w:t>密码强弱规则</w:t>
      </w:r>
      <w:r>
        <w:rPr>
          <w:rFonts w:hint="eastAsia" w:ascii="仿宋_GB2312" w:eastAsia="仿宋_GB2312"/>
          <w:sz w:val="24"/>
          <w:szCs w:val="24"/>
        </w:rPr>
        <w:br/>
      </w:r>
      <w:r>
        <w:rPr>
          <w:rFonts w:hint="eastAsia" w:ascii="仿宋_GB2312" w:eastAsia="仿宋_GB2312"/>
          <w:sz w:val="24"/>
          <w:szCs w:val="24"/>
        </w:rPr>
        <w:br/>
      </w: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8位内数字-------弱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8位内字母-------弱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9位以上数字（包括9位）-------中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9位以上字母（包括9位）-------中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数字和字母任意组合8位之内（包括8位）-------中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字母大小写任意组合8位之内（包括8位）-------中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数字和字母任意组合8位之内（包括8位）+任意一位包括一位以上数字或字母------强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字母大小写任意组合8位之内（包括8位）+任意一位包括一位以上数字或字母------强</w:t>
      </w:r>
    </w:p>
    <w:p>
      <w:pPr>
        <w:autoSpaceDE w:val="0"/>
        <w:autoSpaceDN w:val="0"/>
        <w:adjustRightInd w:val="0"/>
        <w:ind w:left="200"/>
        <w:jc w:val="left"/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8位字母+1位（包括1位）以上数字------强</w:t>
      </w:r>
    </w:p>
    <w:p>
      <w:pPr>
        <w:rPr>
          <w:rFonts w:ascii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00"/>
          <w:kern w:val="0"/>
          <w:sz w:val="20"/>
          <w:szCs w:val="20"/>
          <w:lang w:val="zh-CN"/>
        </w:rPr>
        <w:t>8位数字+1位（包括1位）以上字母------强</w:t>
      </w:r>
    </w:p>
    <w:p>
      <w:pPr>
        <w:rPr>
          <w:rFonts w:ascii="宋体"/>
          <w:color w:val="0000FF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FF"/>
          <w:kern w:val="0"/>
          <w:sz w:val="20"/>
          <w:szCs w:val="20"/>
          <w:lang w:val="zh-CN"/>
        </w:rPr>
        <w:t>代码执行验证规则：</w:t>
      </w:r>
    </w:p>
    <w:p>
      <w:pPr>
        <w:rPr>
          <w:rFonts w:ascii="宋体"/>
          <w:color w:val="0000FF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FF"/>
          <w:kern w:val="0"/>
          <w:sz w:val="20"/>
          <w:szCs w:val="20"/>
          <w:lang w:val="zh-CN"/>
        </w:rPr>
        <w:t>6-8位：①全数字、全小写字母、全大写字母，密码强度为“弱”；②数字小写字母混合、数字大写字母混合、小写字母大写字母混合、数字小写字母大写字母混合，密码强度为“中”。</w:t>
      </w:r>
    </w:p>
    <w:p>
      <w:pPr>
        <w:rPr>
          <w:rFonts w:ascii="宋体"/>
          <w:color w:val="0000FF"/>
          <w:kern w:val="0"/>
          <w:sz w:val="20"/>
          <w:szCs w:val="20"/>
          <w:lang w:val="zh-CN"/>
        </w:rPr>
      </w:pPr>
      <w:r>
        <w:rPr>
          <w:rFonts w:hint="eastAsia" w:ascii="宋体" w:cs="宋体"/>
          <w:color w:val="0000FF"/>
          <w:kern w:val="0"/>
          <w:sz w:val="20"/>
          <w:szCs w:val="20"/>
          <w:lang w:val="zh-CN"/>
        </w:rPr>
        <w:t>9-16位：①全数字、全小写字母、全大写字母，密码强度为“中”；②数字小写字母混合、数字大写字母混合、小写字母大写字母混合、数字小写字母大写字母混合，密码强度为“强”。</w:t>
      </w:r>
    </w:p>
    <w:p>
      <w:pPr>
        <w:ind w:firstLine="315" w:firstLineChars="150"/>
        <w:rPr>
          <w:rFonts w:ascii="宋体" w:cs="宋体"/>
          <w:color w:val="000000"/>
          <w:kern w:val="0"/>
          <w:lang w:val="zh-CN"/>
        </w:rPr>
      </w:pPr>
      <w:r>
        <w:br/>
      </w:r>
      <w:r>
        <w:rPr>
          <w:rFonts w:hint="eastAsia"/>
        </w:rPr>
        <w:br/>
      </w:r>
      <w:r>
        <w:rPr>
          <w:rFonts w:hint="eastAsia"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br/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br/>
      </w:r>
    </w:p>
    <w:p>
      <w:pPr>
        <w:ind w:left="420"/>
      </w:pP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br/>
      </w:r>
      <w:r>
        <w:rPr>
          <w:rFonts w:hint="eastAsia" w:ascii="宋体" w:cs="宋体"/>
          <w:color w:val="000000"/>
          <w:kern w:val="0"/>
          <w:lang w:val="zh-CN"/>
        </w:rPr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11-18T14:36:00Z" w:initials="gcy">
    <w:p>
      <w:pPr>
        <w:pStyle w:val="4"/>
      </w:pPr>
      <w:r>
        <w:rPr>
          <w:rFonts w:hint="eastAsia"/>
        </w:rPr>
        <w:t>暂无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1682934">
    <w:nsid w:val="2B0401F6"/>
    <w:multiLevelType w:val="multilevel"/>
    <w:tmpl w:val="2B0401F6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93152252">
    <w:nsid w:val="471E0EFC"/>
    <w:multiLevelType w:val="multilevel"/>
    <w:tmpl w:val="471E0EFC"/>
    <w:lvl w:ilvl="0" w:tentative="1">
      <w:start w:val="1"/>
      <w:numFmt w:val="decimal"/>
      <w:lvlText w:val="%1、"/>
      <w:lvlJc w:val="left"/>
      <w:pPr>
        <w:ind w:left="315" w:hanging="315"/>
      </w:pPr>
      <w:rPr>
        <w:rFonts w:hint="default" w:ascii="Times New Roman" w:hAnsi="Times New Roman" w:cs="Times New Roman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9960748">
    <w:nsid w:val="4FDE2DAC"/>
    <w:multiLevelType w:val="multilevel"/>
    <w:tmpl w:val="4FDE2DAC"/>
    <w:lvl w:ilvl="0" w:tentative="1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29524458">
    <w:nsid w:val="78F815EA"/>
    <w:multiLevelType w:val="multilevel"/>
    <w:tmpl w:val="78F815EA"/>
    <w:lvl w:ilvl="0" w:tentative="1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21682934"/>
  </w:num>
  <w:num w:numId="2">
    <w:abstractNumId w:val="1339960748"/>
  </w:num>
  <w:num w:numId="3">
    <w:abstractNumId w:val="2029524458"/>
  </w:num>
  <w:num w:numId="4">
    <w:abstractNumId w:val="1193152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A01EF"/>
    <w:rsid w:val="000770D8"/>
    <w:rsid w:val="00111620"/>
    <w:rsid w:val="00181459"/>
    <w:rsid w:val="00295B0E"/>
    <w:rsid w:val="003F157C"/>
    <w:rsid w:val="004974D9"/>
    <w:rsid w:val="00503DD6"/>
    <w:rsid w:val="00531CDB"/>
    <w:rsid w:val="00555EE9"/>
    <w:rsid w:val="005A3EC2"/>
    <w:rsid w:val="005E0703"/>
    <w:rsid w:val="00A570CE"/>
    <w:rsid w:val="00B04411"/>
    <w:rsid w:val="00BA1710"/>
    <w:rsid w:val="00C019F8"/>
    <w:rsid w:val="00DA01EF"/>
    <w:rsid w:val="00EF5F31"/>
    <w:rsid w:val="00F04650"/>
    <w:rsid w:val="00F826EE"/>
    <w:rsid w:val="10F409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2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14"/>
    <w:unhideWhenUsed/>
    <w:uiPriority w:val="99"/>
    <w:rPr>
      <w:b/>
      <w:bCs/>
    </w:rPr>
  </w:style>
  <w:style w:type="paragraph" w:styleId="4">
    <w:name w:val="annotation text"/>
    <w:basedOn w:val="1"/>
    <w:link w:val="13"/>
    <w:unhideWhenUsed/>
    <w:uiPriority w:val="99"/>
    <w:pPr>
      <w:jc w:val="left"/>
    </w:pPr>
  </w:style>
  <w:style w:type="paragraph" w:styleId="5">
    <w:name w:val="Balloon Text"/>
    <w:basedOn w:val="1"/>
    <w:link w:val="15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uiPriority w:val="99"/>
    <w:rPr>
      <w:rFonts w:ascii="Times New Roman" w:hAnsi="Times New Roman" w:eastAsia="宋体" w:cs="Times New Roman"/>
      <w:b/>
      <w:bCs/>
      <w:sz w:val="24"/>
      <w:szCs w:val="21"/>
    </w:rPr>
  </w:style>
  <w:style w:type="character" w:customStyle="1" w:styleId="13">
    <w:name w:val="批注文字 Char"/>
    <w:basedOn w:val="8"/>
    <w:link w:val="4"/>
    <w:semiHidden/>
    <w:uiPriority w:val="99"/>
    <w:rPr>
      <w:rFonts w:ascii="Times New Roman" w:hAnsi="Times New Roman" w:eastAsia="宋体" w:cs="Times New Roman"/>
      <w:szCs w:val="21"/>
    </w:rPr>
  </w:style>
  <w:style w:type="character" w:customStyle="1" w:styleId="14">
    <w:name w:val="批注主题 Char"/>
    <w:basedOn w:val="13"/>
    <w:link w:val="3"/>
    <w:semiHidden/>
    <w:uiPriority w:val="99"/>
    <w:rPr>
      <w:rFonts w:ascii="Times New Roman" w:hAnsi="Times New Roman" w:eastAsia="宋体" w:cs="Times New Roman"/>
      <w:b/>
      <w:bCs/>
      <w:szCs w:val="21"/>
    </w:rPr>
  </w:style>
  <w:style w:type="character" w:customStyle="1" w:styleId="15">
    <w:name w:val="批注框文本 Char"/>
    <w:basedOn w:val="8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Char"/>
    <w:basedOn w:val="8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8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oleObject" Target="embeddings/oleObject5.bin"/><Relationship Id="rId13" Type="http://schemas.openxmlformats.org/officeDocument/2006/relationships/image" Target="media/image4.png"/><Relationship Id="rId12" Type="http://schemas.openxmlformats.org/officeDocument/2006/relationships/oleObject" Target="embeddings/oleObject4.bin"/><Relationship Id="rId11" Type="http://schemas.openxmlformats.org/officeDocument/2006/relationships/image" Target="media/image3.png"/><Relationship Id="rId10" Type="http://schemas.openxmlformats.org/officeDocument/2006/relationships/oleObject" Target="embeddings/oleObject3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334</Words>
  <Characters>1909</Characters>
  <Lines>15</Lines>
  <Paragraphs>4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2013-10-15T07:27:00Z</dcterms:created>
  <dc:creator>7752862</dc:creator>
  <cp:lastModifiedBy>fm</cp:lastModifiedBy>
  <dcterms:modified xsi:type="dcterms:W3CDTF">2015-05-19T09:20:15Z</dcterms:modified>
  <dc:title>登录流程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