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27" w:rsidRPr="00C82CD5" w:rsidRDefault="00891027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富美集团中国商品批发交易平台</w:t>
      </w:r>
    </w:p>
    <w:p w:rsidR="00644141" w:rsidRPr="00C82CD5" w:rsidRDefault="008F4245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交易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账户</w:t>
      </w:r>
      <w:r w:rsidR="00C82CD5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经纪人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开通</w:t>
      </w:r>
      <w:r w:rsidR="00191EA2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协议</w:t>
      </w:r>
    </w:p>
    <w:p w:rsidR="00CC1D60" w:rsidRPr="00C82CD5" w:rsidRDefault="00CC1D60" w:rsidP="00A43CD2">
      <w:pPr>
        <w:tabs>
          <w:tab w:val="left" w:pos="2820"/>
        </w:tabs>
        <w:ind w:firstLineChars="200" w:firstLine="880"/>
        <w:jc w:val="left"/>
        <w:rPr>
          <w:color w:val="000000" w:themeColor="text1"/>
          <w:sz w:val="44"/>
          <w:szCs w:val="44"/>
        </w:rPr>
      </w:pPr>
    </w:p>
    <w:p w:rsidR="00094148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甲方：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富美</w:t>
      </w:r>
      <w:r w:rsidR="004B2CF1">
        <w:rPr>
          <w:rFonts w:ascii="仿宋_GB2312" w:eastAsia="仿宋_GB2312" w:hAnsi="宋体" w:hint="eastAsia"/>
          <w:sz w:val="28"/>
          <w:szCs w:val="28"/>
        </w:rPr>
        <w:t>科技集团有限公司</w:t>
      </w:r>
    </w:p>
    <w:p w:rsidR="00191EA2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乙方：</w:t>
      </w:r>
    </w:p>
    <w:p w:rsidR="00DF5ABE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</w:t>
      </w:r>
      <w:r w:rsidR="00891027" w:rsidRPr="0064622F">
        <w:rPr>
          <w:rFonts w:ascii="仿宋_GB2312" w:eastAsia="仿宋_GB2312" w:hAnsi="宋体" w:hint="eastAsia"/>
          <w:sz w:val="28"/>
          <w:szCs w:val="28"/>
        </w:rPr>
        <w:t>已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仔细阅读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甲方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的</w:t>
      </w:r>
      <w:r w:rsidR="0064622F"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="0064622F"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4B2CF1" w:rsidRPr="0064622F">
        <w:rPr>
          <w:rFonts w:ascii="仿宋_GB2312" w:eastAsia="仿宋_GB2312" w:hAnsi="宋体" w:hint="eastAsia"/>
          <w:sz w:val="28"/>
          <w:szCs w:val="28"/>
        </w:rPr>
        <w:t>知悉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作为</w:t>
      </w:r>
      <w:r w:rsidR="0064622F">
        <w:rPr>
          <w:rFonts w:ascii="仿宋_GB2312" w:eastAsia="仿宋_GB2312" w:hAnsi="宋体" w:hint="eastAsia"/>
          <w:sz w:val="28"/>
          <w:szCs w:val="28"/>
        </w:rPr>
        <w:t>交易平台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经纪人具有</w:t>
      </w:r>
      <w:r w:rsidRPr="0064622F">
        <w:rPr>
          <w:rFonts w:ascii="仿宋_GB2312" w:eastAsia="仿宋_GB2312" w:hAnsi="宋体" w:hint="eastAsia"/>
          <w:sz w:val="28"/>
          <w:szCs w:val="28"/>
        </w:rPr>
        <w:t>的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权利和义务</w:t>
      </w:r>
      <w:r w:rsidRPr="0064622F">
        <w:rPr>
          <w:rFonts w:ascii="仿宋_GB2312" w:eastAsia="仿宋_GB2312" w:hAnsi="宋体" w:hint="eastAsia"/>
          <w:sz w:val="28"/>
          <w:szCs w:val="28"/>
        </w:rPr>
        <w:t>。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1、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乙方基本条件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1.1</w:t>
      </w:r>
      <w:r w:rsidR="004B2CF1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</w:t>
      </w:r>
      <w:r w:rsidRPr="004B2CF1">
        <w:rPr>
          <w:rFonts w:ascii="仿宋_GB2312" w:eastAsia="仿宋_GB2312" w:hAnsi="宋体" w:cs="宋体" w:hint="eastAsia"/>
          <w:kern w:val="0"/>
          <w:sz w:val="28"/>
          <w:szCs w:val="28"/>
        </w:rPr>
        <w:t>为合法存续的法人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或具有完全民事权利能力和民事行为能力的个人，能够独立承担民事责任</w:t>
      </w:r>
      <w:r w:rsidR="00436EFA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91EA2" w:rsidRPr="00641B86" w:rsidRDefault="00191EA2" w:rsidP="00A43CD2">
      <w:pPr>
        <w:pStyle w:val="ad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1.2</w:t>
      </w:r>
      <w:r w:rsidR="00A43CD2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乙方承诺已</w:t>
      </w:r>
      <w:r w:rsidRPr="00641B86">
        <w:rPr>
          <w:rFonts w:ascii="仿宋_GB2312" w:eastAsia="仿宋_GB2312" w:hAnsi="宋体" w:hint="eastAsia"/>
          <w:szCs w:val="28"/>
        </w:rPr>
        <w:t>熟知交易平台所有的</w:t>
      </w:r>
      <w:r w:rsidR="004B2CF1" w:rsidRPr="00641B86">
        <w:rPr>
          <w:rFonts w:ascii="仿宋_GB2312" w:eastAsia="仿宋_GB2312" w:hAnsi="宋体" w:hint="eastAsia"/>
          <w:szCs w:val="28"/>
        </w:rPr>
        <w:t>业务</w:t>
      </w:r>
      <w:r w:rsidR="004B2CF1">
        <w:rPr>
          <w:rFonts w:ascii="仿宋_GB2312" w:eastAsia="仿宋_GB2312" w:hAnsi="宋体" w:hint="eastAsia"/>
          <w:szCs w:val="28"/>
        </w:rPr>
        <w:t>运营</w:t>
      </w:r>
      <w:r w:rsidRPr="00641B86">
        <w:rPr>
          <w:rFonts w:ascii="仿宋_GB2312" w:eastAsia="仿宋_GB2312" w:hAnsi="宋体" w:hint="eastAsia"/>
          <w:szCs w:val="28"/>
        </w:rPr>
        <w:t>规定与</w:t>
      </w:r>
      <w:r w:rsidR="004B2CF1" w:rsidRPr="00641B86">
        <w:rPr>
          <w:rFonts w:ascii="仿宋_GB2312" w:eastAsia="仿宋_GB2312" w:hAnsi="宋体" w:hint="eastAsia"/>
          <w:szCs w:val="28"/>
        </w:rPr>
        <w:t>操作</w:t>
      </w:r>
      <w:r w:rsidRPr="00641B86">
        <w:rPr>
          <w:rFonts w:ascii="仿宋_GB2312" w:eastAsia="仿宋_GB2312" w:hAnsi="宋体" w:hint="eastAsia"/>
          <w:szCs w:val="28"/>
        </w:rPr>
        <w:t>规范（</w:t>
      </w:r>
      <w:r w:rsidR="00B87D88" w:rsidRPr="00641B86">
        <w:rPr>
          <w:rFonts w:ascii="仿宋_GB2312" w:eastAsia="仿宋_GB2312" w:hAnsi="宋体" w:hint="eastAsia"/>
          <w:szCs w:val="28"/>
        </w:rPr>
        <w:t>具体见附件）</w:t>
      </w:r>
      <w:r w:rsidRPr="00641B86">
        <w:rPr>
          <w:rFonts w:ascii="仿宋_GB2312" w:eastAsia="仿宋_GB2312" w:hAnsi="宋体" w:hint="eastAsia"/>
          <w:szCs w:val="28"/>
        </w:rPr>
        <w:t>，认可</w:t>
      </w:r>
      <w:r w:rsidR="0064622F">
        <w:rPr>
          <w:rFonts w:ascii="仿宋_GB2312" w:eastAsia="仿宋_GB2312" w:hAnsi="宋体" w:hint="eastAsia"/>
          <w:szCs w:val="28"/>
        </w:rPr>
        <w:t>交易平台</w:t>
      </w:r>
      <w:r w:rsidRPr="00641B86">
        <w:rPr>
          <w:rFonts w:ascii="仿宋_GB2312" w:eastAsia="仿宋_GB2312" w:hAnsi="宋体" w:hint="eastAsia"/>
          <w:szCs w:val="28"/>
        </w:rPr>
        <w:t>的各项规定、规范和业务程序，</w:t>
      </w:r>
      <w:r w:rsidR="004B2CF1" w:rsidRPr="00782033">
        <w:rPr>
          <w:rFonts w:ascii="仿宋_GB2312" w:eastAsia="仿宋_GB2312" w:hAnsi="宋体" w:hint="eastAsia"/>
          <w:szCs w:val="28"/>
        </w:rPr>
        <w:t>包括但不限于所有业务操作、</w:t>
      </w:r>
      <w:r w:rsidR="004B2CF1">
        <w:rPr>
          <w:rFonts w:ascii="仿宋_GB2312" w:eastAsia="仿宋_GB2312" w:hAnsi="宋体" w:hint="eastAsia"/>
          <w:szCs w:val="28"/>
        </w:rPr>
        <w:t>各种形式</w:t>
      </w:r>
      <w:r w:rsidR="004B2CF1" w:rsidRPr="00782033">
        <w:rPr>
          <w:rFonts w:ascii="仿宋_GB2312" w:eastAsia="仿宋_GB2312" w:hAnsi="宋体" w:hint="eastAsia"/>
          <w:szCs w:val="28"/>
        </w:rPr>
        <w:t>方式的指令</w:t>
      </w:r>
      <w:r w:rsidR="004B2CF1">
        <w:rPr>
          <w:rFonts w:ascii="仿宋_GB2312" w:eastAsia="仿宋_GB2312" w:hAnsi="宋体" w:hint="eastAsia"/>
          <w:szCs w:val="28"/>
        </w:rPr>
        <w:t>及</w:t>
      </w:r>
      <w:r w:rsidR="004B2CF1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191EA2" w:rsidRPr="00641B86" w:rsidRDefault="00191EA2" w:rsidP="00A43CD2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1.3</w:t>
      </w:r>
      <w:r w:rsidR="004B2CF1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</w:t>
      </w:r>
      <w:r w:rsidR="0064622F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64622F">
        <w:rPr>
          <w:rFonts w:ascii="仿宋_GB2312" w:eastAsia="仿宋_GB2312" w:hAnsi="宋体" w:hint="eastAsia"/>
          <w:szCs w:val="28"/>
        </w:rPr>
        <w:t>“</w:t>
      </w:r>
      <w:r w:rsidR="0064622F" w:rsidRPr="00782033">
        <w:rPr>
          <w:rFonts w:ascii="仿宋_GB2312" w:eastAsia="仿宋_GB2312" w:hAnsi="宋体" w:hint="eastAsia"/>
          <w:szCs w:val="28"/>
        </w:rPr>
        <w:t>交易账户</w:t>
      </w:r>
      <w:r w:rsidR="0064622F">
        <w:rPr>
          <w:rFonts w:ascii="仿宋_GB2312" w:eastAsia="仿宋_GB2312" w:hAnsi="宋体" w:hint="eastAsia"/>
          <w:szCs w:val="28"/>
        </w:rPr>
        <w:t>”</w:t>
      </w:r>
      <w:r w:rsidR="0064622F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64622F">
        <w:rPr>
          <w:rFonts w:ascii="仿宋_GB2312" w:eastAsia="仿宋_GB2312" w:hAnsi="宋体" w:hint="eastAsia"/>
          <w:szCs w:val="28"/>
        </w:rPr>
        <w:t>即乙方的</w:t>
      </w:r>
      <w:r w:rsidR="0064622F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64622F">
        <w:rPr>
          <w:rFonts w:ascii="仿宋_GB2312" w:eastAsia="仿宋_GB2312" w:hAnsi="宋体" w:hint="eastAsia"/>
          <w:szCs w:val="28"/>
        </w:rPr>
        <w:t>即乙方</w:t>
      </w:r>
      <w:r w:rsidR="0064622F" w:rsidRPr="00782033">
        <w:rPr>
          <w:rFonts w:ascii="仿宋_GB2312" w:eastAsia="仿宋_GB2312" w:hAnsi="宋体" w:hint="eastAsia"/>
          <w:szCs w:val="28"/>
        </w:rPr>
        <w:t>的有效操作</w:t>
      </w:r>
      <w:r w:rsidR="0064622F">
        <w:rPr>
          <w:rFonts w:ascii="仿宋_GB2312" w:eastAsia="仿宋_GB2312" w:hAnsi="宋体" w:hint="eastAsia"/>
          <w:szCs w:val="28"/>
        </w:rPr>
        <w:t>与确认</w:t>
      </w:r>
      <w:r w:rsidR="0064622F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182FBC" w:rsidRPr="00641B86" w:rsidRDefault="00191EA2" w:rsidP="009E0029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2</w:t>
      </w:r>
      <w:r w:rsidR="00182FBC" w:rsidRPr="00641B86">
        <w:rPr>
          <w:rFonts w:ascii="仿宋_GB2312" w:eastAsia="仿宋_GB2312" w:hint="eastAsia"/>
          <w:sz w:val="28"/>
          <w:szCs w:val="28"/>
        </w:rPr>
        <w:t>、</w:t>
      </w:r>
      <w:r w:rsidR="00B93463"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权利：</w:t>
      </w:r>
    </w:p>
    <w:p w:rsidR="00DF5ABE" w:rsidRPr="00A474F3" w:rsidRDefault="00191EA2" w:rsidP="00436EFA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A474F3">
        <w:rPr>
          <w:rFonts w:ascii="仿宋_GB2312" w:eastAsia="仿宋_GB2312" w:hAnsi="宋体" w:hint="eastAsia"/>
          <w:szCs w:val="28"/>
        </w:rPr>
        <w:t>2</w:t>
      </w:r>
      <w:r w:rsidR="00182FBC" w:rsidRPr="00A474F3">
        <w:rPr>
          <w:rFonts w:ascii="仿宋_GB2312" w:eastAsia="仿宋_GB2312" w:hAnsi="宋体" w:hint="eastAsia"/>
          <w:szCs w:val="28"/>
        </w:rPr>
        <w:t>.1</w:t>
      </w:r>
      <w:r w:rsidR="00A43CD2">
        <w:rPr>
          <w:rFonts w:ascii="仿宋_GB2312" w:eastAsia="仿宋_GB2312" w:hAnsi="宋体" w:hint="eastAsia"/>
          <w:szCs w:val="28"/>
        </w:rPr>
        <w:t xml:space="preserve"> </w:t>
      </w:r>
      <w:r w:rsidR="00B93463" w:rsidRPr="00A474F3">
        <w:rPr>
          <w:rFonts w:ascii="仿宋_GB2312" w:eastAsia="仿宋_GB2312" w:hAnsi="宋体" w:hint="eastAsia"/>
          <w:szCs w:val="28"/>
        </w:rPr>
        <w:t>乙方</w:t>
      </w:r>
      <w:r w:rsidR="00DF5ABE" w:rsidRPr="00A474F3">
        <w:rPr>
          <w:rFonts w:ascii="仿宋_GB2312" w:eastAsia="仿宋_GB2312" w:hAnsi="宋体" w:hint="eastAsia"/>
          <w:szCs w:val="28"/>
        </w:rPr>
        <w:t>有权按照</w:t>
      </w:r>
      <w:r w:rsidR="00A43CD2">
        <w:rPr>
          <w:rFonts w:ascii="仿宋_GB2312" w:eastAsia="仿宋_GB2312" w:hAnsi="宋体" w:hint="eastAsia"/>
          <w:szCs w:val="28"/>
        </w:rPr>
        <w:t>交易平台</w:t>
      </w:r>
      <w:r w:rsidR="00DF5ABE" w:rsidRPr="00A474F3">
        <w:rPr>
          <w:rFonts w:ascii="仿宋_GB2312" w:eastAsia="仿宋_GB2312" w:hAnsi="宋体" w:hint="eastAsia"/>
          <w:szCs w:val="28"/>
        </w:rPr>
        <w:t>有关业务运营规定获</w:t>
      </w:r>
      <w:r w:rsidR="00CE36C2" w:rsidRPr="00A474F3">
        <w:rPr>
          <w:rFonts w:ascii="仿宋_GB2312" w:eastAsia="仿宋_GB2312" w:hAnsi="宋体" w:hint="eastAsia"/>
          <w:szCs w:val="28"/>
        </w:rPr>
        <w:t>取</w:t>
      </w:r>
      <w:r w:rsidR="00DF5ABE" w:rsidRPr="00A474F3">
        <w:rPr>
          <w:rFonts w:ascii="仿宋_GB2312" w:eastAsia="仿宋_GB2312" w:hAnsi="宋体" w:hint="eastAsia"/>
          <w:szCs w:val="28"/>
        </w:rPr>
        <w:t>计提收益</w:t>
      </w:r>
      <w:r w:rsidR="00B93463" w:rsidRPr="00A474F3">
        <w:rPr>
          <w:rFonts w:ascii="仿宋_GB2312" w:eastAsia="仿宋_GB2312" w:hAnsi="宋体" w:hint="eastAsia"/>
          <w:szCs w:val="28"/>
        </w:rPr>
        <w:t>；收益计提</w:t>
      </w:r>
      <w:r w:rsidR="00A474F3" w:rsidRPr="00A474F3">
        <w:rPr>
          <w:rFonts w:ascii="仿宋_GB2312" w:eastAsia="仿宋_GB2312" w:hAnsi="宋体" w:hint="eastAsia"/>
          <w:szCs w:val="28"/>
        </w:rPr>
        <w:t>标准见《富美集团中国商品批发交易平台经纪人管理规定》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lastRenderedPageBreak/>
        <w:t>2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A474F3">
        <w:rPr>
          <w:rFonts w:ascii="仿宋_GB2312" w:eastAsia="仿宋_GB2312" w:hAnsiTheme="minorHAnsi" w:cstheme="minorBidi" w:hint="eastAsia"/>
          <w:kern w:val="2"/>
          <w:sz w:val="28"/>
          <w:szCs w:val="28"/>
        </w:rPr>
        <w:t>乙方</w:t>
      </w:r>
      <w:r w:rsidR="00A474F3" w:rsidRPr="00306219">
        <w:rPr>
          <w:rFonts w:ascii="仿宋_GB2312" w:eastAsia="仿宋_GB2312" w:hAnsiTheme="minorEastAsia" w:hint="eastAsia"/>
          <w:sz w:val="28"/>
          <w:szCs w:val="28"/>
        </w:rPr>
        <w:t>可在其账户下无限量地发展各类</w:t>
      </w:r>
      <w:r w:rsidR="00EC52C8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36EFA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.3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EC52C8">
        <w:rPr>
          <w:rFonts w:ascii="仿宋_GB2312" w:eastAsia="仿宋_GB2312" w:hAnsiTheme="minorEastAsia" w:hint="eastAsia"/>
          <w:sz w:val="28"/>
          <w:szCs w:val="28"/>
        </w:rPr>
        <w:t>有权自行设定“暂停业务审核”功能；暂停后，即不再接收新交易方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的审核请求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.4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有权对其账户下的不良</w:t>
      </w:r>
      <w:r w:rsidR="00EC52C8">
        <w:rPr>
          <w:rFonts w:ascii="仿宋_GB2312" w:eastAsia="仿宋_GB2312" w:hAnsiTheme="minorEastAsia" w:hint="eastAsia"/>
          <w:sz w:val="28"/>
          <w:szCs w:val="28"/>
        </w:rPr>
        <w:t>交易方“暂停业务”；暂停后，该交易方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账户不能进行业务操作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4A459A" w:rsidRPr="00641B86" w:rsidRDefault="004A459A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2.5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>
        <w:rPr>
          <w:rFonts w:ascii="仿宋_GB2312" w:eastAsia="仿宋_GB2312" w:hAnsiTheme="minorEastAsia" w:hint="eastAsia"/>
          <w:sz w:val="28"/>
          <w:szCs w:val="28"/>
        </w:rPr>
        <w:t>乙方</w:t>
      </w:r>
      <w:r w:rsidRPr="00306219">
        <w:rPr>
          <w:rFonts w:ascii="仿宋_GB2312" w:eastAsia="仿宋_GB2312" w:hAnsiTheme="minorEastAsia" w:hint="eastAsia"/>
          <w:sz w:val="28"/>
          <w:szCs w:val="28"/>
        </w:rPr>
        <w:t>同时具有</w:t>
      </w:r>
      <w:r w:rsidR="00CE1B9D">
        <w:rPr>
          <w:rFonts w:ascii="仿宋_GB2312" w:eastAsia="仿宋_GB2312" w:hAnsiTheme="minorEastAsia" w:hint="eastAsia"/>
          <w:sz w:val="28"/>
          <w:szCs w:val="28"/>
        </w:rPr>
        <w:t>买入商品</w:t>
      </w:r>
      <w:r w:rsidRPr="00306219">
        <w:rPr>
          <w:rFonts w:ascii="仿宋_GB2312" w:eastAsia="仿宋_GB2312" w:hAnsiTheme="minorEastAsia" w:hint="eastAsia"/>
          <w:sz w:val="28"/>
          <w:szCs w:val="28"/>
        </w:rPr>
        <w:t>资格</w:t>
      </w:r>
      <w:r>
        <w:rPr>
          <w:rFonts w:ascii="仿宋_GB2312" w:eastAsia="仿宋_GB2312" w:hAnsiTheme="minorEastAsia" w:hint="eastAsia"/>
          <w:sz w:val="28"/>
          <w:szCs w:val="28"/>
        </w:rPr>
        <w:t>，享有买家的权利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</w:t>
      </w:r>
      <w:r w:rsidR="004A459A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6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交易平台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书面委托的其他事项。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义务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指导</w:t>
      </w:r>
      <w:r w:rsidR="00CE1B9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组织资料和</w:t>
      </w:r>
      <w:r w:rsidR="004A459A">
        <w:rPr>
          <w:rFonts w:ascii="仿宋_GB2312" w:eastAsia="仿宋_GB2312" w:hAnsiTheme="minorEastAsia" w:hint="eastAsia"/>
          <w:sz w:val="28"/>
          <w:szCs w:val="28"/>
        </w:rPr>
        <w:t>进行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业务操作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对其审核的</w:t>
      </w:r>
      <w:r w:rsidR="00CE1B9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资料的真实性负责，并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对</w:t>
      </w:r>
      <w:r w:rsidR="00CE1B9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因此所产生的法律后果承担连带责任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.3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891027" w:rsidRPr="00641B86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适时管理本账户下所有</w:t>
      </w:r>
      <w:r w:rsidR="00F52939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的注册</w:t>
      </w:r>
      <w:r w:rsidR="00A43CD2">
        <w:rPr>
          <w:rFonts w:ascii="仿宋_GB2312" w:eastAsia="仿宋_GB2312" w:hAnsiTheme="minorEastAsia" w:hint="eastAsia"/>
          <w:sz w:val="28"/>
          <w:szCs w:val="28"/>
        </w:rPr>
        <w:t>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交易信息</w:t>
      </w:r>
      <w:r w:rsidR="00CE36C2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4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违规处罚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不得有以下不良行为，否则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182FBC" w:rsidRPr="00641B86">
        <w:rPr>
          <w:rFonts w:ascii="仿宋_GB2312" w:eastAsia="仿宋_GB2312" w:hint="eastAsia"/>
          <w:sz w:val="28"/>
          <w:szCs w:val="28"/>
        </w:rPr>
        <w:t>有权停止其代理资格并给予相应处罚：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.1.1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F52939">
        <w:rPr>
          <w:rFonts w:ascii="仿宋_GB2312" w:eastAsia="仿宋_GB2312" w:hint="eastAsia"/>
          <w:sz w:val="28"/>
          <w:szCs w:val="28"/>
        </w:rPr>
        <w:t>交易方</w:t>
      </w:r>
      <w:r w:rsidR="00436EFA" w:rsidRPr="00475505">
        <w:rPr>
          <w:rFonts w:ascii="仿宋_GB2312" w:eastAsia="仿宋_GB2312" w:hint="eastAsia"/>
          <w:sz w:val="28"/>
          <w:szCs w:val="28"/>
        </w:rPr>
        <w:t>提供虚假开户资料信息，</w:t>
      </w:r>
      <w:r w:rsidR="00436EFA">
        <w:rPr>
          <w:rFonts w:ascii="仿宋_GB2312" w:eastAsia="仿宋_GB2312" w:hint="eastAsia"/>
          <w:sz w:val="28"/>
          <w:szCs w:val="28"/>
        </w:rPr>
        <w:t>予以</w:t>
      </w:r>
      <w:r w:rsidR="00436EFA" w:rsidRPr="00475505">
        <w:rPr>
          <w:rFonts w:ascii="仿宋_GB2312" w:eastAsia="仿宋_GB2312" w:hint="eastAsia"/>
          <w:sz w:val="28"/>
          <w:szCs w:val="28"/>
        </w:rPr>
        <w:t>审核通过的；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.1.2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直接操作其他</w:t>
      </w:r>
      <w:r w:rsidR="00F52939">
        <w:rPr>
          <w:rFonts w:ascii="仿宋_GB2312" w:eastAsia="仿宋_GB2312" w:hint="eastAsia"/>
          <w:sz w:val="28"/>
          <w:szCs w:val="28"/>
        </w:rPr>
        <w:t>交易方</w:t>
      </w:r>
      <w:r w:rsidR="00182FBC" w:rsidRPr="00641B86">
        <w:rPr>
          <w:rFonts w:ascii="仿宋_GB2312" w:eastAsia="仿宋_GB2312" w:hint="eastAsia"/>
          <w:sz w:val="28"/>
          <w:szCs w:val="28"/>
        </w:rPr>
        <w:t>交易账户进行交易的；</w:t>
      </w:r>
    </w:p>
    <w:p w:rsidR="00182FBC" w:rsidRPr="00641B86" w:rsidRDefault="00B93463" w:rsidP="00436EF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.1.3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DF6332" w:rsidRPr="00641B86">
        <w:rPr>
          <w:rFonts w:ascii="仿宋_GB2312" w:eastAsia="仿宋_GB2312" w:hint="eastAsia"/>
          <w:sz w:val="28"/>
          <w:szCs w:val="28"/>
        </w:rPr>
        <w:t>代替</w:t>
      </w:r>
      <w:r w:rsidR="00604416">
        <w:rPr>
          <w:rFonts w:ascii="仿宋_GB2312" w:eastAsia="仿宋_GB2312" w:hint="eastAsia"/>
          <w:sz w:val="28"/>
          <w:szCs w:val="28"/>
        </w:rPr>
        <w:t>其他</w:t>
      </w:r>
      <w:r w:rsidR="00F52939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52939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进行</w:t>
      </w:r>
      <w:r w:rsidR="00F52939">
        <w:rPr>
          <w:rFonts w:ascii="仿宋_GB2312" w:eastAsia="仿宋_GB2312" w:hAnsi="宋体" w:cs="宋体" w:hint="eastAsia"/>
          <w:kern w:val="0"/>
          <w:sz w:val="28"/>
          <w:szCs w:val="28"/>
        </w:rPr>
        <w:t>商品买入</w:t>
      </w:r>
      <w:r w:rsidR="00F52939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交易的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.1.4 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利用交易平台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从事非法活动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color w:val="FF0000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.1.5 </w:t>
      </w:r>
      <w:r w:rsidR="00E77CB1">
        <w:rPr>
          <w:rFonts w:ascii="仿宋_GB2312" w:eastAsia="仿宋_GB2312" w:hAnsiTheme="minorHAnsi" w:cstheme="minorBidi" w:hint="eastAsia"/>
          <w:kern w:val="2"/>
          <w:sz w:val="28"/>
          <w:szCs w:val="28"/>
        </w:rPr>
        <w:t>泄露</w:t>
      </w:r>
      <w:r w:rsidR="00F52939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交易方</w:t>
      </w:r>
      <w:r w:rsidR="00E77CB1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信息，利用</w:t>
      </w:r>
      <w:r w:rsidR="00F52939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交易方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信息牟利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.1.6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522208">
        <w:rPr>
          <w:rFonts w:ascii="仿宋_GB2312" w:eastAsia="仿宋_GB2312" w:hint="eastAsia"/>
          <w:sz w:val="28"/>
          <w:szCs w:val="28"/>
        </w:rPr>
        <w:t>代其账户下</w:t>
      </w:r>
      <w:r w:rsidR="002C1834">
        <w:rPr>
          <w:rFonts w:ascii="仿宋_GB2312" w:eastAsia="仿宋_GB2312" w:hint="eastAsia"/>
          <w:sz w:val="28"/>
          <w:szCs w:val="28"/>
        </w:rPr>
        <w:t>交易方</w:t>
      </w:r>
      <w:r w:rsidR="00522208" w:rsidRPr="00D31393">
        <w:rPr>
          <w:rFonts w:ascii="仿宋_GB2312" w:eastAsia="仿宋_GB2312" w:hint="eastAsia"/>
          <w:sz w:val="28"/>
          <w:szCs w:val="28"/>
        </w:rPr>
        <w:t>接收、保管或者修改交易密码</w:t>
      </w:r>
      <w:r w:rsidR="00522208">
        <w:rPr>
          <w:rFonts w:ascii="仿宋_GB2312" w:eastAsia="仿宋_GB2312" w:hint="eastAsia"/>
          <w:sz w:val="28"/>
          <w:szCs w:val="28"/>
        </w:rPr>
        <w:t>的</w:t>
      </w:r>
      <w:r w:rsidR="00522208" w:rsidRPr="00D31393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.1.7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向</w:t>
      </w:r>
      <w:r w:rsidR="002C1834">
        <w:rPr>
          <w:rFonts w:ascii="仿宋_GB2312" w:eastAsia="仿宋_GB2312" w:hint="eastAsia"/>
          <w:sz w:val="28"/>
          <w:szCs w:val="28"/>
        </w:rPr>
        <w:t>交易方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收取</w:t>
      </w:r>
      <w:r w:rsidR="00182FBC" w:rsidRPr="00641B86">
        <w:rPr>
          <w:rFonts w:ascii="仿宋_GB2312" w:eastAsia="仿宋_GB2312" w:hint="eastAsia"/>
          <w:sz w:val="28"/>
          <w:szCs w:val="28"/>
        </w:rPr>
        <w:t>款项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lastRenderedPageBreak/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.1.8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向</w:t>
      </w:r>
      <w:r w:rsidR="00E2378C">
        <w:rPr>
          <w:rFonts w:ascii="仿宋_GB2312" w:eastAsia="仿宋_GB2312" w:hint="eastAsia"/>
          <w:sz w:val="28"/>
          <w:szCs w:val="28"/>
        </w:rPr>
        <w:t>交易方</w:t>
      </w:r>
      <w:r w:rsidR="00182FBC" w:rsidRPr="00641B86">
        <w:rPr>
          <w:rFonts w:ascii="仿宋_GB2312" w:eastAsia="仿宋_GB2312" w:hint="eastAsia"/>
          <w:sz w:val="28"/>
          <w:szCs w:val="28"/>
        </w:rPr>
        <w:t>作获利保证或</w:t>
      </w:r>
      <w:r w:rsidR="003B6C1F" w:rsidRPr="00641B86">
        <w:rPr>
          <w:rFonts w:ascii="仿宋_GB2312" w:eastAsia="仿宋_GB2312" w:hint="eastAsia"/>
          <w:sz w:val="28"/>
          <w:szCs w:val="28"/>
        </w:rPr>
        <w:t>交易</w:t>
      </w:r>
      <w:r w:rsidR="00182FBC" w:rsidRPr="00641B86">
        <w:rPr>
          <w:rFonts w:ascii="仿宋_GB2312" w:eastAsia="仿宋_GB2312" w:hint="eastAsia"/>
          <w:sz w:val="28"/>
          <w:szCs w:val="28"/>
        </w:rPr>
        <w:t>风险共担承诺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.1.9 其他违反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交易平台</w:t>
      </w:r>
      <w:r w:rsidR="003D0B8D">
        <w:rPr>
          <w:rFonts w:ascii="仿宋_GB2312" w:eastAsia="仿宋_GB2312" w:hint="eastAsia"/>
          <w:sz w:val="28"/>
          <w:szCs w:val="28"/>
        </w:rPr>
        <w:t>有关业务</w:t>
      </w:r>
      <w:r w:rsidR="003B6C1F" w:rsidRPr="00641B86">
        <w:rPr>
          <w:rFonts w:ascii="仿宋_GB2312" w:eastAsia="仿宋_GB2312" w:hint="eastAsia"/>
          <w:sz w:val="28"/>
          <w:szCs w:val="28"/>
        </w:rPr>
        <w:t>规定的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情形；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.2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96004" w:rsidRPr="00641B86">
        <w:rPr>
          <w:rFonts w:ascii="仿宋_GB2312" w:eastAsia="仿宋_GB2312" w:hint="eastAsia"/>
          <w:sz w:val="28"/>
          <w:szCs w:val="28"/>
        </w:rPr>
        <w:t>当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96004" w:rsidRPr="00641B86">
        <w:rPr>
          <w:rFonts w:ascii="仿宋_GB2312" w:eastAsia="仿宋_GB2312" w:hint="eastAsia"/>
          <w:sz w:val="28"/>
          <w:szCs w:val="28"/>
        </w:rPr>
        <w:t>发生以下行为时，</w:t>
      </w:r>
      <w:r w:rsidR="00841E87" w:rsidRPr="00641B86">
        <w:rPr>
          <w:rFonts w:ascii="仿宋_GB2312" w:eastAsia="仿宋_GB2312" w:hint="eastAsia"/>
          <w:sz w:val="28"/>
          <w:szCs w:val="28"/>
        </w:rPr>
        <w:t>甲方</w:t>
      </w:r>
      <w:r w:rsidR="00196004" w:rsidRPr="00641B86">
        <w:rPr>
          <w:rFonts w:ascii="仿宋_GB2312" w:eastAsia="仿宋_GB2312" w:hint="eastAsia"/>
          <w:sz w:val="28"/>
          <w:szCs w:val="28"/>
        </w:rPr>
        <w:t>有权停止其代理新业务，并给予相应处罚</w:t>
      </w:r>
      <w:r w:rsidR="004A459A">
        <w:rPr>
          <w:rFonts w:ascii="仿宋_GB2312" w:eastAsia="仿宋_GB2312" w:hint="eastAsia"/>
          <w:sz w:val="28"/>
          <w:szCs w:val="28"/>
        </w:rPr>
        <w:t>：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>1</w:t>
      </w:r>
      <w:r w:rsidR="00B20FED">
        <w:rPr>
          <w:rFonts w:ascii="仿宋_GB2312" w:eastAsia="仿宋_GB2312" w:hint="eastAsia"/>
          <w:sz w:val="28"/>
          <w:szCs w:val="28"/>
        </w:rPr>
        <w:t xml:space="preserve"> 交易方</w:t>
      </w:r>
      <w:r w:rsidR="00B20FED" w:rsidRPr="00475505">
        <w:rPr>
          <w:rFonts w:ascii="仿宋_GB2312" w:eastAsia="仿宋_GB2312" w:hint="eastAsia"/>
          <w:sz w:val="28"/>
          <w:szCs w:val="28"/>
        </w:rPr>
        <w:t>提供虚假开户资料信息，</w:t>
      </w:r>
      <w:r w:rsidR="00B20FED">
        <w:rPr>
          <w:rFonts w:ascii="仿宋_GB2312" w:eastAsia="仿宋_GB2312" w:hint="eastAsia"/>
          <w:sz w:val="28"/>
          <w:szCs w:val="28"/>
        </w:rPr>
        <w:t>乙方予以</w:t>
      </w:r>
      <w:r w:rsidR="00B20FED" w:rsidRPr="00475505">
        <w:rPr>
          <w:rFonts w:ascii="仿宋_GB2312" w:eastAsia="仿宋_GB2312" w:hint="eastAsia"/>
          <w:sz w:val="28"/>
          <w:szCs w:val="28"/>
        </w:rPr>
        <w:t>审核通过的</w:t>
      </w:r>
      <w:r w:rsidR="00196004" w:rsidRPr="00641B86">
        <w:rPr>
          <w:rFonts w:ascii="仿宋_GB2312" w:eastAsia="仿宋_GB2312" w:hint="eastAsia"/>
          <w:sz w:val="28"/>
          <w:szCs w:val="28"/>
        </w:rPr>
        <w:t>，每发现一次处罚500元；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 w:hAnsiTheme="minorEastAsia" w:cs="Tahoma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>2</w:t>
      </w:r>
      <w:r w:rsidR="00B20FED">
        <w:rPr>
          <w:rFonts w:ascii="仿宋_GB2312" w:eastAsia="仿宋_GB2312" w:hAnsiTheme="minorEastAsia" w:cs="Tahoma" w:hint="eastAsia"/>
          <w:sz w:val="28"/>
          <w:szCs w:val="28"/>
        </w:rPr>
        <w:t xml:space="preserve"> </w:t>
      </w:r>
      <w:r w:rsidR="00196004" w:rsidRPr="00641B86">
        <w:rPr>
          <w:rFonts w:ascii="仿宋_GB2312" w:eastAsia="仿宋_GB2312" w:hAnsiTheme="minorEastAsia" w:cs="Tahoma" w:hint="eastAsia"/>
          <w:sz w:val="28"/>
          <w:szCs w:val="28"/>
        </w:rPr>
        <w:t>直接操作其他</w:t>
      </w:r>
      <w:r w:rsidR="00B20FED">
        <w:rPr>
          <w:rFonts w:ascii="仿宋_GB2312" w:eastAsia="仿宋_GB2312" w:hAnsiTheme="minorEastAsia" w:cs="Tahom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cs="Tahoma" w:hint="eastAsia"/>
          <w:sz w:val="28"/>
          <w:szCs w:val="28"/>
        </w:rPr>
        <w:t>交易账户进行交易的</w:t>
      </w:r>
      <w:r w:rsidR="004A459A">
        <w:rPr>
          <w:rFonts w:ascii="仿宋_GB2312" w:eastAsia="仿宋_GB2312" w:hAnsiTheme="minorEastAsia" w:cs="Tahoma" w:hint="eastAsia"/>
          <w:sz w:val="28"/>
          <w:szCs w:val="28"/>
        </w:rPr>
        <w:t>，将停止</w:t>
      </w:r>
      <w:r w:rsidR="004A459A">
        <w:rPr>
          <w:rFonts w:ascii="仿宋_GB2312" w:eastAsia="仿宋_GB2312" w:hint="eastAsia"/>
          <w:sz w:val="28"/>
          <w:szCs w:val="28"/>
        </w:rPr>
        <w:t>乙方</w:t>
      </w:r>
      <w:r w:rsidR="004A459A" w:rsidRPr="00641B86">
        <w:rPr>
          <w:rFonts w:ascii="仿宋_GB2312" w:eastAsia="仿宋_GB2312" w:hint="eastAsia"/>
          <w:sz w:val="28"/>
          <w:szCs w:val="28"/>
        </w:rPr>
        <w:t>代理新业务</w:t>
      </w:r>
      <w:r w:rsidR="00436EFA">
        <w:rPr>
          <w:rFonts w:ascii="仿宋_GB2312" w:eastAsia="仿宋_GB2312" w:hAnsiTheme="minorEastAsia" w:cs="Tahoma" w:hint="eastAsia"/>
          <w:sz w:val="28"/>
          <w:szCs w:val="28"/>
        </w:rPr>
        <w:t>。</w:t>
      </w:r>
    </w:p>
    <w:p w:rsidR="00E57E16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EastAsia" w:cs="Tahoma" w:hint="eastAsia"/>
          <w:sz w:val="28"/>
          <w:szCs w:val="28"/>
        </w:rPr>
        <w:t>5</w:t>
      </w:r>
      <w:r w:rsidR="00D31393" w:rsidRPr="00641B86">
        <w:rPr>
          <w:rFonts w:ascii="仿宋_GB2312" w:eastAsia="仿宋_GB2312" w:hAnsiTheme="minorEastAsia" w:cs="Tahoma" w:hint="eastAsia"/>
          <w:sz w:val="28"/>
          <w:szCs w:val="28"/>
        </w:rPr>
        <w:t>、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01DD7" w:rsidRPr="00641B86">
        <w:rPr>
          <w:rFonts w:ascii="仿宋_GB2312" w:eastAsia="仿宋_GB2312" w:hint="eastAsia"/>
          <w:sz w:val="28"/>
          <w:szCs w:val="28"/>
        </w:rPr>
        <w:t>连续12</w:t>
      </w:r>
      <w:r w:rsidR="00D9327B" w:rsidRPr="00641B86">
        <w:rPr>
          <w:rFonts w:ascii="仿宋_GB2312" w:eastAsia="仿宋_GB2312" w:hint="eastAsia"/>
          <w:sz w:val="28"/>
          <w:szCs w:val="28"/>
        </w:rPr>
        <w:t>个月未登录的，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D9327B" w:rsidRPr="00641B86">
        <w:rPr>
          <w:rFonts w:ascii="仿宋_GB2312" w:eastAsia="仿宋_GB2312" w:hint="eastAsia"/>
          <w:sz w:val="28"/>
          <w:szCs w:val="28"/>
        </w:rPr>
        <w:t>将对其账户做休眠处理</w:t>
      </w:r>
      <w:r w:rsidR="00F52925">
        <w:rPr>
          <w:rFonts w:ascii="仿宋_GB2312" w:eastAsia="仿宋_GB2312" w:hint="eastAsia"/>
          <w:sz w:val="28"/>
          <w:szCs w:val="28"/>
        </w:rPr>
        <w:t>；</w:t>
      </w:r>
      <w:r w:rsidR="00D9327B" w:rsidRPr="00641B86">
        <w:rPr>
          <w:rFonts w:ascii="仿宋_GB2312" w:eastAsia="仿宋_GB2312" w:hint="eastAsia"/>
          <w:sz w:val="28"/>
          <w:szCs w:val="28"/>
        </w:rPr>
        <w:t>解除休眠状态时，</w:t>
      </w:r>
      <w:r w:rsidR="00F52925">
        <w:rPr>
          <w:rFonts w:ascii="仿宋_GB2312" w:eastAsia="仿宋_GB2312" w:hint="eastAsia"/>
          <w:sz w:val="28"/>
          <w:szCs w:val="28"/>
        </w:rPr>
        <w:t>乙方</w:t>
      </w:r>
      <w:r w:rsidR="00D9327B" w:rsidRPr="00641B86">
        <w:rPr>
          <w:rFonts w:ascii="仿宋_GB2312" w:eastAsia="仿宋_GB2312" w:hint="eastAsia"/>
          <w:sz w:val="28"/>
          <w:szCs w:val="28"/>
        </w:rPr>
        <w:t>须在交易账户中自行向</w:t>
      </w:r>
      <w:r w:rsidR="009D4EA6">
        <w:rPr>
          <w:rFonts w:ascii="仿宋_GB2312" w:eastAsia="仿宋_GB2312" w:hint="eastAsia"/>
          <w:sz w:val="28"/>
          <w:szCs w:val="28"/>
        </w:rPr>
        <w:t>交易</w:t>
      </w:r>
      <w:r w:rsidR="00D9327B" w:rsidRPr="00641B86">
        <w:rPr>
          <w:rFonts w:ascii="仿宋_GB2312" w:eastAsia="仿宋_GB2312" w:hint="eastAsia"/>
          <w:sz w:val="28"/>
          <w:szCs w:val="28"/>
        </w:rPr>
        <w:t>平台缴纳100元的账户管理费。</w:t>
      </w:r>
    </w:p>
    <w:p w:rsidR="00D31393" w:rsidRPr="00641B86" w:rsidRDefault="00B93463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6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账户下</w:t>
      </w:r>
      <w:r w:rsidR="00AD30F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既有业务全部执行完毕，经</w:t>
      </w:r>
      <w:r w:rsidR="009D4EA6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审核无问题后，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的责任义务</w:t>
      </w:r>
      <w:r w:rsidR="00413F05" w:rsidRPr="00641B86">
        <w:rPr>
          <w:rFonts w:ascii="仿宋_GB2312" w:eastAsia="仿宋_GB2312" w:hAnsiTheme="minorEastAsia" w:hint="eastAsia"/>
          <w:sz w:val="28"/>
          <w:szCs w:val="28"/>
        </w:rPr>
        <w:t>方可解除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41E87" w:rsidRPr="00641B86" w:rsidRDefault="00841E87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7、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F52925">
        <w:rPr>
          <w:rFonts w:ascii="仿宋_GB2312" w:eastAsia="仿宋_GB2312" w:hAnsiTheme="minorEastAsia" w:hint="eastAsia"/>
          <w:sz w:val="28"/>
          <w:szCs w:val="28"/>
        </w:rPr>
        <w:t>原则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8D2DB9">
        <w:rPr>
          <w:rFonts w:ascii="仿宋_GB2312" w:eastAsia="仿宋_GB2312" w:hAnsiTheme="minorEastAsia" w:hint="eastAsia"/>
          <w:sz w:val="28"/>
          <w:szCs w:val="28"/>
        </w:rPr>
        <w:t>先行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E46B97" w:rsidRPr="00641B86" w:rsidRDefault="00841E87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8</w:t>
      </w:r>
      <w:r w:rsidR="00D31393" w:rsidRPr="00641B86">
        <w:rPr>
          <w:rFonts w:ascii="仿宋_GB2312" w:eastAsia="仿宋_GB2312" w:hint="eastAsia"/>
          <w:sz w:val="28"/>
          <w:szCs w:val="28"/>
        </w:rPr>
        <w:t>、</w:t>
      </w:r>
      <w:r w:rsidR="007440CC" w:rsidRPr="00641B86">
        <w:rPr>
          <w:rFonts w:ascii="仿宋_GB2312" w:eastAsia="仿宋_GB2312" w:hint="eastAsia"/>
          <w:sz w:val="28"/>
          <w:szCs w:val="28"/>
        </w:rPr>
        <w:t>其他</w:t>
      </w:r>
      <w:r w:rsidR="00E46B97" w:rsidRPr="00641B86">
        <w:rPr>
          <w:rFonts w:ascii="仿宋_GB2312" w:eastAsia="仿宋_GB2312" w:hint="eastAsia"/>
          <w:sz w:val="28"/>
          <w:szCs w:val="28"/>
        </w:rPr>
        <w:t>未列明事宜，按国家有关法律、法规、规章、政策及</w:t>
      </w:r>
      <w:r w:rsidR="00D31393" w:rsidRPr="00641B86">
        <w:rPr>
          <w:rFonts w:ascii="仿宋_GB2312" w:eastAsia="仿宋_GB2312" w:hint="eastAsia"/>
          <w:sz w:val="28"/>
          <w:szCs w:val="28"/>
        </w:rPr>
        <w:t>交易平台</w:t>
      </w:r>
      <w:r w:rsidR="00E46B97" w:rsidRPr="00641B86">
        <w:rPr>
          <w:rFonts w:ascii="仿宋_GB2312" w:eastAsia="仿宋_GB2312" w:hint="eastAsia"/>
          <w:sz w:val="28"/>
          <w:szCs w:val="28"/>
        </w:rPr>
        <w:t>相关业务</w:t>
      </w:r>
      <w:r w:rsidR="003B6C1F" w:rsidRPr="00641B86">
        <w:rPr>
          <w:rFonts w:ascii="仿宋_GB2312" w:eastAsia="仿宋_GB2312" w:hint="eastAsia"/>
          <w:sz w:val="28"/>
          <w:szCs w:val="28"/>
        </w:rPr>
        <w:t>运营规定</w:t>
      </w:r>
      <w:r w:rsidR="00E46B97" w:rsidRPr="00641B86">
        <w:rPr>
          <w:rFonts w:ascii="仿宋_GB2312" w:eastAsia="仿宋_GB2312" w:hint="eastAsia"/>
          <w:sz w:val="28"/>
          <w:szCs w:val="28"/>
        </w:rPr>
        <w:t>处理</w:t>
      </w:r>
      <w:r w:rsidR="00436EFA">
        <w:rPr>
          <w:rFonts w:ascii="仿宋_GB2312" w:eastAsia="仿宋_GB2312" w:hint="eastAsia"/>
          <w:sz w:val="28"/>
          <w:szCs w:val="28"/>
        </w:rPr>
        <w:t>；</w:t>
      </w:r>
      <w:r w:rsidR="00B93463" w:rsidRPr="00641B86">
        <w:rPr>
          <w:rFonts w:ascii="仿宋_GB2312" w:eastAsia="仿宋_GB2312" w:hint="eastAsia"/>
          <w:sz w:val="28"/>
          <w:szCs w:val="28"/>
        </w:rPr>
        <w:t>交易平台有关业务运营规定是本协议不可分割的组成部分，与本协议具有同等法律效力。</w:t>
      </w:r>
    </w:p>
    <w:p w:rsidR="00413F05" w:rsidRPr="00641B86" w:rsidRDefault="00841E87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9、本协议自乙方</w:t>
      </w:r>
      <w:r w:rsidR="0063520D" w:rsidRPr="00641B86">
        <w:rPr>
          <w:rFonts w:ascii="仿宋_GB2312" w:eastAsia="仿宋_GB2312" w:hint="eastAsia"/>
          <w:sz w:val="28"/>
          <w:szCs w:val="28"/>
        </w:rPr>
        <w:t>在交易平台</w:t>
      </w:r>
      <w:r w:rsidR="000875E6" w:rsidRPr="00641B86">
        <w:rPr>
          <w:rFonts w:ascii="仿宋_GB2312" w:eastAsia="仿宋_GB2312" w:hint="eastAsia"/>
          <w:sz w:val="28"/>
          <w:szCs w:val="28"/>
        </w:rPr>
        <w:t>在线</w:t>
      </w:r>
      <w:r w:rsidRPr="00641B86">
        <w:rPr>
          <w:rFonts w:ascii="仿宋_GB2312" w:eastAsia="仿宋_GB2312" w:hint="eastAsia"/>
          <w:sz w:val="28"/>
          <w:szCs w:val="28"/>
        </w:rPr>
        <w:t>点击确认时生效。</w:t>
      </w:r>
    </w:p>
    <w:p w:rsidR="00B87D88" w:rsidRPr="00641B86" w:rsidRDefault="00B87D88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甲方：</w:t>
      </w:r>
      <w:r w:rsidR="00436EFA">
        <w:rPr>
          <w:rFonts w:ascii="仿宋_GB2312" w:eastAsia="仿宋_GB2312" w:hAnsi="宋体" w:hint="eastAsia"/>
          <w:szCs w:val="28"/>
        </w:rPr>
        <w:t xml:space="preserve">富美科技集团有限公司     </w:t>
      </w:r>
      <w:r w:rsidRPr="00641B86">
        <w:rPr>
          <w:rFonts w:ascii="仿宋_GB2312" w:eastAsia="仿宋_GB2312" w:hAnsi="宋体" w:hint="eastAsia"/>
          <w:szCs w:val="28"/>
        </w:rPr>
        <w:t xml:space="preserve">   乙方：</w:t>
      </w: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日期：                            日期：</w:t>
      </w:r>
    </w:p>
    <w:p w:rsidR="0021081B" w:rsidRPr="00641B86" w:rsidRDefault="00A931AE" w:rsidP="00A43CD2">
      <w:pPr>
        <w:pStyle w:val="ad"/>
        <w:spacing w:line="360" w:lineRule="auto"/>
        <w:ind w:firstLine="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b/>
          <w:szCs w:val="28"/>
        </w:rPr>
        <w:t>附件：</w:t>
      </w:r>
      <w:r w:rsidR="00F52925">
        <w:rPr>
          <w:rFonts w:ascii="仿宋_GB2312" w:eastAsia="仿宋_GB2312" w:hAnsi="宋体" w:hint="eastAsia"/>
          <w:szCs w:val="28"/>
        </w:rPr>
        <w:t>富美集团中国商品批发交易平台</w:t>
      </w:r>
      <w:r w:rsidR="00074680">
        <w:rPr>
          <w:rFonts w:ascii="仿宋_GB2312" w:eastAsia="仿宋_GB2312" w:hAnsi="宋体" w:hint="eastAsia"/>
          <w:szCs w:val="28"/>
        </w:rPr>
        <w:t>业务运营</w:t>
      </w:r>
      <w:r w:rsidR="00F52925">
        <w:rPr>
          <w:rFonts w:ascii="仿宋_GB2312" w:eastAsia="仿宋_GB2312" w:hAnsi="宋体" w:hint="eastAsia"/>
          <w:szCs w:val="28"/>
        </w:rPr>
        <w:t>规定</w:t>
      </w:r>
      <w:r w:rsidR="003355BF" w:rsidRPr="00641B86">
        <w:rPr>
          <w:rFonts w:ascii="仿宋_GB2312" w:eastAsia="仿宋_GB2312" w:hAnsi="宋体" w:hint="eastAsia"/>
          <w:szCs w:val="28"/>
        </w:rPr>
        <w:t>清单</w:t>
      </w:r>
    </w:p>
    <w:p w:rsidR="00403CE3" w:rsidRPr="00641B86" w:rsidRDefault="00403CE3" w:rsidP="00EC52C8">
      <w:pPr>
        <w:autoSpaceDE w:val="0"/>
        <w:autoSpaceDN w:val="0"/>
        <w:adjustRightInd w:val="0"/>
        <w:spacing w:beforeLines="50" w:afterLines="50" w:line="360" w:lineRule="auto"/>
        <w:jc w:val="left"/>
        <w:rPr>
          <w:rFonts w:ascii="仿宋_GB2312" w:eastAsia="仿宋_GB2312" w:cs="宋体"/>
          <w:color w:val="000000"/>
          <w:kern w:val="0"/>
          <w:sz w:val="28"/>
          <w:szCs w:val="28"/>
        </w:rPr>
      </w:pPr>
    </w:p>
    <w:p w:rsidR="003A15E7" w:rsidRPr="00F52925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hAnsi="宋体"/>
          <w:b/>
          <w:color w:val="FF0000"/>
          <w:szCs w:val="28"/>
        </w:rPr>
      </w:pPr>
      <w:r w:rsidRPr="00F52925">
        <w:rPr>
          <w:rFonts w:ascii="仿宋_GB2312" w:eastAsia="仿宋_GB2312" w:hAnsi="宋体" w:hint="eastAsia"/>
          <w:b/>
          <w:color w:val="FF0000"/>
          <w:szCs w:val="28"/>
        </w:rPr>
        <w:lastRenderedPageBreak/>
        <w:t>富美集团中国商品批发交易平台</w:t>
      </w:r>
      <w:r>
        <w:rPr>
          <w:rFonts w:ascii="仿宋_GB2312" w:eastAsia="仿宋_GB2312" w:hAnsi="宋体" w:hint="eastAsia"/>
          <w:b/>
          <w:color w:val="FF0000"/>
          <w:szCs w:val="28"/>
        </w:rPr>
        <w:t>业务运营规定</w:t>
      </w:r>
      <w:r w:rsidRPr="00F52925">
        <w:rPr>
          <w:rFonts w:ascii="仿宋_GB2312" w:eastAsia="仿宋_GB2312" w:hAnsi="宋体" w:hint="eastAsia"/>
          <w:b/>
          <w:color w:val="FF0000"/>
          <w:szCs w:val="28"/>
        </w:rPr>
        <w:t>清单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批发交易平台章程》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2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《富美集团中国商品批发交易平台交易规则》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批发交易平台交易商品管理规定》</w:t>
      </w:r>
    </w:p>
    <w:p w:rsidR="003A15E7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4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批发交易平台交易账户管理规定》</w:t>
      </w:r>
    </w:p>
    <w:p w:rsidR="003A15E7" w:rsidRPr="00D73042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批发交易平台业务资料管理规定》</w:t>
      </w:r>
    </w:p>
    <w:p w:rsidR="003A15E7" w:rsidRPr="00D73042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6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批发交易平台经纪人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7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</w:t>
      </w:r>
      <w:r w:rsidR="007E659E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交易方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8、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方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资金管理规定》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9、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批发交易平台&lt;电子购货合同&gt;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批发交易平台货款收付管理规定》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批发交易平台违规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与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处罚管理规定》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费用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收取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批发交易平台清盘管理规定》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4、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批发交易平台信息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发布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4226A7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15、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批发交易平台交易安全管理规定》</w:t>
      </w:r>
    </w:p>
    <w:p w:rsidR="003A15E7" w:rsidRPr="00F52925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cs="宋体"/>
          <w:color w:val="FF0000"/>
          <w:kern w:val="0"/>
          <w:szCs w:val="28"/>
          <w:lang w:val="zh-CN"/>
        </w:rPr>
      </w:pPr>
    </w:p>
    <w:sectPr w:rsidR="003A15E7" w:rsidRPr="00F52925" w:rsidSect="001878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C8B" w:rsidRDefault="00081C8B" w:rsidP="00116AAE">
      <w:r>
        <w:separator/>
      </w:r>
    </w:p>
  </w:endnote>
  <w:endnote w:type="continuationSeparator" w:id="1">
    <w:p w:rsidR="00081C8B" w:rsidRDefault="00081C8B" w:rsidP="0011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C8B" w:rsidRDefault="00081C8B" w:rsidP="00116AAE">
      <w:r>
        <w:separator/>
      </w:r>
    </w:p>
  </w:footnote>
  <w:footnote w:type="continuationSeparator" w:id="1">
    <w:p w:rsidR="00081C8B" w:rsidRDefault="00081C8B" w:rsidP="0011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A7FC7"/>
    <w:multiLevelType w:val="hybridMultilevel"/>
    <w:tmpl w:val="3B302F6A"/>
    <w:lvl w:ilvl="0" w:tplc="3CCE0544">
      <w:start w:val="1"/>
      <w:numFmt w:val="japaneseCounting"/>
      <w:lvlText w:val="第%1条"/>
      <w:lvlJc w:val="left"/>
      <w:pPr>
        <w:ind w:left="180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AE"/>
    <w:rsid w:val="000030DD"/>
    <w:rsid w:val="00010618"/>
    <w:rsid w:val="00011635"/>
    <w:rsid w:val="000230FF"/>
    <w:rsid w:val="00024EEF"/>
    <w:rsid w:val="00027DD6"/>
    <w:rsid w:val="000315BA"/>
    <w:rsid w:val="000353B9"/>
    <w:rsid w:val="00035DB2"/>
    <w:rsid w:val="00053824"/>
    <w:rsid w:val="000539E7"/>
    <w:rsid w:val="00055831"/>
    <w:rsid w:val="00063945"/>
    <w:rsid w:val="00063C5D"/>
    <w:rsid w:val="000725A3"/>
    <w:rsid w:val="00074680"/>
    <w:rsid w:val="00081C8B"/>
    <w:rsid w:val="00081F73"/>
    <w:rsid w:val="000844ED"/>
    <w:rsid w:val="000875E6"/>
    <w:rsid w:val="00094148"/>
    <w:rsid w:val="000951F2"/>
    <w:rsid w:val="000B5863"/>
    <w:rsid w:val="000C1B99"/>
    <w:rsid w:val="000C51FC"/>
    <w:rsid w:val="000D7684"/>
    <w:rsid w:val="000F03B8"/>
    <w:rsid w:val="000F192D"/>
    <w:rsid w:val="000F6531"/>
    <w:rsid w:val="00101DD7"/>
    <w:rsid w:val="00102218"/>
    <w:rsid w:val="0011469E"/>
    <w:rsid w:val="00116AAE"/>
    <w:rsid w:val="001206B5"/>
    <w:rsid w:val="00136AAC"/>
    <w:rsid w:val="001448DB"/>
    <w:rsid w:val="001542B5"/>
    <w:rsid w:val="001666CF"/>
    <w:rsid w:val="00182FBC"/>
    <w:rsid w:val="001878C5"/>
    <w:rsid w:val="00191EA2"/>
    <w:rsid w:val="00196004"/>
    <w:rsid w:val="001C4E3A"/>
    <w:rsid w:val="001C6524"/>
    <w:rsid w:val="001C7133"/>
    <w:rsid w:val="001D04BD"/>
    <w:rsid w:val="001D31A5"/>
    <w:rsid w:val="001D638D"/>
    <w:rsid w:val="001E3289"/>
    <w:rsid w:val="001F11A5"/>
    <w:rsid w:val="00207739"/>
    <w:rsid w:val="0021081B"/>
    <w:rsid w:val="00214D8F"/>
    <w:rsid w:val="00221CB7"/>
    <w:rsid w:val="0023115A"/>
    <w:rsid w:val="002352D0"/>
    <w:rsid w:val="002472C4"/>
    <w:rsid w:val="00260486"/>
    <w:rsid w:val="00266A79"/>
    <w:rsid w:val="002702AD"/>
    <w:rsid w:val="00280AB7"/>
    <w:rsid w:val="00282DF4"/>
    <w:rsid w:val="00283AE7"/>
    <w:rsid w:val="00283E6A"/>
    <w:rsid w:val="002844D4"/>
    <w:rsid w:val="0028552A"/>
    <w:rsid w:val="00286530"/>
    <w:rsid w:val="002A06E7"/>
    <w:rsid w:val="002A18A9"/>
    <w:rsid w:val="002C1834"/>
    <w:rsid w:val="002C7D98"/>
    <w:rsid w:val="002D3CDE"/>
    <w:rsid w:val="002E736A"/>
    <w:rsid w:val="002F21C5"/>
    <w:rsid w:val="00310056"/>
    <w:rsid w:val="003229F9"/>
    <w:rsid w:val="003355BF"/>
    <w:rsid w:val="0036219D"/>
    <w:rsid w:val="00363A36"/>
    <w:rsid w:val="00365215"/>
    <w:rsid w:val="00371BC9"/>
    <w:rsid w:val="00384993"/>
    <w:rsid w:val="003A06C2"/>
    <w:rsid w:val="003A07E7"/>
    <w:rsid w:val="003A15E7"/>
    <w:rsid w:val="003A470C"/>
    <w:rsid w:val="003B6C1F"/>
    <w:rsid w:val="003C11E6"/>
    <w:rsid w:val="003C284B"/>
    <w:rsid w:val="003C3DEA"/>
    <w:rsid w:val="003C6FB1"/>
    <w:rsid w:val="003D0B8D"/>
    <w:rsid w:val="003D5515"/>
    <w:rsid w:val="003E57C5"/>
    <w:rsid w:val="003E7114"/>
    <w:rsid w:val="003F2847"/>
    <w:rsid w:val="003F6122"/>
    <w:rsid w:val="0040051B"/>
    <w:rsid w:val="00403CE3"/>
    <w:rsid w:val="00411E9C"/>
    <w:rsid w:val="00413F05"/>
    <w:rsid w:val="00425C39"/>
    <w:rsid w:val="00436EFA"/>
    <w:rsid w:val="004370B5"/>
    <w:rsid w:val="00440275"/>
    <w:rsid w:val="004417CA"/>
    <w:rsid w:val="00457F7B"/>
    <w:rsid w:val="004616AD"/>
    <w:rsid w:val="00470E04"/>
    <w:rsid w:val="00473689"/>
    <w:rsid w:val="004A0C90"/>
    <w:rsid w:val="004A459A"/>
    <w:rsid w:val="004B2CF1"/>
    <w:rsid w:val="004C3203"/>
    <w:rsid w:val="004C7D96"/>
    <w:rsid w:val="004D026F"/>
    <w:rsid w:val="004D21D8"/>
    <w:rsid w:val="004D78D1"/>
    <w:rsid w:val="004E1E3D"/>
    <w:rsid w:val="0050139A"/>
    <w:rsid w:val="00522208"/>
    <w:rsid w:val="005241A3"/>
    <w:rsid w:val="00524813"/>
    <w:rsid w:val="00532B70"/>
    <w:rsid w:val="00537C6F"/>
    <w:rsid w:val="00540564"/>
    <w:rsid w:val="005543D4"/>
    <w:rsid w:val="00563505"/>
    <w:rsid w:val="00566F84"/>
    <w:rsid w:val="00592DC7"/>
    <w:rsid w:val="005A189E"/>
    <w:rsid w:val="005A21ED"/>
    <w:rsid w:val="005A3F0A"/>
    <w:rsid w:val="005A41FE"/>
    <w:rsid w:val="005A58B5"/>
    <w:rsid w:val="005A5B65"/>
    <w:rsid w:val="005A60DB"/>
    <w:rsid w:val="005A7906"/>
    <w:rsid w:val="005C01E1"/>
    <w:rsid w:val="005C1BF4"/>
    <w:rsid w:val="005C3F4D"/>
    <w:rsid w:val="005D0ED4"/>
    <w:rsid w:val="005D0F41"/>
    <w:rsid w:val="005D286F"/>
    <w:rsid w:val="005E4FFE"/>
    <w:rsid w:val="006011C2"/>
    <w:rsid w:val="00603D0C"/>
    <w:rsid w:val="00604416"/>
    <w:rsid w:val="0060765C"/>
    <w:rsid w:val="00610901"/>
    <w:rsid w:val="00620292"/>
    <w:rsid w:val="00621ABC"/>
    <w:rsid w:val="00621C21"/>
    <w:rsid w:val="006242B8"/>
    <w:rsid w:val="0063520D"/>
    <w:rsid w:val="00636B44"/>
    <w:rsid w:val="00637295"/>
    <w:rsid w:val="00641354"/>
    <w:rsid w:val="00641B86"/>
    <w:rsid w:val="00643997"/>
    <w:rsid w:val="006439BD"/>
    <w:rsid w:val="00644141"/>
    <w:rsid w:val="0064622F"/>
    <w:rsid w:val="00651D4B"/>
    <w:rsid w:val="00652C47"/>
    <w:rsid w:val="0066071A"/>
    <w:rsid w:val="0068066A"/>
    <w:rsid w:val="0069522F"/>
    <w:rsid w:val="006979A4"/>
    <w:rsid w:val="006A18BF"/>
    <w:rsid w:val="006A20A5"/>
    <w:rsid w:val="006A4CBF"/>
    <w:rsid w:val="006C3C51"/>
    <w:rsid w:val="006C5B87"/>
    <w:rsid w:val="006D3C2C"/>
    <w:rsid w:val="006D6972"/>
    <w:rsid w:val="006F29C9"/>
    <w:rsid w:val="006F41C0"/>
    <w:rsid w:val="00704E99"/>
    <w:rsid w:val="00712404"/>
    <w:rsid w:val="00716FF6"/>
    <w:rsid w:val="00721045"/>
    <w:rsid w:val="007358A7"/>
    <w:rsid w:val="007440CC"/>
    <w:rsid w:val="00762EFA"/>
    <w:rsid w:val="00763086"/>
    <w:rsid w:val="007849D6"/>
    <w:rsid w:val="00796FCA"/>
    <w:rsid w:val="007B18A0"/>
    <w:rsid w:val="007C5584"/>
    <w:rsid w:val="007D0E98"/>
    <w:rsid w:val="007E659E"/>
    <w:rsid w:val="007F17D7"/>
    <w:rsid w:val="007F521B"/>
    <w:rsid w:val="008065C3"/>
    <w:rsid w:val="008109EA"/>
    <w:rsid w:val="00816855"/>
    <w:rsid w:val="00841E87"/>
    <w:rsid w:val="00845B8B"/>
    <w:rsid w:val="0085194A"/>
    <w:rsid w:val="00856BDD"/>
    <w:rsid w:val="00860B54"/>
    <w:rsid w:val="00865324"/>
    <w:rsid w:val="00866D4D"/>
    <w:rsid w:val="00882CA9"/>
    <w:rsid w:val="008856EA"/>
    <w:rsid w:val="00886624"/>
    <w:rsid w:val="00891027"/>
    <w:rsid w:val="00894338"/>
    <w:rsid w:val="0089535B"/>
    <w:rsid w:val="008A3A96"/>
    <w:rsid w:val="008A550D"/>
    <w:rsid w:val="008A7BD5"/>
    <w:rsid w:val="008B0185"/>
    <w:rsid w:val="008B0272"/>
    <w:rsid w:val="008B5FCD"/>
    <w:rsid w:val="008B661B"/>
    <w:rsid w:val="008C0AEA"/>
    <w:rsid w:val="008C5E23"/>
    <w:rsid w:val="008D2DB9"/>
    <w:rsid w:val="008D51D0"/>
    <w:rsid w:val="008D7981"/>
    <w:rsid w:val="008F3FF2"/>
    <w:rsid w:val="008F4245"/>
    <w:rsid w:val="00901C7A"/>
    <w:rsid w:val="00916D38"/>
    <w:rsid w:val="00930022"/>
    <w:rsid w:val="00935582"/>
    <w:rsid w:val="00954958"/>
    <w:rsid w:val="0097122D"/>
    <w:rsid w:val="00973704"/>
    <w:rsid w:val="00982FF1"/>
    <w:rsid w:val="00993C5E"/>
    <w:rsid w:val="009954E9"/>
    <w:rsid w:val="009A2AC8"/>
    <w:rsid w:val="009A317F"/>
    <w:rsid w:val="009A5BD9"/>
    <w:rsid w:val="009A6644"/>
    <w:rsid w:val="009B0F2E"/>
    <w:rsid w:val="009B6897"/>
    <w:rsid w:val="009C29B6"/>
    <w:rsid w:val="009C2D31"/>
    <w:rsid w:val="009D4EA6"/>
    <w:rsid w:val="009E0029"/>
    <w:rsid w:val="009E0A33"/>
    <w:rsid w:val="00A05065"/>
    <w:rsid w:val="00A12D7B"/>
    <w:rsid w:val="00A166FD"/>
    <w:rsid w:val="00A43CD2"/>
    <w:rsid w:val="00A474F3"/>
    <w:rsid w:val="00A54D78"/>
    <w:rsid w:val="00A60388"/>
    <w:rsid w:val="00A86A35"/>
    <w:rsid w:val="00A92291"/>
    <w:rsid w:val="00A931AE"/>
    <w:rsid w:val="00A937AA"/>
    <w:rsid w:val="00A95079"/>
    <w:rsid w:val="00A9558E"/>
    <w:rsid w:val="00AB0FBE"/>
    <w:rsid w:val="00AC1999"/>
    <w:rsid w:val="00AC60F2"/>
    <w:rsid w:val="00AD049A"/>
    <w:rsid w:val="00AD30FE"/>
    <w:rsid w:val="00AD3987"/>
    <w:rsid w:val="00AE452D"/>
    <w:rsid w:val="00AE761C"/>
    <w:rsid w:val="00AF3AAB"/>
    <w:rsid w:val="00B04D84"/>
    <w:rsid w:val="00B20FED"/>
    <w:rsid w:val="00B26655"/>
    <w:rsid w:val="00B33B25"/>
    <w:rsid w:val="00B3510B"/>
    <w:rsid w:val="00B42061"/>
    <w:rsid w:val="00B60BA5"/>
    <w:rsid w:val="00B60D1B"/>
    <w:rsid w:val="00B66937"/>
    <w:rsid w:val="00B76A8A"/>
    <w:rsid w:val="00B87D88"/>
    <w:rsid w:val="00B93463"/>
    <w:rsid w:val="00B945E0"/>
    <w:rsid w:val="00B95FBD"/>
    <w:rsid w:val="00B96466"/>
    <w:rsid w:val="00B96F6C"/>
    <w:rsid w:val="00BB230F"/>
    <w:rsid w:val="00BB4938"/>
    <w:rsid w:val="00BB54FF"/>
    <w:rsid w:val="00BC78F3"/>
    <w:rsid w:val="00BD176A"/>
    <w:rsid w:val="00BD48E6"/>
    <w:rsid w:val="00BF08E6"/>
    <w:rsid w:val="00C05AC8"/>
    <w:rsid w:val="00C331B3"/>
    <w:rsid w:val="00C4489A"/>
    <w:rsid w:val="00C500F1"/>
    <w:rsid w:val="00C67957"/>
    <w:rsid w:val="00C82CD5"/>
    <w:rsid w:val="00C95E99"/>
    <w:rsid w:val="00CA1352"/>
    <w:rsid w:val="00CA6F6B"/>
    <w:rsid w:val="00CB4A1E"/>
    <w:rsid w:val="00CC1D60"/>
    <w:rsid w:val="00CC3216"/>
    <w:rsid w:val="00CD6329"/>
    <w:rsid w:val="00CE1B9D"/>
    <w:rsid w:val="00CE36C2"/>
    <w:rsid w:val="00CF188D"/>
    <w:rsid w:val="00D006F1"/>
    <w:rsid w:val="00D04591"/>
    <w:rsid w:val="00D31393"/>
    <w:rsid w:val="00D6041D"/>
    <w:rsid w:val="00D73042"/>
    <w:rsid w:val="00D91AB6"/>
    <w:rsid w:val="00D9327B"/>
    <w:rsid w:val="00DA0E07"/>
    <w:rsid w:val="00DA1007"/>
    <w:rsid w:val="00DA1BDA"/>
    <w:rsid w:val="00DC6F1F"/>
    <w:rsid w:val="00DD0D92"/>
    <w:rsid w:val="00DE4136"/>
    <w:rsid w:val="00DF5ABE"/>
    <w:rsid w:val="00DF6332"/>
    <w:rsid w:val="00DF6E9E"/>
    <w:rsid w:val="00E06734"/>
    <w:rsid w:val="00E10AD0"/>
    <w:rsid w:val="00E13004"/>
    <w:rsid w:val="00E22360"/>
    <w:rsid w:val="00E2378C"/>
    <w:rsid w:val="00E2683B"/>
    <w:rsid w:val="00E42102"/>
    <w:rsid w:val="00E46B97"/>
    <w:rsid w:val="00E51328"/>
    <w:rsid w:val="00E57E16"/>
    <w:rsid w:val="00E71B24"/>
    <w:rsid w:val="00E77C91"/>
    <w:rsid w:val="00E77CB1"/>
    <w:rsid w:val="00E84718"/>
    <w:rsid w:val="00EA31EC"/>
    <w:rsid w:val="00EA3BE7"/>
    <w:rsid w:val="00EA5279"/>
    <w:rsid w:val="00EB414C"/>
    <w:rsid w:val="00EB5BE1"/>
    <w:rsid w:val="00EC52C8"/>
    <w:rsid w:val="00EC5945"/>
    <w:rsid w:val="00ED37E8"/>
    <w:rsid w:val="00EE3CBB"/>
    <w:rsid w:val="00EF303A"/>
    <w:rsid w:val="00EF3973"/>
    <w:rsid w:val="00F01180"/>
    <w:rsid w:val="00F01F52"/>
    <w:rsid w:val="00F04FED"/>
    <w:rsid w:val="00F074CB"/>
    <w:rsid w:val="00F22571"/>
    <w:rsid w:val="00F239BD"/>
    <w:rsid w:val="00F26BC8"/>
    <w:rsid w:val="00F31BB8"/>
    <w:rsid w:val="00F468AB"/>
    <w:rsid w:val="00F52925"/>
    <w:rsid w:val="00F52939"/>
    <w:rsid w:val="00F6087A"/>
    <w:rsid w:val="00F83D04"/>
    <w:rsid w:val="00F868AE"/>
    <w:rsid w:val="00FA0A37"/>
    <w:rsid w:val="00FB2946"/>
    <w:rsid w:val="00FC231E"/>
    <w:rsid w:val="00FC30C7"/>
    <w:rsid w:val="00FC76CE"/>
    <w:rsid w:val="00FD6807"/>
    <w:rsid w:val="00FE0102"/>
    <w:rsid w:val="00FF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99"/>
    <w:qFormat/>
    <w:rsid w:val="00E5132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36B4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Plain Text"/>
    <w:basedOn w:val="a"/>
    <w:link w:val="Char1"/>
    <w:rsid w:val="005A41F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5A41FE"/>
    <w:rPr>
      <w:rFonts w:ascii="宋体" w:eastAsia="宋体" w:hAnsi="Courier New" w:cs="Courier New"/>
      <w:szCs w:val="21"/>
    </w:rPr>
  </w:style>
  <w:style w:type="table" w:styleId="a8">
    <w:name w:val="Table Grid"/>
    <w:basedOn w:val="a1"/>
    <w:rsid w:val="00BB23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006F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006F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D006F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006F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006F1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D006F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006F1"/>
    <w:rPr>
      <w:sz w:val="18"/>
      <w:szCs w:val="18"/>
    </w:rPr>
  </w:style>
  <w:style w:type="paragraph" w:styleId="ad">
    <w:name w:val="Body Text Indent"/>
    <w:basedOn w:val="a"/>
    <w:link w:val="Char5"/>
    <w:rsid w:val="00413F05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d"/>
    <w:rsid w:val="00413F05"/>
    <w:rPr>
      <w:rFonts w:ascii="宋体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2065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1107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41B92-BEEF-4A40-8C04-5F804219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178</cp:revision>
  <cp:lastPrinted>2013-07-20T03:14:00Z</cp:lastPrinted>
  <dcterms:created xsi:type="dcterms:W3CDTF">2013-02-27T02:19:00Z</dcterms:created>
  <dcterms:modified xsi:type="dcterms:W3CDTF">2013-09-07T03:09:00Z</dcterms:modified>
</cp:coreProperties>
</file>