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37" w:rsidRPr="00F936B7" w:rsidRDefault="00D81E37" w:rsidP="00D81E37">
      <w:pPr>
        <w:pStyle w:val="a3"/>
        <w:numPr>
          <w:ilvl w:val="0"/>
          <w:numId w:val="1"/>
        </w:numPr>
        <w:ind w:firstLineChars="0"/>
        <w:rPr>
          <w:b/>
        </w:rPr>
      </w:pPr>
      <w:r w:rsidRPr="00F936B7">
        <w:rPr>
          <w:b/>
        </w:rPr>
        <w:t>大盘以及详情的修改：</w:t>
      </w:r>
    </w:p>
    <w:p w:rsidR="004C0FF0" w:rsidRDefault="006C60CD" w:rsidP="004C0FF0">
      <w:r>
        <w:t>确认</w:t>
      </w:r>
      <w:r>
        <w:t>“</w:t>
      </w:r>
      <w:r>
        <w:t>买方今日新增数量</w:t>
      </w:r>
      <w:r>
        <w:t>”</w:t>
      </w:r>
      <w:r>
        <w:t>和</w:t>
      </w:r>
      <w:r>
        <w:t>“</w:t>
      </w:r>
      <w:r>
        <w:t>卖方今日新增数量</w:t>
      </w:r>
      <w:r>
        <w:t>”</w:t>
      </w:r>
      <w:r>
        <w:t>的计算方法。</w:t>
      </w:r>
      <w:r>
        <w:rPr>
          <w:rFonts w:hint="eastAsia"/>
        </w:rPr>
        <w:t xml:space="preserve"> </w:t>
      </w:r>
      <w:r>
        <w:rPr>
          <w:rFonts w:hint="eastAsia"/>
        </w:rPr>
        <w:t>正确的结果是，某个</w:t>
      </w:r>
      <w:r w:rsidR="00EB7F12">
        <w:rPr>
          <w:rFonts w:hint="eastAsia"/>
        </w:rPr>
        <w:t>人在今天下达过一个以上预订单或投标单，不管今天是不是撤销或中标了，均算入一个新增数量。</w:t>
      </w:r>
    </w:p>
    <w:p w:rsidR="00096959" w:rsidRPr="006440C7" w:rsidRDefault="00096959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大盘存储过程中检查</w:t>
      </w:r>
      <w:r w:rsidRPr="006440C7">
        <w:rPr>
          <w:rFonts w:hint="eastAsia"/>
          <w:color w:val="FF0000"/>
        </w:rPr>
        <w:t>)</w:t>
      </w:r>
    </w:p>
    <w:p w:rsidR="004C0FF0" w:rsidRDefault="00FD1EB5" w:rsidP="004C0FF0">
      <w:r>
        <w:t>=============</w:t>
      </w:r>
    </w:p>
    <w:p w:rsidR="00702001" w:rsidRDefault="00702001" w:rsidP="004C0FF0">
      <w:r>
        <w:t>“</w:t>
      </w:r>
      <w:r>
        <w:t>最低价标的投标拟售量</w:t>
      </w:r>
      <w:r>
        <w:t>”</w:t>
      </w:r>
      <w:r>
        <w:t>，</w:t>
      </w:r>
      <w:r>
        <w:rPr>
          <w:rFonts w:hint="eastAsia"/>
        </w:rPr>
        <w:t>计算</w:t>
      </w:r>
      <w:r>
        <w:t>规则改为，</w:t>
      </w:r>
      <w:r>
        <w:rPr>
          <w:rFonts w:hint="eastAsia"/>
        </w:rPr>
        <w:t>当前最低价标的对应投标单原始</w:t>
      </w:r>
      <w:proofErr w:type="gramStart"/>
      <w:r>
        <w:rPr>
          <w:rFonts w:hint="eastAsia"/>
        </w:rPr>
        <w:t>投标拟售量</w:t>
      </w:r>
      <w:proofErr w:type="gramEnd"/>
      <w:r w:rsidR="004127E0">
        <w:rPr>
          <w:rFonts w:hint="eastAsia"/>
        </w:rPr>
        <w:t>（</w:t>
      </w:r>
      <w:proofErr w:type="gramStart"/>
      <w:r w:rsidR="004127E0">
        <w:rPr>
          <w:rFonts w:hint="eastAsia"/>
        </w:rPr>
        <w:t>不</w:t>
      </w:r>
      <w:proofErr w:type="gramEnd"/>
      <w:r w:rsidR="004127E0">
        <w:rPr>
          <w:rFonts w:hint="eastAsia"/>
        </w:rPr>
        <w:t>减掉已中标量）</w:t>
      </w:r>
      <w:r>
        <w:rPr>
          <w:rFonts w:hint="eastAsia"/>
        </w:rPr>
        <w:t>。</w:t>
      </w:r>
    </w:p>
    <w:p w:rsidR="006440C7" w:rsidRPr="006440C7" w:rsidRDefault="006440C7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</w:t>
      </w:r>
      <w:r>
        <w:rPr>
          <w:rFonts w:hint="eastAsia"/>
          <w:color w:val="FF0000"/>
        </w:rPr>
        <w:t>修改</w:t>
      </w:r>
      <w:r w:rsidRPr="006440C7">
        <w:rPr>
          <w:rFonts w:hint="eastAsia"/>
          <w:color w:val="FF0000"/>
        </w:rPr>
        <w:t>)</w:t>
      </w:r>
    </w:p>
    <w:p w:rsidR="00EF0D24" w:rsidRDefault="00FD1EB5" w:rsidP="004C0FF0">
      <w:r>
        <w:t>=============</w:t>
      </w:r>
    </w:p>
    <w:p w:rsidR="00EF0D24" w:rsidRDefault="005060FF" w:rsidP="004C0FF0">
      <w:r>
        <w:t>“</w:t>
      </w:r>
      <w:r w:rsidR="00EF0D24">
        <w:rPr>
          <w:rFonts w:hint="eastAsia"/>
        </w:rPr>
        <w:t>当前集合预订量</w:t>
      </w:r>
      <w:r>
        <w:t>”</w:t>
      </w:r>
      <w:r>
        <w:t>，计算规则改为：</w:t>
      </w:r>
    </w:p>
    <w:p w:rsidR="005060FF" w:rsidRDefault="005060FF" w:rsidP="004C0FF0">
      <w:r>
        <w:t>对于三个月一年的，</w:t>
      </w:r>
      <w:r>
        <w:rPr>
          <w:rFonts w:hint="eastAsia"/>
        </w:rPr>
        <w:t xml:space="preserve"> </w:t>
      </w:r>
      <w:r>
        <w:rPr>
          <w:rFonts w:hint="eastAsia"/>
        </w:rPr>
        <w:t>最低价标的符合完整成交</w:t>
      </w:r>
      <w:r>
        <w:t>规则的，当前</w:t>
      </w:r>
      <w:r w:rsidR="005C7944">
        <w:t>买家集合预订总量。</w:t>
      </w:r>
    </w:p>
    <w:p w:rsidR="00D64150" w:rsidRDefault="00D64150" w:rsidP="004C0FF0">
      <w:r>
        <w:t>对于即时类型的，</w:t>
      </w:r>
      <w:r>
        <w:rPr>
          <w:rFonts w:hint="eastAsia"/>
        </w:rPr>
        <w:t xml:space="preserve"> </w:t>
      </w:r>
      <w:r>
        <w:rPr>
          <w:rFonts w:hint="eastAsia"/>
        </w:rPr>
        <w:t>直接显示四个字“即时成交”</w:t>
      </w:r>
    </w:p>
    <w:p w:rsidR="00BA1F2F" w:rsidRPr="00BA1F2F" w:rsidRDefault="00BA1F2F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</w:t>
      </w:r>
      <w:r>
        <w:rPr>
          <w:rFonts w:hint="eastAsia"/>
          <w:color w:val="FF0000"/>
        </w:rPr>
        <w:t>修改</w:t>
      </w:r>
      <w:r w:rsidRPr="006440C7">
        <w:rPr>
          <w:rFonts w:hint="eastAsia"/>
          <w:color w:val="FF0000"/>
        </w:rPr>
        <w:t>)</w:t>
      </w:r>
    </w:p>
    <w:p w:rsidR="00702001" w:rsidRDefault="00FD1EB5" w:rsidP="004C0FF0">
      <w:r>
        <w:t>============</w:t>
      </w:r>
    </w:p>
    <w:p w:rsidR="00FE2CD4" w:rsidRDefault="00FE2CD4" w:rsidP="004C0FF0">
      <w:r>
        <w:t>“</w:t>
      </w:r>
      <w:r>
        <w:t>最低价标的达成率</w:t>
      </w:r>
      <w:r>
        <w:t>%”</w:t>
      </w:r>
      <w:r>
        <w:t>，文字改为</w:t>
      </w:r>
      <w:r>
        <w:t>“</w:t>
      </w:r>
      <w:r>
        <w:t>达成率</w:t>
      </w:r>
      <w:r>
        <w:t>/</w:t>
      </w:r>
      <w:r>
        <w:t>中标率</w:t>
      </w:r>
      <w:r>
        <w:t>”</w:t>
      </w:r>
      <w:r>
        <w:t>。计算规则改为</w:t>
      </w:r>
      <w:r>
        <w:t>:</w:t>
      </w:r>
    </w:p>
    <w:p w:rsidR="00FE2CD4" w:rsidRDefault="004429D1" w:rsidP="004C0FF0">
      <w:r>
        <w:rPr>
          <w:rFonts w:hint="eastAsia"/>
        </w:rPr>
        <w:t>对于即时类型的合同，中标率</w:t>
      </w:r>
      <w:r>
        <w:rPr>
          <w:rFonts w:hint="eastAsia"/>
        </w:rPr>
        <w:t>=</w:t>
      </w:r>
      <w:r>
        <w:rPr>
          <w:rFonts w:hint="eastAsia"/>
        </w:rPr>
        <w:t>当前最低价标的对应投标单已中标量</w:t>
      </w:r>
      <w:r>
        <w:rPr>
          <w:rFonts w:hint="eastAsia"/>
        </w:rPr>
        <w:t>/</w:t>
      </w:r>
      <w:r>
        <w:rPr>
          <w:rFonts w:hint="eastAsia"/>
        </w:rPr>
        <w:t>当前最低价标的对应投标单原始</w:t>
      </w:r>
      <w:proofErr w:type="gramStart"/>
      <w:r>
        <w:rPr>
          <w:rFonts w:hint="eastAsia"/>
        </w:rPr>
        <w:t>投标拟售量</w:t>
      </w:r>
      <w:proofErr w:type="gramEnd"/>
    </w:p>
    <w:p w:rsidR="00F84EA7" w:rsidRDefault="00093DAA" w:rsidP="004C0FF0">
      <w:r>
        <w:t>对于三个月一年类型的合同，计算规则按现有不变，仍然计算符合</w:t>
      </w:r>
      <w:r w:rsidR="00757921">
        <w:rPr>
          <w:rFonts w:hint="eastAsia"/>
        </w:rPr>
        <w:t>成交</w:t>
      </w:r>
      <w:r>
        <w:t>规则的达成率，</w:t>
      </w:r>
    </w:p>
    <w:p w:rsidR="004C0FF0" w:rsidRDefault="00093DAA" w:rsidP="004C0FF0">
      <w:r>
        <w:rPr>
          <w:rFonts w:hint="eastAsia"/>
        </w:rPr>
        <w:t xml:space="preserve"> </w:t>
      </w:r>
      <w:r>
        <w:rPr>
          <w:rFonts w:hint="eastAsia"/>
        </w:rPr>
        <w:t>达成率</w:t>
      </w:r>
      <w:r>
        <w:rPr>
          <w:rFonts w:hint="eastAsia"/>
        </w:rPr>
        <w:t>=</w:t>
      </w:r>
      <w:r>
        <w:rPr>
          <w:rFonts w:hint="eastAsia"/>
        </w:rPr>
        <w:t>当前集合预</w:t>
      </w:r>
      <w:r w:rsidR="00EF0D24">
        <w:rPr>
          <w:rFonts w:hint="eastAsia"/>
        </w:rPr>
        <w:t>订</w:t>
      </w:r>
      <w:r>
        <w:rPr>
          <w:rFonts w:hint="eastAsia"/>
        </w:rPr>
        <w:t>量</w:t>
      </w:r>
      <w:r>
        <w:rPr>
          <w:rFonts w:hint="eastAsia"/>
        </w:rPr>
        <w:t>/</w:t>
      </w:r>
      <w:r w:rsidR="003A71B4">
        <w:t>最低价标的</w:t>
      </w:r>
      <w:proofErr w:type="gramStart"/>
      <w:r w:rsidR="003A71B4">
        <w:t>投标拟售量</w:t>
      </w:r>
      <w:proofErr w:type="gramEnd"/>
    </w:p>
    <w:p w:rsidR="00BA1F2F" w:rsidRPr="00BA1F2F" w:rsidRDefault="00BA1F2F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</w:t>
      </w:r>
      <w:r>
        <w:rPr>
          <w:rFonts w:hint="eastAsia"/>
          <w:color w:val="FF0000"/>
        </w:rPr>
        <w:t>修改</w:t>
      </w:r>
      <w:r w:rsidRPr="006440C7">
        <w:rPr>
          <w:rFonts w:hint="eastAsia"/>
          <w:color w:val="FF0000"/>
        </w:rPr>
        <w:t>)</w:t>
      </w:r>
      <w:r w:rsidR="00D02516">
        <w:rPr>
          <w:color w:val="FF0000"/>
        </w:rPr>
        <w:br/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达成率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/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中标率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没有买也没有卖的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即没有分子也没有分母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)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，就显示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--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，有卖的没有买的或者有买的没有卖的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分子或分母其中一个是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0)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，都是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0 . 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有卖的也有买的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即有分子也有分母</w:t>
      </w:r>
      <w:r w:rsidR="00D02516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)</w:t>
      </w:r>
      <w:r w:rsidR="00D02516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，就是算出来多少算多少。</w:t>
      </w:r>
    </w:p>
    <w:p w:rsidR="00F41736" w:rsidRDefault="00FD1EB5" w:rsidP="004C0FF0">
      <w:r>
        <w:t>============</w:t>
      </w:r>
    </w:p>
    <w:p w:rsidR="00F41736" w:rsidRDefault="00F41736" w:rsidP="004C0FF0">
      <w:r>
        <w:t>在当前</w:t>
      </w:r>
      <w:r>
        <w:t>“</w:t>
      </w:r>
      <w:r>
        <w:rPr>
          <w:rFonts w:hint="eastAsia"/>
        </w:rPr>
        <w:t>当前集合预订量</w:t>
      </w:r>
      <w:r>
        <w:t>”</w:t>
      </w:r>
      <w:r>
        <w:t>列后面，增加一个新列</w:t>
      </w:r>
      <w:r>
        <w:t>“</w:t>
      </w:r>
      <w:r>
        <w:t>当前拟订购总量</w:t>
      </w:r>
      <w:r>
        <w:t>”</w:t>
      </w:r>
      <w:r>
        <w:t>，计算规则为：</w:t>
      </w:r>
      <w:r w:rsidR="00C423AA">
        <w:t>符合该条商品该合同期限的，</w:t>
      </w:r>
      <w:r w:rsidR="005868F6">
        <w:t>无论是否符合条件，</w:t>
      </w:r>
      <w:r w:rsidR="00C423AA">
        <w:t>所有竞标中的预订单总量。（</w:t>
      </w:r>
      <w:r w:rsidR="00C423AA">
        <w:rPr>
          <w:rFonts w:hint="eastAsia"/>
        </w:rPr>
        <w:t>即</w:t>
      </w:r>
      <w:r w:rsidR="00C423AA">
        <w:t>拟预定总量</w:t>
      </w:r>
      <w:r w:rsidR="00C423AA">
        <w:t>-</w:t>
      </w:r>
      <w:r w:rsidR="00C423AA">
        <w:t>已中标量）</w:t>
      </w:r>
    </w:p>
    <w:p w:rsidR="00BA1F2F" w:rsidRPr="00BA1F2F" w:rsidRDefault="00BA1F2F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</w:t>
      </w:r>
      <w:r>
        <w:rPr>
          <w:rFonts w:hint="eastAsia"/>
          <w:color w:val="FF0000"/>
        </w:rPr>
        <w:t>修改</w:t>
      </w:r>
      <w:r w:rsidRPr="006440C7">
        <w:rPr>
          <w:rFonts w:hint="eastAsia"/>
          <w:color w:val="FF0000"/>
        </w:rPr>
        <w:t>)</w:t>
      </w:r>
    </w:p>
    <w:p w:rsidR="00925CAA" w:rsidRDefault="00FD1EB5" w:rsidP="004C0FF0">
      <w:r>
        <w:t>============</w:t>
      </w:r>
    </w:p>
    <w:p w:rsidR="00925CAA" w:rsidRDefault="00925CAA" w:rsidP="004C0FF0">
      <w:r>
        <w:t>“</w:t>
      </w:r>
      <w:r>
        <w:t>最低价标的</w:t>
      </w:r>
      <w:proofErr w:type="gramStart"/>
      <w:r>
        <w:t>的</w:t>
      </w:r>
      <w:proofErr w:type="gramEnd"/>
      <w:r>
        <w:t>日均最高供货量</w:t>
      </w:r>
      <w:r>
        <w:t>”</w:t>
      </w:r>
      <w:r>
        <w:t>，对于即时交易类型，不再计算，直接显示</w:t>
      </w:r>
      <w:proofErr w:type="gramStart"/>
      <w:r>
        <w:t>”</w:t>
      </w:r>
      <w:proofErr w:type="gramEnd"/>
      <w:r>
        <w:t>一次性供货</w:t>
      </w:r>
      <w:r>
        <w:t>”</w:t>
      </w:r>
    </w:p>
    <w:p w:rsidR="00E75176" w:rsidRPr="00E75176" w:rsidRDefault="00E75176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</w:t>
      </w:r>
      <w:r>
        <w:rPr>
          <w:rFonts w:hint="eastAsia"/>
          <w:color w:val="FF0000"/>
        </w:rPr>
        <w:t>修改</w:t>
      </w:r>
      <w:r w:rsidRPr="006440C7">
        <w:rPr>
          <w:rFonts w:hint="eastAsia"/>
          <w:color w:val="FF0000"/>
        </w:rPr>
        <w:t>)</w:t>
      </w:r>
    </w:p>
    <w:p w:rsidR="00A6003A" w:rsidRDefault="00FD1EB5" w:rsidP="004C0FF0">
      <w:r>
        <w:t>============</w:t>
      </w:r>
    </w:p>
    <w:p w:rsidR="00CC611F" w:rsidRDefault="00CC611F" w:rsidP="004C0FF0">
      <w:r>
        <w:rPr>
          <w:rFonts w:hint="eastAsia"/>
        </w:rPr>
        <w:t>“最低价标的供货周期”列，改名为“合同期限”。</w:t>
      </w:r>
      <w:r>
        <w:rPr>
          <w:rFonts w:hint="eastAsia"/>
        </w:rPr>
        <w:t xml:space="preserve"> </w:t>
      </w:r>
      <w:r>
        <w:rPr>
          <w:rFonts w:hint="eastAsia"/>
        </w:rPr>
        <w:t>显示内容改为与数据库记录一致的“即时”、“三个月”、“一年”</w:t>
      </w:r>
      <w:r>
        <w:rPr>
          <w:rFonts w:hint="eastAsia"/>
        </w:rPr>
        <w:t xml:space="preserve"> </w:t>
      </w:r>
      <w:r>
        <w:rPr>
          <w:rFonts w:hint="eastAsia"/>
        </w:rPr>
        <w:t>三种情况</w:t>
      </w:r>
      <w:r w:rsidR="00F30B94">
        <w:rPr>
          <w:rFonts w:hint="eastAsia"/>
        </w:rPr>
        <w:t>，并且显示的这列文字分别用“红、黄、蓝”三种颜色显示</w:t>
      </w:r>
      <w:r>
        <w:rPr>
          <w:rFonts w:hint="eastAsia"/>
        </w:rPr>
        <w:t>。</w:t>
      </w:r>
      <w:r w:rsidR="00CF3380">
        <w:rPr>
          <w:rFonts w:hint="eastAsia"/>
        </w:rPr>
        <w:t xml:space="preserve"> </w:t>
      </w:r>
      <w:r w:rsidR="00CF3380">
        <w:rPr>
          <w:rFonts w:hint="eastAsia"/>
        </w:rPr>
        <w:t>并把这一列，拿到商品编号列之后，作为冻结列。</w:t>
      </w:r>
    </w:p>
    <w:p w:rsidR="00E75176" w:rsidRPr="00E75176" w:rsidRDefault="00E75176" w:rsidP="004C0FF0">
      <w:pPr>
        <w:rPr>
          <w:color w:val="FF0000"/>
        </w:rPr>
      </w:pPr>
      <w:r w:rsidRPr="006440C7">
        <w:rPr>
          <w:rFonts w:hint="eastAsia"/>
          <w:color w:val="FF0000"/>
        </w:rPr>
        <w:t>(</w:t>
      </w:r>
      <w:proofErr w:type="gramStart"/>
      <w:r w:rsidRPr="006440C7">
        <w:rPr>
          <w:rFonts w:hint="eastAsia"/>
          <w:color w:val="FF0000"/>
        </w:rPr>
        <w:t>时燕从</w:t>
      </w:r>
      <w:proofErr w:type="gramEnd"/>
      <w:r w:rsidRPr="006440C7">
        <w:rPr>
          <w:rFonts w:hint="eastAsia"/>
          <w:color w:val="FF0000"/>
        </w:rPr>
        <w:t>大盘存储过程中</w:t>
      </w:r>
      <w:r>
        <w:rPr>
          <w:rFonts w:hint="eastAsia"/>
          <w:color w:val="FF0000"/>
        </w:rPr>
        <w:t>修改</w:t>
      </w:r>
      <w:r w:rsidR="005B3E17">
        <w:rPr>
          <w:rFonts w:hint="eastAsia"/>
          <w:color w:val="FF0000"/>
        </w:rPr>
        <w:t>，软件中我来处理</w:t>
      </w:r>
      <w:r w:rsidRPr="006440C7">
        <w:rPr>
          <w:rFonts w:hint="eastAsia"/>
          <w:color w:val="FF0000"/>
        </w:rPr>
        <w:t>)</w:t>
      </w:r>
    </w:p>
    <w:p w:rsidR="001F2A7D" w:rsidRDefault="00FD1EB5" w:rsidP="004C0FF0">
      <w:r>
        <w:t>============</w:t>
      </w:r>
    </w:p>
    <w:p w:rsidR="001F2A7D" w:rsidRDefault="00191171" w:rsidP="004C0FF0">
      <w:r>
        <w:t>默认</w:t>
      </w:r>
      <w:r w:rsidR="001F2A7D">
        <w:t>大盘中，去掉排序在最后的那些即没有买，也没有卖的商品。</w:t>
      </w:r>
      <w:r w:rsidR="001F2A7D">
        <w:rPr>
          <w:rFonts w:hint="eastAsia"/>
        </w:rPr>
        <w:t xml:space="preserve"> </w:t>
      </w:r>
      <w:r w:rsidR="001F2A7D">
        <w:rPr>
          <w:rFonts w:hint="eastAsia"/>
        </w:rPr>
        <w:t>但分类中</w:t>
      </w:r>
      <w:r w:rsidR="00ED6B36">
        <w:rPr>
          <w:rFonts w:hint="eastAsia"/>
        </w:rPr>
        <w:t>，以及键盘精灵中</w:t>
      </w:r>
      <w:r w:rsidR="001F2A7D">
        <w:rPr>
          <w:rFonts w:hint="eastAsia"/>
        </w:rPr>
        <w:t>仍然显示完整的。</w:t>
      </w:r>
    </w:p>
    <w:p w:rsidR="00392390" w:rsidRPr="009D6256" w:rsidRDefault="00392390" w:rsidP="004C0FF0">
      <w:pPr>
        <w:rPr>
          <w:color w:val="FF0000"/>
        </w:rPr>
      </w:pPr>
      <w:r w:rsidRPr="009D6256">
        <w:rPr>
          <w:rFonts w:hint="eastAsia"/>
          <w:color w:val="FF0000"/>
        </w:rPr>
        <w:t>(</w:t>
      </w:r>
      <w:r w:rsidRPr="009D6256">
        <w:rPr>
          <w:rFonts w:hint="eastAsia"/>
          <w:color w:val="FF0000"/>
        </w:rPr>
        <w:t>这个功能</w:t>
      </w:r>
      <w:r w:rsidR="006215AE" w:rsidRPr="009D6256">
        <w:rPr>
          <w:rFonts w:hint="eastAsia"/>
          <w:color w:val="FF0000"/>
        </w:rPr>
        <w:t>我来处理，临时表还是生成完整的数据。</w:t>
      </w:r>
      <w:r w:rsidR="00AE1D12" w:rsidRPr="009D6256">
        <w:rPr>
          <w:rFonts w:hint="eastAsia"/>
          <w:color w:val="FF0000"/>
        </w:rPr>
        <w:t>这里键盘精灵需要重新考虑怎么处理</w:t>
      </w:r>
      <w:r w:rsidRPr="009D6256">
        <w:rPr>
          <w:rFonts w:hint="eastAsia"/>
          <w:color w:val="FF0000"/>
        </w:rPr>
        <w:t>)</w:t>
      </w:r>
    </w:p>
    <w:p w:rsidR="00925CAA" w:rsidRDefault="00FD1EB5" w:rsidP="004C0FF0">
      <w:r>
        <w:t>============</w:t>
      </w:r>
    </w:p>
    <w:p w:rsidR="001D772A" w:rsidRDefault="001D772A" w:rsidP="004C0FF0">
      <w:r>
        <w:t>鼠标放到大盘列</w:t>
      </w:r>
      <w:r w:rsidR="007C1750">
        <w:rPr>
          <w:rFonts w:hint="eastAsia"/>
        </w:rPr>
        <w:t>名</w:t>
      </w:r>
      <w:r>
        <w:t>上，显示解释注释。文字需提供。</w:t>
      </w:r>
    </w:p>
    <w:p w:rsidR="00466205" w:rsidRDefault="00FD1EB5" w:rsidP="004C0FF0">
      <w:r>
        <w:t>============</w:t>
      </w:r>
    </w:p>
    <w:p w:rsidR="00466205" w:rsidRDefault="00466205" w:rsidP="004C0FF0">
      <w:r>
        <w:t>以上修改，均同步在详情页面</w:t>
      </w:r>
      <w:r w:rsidR="009A23CB">
        <w:t>中</w:t>
      </w:r>
      <w:r>
        <w:t>同步修改。</w:t>
      </w:r>
    </w:p>
    <w:p w:rsidR="003D7090" w:rsidRPr="00B7073C" w:rsidRDefault="003D7090" w:rsidP="004C0FF0">
      <w:pPr>
        <w:rPr>
          <w:color w:val="FF0000"/>
        </w:rPr>
      </w:pPr>
      <w:r w:rsidRPr="00B7073C">
        <w:rPr>
          <w:rFonts w:hint="eastAsia"/>
          <w:color w:val="FF0000"/>
        </w:rPr>
        <w:t>(</w:t>
      </w:r>
      <w:r w:rsidRPr="00B7073C">
        <w:rPr>
          <w:rFonts w:hint="eastAsia"/>
          <w:color w:val="FF0000"/>
        </w:rPr>
        <w:t>周</w:t>
      </w:r>
      <w:proofErr w:type="gramStart"/>
      <w:r w:rsidRPr="00B7073C">
        <w:rPr>
          <w:rFonts w:hint="eastAsia"/>
          <w:color w:val="FF0000"/>
        </w:rPr>
        <w:t>丽处理</w:t>
      </w:r>
      <w:proofErr w:type="gramEnd"/>
      <w:r w:rsidRPr="00B7073C">
        <w:rPr>
          <w:rFonts w:hint="eastAsia"/>
          <w:color w:val="FF0000"/>
        </w:rPr>
        <w:t>详情页面。</w:t>
      </w:r>
      <w:r w:rsidRPr="00B7073C">
        <w:rPr>
          <w:rFonts w:hint="eastAsia"/>
          <w:color w:val="FF0000"/>
        </w:rPr>
        <w:t>)</w:t>
      </w:r>
    </w:p>
    <w:p w:rsidR="001D772A" w:rsidRDefault="001D772A" w:rsidP="004C0FF0"/>
    <w:p w:rsidR="009A23CB" w:rsidRPr="009A23CB" w:rsidRDefault="009A23CB" w:rsidP="004C0FF0">
      <w:r>
        <w:t>投标单管理、</w:t>
      </w:r>
      <w:r>
        <w:rPr>
          <w:rFonts w:hint="eastAsia"/>
        </w:rPr>
        <w:t xml:space="preserve"> </w:t>
      </w:r>
      <w:r>
        <w:rPr>
          <w:rFonts w:hint="eastAsia"/>
        </w:rPr>
        <w:t>商品买卖概况、竞标中、冷静期、中标。</w:t>
      </w:r>
      <w:r>
        <w:rPr>
          <w:rFonts w:hint="eastAsia"/>
        </w:rPr>
        <w:t xml:space="preserve"> </w:t>
      </w:r>
      <w:r>
        <w:rPr>
          <w:rFonts w:hint="eastAsia"/>
        </w:rPr>
        <w:t>这些模块</w:t>
      </w:r>
      <w:r>
        <w:t>中修改</w:t>
      </w:r>
      <w:r>
        <w:t>“</w:t>
      </w:r>
      <w:r>
        <w:t>最低价标的达成率</w:t>
      </w:r>
      <w:r>
        <w:t>%”</w:t>
      </w:r>
    </w:p>
    <w:p w:rsidR="00A6003A" w:rsidRPr="00093DAA" w:rsidRDefault="00A6003A" w:rsidP="004C0FF0"/>
    <w:p w:rsidR="00D81E37" w:rsidRPr="00F936B7" w:rsidRDefault="00D81E37" w:rsidP="00D81E37">
      <w:pPr>
        <w:pStyle w:val="a3"/>
        <w:numPr>
          <w:ilvl w:val="0"/>
          <w:numId w:val="1"/>
        </w:numPr>
        <w:ind w:firstLineChars="0"/>
        <w:rPr>
          <w:b/>
        </w:rPr>
      </w:pPr>
      <w:r w:rsidRPr="00F936B7">
        <w:rPr>
          <w:b/>
        </w:rPr>
        <w:t>即时合同的提货单各种日期限制</w:t>
      </w:r>
    </w:p>
    <w:p w:rsidR="00145F01" w:rsidRDefault="00145F01" w:rsidP="00145F01">
      <w:pPr>
        <w:ind w:left="360"/>
      </w:pPr>
      <w:r>
        <w:rPr>
          <w:rFonts w:hint="eastAsia"/>
        </w:rPr>
        <w:t>确认一下，目前是不是这样的，若不是需要修改。</w:t>
      </w:r>
    </w:p>
    <w:p w:rsidR="00145F01" w:rsidRDefault="00145F01" w:rsidP="00145F01">
      <w:pPr>
        <w:ind w:left="360"/>
      </w:pPr>
      <w:r>
        <w:t>即时类型的合同，中标后，必须</w:t>
      </w:r>
      <w:r>
        <w:t>3</w:t>
      </w:r>
      <w:r>
        <w:t>日内定标，否则废标。定标后，必须</w:t>
      </w:r>
      <w:r>
        <w:rPr>
          <w:rFonts w:hint="eastAsia"/>
        </w:rPr>
        <w:t>3</w:t>
      </w:r>
      <w:r>
        <w:rPr>
          <w:rFonts w:hint="eastAsia"/>
        </w:rPr>
        <w:t>日内下达提货单，</w:t>
      </w:r>
      <w:r>
        <w:rPr>
          <w:rFonts w:hint="eastAsia"/>
        </w:rPr>
        <w:t>3</w:t>
      </w:r>
      <w:r>
        <w:rPr>
          <w:rFonts w:hint="eastAsia"/>
        </w:rPr>
        <w:t>日后提货单下达功能要关闭。</w:t>
      </w:r>
      <w:r>
        <w:rPr>
          <w:rFonts w:hint="eastAsia"/>
        </w:rPr>
        <w:t xml:space="preserve"> </w:t>
      </w:r>
    </w:p>
    <w:p w:rsidR="00547285" w:rsidRPr="0041010E" w:rsidRDefault="000D1AAE" w:rsidP="00145F01">
      <w:pPr>
        <w:ind w:left="360"/>
        <w:rPr>
          <w:color w:val="FF0000"/>
        </w:rPr>
      </w:pPr>
      <w:r w:rsidRPr="0041010E">
        <w:rPr>
          <w:rFonts w:hint="eastAsia"/>
          <w:color w:val="FF0000"/>
        </w:rPr>
        <w:t>(</w:t>
      </w:r>
      <w:r w:rsidRPr="0041010E">
        <w:rPr>
          <w:rFonts w:hint="eastAsia"/>
          <w:color w:val="FF0000"/>
        </w:rPr>
        <w:t>周丽确认并修改</w:t>
      </w:r>
      <w:r w:rsidRPr="0041010E">
        <w:rPr>
          <w:rFonts w:hint="eastAsia"/>
          <w:color w:val="FF0000"/>
        </w:rPr>
        <w:t>)</w:t>
      </w:r>
    </w:p>
    <w:p w:rsidR="00547285" w:rsidRPr="00145F01" w:rsidRDefault="00547285" w:rsidP="00145F01">
      <w:pPr>
        <w:ind w:left="360"/>
      </w:pPr>
    </w:p>
    <w:p w:rsidR="00D81E37" w:rsidRPr="00F936B7" w:rsidRDefault="00D81E37" w:rsidP="00D81E37">
      <w:pPr>
        <w:pStyle w:val="a3"/>
        <w:numPr>
          <w:ilvl w:val="0"/>
          <w:numId w:val="1"/>
        </w:numPr>
        <w:ind w:firstLineChars="0"/>
        <w:rPr>
          <w:b/>
        </w:rPr>
      </w:pPr>
      <w:r w:rsidRPr="00F936B7">
        <w:rPr>
          <w:b/>
        </w:rPr>
        <w:t>预订单</w:t>
      </w:r>
      <w:r w:rsidR="0072534C" w:rsidRPr="00F936B7">
        <w:rPr>
          <w:b/>
        </w:rPr>
        <w:t>、投标单</w:t>
      </w:r>
      <w:r w:rsidRPr="00F936B7">
        <w:rPr>
          <w:b/>
        </w:rPr>
        <w:t>修改</w:t>
      </w:r>
    </w:p>
    <w:p w:rsidR="00F00D20" w:rsidRDefault="00F00D20" w:rsidP="00F00D20">
      <w:pPr>
        <w:ind w:left="360"/>
      </w:pPr>
      <w:r>
        <w:rPr>
          <w:rFonts w:hint="eastAsia"/>
        </w:rPr>
        <w:t>有效截止日期，修改文字为：“所发布信息有效截止日期：”。</w:t>
      </w:r>
      <w:r>
        <w:rPr>
          <w:rFonts w:hint="eastAsia"/>
        </w:rPr>
        <w:t xml:space="preserve"> </w:t>
      </w:r>
    </w:p>
    <w:p w:rsidR="00F00D20" w:rsidRDefault="00F00D20" w:rsidP="00F00D20">
      <w:pPr>
        <w:ind w:left="360"/>
      </w:pPr>
      <w:r>
        <w:rPr>
          <w:rFonts w:hint="eastAsia"/>
        </w:rPr>
        <w:t>且选择日期时，只能选择三个月以内的日期。</w:t>
      </w:r>
    </w:p>
    <w:p w:rsidR="000D1AAE" w:rsidRPr="0041010E" w:rsidRDefault="000D1AAE" w:rsidP="00F00D20">
      <w:pPr>
        <w:ind w:left="360"/>
        <w:rPr>
          <w:color w:val="FF0000"/>
        </w:rPr>
      </w:pPr>
      <w:r w:rsidRPr="0041010E">
        <w:rPr>
          <w:rFonts w:hint="eastAsia"/>
          <w:color w:val="FF0000"/>
        </w:rPr>
        <w:t>(</w:t>
      </w:r>
      <w:r w:rsidRPr="0041010E">
        <w:rPr>
          <w:rFonts w:hint="eastAsia"/>
          <w:color w:val="FF0000"/>
        </w:rPr>
        <w:t>郭拓确认并修改</w:t>
      </w:r>
      <w:r w:rsidRPr="0041010E">
        <w:rPr>
          <w:rFonts w:hint="eastAsia"/>
          <w:color w:val="FF0000"/>
        </w:rPr>
        <w:t>)</w:t>
      </w:r>
    </w:p>
    <w:p w:rsidR="004A54A0" w:rsidRDefault="000D1AAE" w:rsidP="0072534C">
      <w:r>
        <w:rPr>
          <w:rFonts w:hint="eastAsia"/>
        </w:rPr>
        <w:t xml:space="preserve">                        </w:t>
      </w:r>
    </w:p>
    <w:p w:rsidR="00F60F19" w:rsidRDefault="00F60F19" w:rsidP="0072534C"/>
    <w:p w:rsidR="00F60F19" w:rsidRDefault="00F60F19" w:rsidP="0072534C"/>
    <w:p w:rsidR="00F60F19" w:rsidRDefault="00F60F19" w:rsidP="0072534C"/>
    <w:p w:rsidR="00F60F19" w:rsidRDefault="00F60F19" w:rsidP="0072534C"/>
    <w:p w:rsidR="00F60F19" w:rsidRDefault="00F60F19" w:rsidP="0072534C">
      <w:r>
        <w:t>20123.10.31</w:t>
      </w:r>
      <w:r>
        <w:t>补充修改文字：</w:t>
      </w:r>
      <w:r w:rsidRPr="001F4E5E">
        <w:rPr>
          <w:rFonts w:hint="eastAsia"/>
          <w:color w:val="FF0000"/>
        </w:rPr>
        <w:t xml:space="preserve"> </w:t>
      </w:r>
      <w:r w:rsidRPr="001F4E5E">
        <w:rPr>
          <w:rFonts w:hint="eastAsia"/>
          <w:color w:val="FF0000"/>
        </w:rPr>
        <w:t>由于只是文字简化，关键字和含义未变，只</w:t>
      </w:r>
      <w:proofErr w:type="gramStart"/>
      <w:r w:rsidRPr="001F4E5E">
        <w:rPr>
          <w:rFonts w:hint="eastAsia"/>
          <w:color w:val="FF0000"/>
        </w:rPr>
        <w:t>改大盘</w:t>
      </w:r>
      <w:proofErr w:type="gramEnd"/>
      <w:r w:rsidRPr="001F4E5E">
        <w:rPr>
          <w:rFonts w:hint="eastAsia"/>
          <w:color w:val="FF0000"/>
        </w:rPr>
        <w:t>的文字即可。</w:t>
      </w:r>
    </w:p>
    <w:p w:rsidR="00F60F19" w:rsidRDefault="00F60F19" w:rsidP="0072534C"/>
    <w:p w:rsidR="00F60F19" w:rsidRDefault="00F60F19" w:rsidP="0072534C">
      <w:bookmarkStart w:id="0" w:name="_GoBack"/>
      <w:bookmarkEnd w:id="0"/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1.9对主盘菜单栏的名称进行优化，鼠标悬停时的名称解释。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名称优化：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“当前商品产地”改为“商品产地”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“型号规格”改为“规格标准”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 xml:space="preserve"> “当前卖方信用等级”改为“卖方信用”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“当前卖方名称”改为“卖方名称”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“当前供货区域”改为“供货区域”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“当前投标轮次”改为“竞标轮次”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“竞标状态”改为“状态”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“当前卖方最低价（元）”改为“最低卖出价”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“当前买方</w:t>
      </w:r>
      <w:proofErr w:type="gramStart"/>
      <w:r w:rsidRPr="009701D7">
        <w:rPr>
          <w:rFonts w:ascii="仿宋_GB2312" w:eastAsia="仿宋_GB2312" w:hint="eastAsia"/>
          <w:sz w:val="28"/>
          <w:szCs w:val="28"/>
          <w:highlight w:val="yellow"/>
        </w:rPr>
        <w:t>最</w:t>
      </w:r>
      <w:proofErr w:type="gramEnd"/>
      <w:r w:rsidRPr="009701D7">
        <w:rPr>
          <w:rFonts w:ascii="仿宋_GB2312" w:eastAsia="仿宋_GB2312" w:hint="eastAsia"/>
          <w:sz w:val="28"/>
          <w:szCs w:val="28"/>
          <w:highlight w:val="yellow"/>
        </w:rPr>
        <w:t>高价（元）”改为“最高买入价”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“最低价标的投标拟售量”改为“拟售量”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“当前集合预订量”改为“集合预订量”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“当前拟订购总量”改为“拟订购总量”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“最低价标的经济批量”改为“经济批量”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“最低价标的日均最高供货量”改为“日均最高供货量”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“买方当前数量”改为“买方数量”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“买方今日新增数量”改为“买方新增”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“买方区域覆盖率”改为“买方区域覆盖”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“卖方当前数量”改为“卖方数量”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“卖方今日新增数量”改为“卖方新增”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“卖方区域覆盖率”改为“卖方区域覆盖”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鼠标悬停时的显示内容（无内容的则不显示）：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合同期限：交易平台的《电子购货合同》期限分为“即时”、“三个月”和“一年”三种。</w:t>
      </w:r>
      <w:r w:rsidRPr="009701D7">
        <w:rPr>
          <w:rFonts w:ascii="仿宋_GB2312" w:eastAsia="仿宋_GB2312" w:hint="eastAsia"/>
          <w:sz w:val="28"/>
          <w:szCs w:val="28"/>
          <w:highlight w:val="yellow"/>
        </w:rPr>
        <w:t>“三个月”与“一年”的，买方可在定标后《电子购货合同》到期前5天内自由提货；“即时”的，买方须一次性下达完《提货单》， 卖方须于收到《提货单》后24小时内一次性发货。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商品名称：按照国家标准、行业标准对商品名称的规定或业内通用名称确定的上线商品名称。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商品产地：该商品当前最低价标的</w:t>
      </w:r>
      <w:proofErr w:type="gramStart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的</w:t>
      </w:r>
      <w:proofErr w:type="gramEnd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产地 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规格标准：国家标准、行业标准或地方标准对商品规格的规定及文件编号。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卖方信用： 当前最低价标的交易方的诚信等级。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卖方名称：当前最低价标的交易方的名称。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供货区域：当前最低价标的交易方的供货区域情况。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竞标轮次：该商品当前累计竞标的次数。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状态：该商品当前的竞标状态，有“竞标”与“冷静期”两种。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proofErr w:type="gramStart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上轮定</w:t>
      </w:r>
      <w:proofErr w:type="gramEnd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标价：该商品上轮次的定标价格。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最低卖出价：该商品当前交易方的最低投标价格。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最高买入价：该商品当前交易方的所报出的最高买入价格。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升降幅：该商品当前最低卖出价与</w:t>
      </w:r>
      <w:proofErr w:type="gramStart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上轮定</w:t>
      </w:r>
      <w:proofErr w:type="gramEnd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标价的比较。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达成率/中标率：</w:t>
      </w:r>
    </w:p>
    <w:p w:rsidR="00F60F19" w:rsidRPr="009701D7" w:rsidRDefault="00F60F19" w:rsidP="00F60F19">
      <w:pPr>
        <w:spacing w:line="360" w:lineRule="auto"/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达成率：</w:t>
      </w:r>
      <w:r w:rsidRPr="009701D7">
        <w:rPr>
          <w:rFonts w:ascii="仿宋_GB2312" w:eastAsia="仿宋_GB2312" w:hint="eastAsia"/>
          <w:sz w:val="28"/>
          <w:szCs w:val="28"/>
          <w:highlight w:val="yellow"/>
        </w:rPr>
        <w:t>“三个月”“一年”类型的合同，该商品的集合预订量与最低价标的</w:t>
      </w:r>
      <w:proofErr w:type="gramStart"/>
      <w:r w:rsidRPr="009701D7">
        <w:rPr>
          <w:rFonts w:ascii="仿宋_GB2312" w:eastAsia="仿宋_GB2312" w:hint="eastAsia"/>
          <w:sz w:val="28"/>
          <w:szCs w:val="28"/>
          <w:highlight w:val="yellow"/>
        </w:rPr>
        <w:t>投标拟售量</w:t>
      </w:r>
      <w:proofErr w:type="gramEnd"/>
      <w:r w:rsidRPr="009701D7">
        <w:rPr>
          <w:rFonts w:ascii="仿宋_GB2312" w:eastAsia="仿宋_GB2312" w:hint="eastAsia"/>
          <w:sz w:val="28"/>
          <w:szCs w:val="28"/>
          <w:highlight w:val="yellow"/>
        </w:rPr>
        <w:t>的比率。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int="eastAsia"/>
          <w:sz w:val="28"/>
          <w:szCs w:val="28"/>
          <w:highlight w:val="yellow"/>
        </w:rPr>
        <w:t>中标率：“即时”类型的合同，该商品当前最低价标的对应投标单已中标量与</w:t>
      </w:r>
      <w:proofErr w:type="gramStart"/>
      <w:r w:rsidRPr="009701D7">
        <w:rPr>
          <w:rFonts w:ascii="仿宋_GB2312" w:eastAsia="仿宋_GB2312" w:hint="eastAsia"/>
          <w:sz w:val="28"/>
          <w:szCs w:val="28"/>
          <w:highlight w:val="yellow"/>
        </w:rPr>
        <w:t>投标拟售量</w:t>
      </w:r>
      <w:proofErr w:type="gramEnd"/>
      <w:r w:rsidRPr="009701D7">
        <w:rPr>
          <w:rFonts w:ascii="仿宋_GB2312" w:eastAsia="仿宋_GB2312" w:hint="eastAsia"/>
          <w:sz w:val="28"/>
          <w:szCs w:val="28"/>
          <w:highlight w:val="yellow"/>
        </w:rPr>
        <w:t>的比率 。</w:t>
      </w:r>
    </w:p>
    <w:p w:rsidR="00F60F19" w:rsidRPr="009701D7" w:rsidRDefault="00F60F19" w:rsidP="00F60F19">
      <w:pPr>
        <w:adjustRightInd w:val="0"/>
        <w:snapToGrid w:val="0"/>
        <w:spacing w:line="500" w:lineRule="exact"/>
        <w:jc w:val="left"/>
        <w:rPr>
          <w:rFonts w:ascii="仿宋_GB2312" w:eastAsia="仿宋_GB2312"/>
          <w:sz w:val="28"/>
          <w:szCs w:val="28"/>
          <w:highlight w:val="yellow"/>
        </w:rPr>
      </w:pPr>
      <w:proofErr w:type="gramStart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拟售量</w:t>
      </w:r>
      <w:proofErr w:type="gramEnd"/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：</w:t>
      </w:r>
      <w:r w:rsidRPr="009701D7">
        <w:rPr>
          <w:rFonts w:ascii="仿宋_GB2312" w:eastAsia="仿宋_GB2312" w:hint="eastAsia"/>
          <w:sz w:val="28"/>
          <w:szCs w:val="28"/>
          <w:highlight w:val="yellow"/>
        </w:rPr>
        <w:t>该商品当前最低价标的交易方期望本轮次能售出的数量。</w:t>
      </w:r>
    </w:p>
    <w:p w:rsidR="00F60F19" w:rsidRPr="009701D7" w:rsidRDefault="00F60F19" w:rsidP="00F60F19">
      <w:pPr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集合预订量：</w:t>
      </w:r>
      <w:r w:rsidRPr="009701D7">
        <w:rPr>
          <w:rFonts w:ascii="仿宋_GB2312" w:eastAsia="仿宋_GB2312" w:hint="eastAsia"/>
          <w:sz w:val="28"/>
          <w:szCs w:val="28"/>
          <w:highlight w:val="yellow"/>
        </w:rPr>
        <w:t>合同类型为“三个月”“一年”的，该商品当前符合最低价标的成交规则的所有买方预订量的总和。合同类型为“即时”的，用“即时成交”表示。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拟订购总量：</w:t>
      </w:r>
      <w:r w:rsidRPr="009701D7">
        <w:rPr>
          <w:rFonts w:ascii="仿宋_GB2312" w:eastAsia="仿宋_GB2312" w:hint="eastAsia"/>
          <w:sz w:val="28"/>
          <w:szCs w:val="28"/>
          <w:highlight w:val="yellow"/>
        </w:rPr>
        <w:t>对该商品所下达《预订单》的预订量合计减去已中标量。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经济批量：</w:t>
      </w:r>
      <w:r w:rsidRPr="009701D7">
        <w:rPr>
          <w:rFonts w:ascii="仿宋_GB2312" w:eastAsia="仿宋_GB2312" w:hint="eastAsia"/>
          <w:sz w:val="28"/>
          <w:szCs w:val="28"/>
          <w:highlight w:val="yellow"/>
        </w:rPr>
        <w:t>卖方设定的单个《提货单》提货量的最小数量。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日均最高供货量：当前最低价标的交易方在《电子购货合同》期内，平均一天最高可保障的发货量。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买方数量：当前对该商品下达《预订单》的交易方数量。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买方新增：今日新增加的买方数量。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买方区域覆盖：该商品当前所有下达《预订单》的交易方所在区域占全国区域的比重。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卖方数量：</w:t>
      </w:r>
      <w:r w:rsidRPr="009701D7">
        <w:rPr>
          <w:rFonts w:ascii="仿宋_GB2312" w:eastAsia="仿宋_GB2312" w:hAnsiTheme="minorEastAsia"/>
          <w:sz w:val="28"/>
          <w:szCs w:val="28"/>
          <w:highlight w:val="yellow"/>
        </w:rPr>
        <w:t xml:space="preserve"> </w:t>
      </w: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当前对该商品发布《投标单》的交易方数量。</w:t>
      </w:r>
    </w:p>
    <w:p w:rsidR="00F60F19" w:rsidRPr="009701D7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  <w:highlight w:val="yellow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卖方新增：今日新增加的卖方数量。</w:t>
      </w:r>
    </w:p>
    <w:p w:rsidR="00F60F19" w:rsidRPr="00A52923" w:rsidRDefault="00F60F19" w:rsidP="00F60F19">
      <w:pPr>
        <w:spacing w:line="360" w:lineRule="auto"/>
        <w:rPr>
          <w:rFonts w:ascii="仿宋_GB2312" w:eastAsia="仿宋_GB2312" w:hAnsiTheme="minorEastAsia"/>
          <w:sz w:val="28"/>
          <w:szCs w:val="28"/>
        </w:rPr>
      </w:pPr>
      <w:r w:rsidRPr="009701D7">
        <w:rPr>
          <w:rFonts w:ascii="仿宋_GB2312" w:eastAsia="仿宋_GB2312" w:hAnsiTheme="minorEastAsia" w:hint="eastAsia"/>
          <w:sz w:val="28"/>
          <w:szCs w:val="28"/>
          <w:highlight w:val="yellow"/>
        </w:rPr>
        <w:t>卖方区域覆盖：该商品当前所有发布《投标单》的交易方所在区域占全国区域的比重</w:t>
      </w:r>
    </w:p>
    <w:p w:rsidR="00F60F19" w:rsidRPr="00F60F19" w:rsidRDefault="00F60F19" w:rsidP="0072534C">
      <w:pPr>
        <w:rPr>
          <w:rFonts w:hint="eastAsia"/>
        </w:rPr>
      </w:pPr>
    </w:p>
    <w:sectPr w:rsidR="00F60F19" w:rsidRPr="00F6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D01"/>
    <w:multiLevelType w:val="hybridMultilevel"/>
    <w:tmpl w:val="E7E49DAE"/>
    <w:lvl w:ilvl="0" w:tplc="A1EAF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DA"/>
    <w:rsid w:val="00093DAA"/>
    <w:rsid w:val="00096959"/>
    <w:rsid w:val="000D1AAE"/>
    <w:rsid w:val="000E0FC4"/>
    <w:rsid w:val="00145F01"/>
    <w:rsid w:val="00191171"/>
    <w:rsid w:val="001D772A"/>
    <w:rsid w:val="001F2A7D"/>
    <w:rsid w:val="001F4E5E"/>
    <w:rsid w:val="00307C7C"/>
    <w:rsid w:val="00392390"/>
    <w:rsid w:val="00392A72"/>
    <w:rsid w:val="003A71B4"/>
    <w:rsid w:val="003D7090"/>
    <w:rsid w:val="00400443"/>
    <w:rsid w:val="0041010E"/>
    <w:rsid w:val="004127E0"/>
    <w:rsid w:val="004429D1"/>
    <w:rsid w:val="00466205"/>
    <w:rsid w:val="004A54A0"/>
    <w:rsid w:val="004C0FF0"/>
    <w:rsid w:val="005060FF"/>
    <w:rsid w:val="00512A45"/>
    <w:rsid w:val="00547285"/>
    <w:rsid w:val="005868F6"/>
    <w:rsid w:val="005B3E17"/>
    <w:rsid w:val="005C7944"/>
    <w:rsid w:val="006215AE"/>
    <w:rsid w:val="006440C7"/>
    <w:rsid w:val="006C60CD"/>
    <w:rsid w:val="006D6678"/>
    <w:rsid w:val="00702001"/>
    <w:rsid w:val="0072534C"/>
    <w:rsid w:val="00757921"/>
    <w:rsid w:val="007C1750"/>
    <w:rsid w:val="00925CAA"/>
    <w:rsid w:val="00990D20"/>
    <w:rsid w:val="009A23CB"/>
    <w:rsid w:val="009D6256"/>
    <w:rsid w:val="00A6003A"/>
    <w:rsid w:val="00AE1D12"/>
    <w:rsid w:val="00B47072"/>
    <w:rsid w:val="00B7073C"/>
    <w:rsid w:val="00BA1F2F"/>
    <w:rsid w:val="00C423AA"/>
    <w:rsid w:val="00CC611F"/>
    <w:rsid w:val="00CF3380"/>
    <w:rsid w:val="00D02516"/>
    <w:rsid w:val="00D64150"/>
    <w:rsid w:val="00D81E37"/>
    <w:rsid w:val="00DD62DA"/>
    <w:rsid w:val="00E21A2A"/>
    <w:rsid w:val="00E56FD8"/>
    <w:rsid w:val="00E62F23"/>
    <w:rsid w:val="00E75176"/>
    <w:rsid w:val="00EB7F12"/>
    <w:rsid w:val="00ED6B36"/>
    <w:rsid w:val="00ED7E70"/>
    <w:rsid w:val="00EE3EB5"/>
    <w:rsid w:val="00EF0D24"/>
    <w:rsid w:val="00F00D20"/>
    <w:rsid w:val="00F300BB"/>
    <w:rsid w:val="00F30B94"/>
    <w:rsid w:val="00F41736"/>
    <w:rsid w:val="00F60F19"/>
    <w:rsid w:val="00F84EA7"/>
    <w:rsid w:val="00F936B7"/>
    <w:rsid w:val="00FD1EB5"/>
    <w:rsid w:val="00FE053E"/>
    <w:rsid w:val="00F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576A8-2C80-42C3-A4CE-3D1B52DA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406</Words>
  <Characters>2318</Characters>
  <Application>Microsoft Office Word</Application>
  <DocSecurity>0</DocSecurity>
  <Lines>19</Lines>
  <Paragraphs>5</Paragraphs>
  <ScaleCrop>false</ScaleCrop>
  <Company>Lenovo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123</cp:revision>
  <dcterms:created xsi:type="dcterms:W3CDTF">2013-10-25T00:50:00Z</dcterms:created>
  <dcterms:modified xsi:type="dcterms:W3CDTF">2013-10-31T08:46:00Z</dcterms:modified>
</cp:coreProperties>
</file>