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A2" w:rsidRDefault="000C283A"/>
    <w:p w:rsidR="00F97CD9" w:rsidRDefault="002736DF" w:rsidP="00AC037F">
      <w:pPr>
        <w:jc w:val="center"/>
      </w:pPr>
      <w:r>
        <w:rPr>
          <w:rFonts w:hint="eastAsia"/>
          <w:b/>
          <w:sz w:val="30"/>
          <w:szCs w:val="30"/>
        </w:rPr>
        <w:t>平台休眠与冻结</w:t>
      </w:r>
      <w:r w:rsidR="00DA4EA9" w:rsidRPr="00F97CD9">
        <w:rPr>
          <w:rFonts w:hint="eastAsia"/>
          <w:b/>
          <w:sz w:val="30"/>
          <w:szCs w:val="30"/>
        </w:rPr>
        <w:t>模块控制</w:t>
      </w:r>
      <w:r w:rsidR="00EC093C">
        <w:rPr>
          <w:b/>
          <w:sz w:val="30"/>
          <w:szCs w:val="30"/>
        </w:rPr>
        <w:br/>
      </w:r>
    </w:p>
    <w:p w:rsidR="00891BD9" w:rsidRDefault="00F97CD9" w:rsidP="003216D1">
      <w:pPr>
        <w:ind w:left="210" w:hangingChars="100" w:hanging="210"/>
        <w:rPr>
          <w:rFonts w:cs="Times New Roman"/>
        </w:rPr>
      </w:pPr>
      <w:r>
        <w:br/>
      </w:r>
      <w:r>
        <w:rPr>
          <w:rFonts w:hint="eastAsia"/>
        </w:rPr>
        <w:br/>
      </w:r>
      <w:r w:rsidR="00045AF1">
        <w:br/>
      </w:r>
      <w:r w:rsidRPr="00F97CD9">
        <w:rPr>
          <w:rFonts w:hint="eastAsia"/>
          <w:b/>
        </w:rPr>
        <w:t>本身账户</w:t>
      </w:r>
      <w:r w:rsidR="00891BD9">
        <w:rPr>
          <w:rFonts w:hint="eastAsia"/>
          <w:b/>
        </w:rPr>
        <w:t>只有</w:t>
      </w:r>
      <w:r w:rsidRPr="00F97CD9">
        <w:rPr>
          <w:rFonts w:hint="eastAsia"/>
          <w:b/>
        </w:rPr>
        <w:t>冻结时</w:t>
      </w:r>
      <w:r w:rsidR="00EC093C" w:rsidRPr="00EC093C">
        <w:rPr>
          <w:rFonts w:hint="eastAsia"/>
          <w:b/>
        </w:rPr>
        <w:t>，登录与业务操作提示：</w:t>
      </w:r>
      <w:r>
        <w:br/>
      </w:r>
      <w:r w:rsidR="00891BD9" w:rsidRPr="00284B1C">
        <w:rPr>
          <w:rFonts w:cs="宋体" w:hint="eastAsia"/>
        </w:rPr>
        <w:t>您的交易账户处于冻结状态，请与平台服务人员联系！</w:t>
      </w:r>
      <w:r w:rsidR="00014E87">
        <w:rPr>
          <w:rFonts w:hint="eastAsia"/>
        </w:rPr>
        <w:t>（换行）</w:t>
      </w:r>
    </w:p>
    <w:p w:rsidR="00DA4EA9" w:rsidRDefault="00891BD9" w:rsidP="00891BD9">
      <w:r>
        <w:rPr>
          <w:rFonts w:cs="宋体" w:hint="eastAsia"/>
        </w:rPr>
        <w:t>被冻结功能：</w:t>
      </w:r>
      <w:r>
        <w:t>|</w:t>
      </w:r>
      <w:r>
        <w:rPr>
          <w:rFonts w:cs="宋体" w:hint="eastAsia"/>
        </w:rPr>
        <w:t>功能</w:t>
      </w:r>
      <w:r>
        <w:t>1|</w:t>
      </w:r>
      <w:r>
        <w:rPr>
          <w:rFonts w:cs="宋体" w:hint="eastAsia"/>
        </w:rPr>
        <w:t>功能</w:t>
      </w:r>
      <w:r>
        <w:t>2|</w:t>
      </w:r>
      <w:r>
        <w:rPr>
          <w:rFonts w:cs="宋体" w:hint="eastAsia"/>
        </w:rPr>
        <w:t>功能</w:t>
      </w:r>
      <w:r>
        <w:t>|</w:t>
      </w:r>
      <w:r w:rsidR="00F97CD9">
        <w:rPr>
          <w:rFonts w:hint="eastAsia"/>
        </w:rPr>
        <w:br/>
      </w:r>
      <w:r w:rsidR="00045AF1">
        <w:rPr>
          <w:rFonts w:hint="eastAsia"/>
        </w:rPr>
        <w:br/>
      </w:r>
      <w:r w:rsidRPr="00F97CD9">
        <w:rPr>
          <w:rFonts w:hint="eastAsia"/>
          <w:b/>
        </w:rPr>
        <w:t>本身账户</w:t>
      </w:r>
      <w:r>
        <w:rPr>
          <w:rFonts w:hint="eastAsia"/>
          <w:b/>
        </w:rPr>
        <w:t>只有休眠时</w:t>
      </w:r>
      <w:r w:rsidR="00EC093C">
        <w:rPr>
          <w:rFonts w:hint="eastAsia"/>
          <w:b/>
        </w:rPr>
        <w:t>，登录与业务操作时</w:t>
      </w:r>
      <w:r w:rsidR="00045AF1" w:rsidRPr="00F97CD9">
        <w:rPr>
          <w:rFonts w:hint="eastAsia"/>
          <w:b/>
        </w:rPr>
        <w:t>：</w:t>
      </w:r>
      <w:r w:rsidR="00045AF1">
        <w:br/>
      </w:r>
      <w:r w:rsidR="00014E87" w:rsidRPr="004C5830">
        <w:rPr>
          <w:rFonts w:hint="eastAsia"/>
        </w:rPr>
        <w:t>您的交易账户处于休眠状态，请进入账户维护中激活休眠账户！</w:t>
      </w:r>
      <w:r w:rsidR="004B26D5">
        <w:br/>
      </w:r>
      <w:r w:rsidR="004B26D5">
        <w:br/>
      </w:r>
      <w:r w:rsidR="004B26D5">
        <w:rPr>
          <w:rFonts w:hint="eastAsia"/>
        </w:rPr>
        <w:t>休眠时只能入金，其它操作都不能使用。</w:t>
      </w:r>
    </w:p>
    <w:p w:rsidR="00DA4EA9" w:rsidRDefault="00DA4EA9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75"/>
        <w:gridCol w:w="10780"/>
        <w:gridCol w:w="896"/>
        <w:gridCol w:w="1168"/>
        <w:gridCol w:w="2095"/>
      </w:tblGrid>
      <w:tr w:rsidR="00C37333" w:rsidTr="00C37333">
        <w:trPr>
          <w:trHeight w:val="424"/>
          <w:jc w:val="center"/>
        </w:trPr>
        <w:tc>
          <w:tcPr>
            <w:tcW w:w="216" w:type="pct"/>
          </w:tcPr>
          <w:p w:rsidR="00C37333" w:rsidRDefault="00C37333" w:rsidP="00AE548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452" w:type="pct"/>
            <w:vAlign w:val="center"/>
          </w:tcPr>
          <w:p w:rsidR="00C37333" w:rsidRPr="00AE548E" w:rsidRDefault="00C37333" w:rsidP="00AE54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模块及控制点</w:t>
            </w:r>
          </w:p>
        </w:tc>
        <w:tc>
          <w:tcPr>
            <w:tcW w:w="287" w:type="pct"/>
            <w:vAlign w:val="center"/>
          </w:tcPr>
          <w:p w:rsidR="00C37333" w:rsidRPr="00AE548E" w:rsidRDefault="00C37333" w:rsidP="00AE54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是否需</w:t>
            </w:r>
            <w:r>
              <w:rPr>
                <w:rFonts w:hint="eastAsia"/>
                <w:b/>
              </w:rPr>
              <w:br/>
            </w:r>
            <w:r>
              <w:rPr>
                <w:rFonts w:hint="eastAsia"/>
                <w:b/>
              </w:rPr>
              <w:t>验证</w:t>
            </w:r>
            <w:r w:rsidRPr="00AE548E">
              <w:rPr>
                <w:rFonts w:hint="eastAsia"/>
                <w:b/>
              </w:rPr>
              <w:t>冻结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AE548E">
            <w:pPr>
              <w:jc w:val="center"/>
            </w:pPr>
            <w:r w:rsidRPr="002736DF">
              <w:rPr>
                <w:rFonts w:hint="eastAsia"/>
              </w:rPr>
              <w:t>是否需</w:t>
            </w:r>
            <w:r w:rsidRPr="002736DF">
              <w:rPr>
                <w:rFonts w:hint="eastAsia"/>
              </w:rPr>
              <w:br/>
            </w:r>
            <w:r w:rsidRPr="002736DF">
              <w:rPr>
                <w:rFonts w:hint="eastAsia"/>
              </w:rPr>
              <w:t>验证休眠</w:t>
            </w:r>
          </w:p>
        </w:tc>
        <w:tc>
          <w:tcPr>
            <w:tcW w:w="671" w:type="pct"/>
            <w:vAlign w:val="center"/>
          </w:tcPr>
          <w:p w:rsidR="00C37333" w:rsidRPr="002736DF" w:rsidRDefault="00C37333" w:rsidP="00AE548E">
            <w:pPr>
              <w:jc w:val="center"/>
            </w:pPr>
            <w:r w:rsidRPr="002736DF">
              <w:rPr>
                <w:rFonts w:hint="eastAsia"/>
              </w:rPr>
              <w:t>备注</w:t>
            </w:r>
          </w:p>
        </w:tc>
      </w:tr>
      <w:tr w:rsidR="00C37333" w:rsidTr="00C37333">
        <w:trPr>
          <w:trHeight w:val="424"/>
          <w:jc w:val="center"/>
        </w:trPr>
        <w:tc>
          <w:tcPr>
            <w:tcW w:w="216" w:type="pct"/>
          </w:tcPr>
          <w:p w:rsidR="00C37333" w:rsidRDefault="0017041F" w:rsidP="00AC037F">
            <w:pPr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F13C44" w:rsidRDefault="00C37333" w:rsidP="00AC037F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点击登录时</w:t>
            </w:r>
          </w:p>
        </w:tc>
        <w:tc>
          <w:tcPr>
            <w:tcW w:w="287" w:type="pct"/>
            <w:vAlign w:val="center"/>
          </w:tcPr>
          <w:p w:rsidR="00C37333" w:rsidRPr="00F13C44" w:rsidRDefault="00C37333" w:rsidP="00AE548E">
            <w:pPr>
              <w:jc w:val="center"/>
              <w:rPr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374" w:type="pct"/>
            <w:vAlign w:val="center"/>
          </w:tcPr>
          <w:p w:rsidR="00C37333" w:rsidRPr="00F13C44" w:rsidRDefault="00C37333" w:rsidP="00AE548E">
            <w:pPr>
              <w:jc w:val="center"/>
              <w:rPr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F13C44" w:rsidRDefault="00C37333" w:rsidP="00AE548E">
            <w:pPr>
              <w:jc w:val="center"/>
              <w:rPr>
                <w:highlight w:val="lightGray"/>
              </w:rPr>
            </w:pPr>
            <w:r w:rsidRPr="00E0127B">
              <w:rPr>
                <w:color w:val="FF0000"/>
                <w:highlight w:val="lightGray"/>
              </w:rPr>
              <w:t>休眠后仍然可以登陆</w:t>
            </w:r>
          </w:p>
        </w:tc>
      </w:tr>
      <w:tr w:rsidR="00C37333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17041F" w:rsidP="00CF1FA8">
            <w:pPr>
              <w:spacing w:line="360" w:lineRule="auto"/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CF1FA8">
            <w:pPr>
              <w:spacing w:line="360" w:lineRule="auto"/>
              <w:jc w:val="left"/>
              <w:rPr>
                <w:highlight w:val="lightGray"/>
              </w:rPr>
            </w:pPr>
            <w:r w:rsidRPr="002736DF">
              <w:rPr>
                <w:rFonts w:hint="eastAsia"/>
                <w:highlight w:val="lightGray"/>
              </w:rPr>
              <w:t>资金转账→出金</w:t>
            </w:r>
            <w:r w:rsidRPr="002736DF">
              <w:rPr>
                <w:highlight w:val="lightGray"/>
              </w:rPr>
              <w:t xml:space="preserve"> </w:t>
            </w:r>
            <w:r w:rsidRPr="002736DF">
              <w:rPr>
                <w:rFonts w:hint="eastAsia"/>
                <w:highlight w:val="lightGray"/>
              </w:rPr>
              <w:t>点击“确认”，无论哪方发起，均需要验证。</w:t>
            </w:r>
            <w:r w:rsidRPr="002736DF">
              <w:rPr>
                <w:highlight w:val="lightGray"/>
              </w:rPr>
              <w:t xml:space="preserve"> </w:t>
            </w:r>
            <w:r w:rsidRPr="002736DF">
              <w:rPr>
                <w:rFonts w:hint="eastAsia"/>
                <w:highlight w:val="lightGray"/>
              </w:rPr>
              <w:t>提示同上。</w:t>
            </w:r>
          </w:p>
        </w:tc>
        <w:tc>
          <w:tcPr>
            <w:tcW w:w="287" w:type="pct"/>
            <w:vAlign w:val="center"/>
          </w:tcPr>
          <w:p w:rsidR="00C37333" w:rsidRPr="00F13C44" w:rsidRDefault="00C37333" w:rsidP="00CF1FA8">
            <w:pPr>
              <w:jc w:val="center"/>
              <w:rPr>
                <w:rFonts w:cs="宋体"/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374" w:type="pct"/>
            <w:vAlign w:val="center"/>
          </w:tcPr>
          <w:p w:rsidR="00C37333" w:rsidRPr="00F13C44" w:rsidRDefault="00C37333" w:rsidP="00CF1FA8">
            <w:pPr>
              <w:jc w:val="center"/>
              <w:rPr>
                <w:rFonts w:cs="宋体"/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630AF4" w:rsidRDefault="00C37333" w:rsidP="00CF1FA8">
            <w:pPr>
              <w:jc w:val="center"/>
              <w:rPr>
                <w:rFonts w:cs="宋体"/>
                <w:color w:val="FF0000"/>
                <w:highlight w:val="lightGray"/>
              </w:rPr>
            </w:pPr>
            <w:r w:rsidRPr="00630AF4">
              <w:rPr>
                <w:rFonts w:cs="宋体"/>
                <w:color w:val="FF0000"/>
                <w:highlight w:val="lightGray"/>
              </w:rPr>
              <w:t>冻结对应类型是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/>
                <w:color w:val="FF0000"/>
                <w:highlight w:val="lightGray"/>
              </w:rPr>
              <w:t>出金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</w:p>
        </w:tc>
      </w:tr>
      <w:tr w:rsidR="00C37333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F33B08" w:rsidP="002736DF">
            <w:pPr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F13C44" w:rsidRDefault="00C37333" w:rsidP="002736DF">
            <w:pPr>
              <w:jc w:val="left"/>
              <w:rPr>
                <w:highlight w:val="lightGray"/>
              </w:rPr>
            </w:pPr>
            <w:r w:rsidRPr="002736DF">
              <w:rPr>
                <w:rFonts w:hint="eastAsia"/>
                <w:highlight w:val="lightGray"/>
              </w:rPr>
              <w:t>商品买卖→</w:t>
            </w:r>
            <w:r w:rsidRPr="00F13C44">
              <w:rPr>
                <w:rFonts w:hint="eastAsia"/>
                <w:highlight w:val="lightGray"/>
              </w:rPr>
              <w:t>投标单、预订单发布，点击页面“确认”时</w:t>
            </w:r>
          </w:p>
        </w:tc>
        <w:tc>
          <w:tcPr>
            <w:tcW w:w="287" w:type="pct"/>
            <w:vAlign w:val="center"/>
          </w:tcPr>
          <w:p w:rsidR="00C37333" w:rsidRPr="00F13C44" w:rsidRDefault="00C37333" w:rsidP="00AE548E">
            <w:pPr>
              <w:jc w:val="center"/>
              <w:rPr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374" w:type="pct"/>
            <w:vAlign w:val="center"/>
          </w:tcPr>
          <w:p w:rsidR="00C37333" w:rsidRPr="00F13C44" w:rsidRDefault="00C37333" w:rsidP="00AE548E">
            <w:pPr>
              <w:jc w:val="center"/>
              <w:rPr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630AF4" w:rsidRDefault="00C37333" w:rsidP="00AE548E">
            <w:pPr>
              <w:jc w:val="center"/>
              <w:rPr>
                <w:color w:val="FF0000"/>
                <w:highlight w:val="lightGray"/>
              </w:rPr>
            </w:pPr>
            <w:r w:rsidRPr="00630AF4">
              <w:rPr>
                <w:rFonts w:cs="宋体"/>
                <w:color w:val="FF0000"/>
                <w:highlight w:val="lightGray"/>
              </w:rPr>
              <w:t>冻结对应类型是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 w:hint="eastAsia"/>
                <w:color w:val="FF0000"/>
                <w:highlight w:val="lightGray"/>
              </w:rPr>
              <w:t>投标单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  <w:r w:rsidRPr="00630AF4">
              <w:rPr>
                <w:rFonts w:cs="宋体"/>
                <w:color w:val="FF0000"/>
                <w:highlight w:val="lightGray"/>
              </w:rPr>
              <w:t>或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/>
                <w:color w:val="FF0000"/>
                <w:highlight w:val="lightGray"/>
              </w:rPr>
              <w:t>预订单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</w:p>
        </w:tc>
      </w:tr>
      <w:tr w:rsidR="00C37333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F33B08" w:rsidP="002736DF">
            <w:pPr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F13C44" w:rsidRDefault="00C37333" w:rsidP="002736DF">
            <w:pPr>
              <w:jc w:val="left"/>
              <w:rPr>
                <w:highlight w:val="lightGray"/>
              </w:rPr>
            </w:pPr>
            <w:r w:rsidRPr="002736DF">
              <w:rPr>
                <w:rFonts w:hint="eastAsia"/>
                <w:highlight w:val="lightGray"/>
              </w:rPr>
              <w:t>商品买卖→</w:t>
            </w:r>
            <w:r w:rsidRPr="00F13C44">
              <w:rPr>
                <w:rFonts w:hint="eastAsia"/>
                <w:highlight w:val="lightGray"/>
              </w:rPr>
              <w:t>投标单、预订单修改，点提示窗口“确认”时，</w:t>
            </w:r>
            <w:r w:rsidRPr="002736DF">
              <w:rPr>
                <w:rFonts w:hint="eastAsia"/>
                <w:highlight w:val="lightGray"/>
              </w:rPr>
              <w:t>撤销单子前验证，单子不撤销</w:t>
            </w:r>
          </w:p>
        </w:tc>
        <w:tc>
          <w:tcPr>
            <w:tcW w:w="287" w:type="pct"/>
            <w:vAlign w:val="center"/>
          </w:tcPr>
          <w:p w:rsidR="00C37333" w:rsidRPr="00F13C44" w:rsidRDefault="00C37333" w:rsidP="00AE548E">
            <w:pPr>
              <w:jc w:val="center"/>
              <w:rPr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374" w:type="pct"/>
            <w:vAlign w:val="center"/>
          </w:tcPr>
          <w:p w:rsidR="00C37333" w:rsidRPr="00F13C44" w:rsidRDefault="00C37333" w:rsidP="00AE548E">
            <w:pPr>
              <w:jc w:val="center"/>
              <w:rPr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630AF4" w:rsidRDefault="00C37333" w:rsidP="00AE548E">
            <w:pPr>
              <w:jc w:val="center"/>
              <w:rPr>
                <w:color w:val="FF0000"/>
                <w:highlight w:val="lightGray"/>
              </w:rPr>
            </w:pPr>
            <w:r w:rsidRPr="00630AF4">
              <w:rPr>
                <w:rFonts w:cs="宋体"/>
                <w:color w:val="FF0000"/>
                <w:highlight w:val="lightGray"/>
              </w:rPr>
              <w:t>冻结对应类型是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 w:hint="eastAsia"/>
                <w:color w:val="FF0000"/>
                <w:highlight w:val="lightGray"/>
              </w:rPr>
              <w:t>投标单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  <w:r w:rsidRPr="00630AF4">
              <w:rPr>
                <w:rFonts w:cs="宋体"/>
                <w:color w:val="FF0000"/>
                <w:highlight w:val="lightGray"/>
              </w:rPr>
              <w:t>或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/>
                <w:color w:val="FF0000"/>
                <w:highlight w:val="lightGray"/>
              </w:rPr>
              <w:t>预订单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</w:p>
        </w:tc>
      </w:tr>
      <w:tr w:rsidR="00C37333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F33B08" w:rsidP="00CF1FA8">
            <w:pPr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F13C44" w:rsidRDefault="00C37333" w:rsidP="00CF1FA8">
            <w:pPr>
              <w:jc w:val="left"/>
              <w:rPr>
                <w:highlight w:val="lightGray"/>
              </w:rPr>
            </w:pPr>
            <w:r w:rsidRPr="002736DF">
              <w:rPr>
                <w:rFonts w:hint="eastAsia"/>
                <w:highlight w:val="lightGray"/>
              </w:rPr>
              <w:t>商品买卖→投标单</w:t>
            </w:r>
            <w:r w:rsidRPr="00F13C44">
              <w:rPr>
                <w:rFonts w:hint="eastAsia"/>
                <w:highlight w:val="lightGray"/>
              </w:rPr>
              <w:t>、预订单</w:t>
            </w:r>
            <w:r w:rsidRPr="002736DF">
              <w:rPr>
                <w:rFonts w:hint="eastAsia"/>
                <w:highlight w:val="lightGray"/>
              </w:rPr>
              <w:t>撤销时，点</w:t>
            </w:r>
            <w:r w:rsidRPr="00F13C44">
              <w:rPr>
                <w:rFonts w:hint="eastAsia"/>
                <w:highlight w:val="lightGray"/>
              </w:rPr>
              <w:t>提示窗口“确认”时</w:t>
            </w:r>
            <w:r w:rsidRPr="002736DF">
              <w:rPr>
                <w:rFonts w:hint="eastAsia"/>
                <w:highlight w:val="lightGray"/>
              </w:rPr>
              <w:t>，在撤销前验证，不进行撤销。</w:t>
            </w:r>
          </w:p>
        </w:tc>
        <w:tc>
          <w:tcPr>
            <w:tcW w:w="287" w:type="pct"/>
            <w:vAlign w:val="center"/>
          </w:tcPr>
          <w:p w:rsidR="00C37333" w:rsidRPr="00F13C44" w:rsidRDefault="00C37333" w:rsidP="00CF1FA8">
            <w:pPr>
              <w:jc w:val="center"/>
              <w:rPr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374" w:type="pct"/>
            <w:vAlign w:val="center"/>
          </w:tcPr>
          <w:p w:rsidR="00C37333" w:rsidRPr="00F13C44" w:rsidRDefault="00C37333" w:rsidP="00CF1FA8">
            <w:pPr>
              <w:jc w:val="center"/>
              <w:rPr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630AF4" w:rsidRDefault="00C37333" w:rsidP="00CF1FA8">
            <w:pPr>
              <w:jc w:val="center"/>
              <w:rPr>
                <w:color w:val="FF0000"/>
                <w:highlight w:val="lightGray"/>
              </w:rPr>
            </w:pPr>
            <w:r w:rsidRPr="00630AF4">
              <w:rPr>
                <w:rFonts w:cs="宋体"/>
                <w:color w:val="FF0000"/>
                <w:highlight w:val="lightGray"/>
              </w:rPr>
              <w:t>冻结对应类型是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 w:hint="eastAsia"/>
                <w:color w:val="FF0000"/>
                <w:highlight w:val="lightGray"/>
              </w:rPr>
              <w:t>投标单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  <w:r w:rsidRPr="00630AF4">
              <w:rPr>
                <w:rFonts w:cs="宋体"/>
                <w:color w:val="FF0000"/>
                <w:highlight w:val="lightGray"/>
              </w:rPr>
              <w:t>或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/>
                <w:color w:val="FF0000"/>
                <w:highlight w:val="lightGray"/>
              </w:rPr>
              <w:t>预订单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</w:p>
        </w:tc>
      </w:tr>
      <w:tr w:rsidR="00C37333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F33B08" w:rsidP="00CF1FA8">
            <w:pPr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F13C44" w:rsidRDefault="00C37333" w:rsidP="00CF1FA8">
            <w:pPr>
              <w:jc w:val="left"/>
              <w:rPr>
                <w:highlight w:val="lightGray"/>
              </w:rPr>
            </w:pPr>
            <w:r w:rsidRPr="002736DF">
              <w:rPr>
                <w:rFonts w:hint="eastAsia"/>
                <w:highlight w:val="lightGray"/>
              </w:rPr>
              <w:t>商品买卖→投标单</w:t>
            </w:r>
            <w:r w:rsidRPr="00F13C44">
              <w:rPr>
                <w:rFonts w:hint="eastAsia"/>
                <w:highlight w:val="lightGray"/>
              </w:rPr>
              <w:t>、预订单</w:t>
            </w:r>
            <w:r w:rsidRPr="002736DF">
              <w:rPr>
                <w:rFonts w:hint="eastAsia"/>
                <w:highlight w:val="lightGray"/>
              </w:rPr>
              <w:t>从草稿箱进入发布投标单时，点击“重新提交”时，验证。</w:t>
            </w:r>
          </w:p>
        </w:tc>
        <w:tc>
          <w:tcPr>
            <w:tcW w:w="287" w:type="pct"/>
            <w:vAlign w:val="center"/>
          </w:tcPr>
          <w:p w:rsidR="00C37333" w:rsidRPr="00F13C44" w:rsidRDefault="00C37333" w:rsidP="00CF1FA8">
            <w:pPr>
              <w:jc w:val="center"/>
              <w:rPr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374" w:type="pct"/>
            <w:vAlign w:val="center"/>
          </w:tcPr>
          <w:p w:rsidR="00C37333" w:rsidRPr="00F13C44" w:rsidRDefault="00C37333" w:rsidP="00CF1FA8">
            <w:pPr>
              <w:jc w:val="center"/>
              <w:rPr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630AF4" w:rsidRDefault="00C37333" w:rsidP="00CF1FA8">
            <w:pPr>
              <w:jc w:val="center"/>
              <w:rPr>
                <w:color w:val="FF0000"/>
                <w:highlight w:val="lightGray"/>
              </w:rPr>
            </w:pPr>
            <w:r w:rsidRPr="00630AF4">
              <w:rPr>
                <w:rFonts w:cs="宋体"/>
                <w:color w:val="FF0000"/>
                <w:highlight w:val="lightGray"/>
              </w:rPr>
              <w:t>冻结对应类型是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 w:hint="eastAsia"/>
                <w:color w:val="FF0000"/>
                <w:highlight w:val="lightGray"/>
              </w:rPr>
              <w:t>投标单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  <w:r w:rsidRPr="00630AF4">
              <w:rPr>
                <w:rFonts w:cs="宋体"/>
                <w:color w:val="FF0000"/>
                <w:highlight w:val="lightGray"/>
              </w:rPr>
              <w:t>或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/>
                <w:color w:val="FF0000"/>
                <w:highlight w:val="lightGray"/>
              </w:rPr>
              <w:t>预订单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F33B08" w:rsidP="00CF1FA8">
            <w:pPr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CF1FA8">
            <w:pPr>
              <w:jc w:val="left"/>
              <w:rPr>
                <w:highlight w:val="lightGray"/>
              </w:rPr>
            </w:pPr>
            <w:r w:rsidRPr="002736DF">
              <w:rPr>
                <w:rFonts w:hint="eastAsia"/>
                <w:highlight w:val="lightGray"/>
              </w:rPr>
              <w:t>货物收发→下达提货单，点击弹窗页面“提交”时</w:t>
            </w:r>
          </w:p>
        </w:tc>
        <w:tc>
          <w:tcPr>
            <w:tcW w:w="287" w:type="pct"/>
            <w:vAlign w:val="center"/>
          </w:tcPr>
          <w:p w:rsidR="00C37333" w:rsidRPr="00F13C44" w:rsidRDefault="00C37333" w:rsidP="00CF1FA8">
            <w:pPr>
              <w:jc w:val="center"/>
              <w:rPr>
                <w:rFonts w:cs="宋体"/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374" w:type="pct"/>
            <w:vAlign w:val="center"/>
          </w:tcPr>
          <w:p w:rsidR="00C37333" w:rsidRPr="00F13C44" w:rsidRDefault="00C37333" w:rsidP="00CF1FA8">
            <w:pPr>
              <w:jc w:val="center"/>
              <w:rPr>
                <w:rFonts w:cs="宋体"/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630AF4" w:rsidRDefault="00C37333" w:rsidP="007568D8">
            <w:pPr>
              <w:jc w:val="center"/>
              <w:rPr>
                <w:rFonts w:cs="宋体"/>
                <w:color w:val="FF0000"/>
                <w:highlight w:val="lightGray"/>
              </w:rPr>
            </w:pPr>
            <w:r w:rsidRPr="00630AF4">
              <w:rPr>
                <w:rFonts w:cs="宋体"/>
                <w:color w:val="FF0000"/>
                <w:highlight w:val="lightGray"/>
              </w:rPr>
              <w:t>冻结对应类型是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/>
                <w:color w:val="FF0000"/>
                <w:highlight w:val="lightGray"/>
              </w:rPr>
              <w:t>下达</w:t>
            </w:r>
            <w:r w:rsidRPr="00630AF4">
              <w:rPr>
                <w:rFonts w:cs="宋体" w:hint="eastAsia"/>
                <w:color w:val="FF0000"/>
                <w:highlight w:val="lightGray"/>
              </w:rPr>
              <w:t>提货单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C74222" w:rsidP="002736DF">
            <w:pPr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2736DF">
            <w:pPr>
              <w:jc w:val="left"/>
              <w:rPr>
                <w:highlight w:val="lightGray"/>
              </w:rPr>
            </w:pPr>
            <w:r w:rsidRPr="002736DF">
              <w:rPr>
                <w:rFonts w:hint="eastAsia"/>
                <w:highlight w:val="lightGray"/>
              </w:rPr>
              <w:t>经纪人业务管理→暂停新用户审核，暂停用户新业务时，点击页面“暂停”与“恢复”按钮时</w:t>
            </w:r>
          </w:p>
        </w:tc>
        <w:tc>
          <w:tcPr>
            <w:tcW w:w="287" w:type="pct"/>
            <w:vAlign w:val="center"/>
          </w:tcPr>
          <w:p w:rsidR="00C37333" w:rsidRPr="00F13C44" w:rsidRDefault="00C37333" w:rsidP="00AE548E">
            <w:pPr>
              <w:jc w:val="center"/>
              <w:rPr>
                <w:rFonts w:cs="宋体"/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374" w:type="pct"/>
            <w:vAlign w:val="center"/>
          </w:tcPr>
          <w:p w:rsidR="00C37333" w:rsidRPr="00F13C44" w:rsidRDefault="00C37333" w:rsidP="00AE548E">
            <w:pPr>
              <w:jc w:val="center"/>
              <w:rPr>
                <w:rFonts w:cs="宋体"/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630AF4" w:rsidRDefault="00C37333" w:rsidP="00AE548E">
            <w:pPr>
              <w:jc w:val="center"/>
              <w:rPr>
                <w:rFonts w:cs="宋体"/>
                <w:color w:val="FF0000"/>
                <w:highlight w:val="lightGray"/>
              </w:rPr>
            </w:pPr>
            <w:r w:rsidRPr="00630AF4">
              <w:rPr>
                <w:rFonts w:cs="宋体"/>
                <w:color w:val="FF0000"/>
                <w:highlight w:val="lightGray"/>
              </w:rPr>
              <w:t>冻结对应类型是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/>
                <w:color w:val="FF0000"/>
                <w:highlight w:val="lightGray"/>
              </w:rPr>
              <w:t>经纪人</w:t>
            </w:r>
            <w:r w:rsidRPr="00630AF4">
              <w:rPr>
                <w:rFonts w:hint="eastAsia"/>
                <w:color w:val="FF0000"/>
                <w:highlight w:val="lightGray"/>
              </w:rPr>
              <w:t>暂停代理新业务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  <w:r w:rsidRPr="00630AF4">
              <w:rPr>
                <w:rFonts w:cs="宋体"/>
                <w:color w:val="FF0000"/>
                <w:highlight w:val="lightGray"/>
              </w:rPr>
              <w:t>或</w:t>
            </w:r>
            <w:r w:rsidRPr="00630AF4">
              <w:rPr>
                <w:rFonts w:cs="宋体"/>
                <w:color w:val="FF0000"/>
                <w:highlight w:val="lightGray"/>
              </w:rPr>
              <w:t>“</w:t>
            </w:r>
            <w:r w:rsidRPr="00630AF4">
              <w:rPr>
                <w:rFonts w:cs="宋体"/>
                <w:color w:val="FF0000"/>
                <w:highlight w:val="lightGray"/>
              </w:rPr>
              <w:t>经纪人</w:t>
            </w:r>
            <w:r w:rsidRPr="00630AF4">
              <w:rPr>
                <w:rFonts w:hint="eastAsia"/>
                <w:color w:val="FF0000"/>
                <w:highlight w:val="lightGray"/>
              </w:rPr>
              <w:t>暂停用户新业务</w:t>
            </w:r>
            <w:r w:rsidRPr="00630AF4">
              <w:rPr>
                <w:rFonts w:cs="宋体"/>
                <w:color w:val="FF0000"/>
                <w:highlight w:val="lightGray"/>
              </w:rPr>
              <w:t>”</w:t>
            </w:r>
          </w:p>
        </w:tc>
      </w:tr>
      <w:tr w:rsidR="00C37333" w:rsidRPr="00436BBE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C74222" w:rsidP="00CF1FA8">
            <w:pPr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CF1FA8">
            <w:pPr>
              <w:jc w:val="left"/>
              <w:rPr>
                <w:highlight w:val="lightGray"/>
              </w:rPr>
            </w:pPr>
            <w:r w:rsidRPr="002736DF">
              <w:rPr>
                <w:rFonts w:hint="eastAsia"/>
                <w:highlight w:val="lightGray"/>
              </w:rPr>
              <w:t>账户维护→更改银行帐户、变更存管银行，</w:t>
            </w:r>
            <w:r w:rsidRPr="00F13C44">
              <w:rPr>
                <w:rFonts w:hint="eastAsia"/>
                <w:highlight w:val="lightGray"/>
              </w:rPr>
              <w:t>点击页面“确认”时</w:t>
            </w:r>
          </w:p>
        </w:tc>
        <w:tc>
          <w:tcPr>
            <w:tcW w:w="287" w:type="pct"/>
            <w:vAlign w:val="center"/>
          </w:tcPr>
          <w:p w:rsidR="00C37333" w:rsidRPr="00F13C44" w:rsidRDefault="00C37333" w:rsidP="00CF1FA8">
            <w:pPr>
              <w:jc w:val="center"/>
              <w:rPr>
                <w:rFonts w:cs="宋体"/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374" w:type="pct"/>
            <w:vAlign w:val="center"/>
          </w:tcPr>
          <w:p w:rsidR="00C37333" w:rsidRPr="00F13C44" w:rsidRDefault="00C37333" w:rsidP="00CF1FA8">
            <w:pPr>
              <w:jc w:val="center"/>
              <w:rPr>
                <w:rFonts w:cs="宋体"/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630AF4" w:rsidRDefault="00C37333" w:rsidP="00CF1FA8">
            <w:pPr>
              <w:jc w:val="center"/>
              <w:rPr>
                <w:rFonts w:cs="宋体"/>
                <w:color w:val="FF0000"/>
                <w:highlight w:val="lightGray"/>
              </w:rPr>
            </w:pPr>
            <w:r w:rsidRPr="00630AF4">
              <w:rPr>
                <w:rFonts w:cs="宋体"/>
                <w:color w:val="FF0000"/>
                <w:highlight w:val="lightGray"/>
              </w:rPr>
              <w:t>冻结对应类型是所有项目，只要有冻结项目，就不能用</w:t>
            </w:r>
          </w:p>
        </w:tc>
      </w:tr>
      <w:tr w:rsidR="00C37333" w:rsidRPr="00436BBE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C74222" w:rsidP="00CF1FA8">
            <w:pPr>
              <w:jc w:val="left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CF1FA8">
            <w:pPr>
              <w:jc w:val="left"/>
              <w:rPr>
                <w:highlight w:val="lightGray"/>
              </w:rPr>
            </w:pPr>
            <w:r w:rsidRPr="002736DF">
              <w:rPr>
                <w:rFonts w:hint="eastAsia"/>
                <w:highlight w:val="lightGray"/>
              </w:rPr>
              <w:t>账户维护→选择经纪人，点击菜单“选择经纪人”时</w:t>
            </w:r>
          </w:p>
        </w:tc>
        <w:tc>
          <w:tcPr>
            <w:tcW w:w="287" w:type="pct"/>
            <w:vAlign w:val="center"/>
          </w:tcPr>
          <w:p w:rsidR="00C37333" w:rsidRPr="00F13C44" w:rsidRDefault="00C37333" w:rsidP="00CF1FA8">
            <w:pPr>
              <w:jc w:val="center"/>
              <w:rPr>
                <w:rFonts w:cs="宋体"/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374" w:type="pct"/>
            <w:vAlign w:val="center"/>
          </w:tcPr>
          <w:p w:rsidR="00C37333" w:rsidRPr="00F13C44" w:rsidRDefault="00C37333" w:rsidP="00CF1FA8">
            <w:pPr>
              <w:jc w:val="center"/>
              <w:rPr>
                <w:rFonts w:cs="宋体"/>
                <w:highlight w:val="lightGray"/>
              </w:rPr>
            </w:pPr>
            <w:r w:rsidRPr="00F13C44">
              <w:rPr>
                <w:rFonts w:hint="eastAsia"/>
                <w:highlight w:val="lightGray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630AF4" w:rsidRDefault="00C37333" w:rsidP="00CF1FA8">
            <w:pPr>
              <w:jc w:val="center"/>
              <w:rPr>
                <w:rFonts w:cs="宋体"/>
                <w:color w:val="FF0000"/>
                <w:highlight w:val="lightGray"/>
              </w:rPr>
            </w:pPr>
            <w:r w:rsidRPr="00630AF4">
              <w:rPr>
                <w:rFonts w:cs="宋体"/>
                <w:color w:val="FF0000"/>
                <w:highlight w:val="lightGray"/>
              </w:rPr>
              <w:t>冻结对应类型是所有项目，只要有冻结项目，就不能用</w:t>
            </w: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Default="00C74222" w:rsidP="00781E07">
            <w:pPr>
              <w:spacing w:line="360" w:lineRule="auto"/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781E07">
            <w:pPr>
              <w:spacing w:line="360" w:lineRule="auto"/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资金转账</w:t>
            </w: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→</w:t>
            </w: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入金</w:t>
            </w:r>
            <w:r w:rsidRPr="000C474C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，点击页面“确认”时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AE548E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AE548E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AE548E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Default="00E223AD" w:rsidP="004B26D5">
            <w:pPr>
              <w:spacing w:line="360" w:lineRule="auto"/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436BBE" w:rsidRDefault="00C37333" w:rsidP="004B26D5">
            <w:pPr>
              <w:spacing w:line="360" w:lineRule="auto"/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商品买卖</w:t>
            </w: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→</w:t>
            </w: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发布投标单或预订单，存为草稿箱时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177773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177773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Default="00E223AD" w:rsidP="00CF1FA8">
            <w:pPr>
              <w:spacing w:line="360" w:lineRule="auto"/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436BBE" w:rsidRDefault="00C37333" w:rsidP="00CF1FA8">
            <w:pPr>
              <w:spacing w:line="360" w:lineRule="auto"/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商品买卖</w:t>
            </w: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→</w:t>
            </w: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异常投标单，点击弹窗中“修改”时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Default="00972E4A" w:rsidP="00E80F5F">
            <w:pPr>
              <w:spacing w:line="360" w:lineRule="auto"/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E80F5F">
            <w:pPr>
              <w:spacing w:line="360" w:lineRule="auto"/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商品买卖</w:t>
            </w: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→</w:t>
            </w:r>
            <w:r w:rsidRPr="00436BBE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定标</w:t>
            </w: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，点击列表中“定标”按钮时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Default="00972E4A" w:rsidP="007F4D0D">
            <w:pPr>
              <w:spacing w:line="360" w:lineRule="auto"/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436BBE" w:rsidRDefault="00C37333" w:rsidP="007F4D0D">
            <w:pPr>
              <w:spacing w:line="360" w:lineRule="auto"/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商品买卖</w:t>
            </w: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→</w:t>
            </w: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清盘，点击弹窗中“确认”时</w:t>
            </w:r>
            <w:r w:rsidRPr="00436BBE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 xml:space="preserve"> 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2736DF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0C283A" w:rsidP="009B131D">
            <w:pPr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9B131D">
            <w:pPr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货物收发→货物签收， 点击“无异议收货”，请重新发货、有异议收货、部分收货时，弹窗页面“确认”时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0C283A" w:rsidP="00CF1FA8">
            <w:pPr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CF1FA8">
            <w:pPr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货物收发→生成发货单，点击弹窗页面“提交”时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0C283A" w:rsidP="00CF1FA8">
            <w:pPr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CF1FA8">
            <w:pPr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货物收发→录入发货信息、发票邮寄信息，点击弹窗页面“提交”时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0C283A" w:rsidP="00CF1FA8">
            <w:pPr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CF1FA8">
            <w:pPr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货物收发→提醒买方签收，点击页面“确认”时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Pr="002736DF" w:rsidRDefault="000C283A" w:rsidP="008B0FF2">
            <w:pPr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2736DF" w:rsidRDefault="00C37333" w:rsidP="008B0FF2">
            <w:pPr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货物收发→问题与处</w:t>
            </w: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理，若操作有弹窗时，在弹窗页面点击“确认”时；若无弹窗，直接点击操作按钮时。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424"/>
          <w:jc w:val="center"/>
        </w:trPr>
        <w:tc>
          <w:tcPr>
            <w:tcW w:w="216" w:type="pct"/>
          </w:tcPr>
          <w:p w:rsidR="00C37333" w:rsidRPr="007A66CF" w:rsidRDefault="00213089" w:rsidP="00781E07">
            <w:pPr>
              <w:spacing w:line="360" w:lineRule="auto"/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7A66CF" w:rsidRDefault="00C37333" w:rsidP="00781E07">
            <w:pPr>
              <w:spacing w:line="360" w:lineRule="auto"/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7A66C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经纪人业务管理→审核交易方资料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AC18EC" w:rsidTr="00C37333">
        <w:trPr>
          <w:trHeight w:val="631"/>
          <w:jc w:val="center"/>
        </w:trPr>
        <w:tc>
          <w:tcPr>
            <w:tcW w:w="216" w:type="pct"/>
          </w:tcPr>
          <w:p w:rsidR="00C37333" w:rsidRPr="007A66CF" w:rsidRDefault="000C283A" w:rsidP="00CF1FA8">
            <w:pPr>
              <w:spacing w:line="360" w:lineRule="auto"/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436BBE" w:rsidRDefault="00C37333" w:rsidP="00CF1FA8">
            <w:pPr>
              <w:spacing w:line="360" w:lineRule="auto"/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7A66C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经纪人业务管理→经纪人资格证书的下载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AC18EC" w:rsidRDefault="00C37333" w:rsidP="00CF1FA8">
            <w:pPr>
              <w:jc w:val="center"/>
              <w:rPr>
                <w:rFonts w:cs="宋体"/>
              </w:rPr>
            </w:pPr>
          </w:p>
        </w:tc>
      </w:tr>
      <w:tr w:rsidR="00C37333" w:rsidRPr="00436BBE" w:rsidTr="00C37333">
        <w:trPr>
          <w:trHeight w:val="424"/>
          <w:jc w:val="center"/>
        </w:trPr>
        <w:tc>
          <w:tcPr>
            <w:tcW w:w="216" w:type="pct"/>
          </w:tcPr>
          <w:p w:rsidR="00C37333" w:rsidRPr="007A66CF" w:rsidRDefault="000C283A" w:rsidP="00CF1FA8">
            <w:pPr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7A66CF" w:rsidRDefault="00C37333" w:rsidP="00CF1FA8">
            <w:pPr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7A66C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账户维护→账户资料  点击页面“保存”时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436BBE" w:rsidRDefault="00C37333" w:rsidP="00CF1FA8">
            <w:pPr>
              <w:jc w:val="center"/>
              <w:rPr>
                <w:rFonts w:cs="宋体"/>
                <w:highlight w:val="yellow"/>
              </w:rPr>
            </w:pPr>
          </w:p>
        </w:tc>
      </w:tr>
      <w:tr w:rsidR="00C37333" w:rsidRPr="00436BBE" w:rsidTr="00C37333">
        <w:trPr>
          <w:trHeight w:val="424"/>
          <w:jc w:val="center"/>
        </w:trPr>
        <w:tc>
          <w:tcPr>
            <w:tcW w:w="216" w:type="pct"/>
          </w:tcPr>
          <w:p w:rsidR="00C37333" w:rsidRPr="007A66CF" w:rsidRDefault="000C283A" w:rsidP="00CF1FA8">
            <w:pPr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7A66CF" w:rsidRDefault="00C37333" w:rsidP="00CF1FA8">
            <w:pPr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7A66C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账户维护→休眠账户激活 点击页面“确认激活”时，现在只有休眠时，按钮才能使用。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436BBE" w:rsidRDefault="00C37333" w:rsidP="00CF1FA8">
            <w:pPr>
              <w:jc w:val="center"/>
              <w:rPr>
                <w:rFonts w:cs="宋体"/>
                <w:highlight w:val="yellow"/>
              </w:rPr>
            </w:pPr>
          </w:p>
        </w:tc>
      </w:tr>
      <w:tr w:rsidR="00C37333" w:rsidRPr="00436BBE" w:rsidTr="00C37333">
        <w:trPr>
          <w:trHeight w:val="424"/>
          <w:jc w:val="center"/>
        </w:trPr>
        <w:tc>
          <w:tcPr>
            <w:tcW w:w="216" w:type="pct"/>
          </w:tcPr>
          <w:p w:rsidR="00C37333" w:rsidRPr="007A66CF" w:rsidRDefault="000C283A" w:rsidP="00CF1FA8">
            <w:pPr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</w:p>
        </w:tc>
        <w:tc>
          <w:tcPr>
            <w:tcW w:w="3452" w:type="pct"/>
            <w:vAlign w:val="center"/>
          </w:tcPr>
          <w:p w:rsidR="00C37333" w:rsidRPr="007A66CF" w:rsidRDefault="00C37333" w:rsidP="00CF1FA8">
            <w:pPr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7A66C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账户维护→密码管理，</w:t>
            </w:r>
            <w:r w:rsidRPr="000C474C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点击页面“确认”时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436BBE" w:rsidRDefault="00C37333" w:rsidP="00CF1FA8">
            <w:pPr>
              <w:jc w:val="center"/>
              <w:rPr>
                <w:rFonts w:cs="宋体"/>
                <w:highlight w:val="yellow"/>
              </w:rPr>
            </w:pPr>
          </w:p>
        </w:tc>
      </w:tr>
      <w:tr w:rsidR="00C37333" w:rsidRPr="00436BBE" w:rsidTr="00C37333">
        <w:trPr>
          <w:trHeight w:val="424"/>
          <w:jc w:val="center"/>
        </w:trPr>
        <w:tc>
          <w:tcPr>
            <w:tcW w:w="216" w:type="pct"/>
          </w:tcPr>
          <w:p w:rsidR="00C37333" w:rsidRPr="007A66CF" w:rsidRDefault="000C283A" w:rsidP="00CF1FA8">
            <w:pPr>
              <w:jc w:val="left"/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x</w:t>
            </w:r>
            <w:bookmarkStart w:id="0" w:name="_GoBack"/>
            <w:bookmarkEnd w:id="0"/>
          </w:p>
        </w:tc>
        <w:tc>
          <w:tcPr>
            <w:tcW w:w="3452" w:type="pct"/>
            <w:vAlign w:val="center"/>
          </w:tcPr>
          <w:p w:rsidR="00C37333" w:rsidRPr="007A66CF" w:rsidRDefault="00C37333" w:rsidP="00CF1FA8">
            <w:pPr>
              <w:jc w:val="left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7A66C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账户维护→开票信息维护</w:t>
            </w:r>
          </w:p>
        </w:tc>
        <w:tc>
          <w:tcPr>
            <w:tcW w:w="287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否</w:t>
            </w:r>
          </w:p>
        </w:tc>
        <w:tc>
          <w:tcPr>
            <w:tcW w:w="374" w:type="pct"/>
            <w:vAlign w:val="center"/>
          </w:tcPr>
          <w:p w:rsidR="00C37333" w:rsidRPr="002736DF" w:rsidRDefault="00C37333" w:rsidP="00CF1FA8">
            <w:pPr>
              <w:jc w:val="center"/>
              <w:rPr>
                <w:rFonts w:ascii="宋体" w:cs="宋体"/>
                <w:color w:val="000000"/>
                <w:kern w:val="0"/>
                <w:highlight w:val="yellow"/>
                <w:lang w:val="zh-CN"/>
              </w:rPr>
            </w:pPr>
            <w:r w:rsidRPr="002736DF">
              <w:rPr>
                <w:rFonts w:ascii="宋体" w:cs="宋体" w:hint="eastAsia"/>
                <w:color w:val="000000"/>
                <w:kern w:val="0"/>
                <w:highlight w:val="yellow"/>
                <w:lang w:val="zh-CN"/>
              </w:rPr>
              <w:t>是</w:t>
            </w:r>
          </w:p>
        </w:tc>
        <w:tc>
          <w:tcPr>
            <w:tcW w:w="671" w:type="pct"/>
            <w:vAlign w:val="center"/>
          </w:tcPr>
          <w:p w:rsidR="00C37333" w:rsidRPr="00436BBE" w:rsidRDefault="00C37333" w:rsidP="00CF1FA8">
            <w:pPr>
              <w:jc w:val="center"/>
              <w:rPr>
                <w:rFonts w:cs="宋体"/>
                <w:highlight w:val="yellow"/>
              </w:rPr>
            </w:pPr>
          </w:p>
        </w:tc>
      </w:tr>
    </w:tbl>
    <w:p w:rsidR="00DA4EA9" w:rsidRDefault="00DA4EA9">
      <w:pPr>
        <w:rPr>
          <w:rFonts w:cs="宋体"/>
        </w:rPr>
      </w:pPr>
    </w:p>
    <w:p w:rsidR="00F71967" w:rsidRPr="00AC18EC" w:rsidRDefault="00327029">
      <w:pPr>
        <w:rPr>
          <w:rFonts w:cs="宋体"/>
        </w:rPr>
      </w:pPr>
      <w:r>
        <w:rPr>
          <w:rFonts w:cs="宋体"/>
        </w:rPr>
        <w:lastRenderedPageBreak/>
        <w:t>预订单、投标单的撤销比较特殊，所有撤销前的验证提示，统一放到了新发布窗口上。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>原因：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>现在的代码执行过程是，点击确认撤销后，不进行任何验证，直接弹出新下达单据界面，界面显示后，在界面</w:t>
      </w:r>
      <w:r>
        <w:rPr>
          <w:rFonts w:cs="宋体" w:hint="eastAsia"/>
        </w:rPr>
        <w:t>load</w:t>
      </w:r>
      <w:r>
        <w:rPr>
          <w:rFonts w:cs="宋体" w:hint="eastAsia"/>
        </w:rPr>
        <w:t>事件中，提交撤销指令。因此关于冻结、休眠的验证，也统一放到这个撤销线程中。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>最终因各种验证导致无法撤销后，验证不通过的提示会从新下达界面上显示。确认提示后，新下达界面也同时消失。</w:t>
      </w:r>
      <w:r w:rsidR="007E4CD2">
        <w:rPr>
          <w:rFonts w:cs="宋体" w:hint="eastAsia"/>
        </w:rPr>
        <w:t xml:space="preserve"> </w:t>
      </w:r>
    </w:p>
    <w:sectPr w:rsidR="00F71967" w:rsidRPr="00AC18EC" w:rsidSect="00AC037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B2"/>
    <w:rsid w:val="00014E87"/>
    <w:rsid w:val="00031CED"/>
    <w:rsid w:val="00045AF1"/>
    <w:rsid w:val="00056591"/>
    <w:rsid w:val="0006468C"/>
    <w:rsid w:val="0007256F"/>
    <w:rsid w:val="000770D8"/>
    <w:rsid w:val="000C13F4"/>
    <w:rsid w:val="000C283A"/>
    <w:rsid w:val="000C474C"/>
    <w:rsid w:val="000E35D7"/>
    <w:rsid w:val="000E3D09"/>
    <w:rsid w:val="000F014B"/>
    <w:rsid w:val="00115C8E"/>
    <w:rsid w:val="0017041F"/>
    <w:rsid w:val="00213089"/>
    <w:rsid w:val="002736DF"/>
    <w:rsid w:val="002B6EAF"/>
    <w:rsid w:val="002F6B33"/>
    <w:rsid w:val="003216D1"/>
    <w:rsid w:val="00327029"/>
    <w:rsid w:val="00403D89"/>
    <w:rsid w:val="00422938"/>
    <w:rsid w:val="00436BBE"/>
    <w:rsid w:val="00442E7B"/>
    <w:rsid w:val="004B26D5"/>
    <w:rsid w:val="005619B7"/>
    <w:rsid w:val="00566525"/>
    <w:rsid w:val="00630AF4"/>
    <w:rsid w:val="00680236"/>
    <w:rsid w:val="006B724F"/>
    <w:rsid w:val="0072492D"/>
    <w:rsid w:val="00725638"/>
    <w:rsid w:val="007568D8"/>
    <w:rsid w:val="00761139"/>
    <w:rsid w:val="00781E07"/>
    <w:rsid w:val="007A66CF"/>
    <w:rsid w:val="007D3697"/>
    <w:rsid w:val="007E4CD2"/>
    <w:rsid w:val="007F4D0D"/>
    <w:rsid w:val="007F5209"/>
    <w:rsid w:val="008726DF"/>
    <w:rsid w:val="00891BD9"/>
    <w:rsid w:val="008B0FF2"/>
    <w:rsid w:val="009277DB"/>
    <w:rsid w:val="00972E4A"/>
    <w:rsid w:val="009B131D"/>
    <w:rsid w:val="009B447D"/>
    <w:rsid w:val="009F32AD"/>
    <w:rsid w:val="00A27758"/>
    <w:rsid w:val="00AC037F"/>
    <w:rsid w:val="00AC18EC"/>
    <w:rsid w:val="00AC4705"/>
    <w:rsid w:val="00AC4C0A"/>
    <w:rsid w:val="00AE548E"/>
    <w:rsid w:val="00B015A8"/>
    <w:rsid w:val="00B91FDB"/>
    <w:rsid w:val="00BB4E9C"/>
    <w:rsid w:val="00BE6FA6"/>
    <w:rsid w:val="00C019F8"/>
    <w:rsid w:val="00C37333"/>
    <w:rsid w:val="00C408B2"/>
    <w:rsid w:val="00C74222"/>
    <w:rsid w:val="00C822EC"/>
    <w:rsid w:val="00C90CB9"/>
    <w:rsid w:val="00CF415D"/>
    <w:rsid w:val="00D11375"/>
    <w:rsid w:val="00D22EE2"/>
    <w:rsid w:val="00D672F1"/>
    <w:rsid w:val="00DA4EA9"/>
    <w:rsid w:val="00E0127B"/>
    <w:rsid w:val="00E223AD"/>
    <w:rsid w:val="00E80F5F"/>
    <w:rsid w:val="00EC093C"/>
    <w:rsid w:val="00F13C44"/>
    <w:rsid w:val="00F141D1"/>
    <w:rsid w:val="00F33B08"/>
    <w:rsid w:val="00F46686"/>
    <w:rsid w:val="00F56F24"/>
    <w:rsid w:val="00F65529"/>
    <w:rsid w:val="00F71967"/>
    <w:rsid w:val="00F826EE"/>
    <w:rsid w:val="00F97CD9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75482-2005-4CA7-9C6D-8A35706A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4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AC18EC"/>
    <w:pPr>
      <w:ind w:firstLineChars="200" w:firstLine="420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gotodk</cp:lastModifiedBy>
  <cp:revision>87</cp:revision>
  <dcterms:created xsi:type="dcterms:W3CDTF">2013-10-30T01:42:00Z</dcterms:created>
  <dcterms:modified xsi:type="dcterms:W3CDTF">2013-11-02T03:58:00Z</dcterms:modified>
</cp:coreProperties>
</file>