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31E0" w:rsidRPr="00342665" w:rsidRDefault="000E2421" w:rsidP="00342665">
      <w:pPr>
        <w:spacing w:line="360" w:lineRule="auto"/>
        <w:jc w:val="center"/>
        <w:rPr>
          <w:rFonts w:hint="eastAsia"/>
          <w:b/>
          <w:sz w:val="28"/>
          <w:szCs w:val="28"/>
        </w:rPr>
      </w:pPr>
      <w:r w:rsidRPr="00342665">
        <w:rPr>
          <w:rFonts w:hint="eastAsia"/>
          <w:b/>
          <w:sz w:val="28"/>
          <w:szCs w:val="28"/>
        </w:rPr>
        <w:t>交易平台数据表唯一编号获取方法变更文档</w:t>
      </w:r>
    </w:p>
    <w:p w:rsidR="000E2421" w:rsidRDefault="000E2421" w:rsidP="00342665">
      <w:pPr>
        <w:spacing w:line="360" w:lineRule="auto"/>
        <w:ind w:firstLine="420"/>
        <w:rPr>
          <w:rFonts w:hint="eastAsia"/>
        </w:rPr>
      </w:pPr>
      <w:r>
        <w:rPr>
          <w:rFonts w:hint="eastAsia"/>
        </w:rPr>
        <w:t>原来通过程序获取数据表唯一编号的方法，在并发的情况下会出现多条数据获取的编号相同从而导致无法写入数据库的问题。为解决此问题，</w:t>
      </w:r>
      <w:r w:rsidR="00F84633">
        <w:rPr>
          <w:rFonts w:hint="eastAsia"/>
        </w:rPr>
        <w:t>修改</w:t>
      </w:r>
      <w:r>
        <w:rPr>
          <w:rFonts w:hint="eastAsia"/>
        </w:rPr>
        <w:t>唯一编号获取方法</w:t>
      </w:r>
      <w:r w:rsidR="00F84633">
        <w:rPr>
          <w:rFonts w:hint="eastAsia"/>
        </w:rPr>
        <w:t>，</w:t>
      </w:r>
      <w:r>
        <w:rPr>
          <w:rFonts w:hint="eastAsia"/>
        </w:rPr>
        <w:t>使用</w:t>
      </w:r>
      <w:r>
        <w:t>S</w:t>
      </w:r>
      <w:r>
        <w:rPr>
          <w:rFonts w:hint="eastAsia"/>
        </w:rPr>
        <w:t>ql server 2012</w:t>
      </w:r>
      <w:r>
        <w:rPr>
          <w:rFonts w:hint="eastAsia"/>
        </w:rPr>
        <w:t>中新增加“序列（</w:t>
      </w:r>
      <w:r>
        <w:rPr>
          <w:rFonts w:hint="eastAsia"/>
        </w:rPr>
        <w:t>sequence</w:t>
      </w:r>
      <w:r>
        <w:rPr>
          <w:rFonts w:hint="eastAsia"/>
        </w:rPr>
        <w:t>）”功能</w:t>
      </w:r>
      <w:r w:rsidR="00D82C60">
        <w:rPr>
          <w:rFonts w:hint="eastAsia"/>
        </w:rPr>
        <w:t>实现</w:t>
      </w:r>
      <w:r>
        <w:rPr>
          <w:rFonts w:hint="eastAsia"/>
        </w:rPr>
        <w:t>。</w:t>
      </w:r>
    </w:p>
    <w:p w:rsidR="000E2421" w:rsidRPr="007172D2" w:rsidRDefault="007172D2" w:rsidP="00342665">
      <w:pPr>
        <w:spacing w:line="360" w:lineRule="auto"/>
        <w:ind w:firstLine="420"/>
        <w:rPr>
          <w:rFonts w:hint="eastAsia"/>
          <w:b/>
        </w:rPr>
      </w:pPr>
      <w:r w:rsidRPr="007172D2">
        <w:rPr>
          <w:rFonts w:hint="eastAsia"/>
          <w:b/>
        </w:rPr>
        <w:t>1</w:t>
      </w:r>
      <w:r w:rsidRPr="007172D2">
        <w:rPr>
          <w:rFonts w:hint="eastAsia"/>
          <w:b/>
        </w:rPr>
        <w:t>、</w:t>
      </w:r>
      <w:r w:rsidR="000E2421" w:rsidRPr="007172D2">
        <w:rPr>
          <w:rFonts w:hint="eastAsia"/>
          <w:b/>
        </w:rPr>
        <w:t>实现方法概述</w:t>
      </w:r>
    </w:p>
    <w:p w:rsidR="005A3D9D" w:rsidRDefault="000E2421" w:rsidP="00342665">
      <w:pPr>
        <w:spacing w:line="360" w:lineRule="auto"/>
        <w:ind w:firstLine="420"/>
        <w:rPr>
          <w:rFonts w:hint="eastAsia"/>
        </w:rPr>
      </w:pPr>
      <w:r>
        <w:rPr>
          <w:rFonts w:hint="eastAsia"/>
        </w:rPr>
        <w:t>在</w:t>
      </w:r>
      <w:r>
        <w:rPr>
          <w:rFonts w:hint="eastAsia"/>
        </w:rPr>
        <w:t>IPC</w:t>
      </w:r>
      <w:r>
        <w:rPr>
          <w:rFonts w:hint="eastAsia"/>
        </w:rPr>
        <w:t>数据库中新建</w:t>
      </w:r>
      <w:r>
        <w:rPr>
          <w:rFonts w:hint="eastAsia"/>
        </w:rPr>
        <w:t>GetSequence</w:t>
      </w:r>
      <w:r>
        <w:rPr>
          <w:rFonts w:hint="eastAsia"/>
        </w:rPr>
        <w:t>存储过程，传入要获取编号的模块名称，返回一个符合规则的编号</w:t>
      </w:r>
      <w:r w:rsidR="007172D2">
        <w:rPr>
          <w:rFonts w:hint="eastAsia"/>
        </w:rPr>
        <w:t>（</w:t>
      </w:r>
      <w:r>
        <w:rPr>
          <w:rFonts w:hint="eastAsia"/>
        </w:rPr>
        <w:t>编号的编码规则：两位年</w:t>
      </w:r>
      <w:r>
        <w:rPr>
          <w:rFonts w:hint="eastAsia"/>
        </w:rPr>
        <w:t>+</w:t>
      </w:r>
      <w:r>
        <w:rPr>
          <w:rFonts w:hint="eastAsia"/>
        </w:rPr>
        <w:t>两位月</w:t>
      </w:r>
      <w:r>
        <w:rPr>
          <w:rFonts w:hint="eastAsia"/>
        </w:rPr>
        <w:t>+</w:t>
      </w:r>
      <w:r>
        <w:rPr>
          <w:rFonts w:hint="eastAsia"/>
        </w:rPr>
        <w:t>两位日</w:t>
      </w:r>
      <w:r>
        <w:rPr>
          <w:rFonts w:hint="eastAsia"/>
        </w:rPr>
        <w:t>+</w:t>
      </w:r>
      <w:r>
        <w:rPr>
          <w:rFonts w:hint="eastAsia"/>
        </w:rPr>
        <w:t>六位顺序号</w:t>
      </w:r>
      <w:r w:rsidR="007172D2">
        <w:rPr>
          <w:rFonts w:hint="eastAsia"/>
        </w:rPr>
        <w:t>）。重写系统控制中心获取主键的方法（</w:t>
      </w:r>
      <w:r w:rsidR="007172D2">
        <w:rPr>
          <w:rFonts w:hint="eastAsia"/>
        </w:rPr>
        <w:t>Index_XTKZ</w:t>
      </w:r>
      <w:r w:rsidR="007172D2">
        <w:rPr>
          <w:rFonts w:hint="eastAsia"/>
        </w:rPr>
        <w:t>→</w:t>
      </w:r>
      <w:r w:rsidR="007172D2" w:rsidRPr="007172D2">
        <w:t>GetNextNumberZZ_XTKZ</w:t>
      </w:r>
      <w:r w:rsidR="007172D2">
        <w:rPr>
          <w:rFonts w:hint="eastAsia"/>
        </w:rPr>
        <w:t>），头部特殊字符串在程序中组合，返回最终的唯一编码。</w:t>
      </w:r>
    </w:p>
    <w:p w:rsidR="00D01AF1" w:rsidRDefault="007172D2" w:rsidP="00D01AF1">
      <w:pPr>
        <w:spacing w:line="360" w:lineRule="auto"/>
        <w:ind w:firstLine="420"/>
        <w:rPr>
          <w:rFonts w:hint="eastAsia"/>
        </w:rPr>
      </w:pPr>
      <w:r w:rsidRPr="00201C54">
        <w:rPr>
          <w:rFonts w:hint="eastAsia"/>
          <w:b/>
        </w:rPr>
        <w:t>2</w:t>
      </w:r>
      <w:r w:rsidRPr="00201C54">
        <w:rPr>
          <w:rFonts w:hint="eastAsia"/>
          <w:b/>
        </w:rPr>
        <w:t>、</w:t>
      </w:r>
      <w:r w:rsidR="00F9423A" w:rsidRPr="00201C54">
        <w:rPr>
          <w:rFonts w:hint="eastAsia"/>
          <w:b/>
        </w:rPr>
        <w:t>存储过程</w:t>
      </w:r>
      <w:r w:rsidR="00CB7918">
        <w:rPr>
          <w:rFonts w:hint="eastAsia"/>
          <w:b/>
        </w:rPr>
        <w:t>说明</w:t>
      </w:r>
    </w:p>
    <w:p w:rsidR="00CB7918" w:rsidRPr="00CB5629" w:rsidRDefault="00CB7918" w:rsidP="00D01AF1">
      <w:pPr>
        <w:spacing w:line="360" w:lineRule="auto"/>
        <w:ind w:firstLine="420"/>
      </w:pPr>
      <w:r>
        <w:rPr>
          <w:rFonts w:hint="eastAsia"/>
        </w:rPr>
        <w:t>每一个模块都有自己独立的</w:t>
      </w:r>
      <w:r>
        <w:rPr>
          <w:rFonts w:hint="eastAsia"/>
        </w:rPr>
        <w:t>sequence</w:t>
      </w:r>
      <w:r>
        <w:rPr>
          <w:rFonts w:hint="eastAsia"/>
        </w:rPr>
        <w:t>，各模块顺序号独立生成，互不影响。生成</w:t>
      </w:r>
      <w:r>
        <w:rPr>
          <w:rFonts w:hint="eastAsia"/>
        </w:rPr>
        <w:t>sequence</w:t>
      </w:r>
      <w:r>
        <w:rPr>
          <w:rFonts w:hint="eastAsia"/>
        </w:rPr>
        <w:t>的操作由存储过程自行判断并生成</w:t>
      </w:r>
      <w:r w:rsidR="00CB5629">
        <w:rPr>
          <w:rFonts w:hint="eastAsia"/>
        </w:rPr>
        <w:t>；</w:t>
      </w:r>
      <w:r w:rsidR="00567E4E">
        <w:rPr>
          <w:rFonts w:hint="eastAsia"/>
        </w:rPr>
        <w:t>每个模块的</w:t>
      </w:r>
      <w:r w:rsidR="00567E4E">
        <w:rPr>
          <w:rFonts w:hint="eastAsia"/>
        </w:rPr>
        <w:t>sequence</w:t>
      </w:r>
      <w:r w:rsidR="00567E4E">
        <w:rPr>
          <w:rFonts w:hint="eastAsia"/>
        </w:rPr>
        <w:t>自动从</w:t>
      </w:r>
      <w:r w:rsidR="00567E4E">
        <w:rPr>
          <w:rFonts w:hint="eastAsia"/>
        </w:rPr>
        <w:t>1</w:t>
      </w:r>
      <w:r w:rsidR="00567E4E">
        <w:rPr>
          <w:rFonts w:hint="eastAsia"/>
        </w:rPr>
        <w:t>到</w:t>
      </w:r>
      <w:r w:rsidR="00567E4E">
        <w:rPr>
          <w:rFonts w:hint="eastAsia"/>
        </w:rPr>
        <w:t>999999</w:t>
      </w:r>
      <w:r w:rsidR="00567E4E">
        <w:rPr>
          <w:rFonts w:hint="eastAsia"/>
        </w:rPr>
        <w:t>进行循环，</w:t>
      </w:r>
      <w:r>
        <w:rPr>
          <w:rFonts w:hint="eastAsia"/>
        </w:rPr>
        <w:t>不需要人工干预。</w:t>
      </w:r>
    </w:p>
    <w:tbl>
      <w:tblPr>
        <w:tblStyle w:val="a5"/>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8522"/>
      </w:tblGrid>
      <w:tr w:rsidR="00D01AF1" w:rsidTr="006412F6">
        <w:trPr>
          <w:jc w:val="center"/>
        </w:trPr>
        <w:tc>
          <w:tcPr>
            <w:tcW w:w="8522" w:type="dxa"/>
            <w:tcBorders>
              <w:bottom w:val="single" w:sz="4" w:space="0" w:color="D9D9D9" w:themeColor="background1" w:themeShade="D9"/>
            </w:tcBorders>
            <w:shd w:val="clear" w:color="auto" w:fill="F2F2F2" w:themeFill="background1" w:themeFillShade="F2"/>
          </w:tcPr>
          <w:p w:rsidR="00D01AF1" w:rsidRDefault="00D01AF1" w:rsidP="000E2421">
            <w:pPr>
              <w:spacing w:line="360" w:lineRule="auto"/>
              <w:rPr>
                <w:rFonts w:hint="eastAsia"/>
              </w:rPr>
            </w:pPr>
            <w:r>
              <w:rPr>
                <w:rFonts w:hint="eastAsia"/>
              </w:rPr>
              <w:t>GetSequence</w:t>
            </w:r>
            <w:r>
              <w:rPr>
                <w:rFonts w:hint="eastAsia"/>
              </w:rPr>
              <w:t>伪代码：</w:t>
            </w:r>
          </w:p>
        </w:tc>
      </w:tr>
      <w:tr w:rsidR="00D01AF1" w:rsidTr="006412F6">
        <w:trPr>
          <w:jc w:val="center"/>
        </w:trPr>
        <w:tc>
          <w:tcPr>
            <w:tcW w:w="8522" w:type="dxa"/>
            <w:shd w:val="clear" w:color="auto" w:fill="DBE5F1" w:themeFill="accent1" w:themeFillTint="33"/>
          </w:tcPr>
          <w:p w:rsidR="00D01AF1" w:rsidRDefault="00D01AF1" w:rsidP="00D01AF1">
            <w:pPr>
              <w:spacing w:line="360" w:lineRule="auto"/>
              <w:ind w:firstLine="420"/>
              <w:rPr>
                <w:rFonts w:hint="eastAsia"/>
              </w:rPr>
            </w:pPr>
            <w:r>
              <w:t>I</w:t>
            </w:r>
            <w:r>
              <w:rPr>
                <w:rFonts w:hint="eastAsia"/>
              </w:rPr>
              <w:t xml:space="preserve">f  </w:t>
            </w:r>
            <w:r>
              <w:rPr>
                <w:rFonts w:hint="eastAsia"/>
              </w:rPr>
              <w:t>传入的模块编号是否为</w:t>
            </w:r>
            <w:r>
              <w:rPr>
                <w:rFonts w:hint="eastAsia"/>
              </w:rPr>
              <w:t>null</w:t>
            </w:r>
            <w:r>
              <w:rPr>
                <w:rFonts w:hint="eastAsia"/>
              </w:rPr>
              <w:t>或者空</w:t>
            </w:r>
          </w:p>
          <w:p w:rsidR="00D01AF1" w:rsidRDefault="00D01AF1" w:rsidP="00D01AF1">
            <w:pPr>
              <w:spacing w:line="360" w:lineRule="auto"/>
              <w:rPr>
                <w:rFonts w:hint="eastAsia"/>
              </w:rPr>
            </w:pPr>
            <w:r>
              <w:rPr>
                <w:rFonts w:hint="eastAsia"/>
              </w:rPr>
              <w:tab/>
            </w:r>
            <w:r>
              <w:rPr>
                <w:rFonts w:hint="eastAsia"/>
              </w:rPr>
              <w:tab/>
            </w:r>
            <w:r>
              <w:rPr>
                <w:rFonts w:hint="eastAsia"/>
              </w:rPr>
              <w:t>返回值为</w:t>
            </w:r>
            <w:r>
              <w:t>’’</w:t>
            </w:r>
            <w:r>
              <w:rPr>
                <w:rFonts w:hint="eastAsia"/>
              </w:rPr>
              <w:t>（空字符串）</w:t>
            </w:r>
          </w:p>
          <w:p w:rsidR="00D01AF1" w:rsidRDefault="00D01AF1" w:rsidP="00D01AF1">
            <w:pPr>
              <w:spacing w:line="360" w:lineRule="auto"/>
              <w:rPr>
                <w:rFonts w:hint="eastAsia"/>
              </w:rPr>
            </w:pPr>
            <w:r>
              <w:rPr>
                <w:rFonts w:hint="eastAsia"/>
              </w:rPr>
              <w:tab/>
            </w:r>
            <w:r>
              <w:t>E</w:t>
            </w:r>
            <w:r>
              <w:rPr>
                <w:rFonts w:hint="eastAsia"/>
              </w:rPr>
              <w:t>lse</w:t>
            </w:r>
          </w:p>
          <w:p w:rsidR="00D01AF1" w:rsidRDefault="00D01AF1" w:rsidP="00D01AF1">
            <w:pPr>
              <w:spacing w:line="360" w:lineRule="auto"/>
              <w:rPr>
                <w:rFonts w:hint="eastAsia"/>
              </w:rPr>
            </w:pPr>
            <w:r>
              <w:rPr>
                <w:rFonts w:hint="eastAsia"/>
              </w:rPr>
              <w:tab/>
            </w:r>
            <w:r>
              <w:rPr>
                <w:rFonts w:hint="eastAsia"/>
              </w:rPr>
              <w:tab/>
            </w:r>
            <w:r>
              <w:t>B</w:t>
            </w:r>
            <w:r>
              <w:rPr>
                <w:rFonts w:hint="eastAsia"/>
              </w:rPr>
              <w:t>egin</w:t>
            </w:r>
          </w:p>
          <w:p w:rsidR="00D01AF1" w:rsidRDefault="00D01AF1" w:rsidP="00D01AF1">
            <w:pPr>
              <w:spacing w:line="360" w:lineRule="auto"/>
              <w:rPr>
                <w:rFonts w:hint="eastAsia"/>
              </w:rPr>
            </w:pPr>
            <w:r>
              <w:rPr>
                <w:rFonts w:hint="eastAsia"/>
              </w:rPr>
              <w:tab/>
            </w:r>
            <w:r>
              <w:rPr>
                <w:rFonts w:hint="eastAsia"/>
              </w:rPr>
              <w:tab/>
            </w:r>
            <w:r>
              <w:t>I</w:t>
            </w:r>
            <w:r>
              <w:rPr>
                <w:rFonts w:hint="eastAsia"/>
              </w:rPr>
              <w:t xml:space="preserve">f  </w:t>
            </w:r>
            <w:r>
              <w:rPr>
                <w:rFonts w:hint="eastAsia"/>
              </w:rPr>
              <w:t>数据库中不存在该模块名称对应的</w:t>
            </w:r>
            <w:r>
              <w:rPr>
                <w:rFonts w:hint="eastAsia"/>
              </w:rPr>
              <w:t>sequence</w:t>
            </w:r>
          </w:p>
          <w:p w:rsidR="00D01AF1" w:rsidRDefault="00D01AF1" w:rsidP="00D01AF1">
            <w:pPr>
              <w:spacing w:line="360" w:lineRule="auto"/>
              <w:rPr>
                <w:rFonts w:hint="eastAsia"/>
              </w:rPr>
            </w:pPr>
            <w:r>
              <w:rPr>
                <w:rFonts w:hint="eastAsia"/>
              </w:rPr>
              <w:tab/>
            </w:r>
            <w:r>
              <w:rPr>
                <w:rFonts w:hint="eastAsia"/>
              </w:rPr>
              <w:tab/>
            </w:r>
            <w:r>
              <w:rPr>
                <w:rFonts w:hint="eastAsia"/>
              </w:rPr>
              <w:tab/>
            </w:r>
            <w:r>
              <w:rPr>
                <w:rFonts w:hint="eastAsia"/>
              </w:rPr>
              <w:t>给此模块创建</w:t>
            </w:r>
            <w:r>
              <w:rPr>
                <w:rFonts w:hint="eastAsia"/>
              </w:rPr>
              <w:t>sequence</w:t>
            </w:r>
            <w:r>
              <w:rPr>
                <w:rFonts w:hint="eastAsia"/>
              </w:rPr>
              <w:t>，从</w:t>
            </w:r>
            <w:r>
              <w:rPr>
                <w:rFonts w:hint="eastAsia"/>
              </w:rPr>
              <w:t>1</w:t>
            </w:r>
            <w:r>
              <w:rPr>
                <w:rFonts w:hint="eastAsia"/>
              </w:rPr>
              <w:t>开始，最小值为</w:t>
            </w:r>
            <w:r>
              <w:rPr>
                <w:rFonts w:hint="eastAsia"/>
              </w:rPr>
              <w:t>1</w:t>
            </w:r>
            <w:r>
              <w:rPr>
                <w:rFonts w:hint="eastAsia"/>
              </w:rPr>
              <w:t>，最大为</w:t>
            </w:r>
            <w:r>
              <w:rPr>
                <w:rFonts w:hint="eastAsia"/>
              </w:rPr>
              <w:t>999999</w:t>
            </w:r>
            <w:r>
              <w:rPr>
                <w:rFonts w:hint="eastAsia"/>
              </w:rPr>
              <w:t>，自动循环</w:t>
            </w:r>
          </w:p>
          <w:p w:rsidR="00D01AF1" w:rsidRDefault="00D01AF1" w:rsidP="00D01AF1">
            <w:pPr>
              <w:spacing w:line="360" w:lineRule="auto"/>
              <w:rPr>
                <w:rFonts w:hint="eastAsia"/>
              </w:rPr>
            </w:pPr>
            <w:r>
              <w:rPr>
                <w:rFonts w:hint="eastAsia"/>
              </w:rPr>
              <w:tab/>
            </w:r>
            <w:r>
              <w:rPr>
                <w:rFonts w:hint="eastAsia"/>
              </w:rPr>
              <w:tab/>
            </w:r>
            <w:r>
              <w:rPr>
                <w:rFonts w:hint="eastAsia"/>
              </w:rPr>
              <w:tab/>
            </w:r>
            <w:r>
              <w:rPr>
                <w:rFonts w:hint="eastAsia"/>
              </w:rPr>
              <w:t>获取年、月、日、下一个顺序号（从</w:t>
            </w:r>
            <w:r>
              <w:rPr>
                <w:rFonts w:hint="eastAsia"/>
              </w:rPr>
              <w:t>sequence</w:t>
            </w:r>
            <w:r>
              <w:rPr>
                <w:rFonts w:hint="eastAsia"/>
              </w:rPr>
              <w:t>中获取）</w:t>
            </w:r>
          </w:p>
          <w:p w:rsidR="00D01AF1" w:rsidRDefault="00D01AF1" w:rsidP="00D01AF1">
            <w:pPr>
              <w:spacing w:line="360" w:lineRule="auto"/>
              <w:ind w:left="840" w:firstLine="420"/>
              <w:rPr>
                <w:rFonts w:hint="eastAsia"/>
              </w:rPr>
            </w:pPr>
            <w:r>
              <w:rPr>
                <w:rFonts w:hint="eastAsia"/>
              </w:rPr>
              <w:t>按照规则拼接成返回值</w:t>
            </w:r>
          </w:p>
          <w:p w:rsidR="00D01AF1" w:rsidRDefault="00D01AF1" w:rsidP="00D01AF1">
            <w:pPr>
              <w:spacing w:line="360" w:lineRule="auto"/>
              <w:rPr>
                <w:rFonts w:hint="eastAsia"/>
              </w:rPr>
            </w:pPr>
            <w:r>
              <w:rPr>
                <w:rFonts w:hint="eastAsia"/>
              </w:rPr>
              <w:tab/>
            </w:r>
            <w:r>
              <w:rPr>
                <w:rFonts w:hint="eastAsia"/>
              </w:rPr>
              <w:tab/>
            </w:r>
            <w:r>
              <w:t>E</w:t>
            </w:r>
            <w:r>
              <w:rPr>
                <w:rFonts w:hint="eastAsia"/>
              </w:rPr>
              <w:t>nd</w:t>
            </w:r>
          </w:p>
          <w:p w:rsidR="00D01AF1" w:rsidRDefault="00D01AF1" w:rsidP="00D01AF1">
            <w:pPr>
              <w:spacing w:line="360" w:lineRule="auto"/>
              <w:rPr>
                <w:rFonts w:hint="eastAsia"/>
              </w:rPr>
            </w:pPr>
            <w:r>
              <w:rPr>
                <w:rFonts w:hint="eastAsia"/>
              </w:rPr>
              <w:tab/>
            </w:r>
            <w:r>
              <w:rPr>
                <w:rFonts w:hint="eastAsia"/>
              </w:rPr>
              <w:t>返回最后的编码字符串</w:t>
            </w:r>
          </w:p>
        </w:tc>
      </w:tr>
    </w:tbl>
    <w:p w:rsidR="007D132B" w:rsidRPr="00201C54" w:rsidRDefault="00CB7918" w:rsidP="00B229EA">
      <w:pPr>
        <w:spacing w:line="360" w:lineRule="auto"/>
        <w:rPr>
          <w:rFonts w:hint="eastAsia"/>
          <w:b/>
        </w:rPr>
      </w:pPr>
      <w:r>
        <w:rPr>
          <w:rFonts w:hint="eastAsia"/>
        </w:rPr>
        <w:tab/>
      </w:r>
      <w:r w:rsidR="007172D2" w:rsidRPr="00201C54">
        <w:rPr>
          <w:rFonts w:hint="eastAsia"/>
          <w:b/>
        </w:rPr>
        <w:t>3</w:t>
      </w:r>
      <w:r w:rsidR="007172D2" w:rsidRPr="00201C54">
        <w:rPr>
          <w:rFonts w:hint="eastAsia"/>
          <w:b/>
        </w:rPr>
        <w:t>、说明</w:t>
      </w:r>
    </w:p>
    <w:p w:rsidR="00F9423A" w:rsidRPr="0041451C" w:rsidRDefault="00F9423A" w:rsidP="000E2421">
      <w:pPr>
        <w:spacing w:line="360" w:lineRule="auto"/>
        <w:rPr>
          <w:rFonts w:hint="eastAsia"/>
        </w:rPr>
      </w:pPr>
      <w:r>
        <w:rPr>
          <w:rFonts w:hint="eastAsia"/>
        </w:rPr>
        <w:tab/>
      </w:r>
      <w:r w:rsidR="00CD5ECC">
        <w:rPr>
          <w:rFonts w:hint="eastAsia"/>
        </w:rPr>
        <w:t>（</w:t>
      </w:r>
      <w:r w:rsidR="00CD5ECC">
        <w:rPr>
          <w:rFonts w:hint="eastAsia"/>
        </w:rPr>
        <w:t>1</w:t>
      </w:r>
      <w:r w:rsidR="00CD5ECC">
        <w:rPr>
          <w:rFonts w:hint="eastAsia"/>
        </w:rPr>
        <w:t>）</w:t>
      </w:r>
      <w:r w:rsidR="00576E8B">
        <w:rPr>
          <w:rFonts w:hint="eastAsia"/>
        </w:rPr>
        <w:t>因存储过程放在</w:t>
      </w:r>
      <w:r w:rsidR="00576E8B">
        <w:rPr>
          <w:rFonts w:hint="eastAsia"/>
        </w:rPr>
        <w:t>IPC</w:t>
      </w:r>
      <w:r w:rsidR="00576E8B">
        <w:rPr>
          <w:rFonts w:hint="eastAsia"/>
        </w:rPr>
        <w:t>数据库中，所以需要在</w:t>
      </w:r>
      <w:r w:rsidR="00576E8B" w:rsidRPr="003E0D50">
        <w:rPr>
          <w:rFonts w:hint="eastAsia"/>
          <w:b/>
        </w:rPr>
        <w:t>系统控制中心</w:t>
      </w:r>
      <w:r w:rsidR="00576E8B" w:rsidRPr="003E0D50">
        <w:rPr>
          <w:rFonts w:hint="eastAsia"/>
          <w:b/>
        </w:rPr>
        <w:t>webconfig</w:t>
      </w:r>
      <w:r w:rsidR="00576E8B">
        <w:rPr>
          <w:rFonts w:hint="eastAsia"/>
        </w:rPr>
        <w:t>中增加一个新的数据库连接字符串，名称为</w:t>
      </w:r>
      <w:r w:rsidR="00576E8B" w:rsidRPr="003E0D50">
        <w:rPr>
          <w:rFonts w:ascii="Consolas" w:hAnsi="Consolas" w:cs="Consolas"/>
          <w:color w:val="A31515"/>
          <w:kern w:val="0"/>
          <w:sz w:val="24"/>
          <w:szCs w:val="24"/>
        </w:rPr>
        <w:t>IPCsqlserver</w:t>
      </w:r>
      <w:r w:rsidR="00576E8B" w:rsidRPr="0041451C">
        <w:rPr>
          <w:rFonts w:hint="eastAsia"/>
        </w:rPr>
        <w:t>。</w:t>
      </w:r>
      <w:r w:rsidR="0041451C">
        <w:rPr>
          <w:rFonts w:hint="eastAsia"/>
        </w:rPr>
        <w:t>目前测试库服务器和正式库都已配置。</w:t>
      </w:r>
    </w:p>
    <w:p w:rsidR="00576E8B" w:rsidRPr="00576E8B" w:rsidRDefault="00576E8B" w:rsidP="000E2421">
      <w:pPr>
        <w:spacing w:line="360" w:lineRule="auto"/>
        <w:rPr>
          <w:rFonts w:hint="eastAsia"/>
        </w:rPr>
      </w:pPr>
      <w:r w:rsidRPr="00576E8B">
        <w:rPr>
          <w:rFonts w:hint="eastAsia"/>
        </w:rPr>
        <w:t>测试库</w:t>
      </w:r>
      <w:r w:rsidR="003E0D50">
        <w:rPr>
          <w:rFonts w:hint="eastAsia"/>
        </w:rPr>
        <w:t>webconfig</w:t>
      </w:r>
      <w:r w:rsidR="00C81A34">
        <w:rPr>
          <w:rFonts w:hint="eastAsia"/>
        </w:rPr>
        <w:t>增加内容</w:t>
      </w:r>
      <w:r w:rsidRPr="00576E8B">
        <w:rPr>
          <w:rFonts w:hint="eastAsia"/>
        </w:rPr>
        <w:t>：</w:t>
      </w:r>
    </w:p>
    <w:p w:rsidR="00F9423A" w:rsidRPr="00F9423A" w:rsidRDefault="00F9423A" w:rsidP="000E2421">
      <w:pPr>
        <w:spacing w:line="360" w:lineRule="auto"/>
        <w:rPr>
          <w:rFonts w:hint="eastAsia"/>
        </w:rPr>
      </w:pPr>
      <w:r>
        <w:rPr>
          <w:rFonts w:hint="eastAsia"/>
        </w:rPr>
        <w:tab/>
      </w:r>
      <w:r>
        <w:rPr>
          <w:rFonts w:hint="eastAsia"/>
        </w:rPr>
        <w:tab/>
      </w:r>
      <w:r w:rsidR="00576E8B" w:rsidRPr="00576E8B">
        <w:t xml:space="preserve">&lt;add name="IPCsqlserver" connectionString="Data Source=192.168.0.121;Initial </w:t>
      </w:r>
      <w:r w:rsidR="00576E8B" w:rsidRPr="00576E8B">
        <w:lastRenderedPageBreak/>
        <w:t>Catalog=IPCkf;Persist Security Info=True;User ID=sa;Password=100zzcom;Min Pool Size=100;Max Pool Size=5000;Connection Lifetime=50;Connect Timeout=60;Workstation ID=xxxx" providerName="System.Data.SqlClient"/&gt;</w:t>
      </w:r>
    </w:p>
    <w:p w:rsidR="000E2421" w:rsidRDefault="000A1DDC" w:rsidP="000E2421">
      <w:pPr>
        <w:spacing w:line="360" w:lineRule="auto"/>
        <w:rPr>
          <w:rFonts w:hint="eastAsia"/>
        </w:rPr>
      </w:pPr>
      <w:r>
        <w:rPr>
          <w:rFonts w:hint="eastAsia"/>
        </w:rPr>
        <w:tab/>
      </w:r>
      <w:r w:rsidR="00CD5ECC">
        <w:rPr>
          <w:rFonts w:hint="eastAsia"/>
        </w:rPr>
        <w:t>（</w:t>
      </w:r>
      <w:r w:rsidR="00CD5ECC">
        <w:rPr>
          <w:rFonts w:hint="eastAsia"/>
        </w:rPr>
        <w:t>2</w:t>
      </w:r>
      <w:r w:rsidR="00CD5ECC">
        <w:rPr>
          <w:rFonts w:hint="eastAsia"/>
        </w:rPr>
        <w:t>）</w:t>
      </w:r>
      <w:r w:rsidR="005A3D9D">
        <w:rPr>
          <w:rFonts w:hint="eastAsia"/>
        </w:rPr>
        <w:t>修改后，编码中的六位顺序号部分不再按照每月从</w:t>
      </w:r>
      <w:r w:rsidR="005A3D9D">
        <w:rPr>
          <w:rFonts w:hint="eastAsia"/>
        </w:rPr>
        <w:t>1</w:t>
      </w:r>
      <w:r w:rsidR="005A3D9D">
        <w:rPr>
          <w:rFonts w:hint="eastAsia"/>
        </w:rPr>
        <w:t>开始的规则进行编号；改为按照从</w:t>
      </w:r>
      <w:r w:rsidR="005A3D9D">
        <w:rPr>
          <w:rFonts w:hint="eastAsia"/>
        </w:rPr>
        <w:t>1</w:t>
      </w:r>
      <w:r w:rsidR="005A3D9D">
        <w:rPr>
          <w:rFonts w:hint="eastAsia"/>
        </w:rPr>
        <w:t>到</w:t>
      </w:r>
      <w:r w:rsidR="005A3D9D">
        <w:rPr>
          <w:rFonts w:hint="eastAsia"/>
        </w:rPr>
        <w:t>999999</w:t>
      </w:r>
      <w:r w:rsidR="005A3D9D">
        <w:rPr>
          <w:rFonts w:hint="eastAsia"/>
        </w:rPr>
        <w:t>的顺序编号，到</w:t>
      </w:r>
      <w:r w:rsidR="005A3D9D">
        <w:rPr>
          <w:rFonts w:hint="eastAsia"/>
        </w:rPr>
        <w:t>999999</w:t>
      </w:r>
      <w:r w:rsidR="005A3D9D">
        <w:rPr>
          <w:rFonts w:hint="eastAsia"/>
        </w:rPr>
        <w:t>后再从</w:t>
      </w:r>
      <w:r w:rsidR="005A3D9D">
        <w:rPr>
          <w:rFonts w:hint="eastAsia"/>
        </w:rPr>
        <w:t>1</w:t>
      </w:r>
      <w:r w:rsidR="005A3D9D">
        <w:rPr>
          <w:rFonts w:hint="eastAsia"/>
        </w:rPr>
        <w:t>开始的规则循环编号。因为前面有年月日，所以最终形成的组合重复的可能性极小。只有在一天一个表的插入数量量超过</w:t>
      </w:r>
      <w:r w:rsidR="005A3D9D">
        <w:rPr>
          <w:rFonts w:hint="eastAsia"/>
        </w:rPr>
        <w:t>999999</w:t>
      </w:r>
      <w:r w:rsidR="005A3D9D">
        <w:rPr>
          <w:rFonts w:hint="eastAsia"/>
        </w:rPr>
        <w:t>的情况下，才会出现重复编号。如果某个表确实出现了这么大的数据量，通过简单的加长顺序号位数即可解决。</w:t>
      </w:r>
    </w:p>
    <w:p w:rsidR="005A3D9D" w:rsidRDefault="005A3D9D" w:rsidP="000E2421">
      <w:pPr>
        <w:spacing w:line="360" w:lineRule="auto"/>
        <w:rPr>
          <w:rFonts w:hint="eastAsia"/>
        </w:rPr>
      </w:pPr>
      <w:r>
        <w:rPr>
          <w:rFonts w:hint="eastAsia"/>
        </w:rPr>
        <w:tab/>
      </w:r>
      <w:r w:rsidR="00D85147">
        <w:rPr>
          <w:rFonts w:hint="eastAsia"/>
        </w:rPr>
        <w:t>（</w:t>
      </w:r>
      <w:r w:rsidR="00D85147">
        <w:rPr>
          <w:rFonts w:hint="eastAsia"/>
        </w:rPr>
        <w:t>3</w:t>
      </w:r>
      <w:r w:rsidR="00D85147">
        <w:rPr>
          <w:rFonts w:hint="eastAsia"/>
        </w:rPr>
        <w:t>）修改后的方法的调用规则与原来相同，也不影响已经存在的调用。</w:t>
      </w:r>
    </w:p>
    <w:p w:rsidR="00D85147" w:rsidRDefault="00D85147" w:rsidP="000E2421">
      <w:pPr>
        <w:spacing w:line="360" w:lineRule="auto"/>
        <w:rPr>
          <w:rFonts w:hint="eastAsia"/>
        </w:rPr>
      </w:pPr>
      <w:r>
        <w:rPr>
          <w:rFonts w:hint="eastAsia"/>
        </w:rPr>
        <w:tab/>
      </w:r>
      <w:r>
        <w:rPr>
          <w:rFonts w:hint="eastAsia"/>
        </w:rPr>
        <w:t>（</w:t>
      </w:r>
      <w:r>
        <w:rPr>
          <w:rFonts w:hint="eastAsia"/>
        </w:rPr>
        <w:t>4</w:t>
      </w:r>
      <w:r>
        <w:rPr>
          <w:rFonts w:hint="eastAsia"/>
        </w:rPr>
        <w:t>）原来编号生成规则中使用的</w:t>
      </w:r>
      <w:r>
        <w:rPr>
          <w:rFonts w:hint="eastAsia"/>
        </w:rPr>
        <w:t>pfpt.dobo.system_modules</w:t>
      </w:r>
      <w:r>
        <w:rPr>
          <w:rFonts w:hint="eastAsia"/>
        </w:rPr>
        <w:t>表中的字段新方法中不再使用。通过业务平台</w:t>
      </w:r>
      <w:r w:rsidR="00C04E85">
        <w:rPr>
          <w:rFonts w:hint="eastAsia"/>
        </w:rPr>
        <w:t>对应表的新增界面</w:t>
      </w:r>
      <w:r>
        <w:rPr>
          <w:rFonts w:hint="eastAsia"/>
        </w:rPr>
        <w:t>直接</w:t>
      </w:r>
      <w:r w:rsidR="00C04E85">
        <w:rPr>
          <w:rFonts w:hint="eastAsia"/>
        </w:rPr>
        <w:t>录入数据时，因规则不同，正常情况下不会出现编号重复的情况。</w:t>
      </w:r>
    </w:p>
    <w:p w:rsidR="005A3D9D" w:rsidRPr="005A3D9D" w:rsidRDefault="00B229EA" w:rsidP="0044605C">
      <w:pPr>
        <w:spacing w:line="360" w:lineRule="auto"/>
        <w:jc w:val="right"/>
      </w:pPr>
      <w:r>
        <w:t>2014/9/12</w:t>
      </w:r>
      <w:r>
        <w:rPr>
          <w:rFonts w:hint="eastAsia"/>
        </w:rPr>
        <w:t xml:space="preserve">  </w:t>
      </w:r>
      <w:r>
        <w:rPr>
          <w:rFonts w:hint="eastAsia"/>
        </w:rPr>
        <w:t>时燕</w:t>
      </w:r>
    </w:p>
    <w:sectPr w:rsidR="005A3D9D" w:rsidRPr="005A3D9D" w:rsidSect="00EB180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6823" w:rsidRDefault="00DC6823" w:rsidP="000E2421">
      <w:r>
        <w:separator/>
      </w:r>
    </w:p>
  </w:endnote>
  <w:endnote w:type="continuationSeparator" w:id="0">
    <w:p w:rsidR="00DC6823" w:rsidRDefault="00DC6823" w:rsidP="000E242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6823" w:rsidRDefault="00DC6823" w:rsidP="000E2421">
      <w:r>
        <w:separator/>
      </w:r>
    </w:p>
  </w:footnote>
  <w:footnote w:type="continuationSeparator" w:id="0">
    <w:p w:rsidR="00DC6823" w:rsidRDefault="00DC6823" w:rsidP="000E242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E2421"/>
    <w:rsid w:val="00070C38"/>
    <w:rsid w:val="000A1DDC"/>
    <w:rsid w:val="000E2421"/>
    <w:rsid w:val="001A216C"/>
    <w:rsid w:val="00201C54"/>
    <w:rsid w:val="002703FE"/>
    <w:rsid w:val="00342665"/>
    <w:rsid w:val="00343AF7"/>
    <w:rsid w:val="003E0D50"/>
    <w:rsid w:val="0041451C"/>
    <w:rsid w:val="0044605C"/>
    <w:rsid w:val="00567E4E"/>
    <w:rsid w:val="00576E8B"/>
    <w:rsid w:val="005A3D9D"/>
    <w:rsid w:val="006412F6"/>
    <w:rsid w:val="007172D2"/>
    <w:rsid w:val="007D132B"/>
    <w:rsid w:val="00854B5E"/>
    <w:rsid w:val="00A0306C"/>
    <w:rsid w:val="00A231E0"/>
    <w:rsid w:val="00A4709F"/>
    <w:rsid w:val="00A6153E"/>
    <w:rsid w:val="00B229EA"/>
    <w:rsid w:val="00C04E85"/>
    <w:rsid w:val="00C81A34"/>
    <w:rsid w:val="00CB5629"/>
    <w:rsid w:val="00CB7918"/>
    <w:rsid w:val="00CD5ECC"/>
    <w:rsid w:val="00D01AF1"/>
    <w:rsid w:val="00D82C60"/>
    <w:rsid w:val="00D85147"/>
    <w:rsid w:val="00DC6823"/>
    <w:rsid w:val="00EB1802"/>
    <w:rsid w:val="00F84633"/>
    <w:rsid w:val="00F866E7"/>
    <w:rsid w:val="00F9423A"/>
    <w:rsid w:val="00FB3BC6"/>
    <w:rsid w:val="00FE514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231E0"/>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E242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E2421"/>
    <w:rPr>
      <w:sz w:val="18"/>
      <w:szCs w:val="18"/>
    </w:rPr>
  </w:style>
  <w:style w:type="paragraph" w:styleId="a4">
    <w:name w:val="footer"/>
    <w:basedOn w:val="a"/>
    <w:link w:val="Char0"/>
    <w:uiPriority w:val="99"/>
    <w:semiHidden/>
    <w:unhideWhenUsed/>
    <w:rsid w:val="000E242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E2421"/>
    <w:rPr>
      <w:sz w:val="18"/>
      <w:szCs w:val="18"/>
    </w:rPr>
  </w:style>
  <w:style w:type="table" w:styleId="a5">
    <w:name w:val="Table Grid"/>
    <w:basedOn w:val="a1"/>
    <w:uiPriority w:val="59"/>
    <w:rsid w:val="00D01A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199</Words>
  <Characters>1135</Characters>
  <Application>Microsoft Office Word</Application>
  <DocSecurity>0</DocSecurity>
  <Lines>9</Lines>
  <Paragraphs>2</Paragraphs>
  <ScaleCrop>false</ScaleCrop>
  <Company/>
  <LinksUpToDate>false</LinksUpToDate>
  <CharactersWithSpaces>1332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36</cp:revision>
  <dcterms:created xsi:type="dcterms:W3CDTF">2014-09-12T05:25:00Z</dcterms:created>
  <dcterms:modified xsi:type="dcterms:W3CDTF">2014-09-12T05:57:00Z</dcterms:modified>
</cp:coreProperties>
</file>