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1CD" w:rsidRDefault="00896947" w:rsidP="00212F0A">
      <w:pPr>
        <w:pStyle w:val="a5"/>
        <w:spacing w:line="480" w:lineRule="auto"/>
      </w:pPr>
      <w:r>
        <w:t>IPC</w:t>
      </w:r>
      <w:r>
        <w:rPr>
          <w:rFonts w:hint="eastAsia"/>
        </w:rPr>
        <w:t>配置手册</w:t>
      </w:r>
    </w:p>
    <w:p w:rsidR="00896947" w:rsidRDefault="00896947" w:rsidP="00212F0A">
      <w:pPr>
        <w:spacing w:line="480" w:lineRule="auto"/>
      </w:pPr>
    </w:p>
    <w:p w:rsidR="004917D0" w:rsidRPr="00E1288E" w:rsidRDefault="004917D0" w:rsidP="00212F0A">
      <w:pPr>
        <w:pStyle w:val="a6"/>
        <w:numPr>
          <w:ilvl w:val="0"/>
          <w:numId w:val="1"/>
        </w:numPr>
        <w:spacing w:line="480" w:lineRule="auto"/>
        <w:ind w:firstLineChars="0"/>
        <w:rPr>
          <w:b/>
          <w:shd w:val="pct15" w:color="auto" w:fill="FFFFFF"/>
        </w:rPr>
      </w:pPr>
      <w:r w:rsidRPr="00E1288E">
        <w:rPr>
          <w:b/>
          <w:shd w:val="pct15" w:color="auto" w:fill="FFFFFF"/>
        </w:rPr>
        <w:t>IPC</w:t>
      </w:r>
      <w:r w:rsidRPr="00E1288E">
        <w:rPr>
          <w:b/>
          <w:shd w:val="pct15" w:color="auto" w:fill="FFFFFF"/>
        </w:rPr>
        <w:t>介绍</w:t>
      </w:r>
    </w:p>
    <w:p w:rsidR="004F3E5C" w:rsidRDefault="00B85D04" w:rsidP="00212F0A">
      <w:pPr>
        <w:spacing w:line="480" w:lineRule="auto"/>
        <w:ind w:firstLineChars="200" w:firstLine="420"/>
      </w:pPr>
      <w:r>
        <w:rPr>
          <w:rFonts w:hint="eastAsia"/>
        </w:rPr>
        <w:t>基于</w:t>
      </w:r>
      <w:r>
        <w:rPr>
          <w:rFonts w:hint="eastAsia"/>
        </w:rPr>
        <w:t>webservices</w:t>
      </w:r>
      <w:r>
        <w:rPr>
          <w:rFonts w:hint="eastAsia"/>
        </w:rPr>
        <w:t>建立多组业务服务，每组业务独立成为“</w:t>
      </w:r>
      <w:r>
        <w:rPr>
          <w:rFonts w:hint="eastAsia"/>
        </w:rPr>
        <w:t>xxxx</w:t>
      </w:r>
      <w:r>
        <w:rPr>
          <w:rFonts w:hint="eastAsia"/>
        </w:rPr>
        <w:t>业务处理中心”，同时，每组</w:t>
      </w:r>
      <w:r w:rsidR="00FC64F6">
        <w:rPr>
          <w:rFonts w:hint="eastAsia"/>
        </w:rPr>
        <w:t>webervices</w:t>
      </w:r>
      <w:r>
        <w:rPr>
          <w:rFonts w:hint="eastAsia"/>
        </w:rPr>
        <w:t>服务被配置到由多个主机组成的负载均衡环境中。</w:t>
      </w:r>
      <w:r w:rsidR="00FC64F6">
        <w:rPr>
          <w:rFonts w:hint="eastAsia"/>
        </w:rPr>
        <w:t>以此完成细分业务级别的负载。</w:t>
      </w:r>
    </w:p>
    <w:p w:rsidR="003949D2" w:rsidRDefault="003949D2" w:rsidP="00212F0A">
      <w:pPr>
        <w:spacing w:line="480" w:lineRule="auto"/>
        <w:ind w:firstLineChars="200" w:firstLine="420"/>
      </w:pPr>
      <w:r>
        <w:t>当客户端</w:t>
      </w:r>
      <w:r>
        <w:rPr>
          <w:rFonts w:hint="eastAsia"/>
        </w:rPr>
        <w:t>、</w:t>
      </w:r>
      <w:r>
        <w:t>web</w:t>
      </w:r>
      <w:r>
        <w:t>展示层进行业务处理时</w:t>
      </w:r>
      <w:r>
        <w:rPr>
          <w:rFonts w:hint="eastAsia"/>
        </w:rPr>
        <w:t>，</w:t>
      </w:r>
      <w:r>
        <w:t>通过调用对应接口</w:t>
      </w:r>
      <w:r>
        <w:rPr>
          <w:rFonts w:hint="eastAsia"/>
        </w:rPr>
        <w:t>，</w:t>
      </w:r>
      <w:r>
        <w:t>实现相关功能</w:t>
      </w:r>
      <w:r>
        <w:rPr>
          <w:rFonts w:hint="eastAsia"/>
        </w:rPr>
        <w:t>。</w:t>
      </w:r>
      <w:r>
        <w:t>由于业务拆分精细程度可能较高</w:t>
      </w:r>
      <w:r>
        <w:rPr>
          <w:rFonts w:hint="eastAsia"/>
        </w:rPr>
        <w:t>，</w:t>
      </w:r>
      <w:r>
        <w:t>每个具体功能</w:t>
      </w:r>
      <w:r>
        <w:rPr>
          <w:rFonts w:hint="eastAsia"/>
        </w:rPr>
        <w:t>（远程方法）之间会存在复杂的相互调用关系。</w:t>
      </w:r>
    </w:p>
    <w:p w:rsidR="003949D2" w:rsidRDefault="003949D2" w:rsidP="00212F0A">
      <w:pPr>
        <w:spacing w:line="480" w:lineRule="auto"/>
        <w:ind w:firstLineChars="200" w:firstLine="420"/>
      </w:pPr>
      <w:r>
        <w:t>因此</w:t>
      </w:r>
      <w:r>
        <w:rPr>
          <w:rFonts w:hint="eastAsia"/>
        </w:rPr>
        <w:t>，需要一个独立存在的接口管理中心，这就是</w:t>
      </w:r>
      <w:r>
        <w:t>IPC</w:t>
      </w:r>
      <w:r>
        <w:rPr>
          <w:rFonts w:hint="eastAsia"/>
        </w:rPr>
        <w:t>。</w:t>
      </w:r>
      <w:r>
        <w:rPr>
          <w:rFonts w:hint="eastAsia"/>
        </w:rPr>
        <w:t xml:space="preserve"> </w:t>
      </w:r>
    </w:p>
    <w:p w:rsidR="003949D2" w:rsidRPr="003949D2" w:rsidRDefault="003949D2" w:rsidP="00212F0A">
      <w:pPr>
        <w:spacing w:line="480" w:lineRule="auto"/>
        <w:ind w:firstLineChars="200" w:firstLine="420"/>
      </w:pPr>
      <w:r>
        <w:t>IPC</w:t>
      </w:r>
      <w:r>
        <w:rPr>
          <w:rFonts w:hint="eastAsia"/>
        </w:rPr>
        <w:t>中包含接口具体执行调用的类库。包括接口与接口内方法的维护功能。包含接口关系的管理维护功能。包含对各业务处理中心所在集群中的单一服务器上所部属接口的关系订阅更新的控制功能。</w:t>
      </w:r>
    </w:p>
    <w:p w:rsidR="00B85D04" w:rsidRDefault="0061102E" w:rsidP="00212F0A">
      <w:pPr>
        <w:spacing w:line="480" w:lineRule="auto"/>
        <w:ind w:firstLine="420"/>
      </w:pPr>
      <w:r>
        <w:rPr>
          <w:rFonts w:hint="eastAsia"/>
        </w:rPr>
        <w:t>架构图如下：</w:t>
      </w:r>
    </w:p>
    <w:p w:rsidR="0061102E" w:rsidRDefault="0061102E" w:rsidP="00212F0A">
      <w:pPr>
        <w:spacing w:line="480" w:lineRule="auto"/>
        <w:ind w:firstLine="420"/>
      </w:pPr>
      <w:r>
        <w:rPr>
          <w:noProof/>
        </w:rPr>
        <w:drawing>
          <wp:inline distT="0" distB="0" distL="0" distR="0" wp14:anchorId="173BA2CF" wp14:editId="701DC5EB">
            <wp:extent cx="5274310" cy="32226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22625"/>
                    </a:xfrm>
                    <a:prstGeom prst="rect">
                      <a:avLst/>
                    </a:prstGeom>
                  </pic:spPr>
                </pic:pic>
              </a:graphicData>
            </a:graphic>
          </wp:inline>
        </w:drawing>
      </w:r>
    </w:p>
    <w:p w:rsidR="006C25A1" w:rsidRDefault="006C25A1" w:rsidP="00212F0A">
      <w:pPr>
        <w:spacing w:line="480" w:lineRule="auto"/>
        <w:ind w:firstLine="420"/>
      </w:pPr>
    </w:p>
    <w:p w:rsidR="0061102E" w:rsidRPr="003949D2" w:rsidRDefault="0061102E" w:rsidP="00212F0A">
      <w:pPr>
        <w:spacing w:line="480" w:lineRule="auto"/>
        <w:ind w:firstLine="420"/>
      </w:pPr>
    </w:p>
    <w:p w:rsidR="006C25A1" w:rsidRPr="00E1288E" w:rsidRDefault="006C25A1" w:rsidP="00212F0A">
      <w:pPr>
        <w:pStyle w:val="a6"/>
        <w:numPr>
          <w:ilvl w:val="0"/>
          <w:numId w:val="1"/>
        </w:numPr>
        <w:spacing w:line="480" w:lineRule="auto"/>
        <w:ind w:firstLineChars="0"/>
        <w:rPr>
          <w:b/>
          <w:shd w:val="pct15" w:color="auto" w:fill="FFFFFF"/>
        </w:rPr>
      </w:pPr>
      <w:r w:rsidRPr="00E1288E">
        <w:rPr>
          <w:rFonts w:hint="eastAsia"/>
          <w:b/>
          <w:shd w:val="pct15" w:color="auto" w:fill="FFFFFF"/>
        </w:rPr>
        <w:t>IPC</w:t>
      </w:r>
      <w:r w:rsidRPr="00E1288E">
        <w:rPr>
          <w:rFonts w:hint="eastAsia"/>
          <w:b/>
          <w:shd w:val="pct15" w:color="auto" w:fill="FFFFFF"/>
        </w:rPr>
        <w:t>可解决的问题</w:t>
      </w:r>
    </w:p>
    <w:p w:rsidR="006C25A1" w:rsidRDefault="006C25A1" w:rsidP="00212F0A">
      <w:pPr>
        <w:spacing w:line="480" w:lineRule="auto"/>
      </w:pPr>
    </w:p>
    <w:p w:rsidR="00E00F7E" w:rsidRDefault="00E00F7E" w:rsidP="00212F0A">
      <w:pPr>
        <w:spacing w:line="480" w:lineRule="auto"/>
      </w:pPr>
      <w:r>
        <w:t>1</w:t>
      </w:r>
      <w:r>
        <w:rPr>
          <w:rFonts w:hint="eastAsia"/>
        </w:rPr>
        <w:t>.</w:t>
      </w:r>
      <w:r>
        <w:rPr>
          <w:rFonts w:hint="eastAsia"/>
        </w:rPr>
        <w:t>所有接口的历次被调用，均可开启详细日志</w:t>
      </w:r>
      <w:r w:rsidR="0082313E">
        <w:rPr>
          <w:rFonts w:hint="eastAsia"/>
        </w:rPr>
        <w:t>，便于进行精细跟踪</w:t>
      </w:r>
      <w:r>
        <w:rPr>
          <w:rFonts w:hint="eastAsia"/>
        </w:rPr>
        <w:t>。</w:t>
      </w:r>
    </w:p>
    <w:p w:rsidR="00E00F7E" w:rsidRDefault="00E00F7E" w:rsidP="00212F0A">
      <w:pPr>
        <w:spacing w:line="480" w:lineRule="auto"/>
      </w:pPr>
      <w:r>
        <w:t>2</w:t>
      </w:r>
      <w:r>
        <w:rPr>
          <w:rFonts w:hint="eastAsia"/>
        </w:rPr>
        <w:t>.</w:t>
      </w:r>
      <w:r>
        <w:rPr>
          <w:rFonts w:hint="eastAsia"/>
        </w:rPr>
        <w:t>允许异步、同步接口的各种组合调用。</w:t>
      </w:r>
      <w:r w:rsidR="00D96612">
        <w:rPr>
          <w:rFonts w:hint="eastAsia"/>
        </w:rPr>
        <w:t>某些场景下对相应时间提升</w:t>
      </w:r>
      <w:r w:rsidR="00642DC2">
        <w:rPr>
          <w:rFonts w:hint="eastAsia"/>
        </w:rPr>
        <w:t>明显。</w:t>
      </w:r>
    </w:p>
    <w:p w:rsidR="00E00F7E" w:rsidRDefault="00E00F7E" w:rsidP="00212F0A">
      <w:pPr>
        <w:spacing w:line="480" w:lineRule="auto"/>
      </w:pPr>
      <w:r>
        <w:t>3</w:t>
      </w:r>
      <w:r>
        <w:rPr>
          <w:rFonts w:hint="eastAsia"/>
        </w:rPr>
        <w:t>.</w:t>
      </w:r>
      <w:r>
        <w:rPr>
          <w:rFonts w:hint="eastAsia"/>
        </w:rPr>
        <w:t>在接口调用意外失败后，可以附加自定义的回滚机制。</w:t>
      </w:r>
    </w:p>
    <w:p w:rsidR="00E00F7E" w:rsidRDefault="00E00F7E" w:rsidP="00212F0A">
      <w:pPr>
        <w:spacing w:line="480" w:lineRule="auto"/>
      </w:pPr>
      <w:r>
        <w:t>4</w:t>
      </w:r>
      <w:r>
        <w:rPr>
          <w:rFonts w:hint="eastAsia"/>
        </w:rPr>
        <w:t>.</w:t>
      </w:r>
      <w:r>
        <w:rPr>
          <w:rFonts w:hint="eastAsia"/>
        </w:rPr>
        <w:t>及时发现不通畅的接口。</w:t>
      </w:r>
    </w:p>
    <w:p w:rsidR="00E00F7E" w:rsidRDefault="00E00F7E" w:rsidP="00212F0A">
      <w:pPr>
        <w:spacing w:line="480" w:lineRule="auto"/>
      </w:pPr>
      <w:r>
        <w:t>5</w:t>
      </w:r>
      <w:r>
        <w:rPr>
          <w:rFonts w:hint="eastAsia"/>
        </w:rPr>
        <w:t>.</w:t>
      </w:r>
      <w:r>
        <w:rPr>
          <w:rFonts w:hint="eastAsia"/>
        </w:rPr>
        <w:t>快速查阅每个接口的详细作用和方法。</w:t>
      </w:r>
    </w:p>
    <w:p w:rsidR="00E00F7E" w:rsidRDefault="00E00F7E" w:rsidP="00212F0A">
      <w:pPr>
        <w:spacing w:line="480" w:lineRule="auto"/>
      </w:pPr>
      <w:r>
        <w:t>6</w:t>
      </w:r>
      <w:r>
        <w:rPr>
          <w:rFonts w:hint="eastAsia"/>
        </w:rPr>
        <w:t>.</w:t>
      </w:r>
      <w:r>
        <w:rPr>
          <w:rFonts w:hint="eastAsia"/>
        </w:rPr>
        <w:t>对所有各系统的接口调用语法，变得完全统一。</w:t>
      </w:r>
    </w:p>
    <w:p w:rsidR="00E00F7E" w:rsidRDefault="00E00F7E" w:rsidP="00212F0A">
      <w:pPr>
        <w:spacing w:line="480" w:lineRule="auto"/>
      </w:pPr>
      <w:r>
        <w:t>7</w:t>
      </w:r>
      <w:r>
        <w:rPr>
          <w:rFonts w:hint="eastAsia"/>
        </w:rPr>
        <w:t>.</w:t>
      </w:r>
      <w:r>
        <w:rPr>
          <w:rFonts w:hint="eastAsia"/>
        </w:rPr>
        <w:t>各程序开发时，无需再进行</w:t>
      </w:r>
      <w:r>
        <w:rPr>
          <w:rFonts w:hint="eastAsia"/>
        </w:rPr>
        <w:t>webservice</w:t>
      </w:r>
      <w:r>
        <w:rPr>
          <w:rFonts w:hint="eastAsia"/>
        </w:rPr>
        <w:t>的引用。甚至可以忽略接口的存在。</w:t>
      </w:r>
    </w:p>
    <w:p w:rsidR="00E00F7E" w:rsidRDefault="00E00F7E" w:rsidP="00212F0A">
      <w:pPr>
        <w:spacing w:line="480" w:lineRule="auto"/>
      </w:pPr>
      <w:r>
        <w:t>8</w:t>
      </w:r>
      <w:r>
        <w:rPr>
          <w:rFonts w:hint="eastAsia"/>
        </w:rPr>
        <w:t>.</w:t>
      </w:r>
      <w:r>
        <w:rPr>
          <w:rFonts w:hint="eastAsia"/>
        </w:rPr>
        <w:t>所有接口之间，用于业务的互相调用必须</w:t>
      </w:r>
      <w:r w:rsidR="00351554">
        <w:rPr>
          <w:rFonts w:hint="eastAsia"/>
        </w:rPr>
        <w:t>通过</w:t>
      </w:r>
      <w:r w:rsidR="00351554">
        <w:t>IPC</w:t>
      </w:r>
      <w:r w:rsidR="00351554">
        <w:rPr>
          <w:rFonts w:hint="eastAsia"/>
        </w:rPr>
        <w:t>进行订阅</w:t>
      </w:r>
      <w:r>
        <w:rPr>
          <w:rFonts w:hint="eastAsia"/>
        </w:rPr>
        <w:t>。</w:t>
      </w:r>
    </w:p>
    <w:p w:rsidR="00E00F7E" w:rsidRDefault="00AF316D" w:rsidP="00212F0A">
      <w:pPr>
        <w:spacing w:line="480" w:lineRule="auto"/>
      </w:pPr>
      <w:r>
        <w:rPr>
          <w:rFonts w:hint="eastAsia"/>
        </w:rPr>
        <w:t>9</w:t>
      </w:r>
      <w:r w:rsidR="00E00F7E">
        <w:rPr>
          <w:rFonts w:hint="eastAsia"/>
        </w:rPr>
        <w:t xml:space="preserve">. </w:t>
      </w:r>
      <w:r w:rsidR="00E00F7E">
        <w:rPr>
          <w:rFonts w:hint="eastAsia"/>
        </w:rPr>
        <w:t>有利于后期架构调整和拓展。</w:t>
      </w:r>
    </w:p>
    <w:p w:rsidR="00E00F7E" w:rsidRDefault="00736213" w:rsidP="00212F0A">
      <w:pPr>
        <w:spacing w:line="480" w:lineRule="auto"/>
      </w:pPr>
      <w:r>
        <w:rPr>
          <w:rFonts w:hint="eastAsia"/>
        </w:rPr>
        <w:t>10</w:t>
      </w:r>
      <w:r w:rsidR="00E00F7E">
        <w:rPr>
          <w:rFonts w:hint="eastAsia"/>
        </w:rPr>
        <w:t xml:space="preserve">. </w:t>
      </w:r>
      <w:r w:rsidR="00E00F7E">
        <w:rPr>
          <w:rFonts w:hint="eastAsia"/>
        </w:rPr>
        <w:t>方便分析各业务集群的负载容量，以便于寻找瓶颈合理调整架构。</w:t>
      </w:r>
    </w:p>
    <w:p w:rsidR="00E00F7E" w:rsidRPr="00780123" w:rsidRDefault="00E00F7E" w:rsidP="00212F0A">
      <w:pPr>
        <w:spacing w:line="480" w:lineRule="auto"/>
      </w:pPr>
    </w:p>
    <w:p w:rsidR="006C25A1" w:rsidRDefault="006C25A1" w:rsidP="00212F0A">
      <w:pPr>
        <w:spacing w:line="480" w:lineRule="auto"/>
      </w:pPr>
    </w:p>
    <w:p w:rsidR="00896947" w:rsidRPr="007522C4" w:rsidRDefault="004917D0" w:rsidP="00212F0A">
      <w:pPr>
        <w:pStyle w:val="a6"/>
        <w:numPr>
          <w:ilvl w:val="0"/>
          <w:numId w:val="1"/>
        </w:numPr>
        <w:spacing w:line="480" w:lineRule="auto"/>
        <w:ind w:firstLineChars="0"/>
        <w:rPr>
          <w:b/>
        </w:rPr>
      </w:pPr>
      <w:r w:rsidRPr="00E1288E">
        <w:rPr>
          <w:rFonts w:hint="eastAsia"/>
          <w:b/>
          <w:shd w:val="pct15" w:color="auto" w:fill="FFFFFF"/>
        </w:rPr>
        <w:t>系统</w:t>
      </w:r>
      <w:r w:rsidR="001A5B4B" w:rsidRPr="00E1288E">
        <w:rPr>
          <w:rFonts w:hint="eastAsia"/>
          <w:b/>
          <w:shd w:val="pct15" w:color="auto" w:fill="FFFFFF"/>
        </w:rPr>
        <w:t>程序</w:t>
      </w:r>
      <w:r w:rsidRPr="00E1288E">
        <w:rPr>
          <w:rFonts w:hint="eastAsia"/>
          <w:b/>
          <w:shd w:val="pct15" w:color="auto" w:fill="FFFFFF"/>
        </w:rPr>
        <w:t>部署</w:t>
      </w:r>
      <w:r w:rsidR="001A5B4B" w:rsidRPr="00E1288E">
        <w:rPr>
          <w:rFonts w:hint="eastAsia"/>
          <w:b/>
          <w:shd w:val="pct15" w:color="auto" w:fill="FFFFFF"/>
        </w:rPr>
        <w:t>与</w:t>
      </w:r>
      <w:r w:rsidR="006A29CE" w:rsidRPr="00E1288E">
        <w:rPr>
          <w:rFonts w:hint="eastAsia"/>
          <w:b/>
          <w:shd w:val="pct15" w:color="auto" w:fill="FFFFFF"/>
        </w:rPr>
        <w:t>配置</w:t>
      </w:r>
      <w:r w:rsidR="001A5B4B" w:rsidRPr="00E1288E">
        <w:rPr>
          <w:rFonts w:hint="eastAsia"/>
          <w:b/>
          <w:shd w:val="pct15" w:color="auto" w:fill="FFFFFF"/>
        </w:rPr>
        <w:t>调整</w:t>
      </w:r>
    </w:p>
    <w:p w:rsidR="004F3E5C" w:rsidRDefault="004F3E5C" w:rsidP="00212F0A">
      <w:pPr>
        <w:spacing w:line="480" w:lineRule="auto"/>
      </w:pPr>
    </w:p>
    <w:p w:rsidR="00786FFD" w:rsidRDefault="00786FFD" w:rsidP="00212F0A">
      <w:pPr>
        <w:pStyle w:val="a6"/>
        <w:numPr>
          <w:ilvl w:val="0"/>
          <w:numId w:val="2"/>
        </w:numPr>
        <w:spacing w:line="480" w:lineRule="auto"/>
        <w:ind w:firstLineChars="0"/>
      </w:pPr>
      <w:r>
        <w:rPr>
          <w:rFonts w:hint="eastAsia"/>
        </w:rPr>
        <w:t>将“</w:t>
      </w:r>
      <w:r w:rsidRPr="00786FFD">
        <w:rPr>
          <w:rFonts w:hint="eastAsia"/>
        </w:rPr>
        <w:t>IPC</w:t>
      </w:r>
      <w:r w:rsidRPr="00786FFD">
        <w:rPr>
          <w:rFonts w:hint="eastAsia"/>
        </w:rPr>
        <w:t>服务接口聚合</w:t>
      </w:r>
      <w:r>
        <w:rPr>
          <w:rFonts w:hint="eastAsia"/>
        </w:rPr>
        <w:t>”项目，部属至</w:t>
      </w:r>
      <w:r>
        <w:t>IIS</w:t>
      </w:r>
      <w:r>
        <w:rPr>
          <w:rFonts w:hint="eastAsia"/>
        </w:rPr>
        <w:t>服务器</w:t>
      </w:r>
      <w:r w:rsidR="005E29B1">
        <w:rPr>
          <w:rFonts w:hint="eastAsia"/>
        </w:rPr>
        <w:t>(</w:t>
      </w:r>
      <w:r w:rsidR="005E29B1">
        <w:rPr>
          <w:rFonts w:hint="eastAsia"/>
        </w:rPr>
        <w:t>需管理员权限</w:t>
      </w:r>
      <w:r w:rsidR="005E29B1">
        <w:rPr>
          <w:rFonts w:hint="eastAsia"/>
        </w:rPr>
        <w:t>)</w:t>
      </w:r>
      <w:r w:rsidR="00AD14C3">
        <w:rPr>
          <w:rFonts w:hint="eastAsia"/>
        </w:rPr>
        <w:t>，绑定域名</w:t>
      </w:r>
      <w:r w:rsidR="00AD14C3">
        <w:t>ipc.ipc.com</w:t>
      </w:r>
      <w:r w:rsidR="006F4C5A">
        <w:rPr>
          <w:rFonts w:hint="eastAsia"/>
        </w:rPr>
        <w:t>，端口</w:t>
      </w:r>
      <w:r w:rsidR="006F4C5A">
        <w:t>80</w:t>
      </w:r>
      <w:r w:rsidR="00AD14C3">
        <w:rPr>
          <w:rFonts w:hint="eastAsia"/>
        </w:rPr>
        <w:t>。该域名只在服务器集群内部解析</w:t>
      </w:r>
      <w:r>
        <w:rPr>
          <w:rFonts w:hint="eastAsia"/>
        </w:rPr>
        <w:t>。</w:t>
      </w:r>
      <w:r w:rsidR="00970B10">
        <w:rPr>
          <w:rFonts w:hint="eastAsia"/>
        </w:rPr>
        <w:t xml:space="preserve"> </w:t>
      </w:r>
      <w:r w:rsidR="00970B10">
        <w:rPr>
          <w:rFonts w:hint="eastAsia"/>
        </w:rPr>
        <w:t>应用程序进程池设置如下：</w:t>
      </w:r>
    </w:p>
    <w:p w:rsidR="00970B10" w:rsidRDefault="00970B10" w:rsidP="00212F0A">
      <w:pPr>
        <w:pStyle w:val="a6"/>
        <w:spacing w:line="480" w:lineRule="auto"/>
        <w:ind w:left="360" w:firstLineChars="0" w:firstLine="0"/>
      </w:pPr>
      <w:r>
        <w:rPr>
          <w:noProof/>
        </w:rPr>
        <w:lastRenderedPageBreak/>
        <w:drawing>
          <wp:inline distT="0" distB="0" distL="0" distR="0" wp14:anchorId="28107E37" wp14:editId="34EE2D58">
            <wp:extent cx="3086100" cy="3028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3028950"/>
                    </a:xfrm>
                    <a:prstGeom prst="rect">
                      <a:avLst/>
                    </a:prstGeom>
                  </pic:spPr>
                </pic:pic>
              </a:graphicData>
            </a:graphic>
          </wp:inline>
        </w:drawing>
      </w:r>
    </w:p>
    <w:p w:rsidR="00C31B91" w:rsidRDefault="0002049C" w:rsidP="00212F0A">
      <w:pPr>
        <w:pStyle w:val="a6"/>
        <w:numPr>
          <w:ilvl w:val="0"/>
          <w:numId w:val="2"/>
        </w:numPr>
        <w:spacing w:line="480" w:lineRule="auto"/>
        <w:ind w:firstLineChars="0"/>
      </w:pPr>
      <w:r>
        <w:t>将</w:t>
      </w:r>
      <w:r>
        <w:rPr>
          <w:rFonts w:hint="eastAsia"/>
        </w:rPr>
        <w:t>“</w:t>
      </w:r>
      <w:r w:rsidRPr="0002049C">
        <w:rPr>
          <w:rFonts w:hint="eastAsia"/>
        </w:rPr>
        <w:t>Web(</w:t>
      </w:r>
      <w:r w:rsidRPr="0002049C">
        <w:rPr>
          <w:rFonts w:hint="eastAsia"/>
        </w:rPr>
        <w:t>样例</w:t>
      </w:r>
      <w:r w:rsidRPr="0002049C">
        <w:rPr>
          <w:rFonts w:hint="eastAsia"/>
        </w:rPr>
        <w:t>).config</w:t>
      </w:r>
      <w:r>
        <w:rPr>
          <w:rFonts w:hint="eastAsia"/>
        </w:rPr>
        <w:t>”复制一份拷贝，并将拷贝改名为“</w:t>
      </w:r>
      <w:r>
        <w:rPr>
          <w:rFonts w:hint="eastAsia"/>
        </w:rPr>
        <w:t>Web</w:t>
      </w:r>
      <w:r w:rsidRPr="0002049C">
        <w:rPr>
          <w:rFonts w:hint="eastAsia"/>
        </w:rPr>
        <w:t>.config</w:t>
      </w:r>
      <w:r>
        <w:rPr>
          <w:rFonts w:hint="eastAsia"/>
        </w:rPr>
        <w:t>”。</w:t>
      </w:r>
      <w:r w:rsidR="0088612D">
        <w:rPr>
          <w:rFonts w:hint="eastAsia"/>
        </w:rPr>
        <w:t>关键配置如下：</w:t>
      </w:r>
    </w:p>
    <w:p w:rsidR="0002049C" w:rsidRDefault="0088612D" w:rsidP="00212F0A">
      <w:pPr>
        <w:pStyle w:val="a6"/>
        <w:spacing w:line="480" w:lineRule="auto"/>
        <w:ind w:left="360" w:firstLineChars="0" w:firstLine="0"/>
      </w:pPr>
      <w:r>
        <w:rPr>
          <w:noProof/>
        </w:rPr>
        <w:drawing>
          <wp:inline distT="0" distB="0" distL="0" distR="0" wp14:anchorId="34FD741A" wp14:editId="73842EA4">
            <wp:extent cx="5274310" cy="2212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2340"/>
                    </a:xfrm>
                    <a:prstGeom prst="rect">
                      <a:avLst/>
                    </a:prstGeom>
                  </pic:spPr>
                </pic:pic>
              </a:graphicData>
            </a:graphic>
          </wp:inline>
        </w:drawing>
      </w:r>
    </w:p>
    <w:p w:rsidR="0088612D" w:rsidRDefault="0088612D" w:rsidP="00212F0A">
      <w:pPr>
        <w:pStyle w:val="a6"/>
        <w:spacing w:line="480" w:lineRule="auto"/>
        <w:ind w:left="360" w:firstLineChars="0" w:firstLine="0"/>
      </w:pPr>
      <w:r>
        <w:rPr>
          <w:rFonts w:hint="eastAsia"/>
        </w:rPr>
        <w:t>数据库连接的</w:t>
      </w:r>
      <w:r>
        <w:t>name</w:t>
      </w:r>
      <w:r>
        <w:rPr>
          <w:rFonts w:hint="eastAsia"/>
        </w:rPr>
        <w:t>，不允许更改。</w:t>
      </w:r>
      <w:r>
        <w:rPr>
          <w:rFonts w:hint="eastAsia"/>
        </w:rPr>
        <w:t xml:space="preserve"> </w:t>
      </w:r>
      <w:r>
        <w:rPr>
          <w:rFonts w:hint="eastAsia"/>
        </w:rPr>
        <w:t>若需连接其他数据库，需要新增配置。</w:t>
      </w:r>
    </w:p>
    <w:p w:rsidR="0088612D" w:rsidRDefault="0088612D" w:rsidP="00212F0A">
      <w:pPr>
        <w:pStyle w:val="a6"/>
        <w:spacing w:line="480" w:lineRule="auto"/>
        <w:ind w:left="360" w:firstLineChars="0" w:firstLine="0"/>
      </w:pPr>
      <w:r>
        <w:t>IPCurl</w:t>
      </w:r>
      <w:r>
        <w:rPr>
          <w:rFonts w:hint="eastAsia"/>
        </w:rPr>
        <w:t>，指</w:t>
      </w:r>
      <w:r>
        <w:rPr>
          <w:rFonts w:hint="eastAsia"/>
        </w:rPr>
        <w:t>IPC</w:t>
      </w:r>
      <w:r>
        <w:rPr>
          <w:rFonts w:hint="eastAsia"/>
        </w:rPr>
        <w:t>的配置中心服务。通常情况不需要</w:t>
      </w:r>
      <w:r w:rsidR="00CD39FD">
        <w:rPr>
          <w:rFonts w:hint="eastAsia"/>
        </w:rPr>
        <w:t>修改</w:t>
      </w:r>
      <w:r>
        <w:rPr>
          <w:rFonts w:hint="eastAsia"/>
        </w:rPr>
        <w:t>。</w:t>
      </w:r>
    </w:p>
    <w:p w:rsidR="0002049C" w:rsidRDefault="0002049C" w:rsidP="00212F0A">
      <w:pPr>
        <w:spacing w:line="480" w:lineRule="auto"/>
      </w:pPr>
    </w:p>
    <w:p w:rsidR="004917D0" w:rsidRPr="00E1288E" w:rsidRDefault="004917D0" w:rsidP="00212F0A">
      <w:pPr>
        <w:pStyle w:val="a6"/>
        <w:numPr>
          <w:ilvl w:val="0"/>
          <w:numId w:val="1"/>
        </w:numPr>
        <w:spacing w:line="480" w:lineRule="auto"/>
        <w:ind w:firstLineChars="0"/>
        <w:rPr>
          <w:b/>
          <w:shd w:val="pct15" w:color="auto" w:fill="FFFFFF"/>
        </w:rPr>
      </w:pPr>
      <w:r w:rsidRPr="00E1288E">
        <w:rPr>
          <w:b/>
          <w:shd w:val="pct15" w:color="auto" w:fill="FFFFFF"/>
        </w:rPr>
        <w:t>接口关系管理</w:t>
      </w:r>
    </w:p>
    <w:p w:rsidR="004F3E5C" w:rsidRDefault="001B7C12" w:rsidP="00212F0A">
      <w:pPr>
        <w:pStyle w:val="a6"/>
        <w:numPr>
          <w:ilvl w:val="0"/>
          <w:numId w:val="3"/>
        </w:numPr>
        <w:spacing w:line="480" w:lineRule="auto"/>
        <w:ind w:firstLineChars="0"/>
      </w:pPr>
      <w:r>
        <w:rPr>
          <w:rFonts w:hint="eastAsia"/>
        </w:rPr>
        <w:t>在浏览器输入：</w:t>
      </w:r>
      <w:r>
        <w:rPr>
          <w:rFonts w:hint="eastAsia"/>
        </w:rPr>
        <w:t xml:space="preserve"> </w:t>
      </w:r>
      <w:hyperlink r:id="rId10" w:history="1">
        <w:r w:rsidRPr="007D3C8D">
          <w:rPr>
            <w:rStyle w:val="a7"/>
          </w:rPr>
          <w:t>http://ipc.ipc.com/IPCadmin</w:t>
        </w:r>
      </w:hyperlink>
    </w:p>
    <w:p w:rsidR="001B7C12" w:rsidRDefault="001B7C12" w:rsidP="00212F0A">
      <w:pPr>
        <w:pStyle w:val="a6"/>
        <w:numPr>
          <w:ilvl w:val="0"/>
          <w:numId w:val="3"/>
        </w:numPr>
        <w:spacing w:line="480" w:lineRule="auto"/>
        <w:ind w:firstLineChars="0"/>
      </w:pPr>
      <w:r>
        <w:rPr>
          <w:rFonts w:hint="eastAsia"/>
        </w:rPr>
        <w:t>首先添加新接口和方法：</w:t>
      </w:r>
    </w:p>
    <w:p w:rsidR="001B7C12" w:rsidRDefault="001B7C12" w:rsidP="00212F0A">
      <w:pPr>
        <w:pStyle w:val="a6"/>
        <w:spacing w:line="480" w:lineRule="auto"/>
        <w:ind w:left="360" w:firstLineChars="0" w:firstLine="0"/>
      </w:pPr>
      <w:r>
        <w:rPr>
          <w:noProof/>
        </w:rPr>
        <w:lastRenderedPageBreak/>
        <w:drawing>
          <wp:inline distT="0" distB="0" distL="0" distR="0" wp14:anchorId="6D7F140A" wp14:editId="1E9289E4">
            <wp:extent cx="5274310" cy="20224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22475"/>
                    </a:xfrm>
                    <a:prstGeom prst="rect">
                      <a:avLst/>
                    </a:prstGeom>
                  </pic:spPr>
                </pic:pic>
              </a:graphicData>
            </a:graphic>
          </wp:inline>
        </w:drawing>
      </w:r>
    </w:p>
    <w:p w:rsidR="001B7C12" w:rsidRDefault="0069533B" w:rsidP="00212F0A">
      <w:pPr>
        <w:spacing w:line="480" w:lineRule="auto"/>
      </w:pPr>
      <w:r>
        <w:rPr>
          <w:rFonts w:hint="eastAsia"/>
        </w:rPr>
        <w:t>其中：</w:t>
      </w:r>
    </w:p>
    <w:p w:rsidR="0069533B" w:rsidRDefault="00012CE2" w:rsidP="00212F0A">
      <w:pPr>
        <w:spacing w:line="480" w:lineRule="auto"/>
      </w:pPr>
      <w:r w:rsidRPr="00012CE2">
        <w:rPr>
          <w:rFonts w:hint="eastAsia"/>
        </w:rPr>
        <w:t>接口域名</w:t>
      </w:r>
      <w:r w:rsidR="00FB41F3" w:rsidRPr="00012CE2">
        <w:rPr>
          <w:rFonts w:hint="eastAsia"/>
        </w:rPr>
        <w:t>，</w:t>
      </w:r>
      <w:r w:rsidRPr="00012CE2">
        <w:rPr>
          <w:rFonts w:hint="eastAsia"/>
        </w:rPr>
        <w:t>可以带端口。不能带最后的斜线。没有</w:t>
      </w:r>
      <w:r w:rsidRPr="00012CE2">
        <w:rPr>
          <w:rFonts w:hint="eastAsia"/>
        </w:rPr>
        <w:t>http://</w:t>
      </w:r>
      <w:r w:rsidRPr="00012CE2">
        <w:rPr>
          <w:rFonts w:hint="eastAsia"/>
        </w:rPr>
        <w:t>。</w:t>
      </w:r>
    </w:p>
    <w:p w:rsidR="005F3011" w:rsidRDefault="005F3011" w:rsidP="00212F0A">
      <w:pPr>
        <w:spacing w:line="480" w:lineRule="auto"/>
      </w:pPr>
      <w:r>
        <w:rPr>
          <w:rFonts w:hint="eastAsia"/>
        </w:rPr>
        <w:t>接口</w:t>
      </w:r>
      <w:r w:rsidRPr="005F3011">
        <w:rPr>
          <w:rFonts w:hint="eastAsia"/>
        </w:rPr>
        <w:t>地址</w:t>
      </w:r>
      <w:r w:rsidR="00FB41F3" w:rsidRPr="00012CE2">
        <w:rPr>
          <w:rFonts w:hint="eastAsia"/>
        </w:rPr>
        <w:t>，</w:t>
      </w:r>
      <w:r w:rsidRPr="005F3011">
        <w:rPr>
          <w:rFonts w:hint="eastAsia"/>
        </w:rPr>
        <w:t>不带域名信息。不能带最前面的斜线。</w:t>
      </w:r>
    </w:p>
    <w:p w:rsidR="005F3011" w:rsidRDefault="00672BD7" w:rsidP="00212F0A">
      <w:pPr>
        <w:spacing w:line="480" w:lineRule="auto"/>
      </w:pPr>
      <w:r>
        <w:rPr>
          <w:rFonts w:hint="eastAsia"/>
        </w:rPr>
        <w:t>录入以上两项后，点击检查，会自动检测接口的其他信息。</w:t>
      </w:r>
    </w:p>
    <w:p w:rsidR="00F808E6" w:rsidRDefault="00F808E6" w:rsidP="00212F0A">
      <w:pPr>
        <w:spacing w:line="480" w:lineRule="auto"/>
        <w:rPr>
          <w:b/>
        </w:rPr>
      </w:pPr>
    </w:p>
    <w:p w:rsidR="00E53DEE" w:rsidRDefault="00E53DEE" w:rsidP="00212F0A">
      <w:pPr>
        <w:spacing w:line="480" w:lineRule="auto"/>
      </w:pPr>
      <w:r>
        <w:rPr>
          <w:rFonts w:hint="eastAsia"/>
        </w:rPr>
        <w:t>选择“有插入或更新操作”，将忽略关系中的日志是否开启，会强制开启日志，但同步异步选项仍然有效。</w:t>
      </w:r>
    </w:p>
    <w:p w:rsidR="005A5FF5" w:rsidRDefault="00BD301C" w:rsidP="00212F0A">
      <w:pPr>
        <w:spacing w:line="480" w:lineRule="auto"/>
      </w:pPr>
      <w:r>
        <w:rPr>
          <w:rFonts w:hint="eastAsia"/>
        </w:rPr>
        <w:t>选择“仅查询操作”</w:t>
      </w:r>
      <w:r w:rsidR="00E53DEE">
        <w:rPr>
          <w:rFonts w:hint="eastAsia"/>
        </w:rPr>
        <w:t>，会忽略关系中的调用方式设置，会强制使用同步调用，但日志是否开启选项仍然有效。</w:t>
      </w:r>
      <w:r w:rsidR="00E53DEE">
        <w:rPr>
          <w:rFonts w:hint="eastAsia"/>
        </w:rPr>
        <w:t>(</w:t>
      </w:r>
      <w:r w:rsidR="00E53DEE">
        <w:rPr>
          <w:rFonts w:hint="eastAsia"/>
        </w:rPr>
        <w:t>因为这种通常是为了查询一些东西，所以没有必要异步</w:t>
      </w:r>
      <w:r w:rsidR="00E53DEE">
        <w:rPr>
          <w:rFonts w:hint="eastAsia"/>
        </w:rPr>
        <w:t>)</w:t>
      </w:r>
      <w:r w:rsidR="00E53DEE">
        <w:rPr>
          <w:rFonts w:hint="eastAsia"/>
        </w:rPr>
        <w:t>。</w:t>
      </w:r>
    </w:p>
    <w:p w:rsidR="00CD2BB9" w:rsidRDefault="00CD2BB9" w:rsidP="00212F0A">
      <w:pPr>
        <w:spacing w:line="480" w:lineRule="auto"/>
      </w:pPr>
    </w:p>
    <w:p w:rsidR="00904FED" w:rsidRDefault="00904FED" w:rsidP="00212F0A">
      <w:pPr>
        <w:spacing w:line="480" w:lineRule="auto"/>
      </w:pPr>
      <w:r>
        <w:t>业务名称</w:t>
      </w:r>
      <w:r>
        <w:rPr>
          <w:rFonts w:hint="eastAsia"/>
        </w:rPr>
        <w:t>，</w:t>
      </w:r>
      <w:r>
        <w:t>尽可能简短</w:t>
      </w:r>
      <w:r w:rsidR="00D210D6">
        <w:rPr>
          <w:rFonts w:hint="eastAsia"/>
        </w:rPr>
        <w:t>，可以使用中文</w:t>
      </w:r>
      <w:r>
        <w:rPr>
          <w:rFonts w:hint="eastAsia"/>
        </w:rPr>
        <w:t>，</w:t>
      </w:r>
      <w:r>
        <w:t>且与系统其他所有业务不允许重复</w:t>
      </w:r>
      <w:r>
        <w:rPr>
          <w:rFonts w:hint="eastAsia"/>
        </w:rPr>
        <w:t>。</w:t>
      </w:r>
      <w:r w:rsidR="00D210D6">
        <w:rPr>
          <w:rFonts w:hint="eastAsia"/>
        </w:rPr>
        <w:t>将用于代码调用。</w:t>
      </w:r>
    </w:p>
    <w:p w:rsidR="00333CFA" w:rsidRDefault="00333CFA" w:rsidP="00212F0A">
      <w:pPr>
        <w:spacing w:line="480" w:lineRule="auto"/>
      </w:pPr>
      <w:r>
        <w:rPr>
          <w:rFonts w:hint="eastAsia"/>
        </w:rPr>
        <w:t>方法名称，</w:t>
      </w:r>
      <w:r w:rsidRPr="00333CFA">
        <w:rPr>
          <w:rFonts w:hint="eastAsia"/>
        </w:rPr>
        <w:t>不能带最后的括号</w:t>
      </w:r>
      <w:r>
        <w:rPr>
          <w:rFonts w:hint="eastAsia"/>
        </w:rPr>
        <w:t>。</w:t>
      </w:r>
    </w:p>
    <w:p w:rsidR="00DE06E2" w:rsidRDefault="00DE06E2" w:rsidP="006C5085">
      <w:pPr>
        <w:spacing w:line="480" w:lineRule="auto"/>
      </w:pPr>
      <w:r>
        <w:rPr>
          <w:rFonts w:hint="eastAsia"/>
        </w:rPr>
        <w:t>返回值类型，</w:t>
      </w:r>
      <w:r w:rsidRPr="00DE06E2">
        <w:rPr>
          <w:rFonts w:hint="eastAsia"/>
        </w:rPr>
        <w:t>不能没有返回值。</w:t>
      </w:r>
      <w:r w:rsidR="006C5085">
        <w:rPr>
          <w:rFonts w:hint="eastAsia"/>
        </w:rPr>
        <w:t xml:space="preserve"> </w:t>
      </w:r>
    </w:p>
    <w:p w:rsidR="006B1092" w:rsidRDefault="006B1092" w:rsidP="00212F0A">
      <w:pPr>
        <w:spacing w:line="480" w:lineRule="auto"/>
      </w:pPr>
    </w:p>
    <w:p w:rsidR="006B1092" w:rsidRPr="00E1288E" w:rsidRDefault="006B1092" w:rsidP="00212F0A">
      <w:pPr>
        <w:pStyle w:val="a6"/>
        <w:numPr>
          <w:ilvl w:val="0"/>
          <w:numId w:val="3"/>
        </w:numPr>
        <w:spacing w:line="480" w:lineRule="auto"/>
        <w:ind w:firstLineChars="0"/>
        <w:rPr>
          <w:b/>
          <w:shd w:val="pct15" w:color="auto" w:fill="FFFFFF"/>
        </w:rPr>
      </w:pPr>
      <w:r w:rsidRPr="00E1288E">
        <w:rPr>
          <w:rFonts w:hint="eastAsia"/>
          <w:b/>
          <w:shd w:val="pct15" w:color="auto" w:fill="FFFFFF"/>
        </w:rPr>
        <w:t>添加接口调用关系</w:t>
      </w:r>
    </w:p>
    <w:p w:rsidR="006B1092" w:rsidRDefault="005078B8" w:rsidP="00212F0A">
      <w:pPr>
        <w:spacing w:line="480" w:lineRule="auto"/>
      </w:pPr>
      <w:r>
        <w:rPr>
          <w:rFonts w:hint="eastAsia"/>
        </w:rPr>
        <w:t>用于建立某个业务服务中心与其他接口内业务方法的对应</w:t>
      </w:r>
      <w:r w:rsidR="00C4242F">
        <w:rPr>
          <w:rFonts w:hint="eastAsia"/>
        </w:rPr>
        <w:t>可调用</w:t>
      </w:r>
      <w:r>
        <w:rPr>
          <w:rFonts w:hint="eastAsia"/>
        </w:rPr>
        <w:t>关系。</w:t>
      </w:r>
      <w:r w:rsidR="00B33225">
        <w:rPr>
          <w:rFonts w:hint="eastAsia"/>
        </w:rPr>
        <w:t>如下图：</w:t>
      </w:r>
    </w:p>
    <w:p w:rsidR="0050721C" w:rsidRDefault="00454649" w:rsidP="00212F0A">
      <w:pPr>
        <w:spacing w:line="480" w:lineRule="auto"/>
      </w:pPr>
      <w:r>
        <w:rPr>
          <w:noProof/>
        </w:rPr>
        <w:lastRenderedPageBreak/>
        <w:drawing>
          <wp:inline distT="0" distB="0" distL="0" distR="0" wp14:anchorId="5DE6A77A" wp14:editId="7E686BB8">
            <wp:extent cx="3876675" cy="2428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2428875"/>
                    </a:xfrm>
                    <a:prstGeom prst="rect">
                      <a:avLst/>
                    </a:prstGeom>
                  </pic:spPr>
                </pic:pic>
              </a:graphicData>
            </a:graphic>
          </wp:inline>
        </w:drawing>
      </w:r>
    </w:p>
    <w:p w:rsidR="00454649" w:rsidRDefault="00F8646F" w:rsidP="00212F0A">
      <w:pPr>
        <w:spacing w:line="480" w:lineRule="auto"/>
      </w:pPr>
      <w:r>
        <w:rPr>
          <w:rFonts w:hint="eastAsia"/>
        </w:rPr>
        <w:t>“调用方识别标记”，</w:t>
      </w:r>
      <w:r w:rsidR="004E140B" w:rsidRPr="004E140B">
        <w:rPr>
          <w:rFonts w:hint="eastAsia"/>
        </w:rPr>
        <w:t>web.config</w:t>
      </w:r>
      <w:r w:rsidR="004E140B" w:rsidRPr="004E140B">
        <w:rPr>
          <w:rFonts w:hint="eastAsia"/>
        </w:rPr>
        <w:t>中配置的名称，需要与应用进程池名称相同。用于记录这条关系是哪个服务在用。</w:t>
      </w:r>
    </w:p>
    <w:p w:rsidR="00B53743" w:rsidRDefault="00B53743" w:rsidP="00212F0A">
      <w:pPr>
        <w:spacing w:line="480" w:lineRule="auto"/>
      </w:pPr>
      <w:r>
        <w:rPr>
          <w:rFonts w:hint="eastAsia"/>
        </w:rPr>
        <w:t>调用方式中，“异步”与“同步”的区别如下：</w:t>
      </w:r>
      <w:r>
        <w:t>同步调用</w:t>
      </w:r>
      <w:r>
        <w:rPr>
          <w:rFonts w:hint="eastAsia"/>
        </w:rPr>
        <w:t>，</w:t>
      </w:r>
      <w:r>
        <w:t>系统将等待业务接口内业务完全处理成功</w:t>
      </w:r>
      <w:r>
        <w:rPr>
          <w:rFonts w:hint="eastAsia"/>
        </w:rPr>
        <w:t>，</w:t>
      </w:r>
      <w:r>
        <w:t>才继续执行后续代码</w:t>
      </w:r>
      <w:r w:rsidR="00F22072">
        <w:rPr>
          <w:rFonts w:hint="eastAsia"/>
        </w:rPr>
        <w:t>；异步调用，系统将只保存执行指令，不执行而立刻返回，由异步调用处理服务不间断的处理被保存的指令</w:t>
      </w:r>
      <w:r w:rsidR="00335A3E">
        <w:rPr>
          <w:rFonts w:hint="eastAsia"/>
        </w:rPr>
        <w:t>,</w:t>
      </w:r>
      <w:r w:rsidR="00335A3E">
        <w:rPr>
          <w:rFonts w:hint="eastAsia"/>
        </w:rPr>
        <w:t>可以理解为延后执行。</w:t>
      </w:r>
    </w:p>
    <w:p w:rsidR="00797C4B" w:rsidRDefault="00797C4B" w:rsidP="00212F0A">
      <w:pPr>
        <w:spacing w:line="480" w:lineRule="auto"/>
      </w:pPr>
    </w:p>
    <w:p w:rsidR="00B33A79" w:rsidRPr="00E1288E" w:rsidRDefault="00B33A79" w:rsidP="00212F0A">
      <w:pPr>
        <w:pStyle w:val="a6"/>
        <w:numPr>
          <w:ilvl w:val="0"/>
          <w:numId w:val="1"/>
        </w:numPr>
        <w:spacing w:line="480" w:lineRule="auto"/>
        <w:ind w:firstLineChars="0"/>
        <w:rPr>
          <w:b/>
          <w:shd w:val="pct15" w:color="auto" w:fill="FFFFFF"/>
        </w:rPr>
      </w:pPr>
      <w:r w:rsidRPr="00E1288E">
        <w:rPr>
          <w:rFonts w:hint="eastAsia"/>
          <w:b/>
          <w:shd w:val="pct15" w:color="auto" w:fill="FFFFFF"/>
        </w:rPr>
        <w:t>关系订阅</w:t>
      </w:r>
    </w:p>
    <w:p w:rsidR="00B33A79" w:rsidRDefault="00F4257F" w:rsidP="00212F0A">
      <w:pPr>
        <w:spacing w:line="480" w:lineRule="auto"/>
      </w:pPr>
      <w:r>
        <w:rPr>
          <w:rFonts w:hint="eastAsia"/>
        </w:rPr>
        <w:t>当各接口关系维护完成后，</w:t>
      </w:r>
      <w:r>
        <w:rPr>
          <w:rFonts w:hint="eastAsia"/>
        </w:rPr>
        <w:t>IPC</w:t>
      </w:r>
      <w:r>
        <w:rPr>
          <w:rFonts w:hint="eastAsia"/>
        </w:rPr>
        <w:t>仅在数据库中进行了记录，并未生效。需要向各业务中心接口发送指令，要求其更新订阅关系，订阅成功后才生效。</w:t>
      </w:r>
    </w:p>
    <w:p w:rsidR="00FA077E" w:rsidRDefault="00337054" w:rsidP="00212F0A">
      <w:pPr>
        <w:spacing w:line="480" w:lineRule="auto"/>
      </w:pPr>
      <w:r>
        <w:rPr>
          <w:noProof/>
        </w:rPr>
        <w:drawing>
          <wp:inline distT="0" distB="0" distL="0" distR="0" wp14:anchorId="71D0E3E0" wp14:editId="37C64AE8">
            <wp:extent cx="5048250" cy="20859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2085975"/>
                    </a:xfrm>
                    <a:prstGeom prst="rect">
                      <a:avLst/>
                    </a:prstGeom>
                  </pic:spPr>
                </pic:pic>
              </a:graphicData>
            </a:graphic>
          </wp:inline>
        </w:drawing>
      </w:r>
    </w:p>
    <w:p w:rsidR="00337054" w:rsidRDefault="00F550CE" w:rsidP="00212F0A">
      <w:pPr>
        <w:spacing w:line="480" w:lineRule="auto"/>
      </w:pPr>
      <w:r>
        <w:rPr>
          <w:rFonts w:hint="eastAsia"/>
        </w:rPr>
        <w:t>订阅成功后，业务处理中心才可以真正使用新的接口关系。接口互相调用时，不再连接</w:t>
      </w:r>
      <w:r>
        <w:rPr>
          <w:rFonts w:hint="eastAsia"/>
        </w:rPr>
        <w:t>IPC</w:t>
      </w:r>
      <w:r>
        <w:rPr>
          <w:rFonts w:hint="eastAsia"/>
        </w:rPr>
        <w:t>，</w:t>
      </w:r>
      <w:r>
        <w:rPr>
          <w:rFonts w:hint="eastAsia"/>
        </w:rPr>
        <w:lastRenderedPageBreak/>
        <w:t>而是通过本地关系和代理类直接互相访问。</w:t>
      </w:r>
      <w:r>
        <w:rPr>
          <w:rFonts w:hint="eastAsia"/>
        </w:rPr>
        <w:t xml:space="preserve"> </w:t>
      </w:r>
      <w:r>
        <w:rPr>
          <w:rFonts w:hint="eastAsia"/>
        </w:rPr>
        <w:t>但是，开启了日志的接口，每次调用均连接</w:t>
      </w:r>
      <w:r>
        <w:rPr>
          <w:rFonts w:hint="eastAsia"/>
        </w:rPr>
        <w:t>IPC</w:t>
      </w:r>
      <w:r>
        <w:rPr>
          <w:rFonts w:hint="eastAsia"/>
        </w:rPr>
        <w:t>，用于记录日志。</w:t>
      </w:r>
    </w:p>
    <w:p w:rsidR="00B33A79" w:rsidRDefault="00E54DC6" w:rsidP="00212F0A">
      <w:pPr>
        <w:spacing w:line="480" w:lineRule="auto"/>
      </w:pPr>
      <w:r>
        <w:t>后续完善后</w:t>
      </w:r>
      <w:r>
        <w:rPr>
          <w:rFonts w:hint="eastAsia"/>
        </w:rPr>
        <w:t>，</w:t>
      </w:r>
      <w:r>
        <w:t>发送更新通知</w:t>
      </w:r>
      <w:r>
        <w:rPr>
          <w:rFonts w:hint="eastAsia"/>
        </w:rPr>
        <w:t>，</w:t>
      </w:r>
      <w:r>
        <w:t>应指定</w:t>
      </w:r>
      <w:r>
        <w:t>IP</w:t>
      </w:r>
      <w:r>
        <w:t>地址</w:t>
      </w:r>
      <w:r>
        <w:rPr>
          <w:rFonts w:hint="eastAsia"/>
        </w:rPr>
        <w:t>，</w:t>
      </w:r>
      <w:r>
        <w:t>而不是域名</w:t>
      </w:r>
      <w:r>
        <w:rPr>
          <w:rFonts w:hint="eastAsia"/>
        </w:rPr>
        <w:t>。</w:t>
      </w:r>
      <w:r w:rsidR="009F1557">
        <w:rPr>
          <w:rFonts w:hint="eastAsia"/>
        </w:rPr>
        <w:t>以便于</w:t>
      </w:r>
      <w:r w:rsidR="009A7101">
        <w:rPr>
          <w:rFonts w:hint="eastAsia"/>
        </w:rPr>
        <w:t>分别</w:t>
      </w:r>
      <w:r w:rsidR="00C240C8">
        <w:rPr>
          <w:rFonts w:hint="eastAsia"/>
        </w:rPr>
        <w:t>按需要进行</w:t>
      </w:r>
      <w:r w:rsidR="009F1557">
        <w:rPr>
          <w:rFonts w:hint="eastAsia"/>
        </w:rPr>
        <w:t>更新。</w:t>
      </w:r>
    </w:p>
    <w:p w:rsidR="00E54DC6" w:rsidRDefault="00E54DC6" w:rsidP="00212F0A">
      <w:pPr>
        <w:spacing w:line="480" w:lineRule="auto"/>
      </w:pPr>
    </w:p>
    <w:p w:rsidR="00797C4B" w:rsidRPr="00E1288E" w:rsidRDefault="005F3011" w:rsidP="00212F0A">
      <w:pPr>
        <w:pStyle w:val="a6"/>
        <w:numPr>
          <w:ilvl w:val="0"/>
          <w:numId w:val="1"/>
        </w:numPr>
        <w:spacing w:line="480" w:lineRule="auto"/>
        <w:ind w:firstLineChars="0"/>
        <w:rPr>
          <w:b/>
          <w:shd w:val="pct15" w:color="auto" w:fill="FFFFFF"/>
        </w:rPr>
      </w:pPr>
      <w:r w:rsidRPr="00E1288E">
        <w:rPr>
          <w:rFonts w:hint="eastAsia"/>
          <w:b/>
          <w:shd w:val="pct15" w:color="auto" w:fill="FFFFFF"/>
        </w:rPr>
        <w:t>业务中心接口编写与</w:t>
      </w:r>
      <w:r w:rsidR="00797C4B" w:rsidRPr="00E1288E">
        <w:rPr>
          <w:rFonts w:hint="eastAsia"/>
          <w:b/>
          <w:shd w:val="pct15" w:color="auto" w:fill="FFFFFF"/>
        </w:rPr>
        <w:t>调用注意事项</w:t>
      </w:r>
    </w:p>
    <w:p w:rsidR="00221150" w:rsidRDefault="00221150" w:rsidP="00212F0A">
      <w:pPr>
        <w:spacing w:line="480" w:lineRule="auto"/>
      </w:pPr>
    </w:p>
    <w:p w:rsidR="006520FA" w:rsidRDefault="006520FA" w:rsidP="00212F0A">
      <w:pPr>
        <w:pStyle w:val="a6"/>
        <w:numPr>
          <w:ilvl w:val="0"/>
          <w:numId w:val="4"/>
        </w:numPr>
        <w:spacing w:line="480" w:lineRule="auto"/>
        <w:ind w:firstLineChars="0"/>
      </w:pPr>
      <w:r>
        <w:t>要求所有接口都引用聚合中心配套的动态链接库。</w:t>
      </w:r>
      <w:r>
        <w:rPr>
          <w:rFonts w:hint="eastAsia"/>
        </w:rPr>
        <w:t>(</w:t>
      </w:r>
      <w:r w:rsidRPr="00860B47">
        <w:t>FMipcClass.dll</w:t>
      </w:r>
      <w:r>
        <w:rPr>
          <w:rFonts w:hint="eastAsia"/>
        </w:rPr>
        <w:t>和</w:t>
      </w:r>
      <w:r w:rsidRPr="00E6493E">
        <w:t>FMDBHelperClass.dll</w:t>
      </w:r>
      <w:r>
        <w:rPr>
          <w:rFonts w:hint="eastAsia"/>
        </w:rPr>
        <w:t>)</w:t>
      </w:r>
      <w:r>
        <w:rPr>
          <w:rFonts w:hint="eastAsia"/>
        </w:rPr>
        <w:t>。直接放在</w:t>
      </w:r>
      <w:r>
        <w:rPr>
          <w:rFonts w:hint="eastAsia"/>
        </w:rPr>
        <w:t>Bin</w:t>
      </w:r>
      <w:r>
        <w:rPr>
          <w:rFonts w:hint="eastAsia"/>
        </w:rPr>
        <w:t>目录下即可。不需要添加引用。</w:t>
      </w:r>
    </w:p>
    <w:p w:rsidR="006520FA" w:rsidRDefault="006520FA" w:rsidP="00212F0A">
      <w:pPr>
        <w:pStyle w:val="a6"/>
        <w:numPr>
          <w:ilvl w:val="0"/>
          <w:numId w:val="4"/>
        </w:numPr>
        <w:spacing w:line="480" w:lineRule="auto"/>
        <w:ind w:firstLineChars="0"/>
      </w:pPr>
      <w:r>
        <w:rPr>
          <w:rFonts w:hint="eastAsia"/>
        </w:rPr>
        <w:t>业务接口的站点代码，需要使用“新建站点”类型。也就是不需要编译直接运行那种。</w:t>
      </w:r>
    </w:p>
    <w:p w:rsidR="006520FA" w:rsidRDefault="006520FA" w:rsidP="00212F0A">
      <w:pPr>
        <w:pStyle w:val="a6"/>
        <w:numPr>
          <w:ilvl w:val="0"/>
          <w:numId w:val="4"/>
        </w:numPr>
        <w:spacing w:line="480" w:lineRule="auto"/>
        <w:ind w:firstLineChars="0"/>
      </w:pPr>
      <w:r>
        <w:rPr>
          <w:rFonts w:hint="eastAsia"/>
        </w:rPr>
        <w:t>业务接口必须存在</w:t>
      </w:r>
      <w:r w:rsidRPr="00B02E3B">
        <w:t>ForIPC</w:t>
      </w:r>
      <w:r>
        <w:t>目录。</w:t>
      </w:r>
      <w:r>
        <w:rPr>
          <w:rFonts w:hint="eastAsia"/>
        </w:rPr>
        <w:t>必须放入一个公共</w:t>
      </w:r>
      <w:r>
        <w:t>webservice(</w:t>
      </w:r>
      <w:r w:rsidRPr="00B02E3B">
        <w:t>OrderFormIPC.asmx</w:t>
      </w:r>
      <w:r>
        <w:t>)</w:t>
      </w:r>
      <w:r>
        <w:rPr>
          <w:rFonts w:hint="eastAsia"/>
        </w:rPr>
        <w:t>。这个是特殊接口，用于接收来自中心的指令。不需要配置到聚合中心关系库中。</w:t>
      </w:r>
    </w:p>
    <w:p w:rsidR="006520FA" w:rsidRDefault="006520FA" w:rsidP="00212F0A">
      <w:pPr>
        <w:pStyle w:val="a6"/>
        <w:numPr>
          <w:ilvl w:val="0"/>
          <w:numId w:val="4"/>
        </w:numPr>
        <w:spacing w:line="480" w:lineRule="auto"/>
        <w:ind w:firstLineChars="0"/>
      </w:pPr>
      <w:r>
        <w:rPr>
          <w:rFonts w:hint="eastAsia"/>
        </w:rPr>
        <w:t>业务</w:t>
      </w:r>
      <w:r w:rsidR="00115085">
        <w:rPr>
          <w:rFonts w:hint="eastAsia"/>
        </w:rPr>
        <w:t>处理中心</w:t>
      </w:r>
      <w:r>
        <w:rPr>
          <w:rFonts w:hint="eastAsia"/>
        </w:rPr>
        <w:t>所在站点的运行帐户，必须具备管理员权限。在</w:t>
      </w:r>
      <w:r>
        <w:t>webconfig</w:t>
      </w:r>
      <w:r>
        <w:rPr>
          <w:rFonts w:hint="eastAsia"/>
        </w:rPr>
        <w:t>中配置。</w:t>
      </w:r>
    </w:p>
    <w:p w:rsidR="006520FA" w:rsidRDefault="006520FA" w:rsidP="00212F0A">
      <w:pPr>
        <w:pStyle w:val="a6"/>
        <w:numPr>
          <w:ilvl w:val="0"/>
          <w:numId w:val="4"/>
        </w:numPr>
        <w:spacing w:line="480" w:lineRule="auto"/>
        <w:ind w:firstLineChars="0"/>
      </w:pPr>
      <w:r>
        <w:rPr>
          <w:rFonts w:hint="eastAsia"/>
        </w:rPr>
        <w:t>每个业务接口内的每个独立接口，都只能有一个类，不允许在接口发布类中编写业务逻辑。必须另外建立类库，接口发布类只是引用。</w:t>
      </w:r>
    </w:p>
    <w:p w:rsidR="006520FA" w:rsidRDefault="006520FA" w:rsidP="00212F0A">
      <w:pPr>
        <w:pStyle w:val="a6"/>
        <w:numPr>
          <w:ilvl w:val="0"/>
          <w:numId w:val="4"/>
        </w:numPr>
        <w:spacing w:line="480" w:lineRule="auto"/>
        <w:ind w:firstLineChars="0"/>
      </w:pPr>
      <w:r>
        <w:rPr>
          <w:rFonts w:hint="eastAsia"/>
        </w:rPr>
        <w:t>接口的文件名，必须跟类名完全一样，包括大小写。</w:t>
      </w:r>
      <w:r>
        <w:rPr>
          <w:rFonts w:hint="eastAsia"/>
        </w:rPr>
        <w:t xml:space="preserve"> </w:t>
      </w:r>
      <w:r>
        <w:rPr>
          <w:rFonts w:hint="eastAsia"/>
        </w:rPr>
        <w:t>因此，尽量都是用小写。</w:t>
      </w:r>
    </w:p>
    <w:p w:rsidR="006520FA" w:rsidRDefault="006520FA" w:rsidP="00212F0A">
      <w:pPr>
        <w:pStyle w:val="a6"/>
        <w:numPr>
          <w:ilvl w:val="0"/>
          <w:numId w:val="4"/>
        </w:numPr>
        <w:spacing w:line="480" w:lineRule="auto"/>
        <w:ind w:firstLineChars="0"/>
      </w:pPr>
      <w:r>
        <w:rPr>
          <w:rFonts w:hint="eastAsia"/>
        </w:rPr>
        <w:t>接口内只需要存在方法即可。不需要定义属性。</w:t>
      </w:r>
      <w:r>
        <w:rPr>
          <w:rFonts w:hint="eastAsia"/>
        </w:rPr>
        <w:t xml:space="preserve"> </w:t>
      </w:r>
      <w:r>
        <w:rPr>
          <w:rFonts w:hint="eastAsia"/>
        </w:rPr>
        <w:t>但方法必须同时具备传入参数和返回值，不允许无参数方法或无返回值的方法。</w:t>
      </w:r>
      <w:r>
        <w:rPr>
          <w:rFonts w:hint="eastAsia"/>
        </w:rPr>
        <w:t xml:space="preserve"> </w:t>
      </w:r>
    </w:p>
    <w:p w:rsidR="006520FA" w:rsidRDefault="006520FA" w:rsidP="00212F0A">
      <w:pPr>
        <w:pStyle w:val="a6"/>
        <w:numPr>
          <w:ilvl w:val="0"/>
          <w:numId w:val="4"/>
        </w:numPr>
        <w:spacing w:line="480" w:lineRule="auto"/>
        <w:ind w:firstLineChars="0"/>
      </w:pPr>
      <w:r>
        <w:t>注意，若方法执行后，返回了</w:t>
      </w:r>
      <w:r>
        <w:rPr>
          <w:rFonts w:hint="eastAsia"/>
        </w:rPr>
        <w:t>n</w:t>
      </w:r>
      <w:r>
        <w:t>ull</w:t>
      </w:r>
      <w:r>
        <w:rPr>
          <w:rFonts w:hint="eastAsia"/>
        </w:rPr>
        <w:t>，将被判定为接口存在问题或者程序出现错误</w:t>
      </w:r>
      <w:r w:rsidR="00BD020D">
        <w:rPr>
          <w:rFonts w:hint="eastAsia"/>
        </w:rPr>
        <w:t xml:space="preserve"> </w:t>
      </w:r>
      <w:bookmarkStart w:id="0" w:name="_GoBack"/>
      <w:bookmarkEnd w:id="0"/>
      <w:r>
        <w:rPr>
          <w:rFonts w:hint="eastAsia"/>
        </w:rPr>
        <w:t>。</w:t>
      </w:r>
    </w:p>
    <w:p w:rsidR="006520FA" w:rsidRDefault="006520FA" w:rsidP="00212F0A">
      <w:pPr>
        <w:pStyle w:val="a6"/>
        <w:numPr>
          <w:ilvl w:val="0"/>
          <w:numId w:val="4"/>
        </w:numPr>
        <w:spacing w:line="480" w:lineRule="auto"/>
        <w:ind w:firstLineChars="0"/>
      </w:pPr>
      <w:r>
        <w:rPr>
          <w:rFonts w:hint="eastAsia"/>
        </w:rPr>
        <w:t>方法的参数和返回值，</w:t>
      </w:r>
      <w:r w:rsidR="00AF4DDD">
        <w:rPr>
          <w:rFonts w:hint="eastAsia"/>
        </w:rPr>
        <w:t>至少应有一个参数</w:t>
      </w:r>
      <w:r>
        <w:rPr>
          <w:rFonts w:hint="eastAsia"/>
        </w:rPr>
        <w:t>。</w:t>
      </w:r>
    </w:p>
    <w:p w:rsidR="006520FA" w:rsidRDefault="006520FA" w:rsidP="00212F0A">
      <w:pPr>
        <w:pStyle w:val="a6"/>
        <w:numPr>
          <w:ilvl w:val="0"/>
          <w:numId w:val="4"/>
        </w:numPr>
        <w:spacing w:line="480" w:lineRule="auto"/>
        <w:ind w:firstLineChars="0"/>
      </w:pPr>
      <w:r>
        <w:t>关于接口返回值的强制约定：</w:t>
      </w:r>
    </w:p>
    <w:p w:rsidR="00C04464" w:rsidRDefault="00C04464" w:rsidP="003807C3">
      <w:pPr>
        <w:pStyle w:val="a6"/>
        <w:spacing w:line="480" w:lineRule="auto"/>
        <w:ind w:left="360" w:firstLineChars="0" w:firstLine="0"/>
      </w:pPr>
      <w:r>
        <w:rPr>
          <w:rFonts w:hint="eastAsia"/>
        </w:rPr>
        <w:t>若发生程序错误，并被捕捉到，直接返回</w:t>
      </w:r>
      <w:r>
        <w:t>null</w:t>
      </w:r>
      <w:r>
        <w:rPr>
          <w:rFonts w:hint="eastAsia"/>
        </w:rPr>
        <w:t>。</w:t>
      </w:r>
      <w:r>
        <w:rPr>
          <w:rFonts w:hint="eastAsia"/>
        </w:rPr>
        <w:t xml:space="preserve"> </w:t>
      </w:r>
      <w:r>
        <w:rPr>
          <w:rFonts w:hint="eastAsia"/>
        </w:rPr>
        <w:t>具体错误记录日志。</w:t>
      </w:r>
    </w:p>
    <w:p w:rsidR="003807C3" w:rsidRPr="00E37F37" w:rsidRDefault="00C13C97" w:rsidP="003807C3">
      <w:pPr>
        <w:pStyle w:val="a6"/>
        <w:spacing w:line="480" w:lineRule="auto"/>
        <w:ind w:left="360" w:firstLineChars="0" w:firstLine="0"/>
      </w:pPr>
      <w:r>
        <w:rPr>
          <w:rFonts w:hint="eastAsia"/>
        </w:rPr>
        <w:t>未</w:t>
      </w:r>
      <w:r w:rsidR="003807C3">
        <w:rPr>
          <w:rFonts w:hint="eastAsia"/>
        </w:rPr>
        <w:t>发生错误，具体返回值以开发人员规定的格式为准。</w:t>
      </w:r>
    </w:p>
    <w:p w:rsidR="006520FA" w:rsidRDefault="006520FA" w:rsidP="00212F0A">
      <w:pPr>
        <w:pStyle w:val="a6"/>
        <w:spacing w:line="480" w:lineRule="auto"/>
        <w:ind w:left="360" w:firstLineChars="0" w:firstLine="0"/>
      </w:pPr>
    </w:p>
    <w:p w:rsidR="006520FA" w:rsidRDefault="006520FA" w:rsidP="00212F0A">
      <w:pPr>
        <w:pStyle w:val="a6"/>
        <w:numPr>
          <w:ilvl w:val="0"/>
          <w:numId w:val="4"/>
        </w:numPr>
        <w:spacing w:line="480" w:lineRule="auto"/>
        <w:ind w:firstLineChars="0"/>
      </w:pPr>
      <w:r>
        <w:t>接口必须编写注释。放到名空间和方法的</w:t>
      </w:r>
      <w:r>
        <w:rPr>
          <w:rFonts w:ascii="新宋体" w:eastAsia="新宋体" w:cs="新宋体"/>
          <w:color w:val="000000"/>
          <w:kern w:val="0"/>
          <w:sz w:val="19"/>
          <w:szCs w:val="19"/>
          <w:highlight w:val="white"/>
        </w:rPr>
        <w:t>Description</w:t>
      </w:r>
      <w:r>
        <w:rPr>
          <w:rFonts w:ascii="新宋体" w:eastAsia="新宋体" w:cs="新宋体" w:hint="eastAsia"/>
          <w:color w:val="000000"/>
          <w:kern w:val="0"/>
          <w:sz w:val="19"/>
          <w:szCs w:val="19"/>
          <w:highlight w:val="white"/>
        </w:rPr>
        <w:t>上</w:t>
      </w:r>
      <w:r>
        <w:rPr>
          <w:rFonts w:hint="eastAsia"/>
        </w:rPr>
        <w:t>。例如：</w:t>
      </w:r>
    </w:p>
    <w:p w:rsidR="006520FA" w:rsidRDefault="006520FA" w:rsidP="00212F0A">
      <w:pPr>
        <w:spacing w:line="480" w:lineRule="auto"/>
      </w:pPr>
      <w:r>
        <w:rPr>
          <w:noProof/>
        </w:rPr>
        <w:drawing>
          <wp:inline distT="0" distB="0" distL="0" distR="0" wp14:anchorId="3880DFC9" wp14:editId="4315F890">
            <wp:extent cx="5274310" cy="3530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3060"/>
                    </a:xfrm>
                    <a:prstGeom prst="rect">
                      <a:avLst/>
                    </a:prstGeom>
                  </pic:spPr>
                </pic:pic>
              </a:graphicData>
            </a:graphic>
          </wp:inline>
        </w:drawing>
      </w:r>
      <w:r>
        <w:rPr>
          <w:noProof/>
        </w:rPr>
        <w:drawing>
          <wp:inline distT="0" distB="0" distL="0" distR="0" wp14:anchorId="3CED7E49" wp14:editId="7E12856A">
            <wp:extent cx="2847975" cy="514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975" cy="514350"/>
                    </a:xfrm>
                    <a:prstGeom prst="rect">
                      <a:avLst/>
                    </a:prstGeom>
                  </pic:spPr>
                </pic:pic>
              </a:graphicData>
            </a:graphic>
          </wp:inline>
        </w:drawing>
      </w:r>
    </w:p>
    <w:p w:rsidR="006520FA" w:rsidRDefault="006520FA" w:rsidP="00212F0A">
      <w:pPr>
        <w:spacing w:line="480" w:lineRule="auto"/>
      </w:pPr>
      <w:r>
        <w:rPr>
          <w:rFonts w:hint="eastAsia"/>
        </w:rPr>
        <w:t>其中，整个接口的说明中，必须带有版本号。用</w:t>
      </w:r>
      <w:r>
        <w:t>-&gt;</w:t>
      </w:r>
      <w:r>
        <w:rPr>
          <w:rFonts w:hint="eastAsia"/>
        </w:rPr>
        <w:t>隔开。</w:t>
      </w:r>
    </w:p>
    <w:p w:rsidR="00212F0A" w:rsidRDefault="00212F0A" w:rsidP="00212F0A">
      <w:pPr>
        <w:spacing w:line="480" w:lineRule="auto"/>
      </w:pPr>
    </w:p>
    <w:p w:rsidR="00212F0A" w:rsidRDefault="00212F0A" w:rsidP="00212F0A">
      <w:pPr>
        <w:spacing w:line="480" w:lineRule="auto"/>
      </w:pPr>
    </w:p>
    <w:p w:rsidR="00212F0A" w:rsidRDefault="00212F0A" w:rsidP="00212F0A">
      <w:pPr>
        <w:spacing w:line="480" w:lineRule="auto"/>
      </w:pPr>
    </w:p>
    <w:p w:rsidR="00212F0A" w:rsidRDefault="00212F0A" w:rsidP="00212F0A">
      <w:pPr>
        <w:spacing w:line="480" w:lineRule="auto"/>
      </w:pPr>
    </w:p>
    <w:p w:rsidR="00221150" w:rsidRDefault="00D73889" w:rsidP="00212F0A">
      <w:pPr>
        <w:pStyle w:val="a6"/>
        <w:numPr>
          <w:ilvl w:val="0"/>
          <w:numId w:val="4"/>
        </w:numPr>
        <w:spacing w:line="480" w:lineRule="auto"/>
        <w:ind w:firstLineChars="0"/>
      </w:pPr>
      <w:r>
        <w:rPr>
          <w:rFonts w:hint="eastAsia"/>
        </w:rPr>
        <w:t>调用例子：</w:t>
      </w:r>
    </w:p>
    <w:p w:rsidR="00D73889" w:rsidRDefault="00D73889" w:rsidP="00212F0A">
      <w:pPr>
        <w:pStyle w:val="a6"/>
        <w:spacing w:line="480" w:lineRule="auto"/>
        <w:ind w:left="360" w:firstLineChars="0" w:firstLine="0"/>
      </w:pPr>
      <w:r>
        <w:rPr>
          <w:noProof/>
        </w:rPr>
        <w:drawing>
          <wp:inline distT="0" distB="0" distL="0" distR="0" wp14:anchorId="14E7D91E" wp14:editId="2EFBC5CE">
            <wp:extent cx="5274310" cy="21361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36140"/>
                    </a:xfrm>
                    <a:prstGeom prst="rect">
                      <a:avLst/>
                    </a:prstGeom>
                  </pic:spPr>
                </pic:pic>
              </a:graphicData>
            </a:graphic>
          </wp:inline>
        </w:drawing>
      </w:r>
    </w:p>
    <w:p w:rsidR="00D73889" w:rsidRPr="00896947" w:rsidRDefault="00D73889" w:rsidP="00212F0A">
      <w:pPr>
        <w:pStyle w:val="a6"/>
        <w:spacing w:line="480" w:lineRule="auto"/>
        <w:ind w:left="360" w:firstLineChars="0" w:firstLine="0"/>
      </w:pPr>
      <w:r>
        <w:rPr>
          <w:noProof/>
        </w:rPr>
        <w:lastRenderedPageBreak/>
        <w:drawing>
          <wp:inline distT="0" distB="0" distL="0" distR="0" wp14:anchorId="47335F42" wp14:editId="59A6FB97">
            <wp:extent cx="5274310" cy="37090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09035"/>
                    </a:xfrm>
                    <a:prstGeom prst="rect">
                      <a:avLst/>
                    </a:prstGeom>
                  </pic:spPr>
                </pic:pic>
              </a:graphicData>
            </a:graphic>
          </wp:inline>
        </w:drawing>
      </w:r>
    </w:p>
    <w:sectPr w:rsidR="00D73889" w:rsidRPr="008969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5D0" w:rsidRDefault="00FA15D0" w:rsidP="00896947">
      <w:r>
        <w:separator/>
      </w:r>
    </w:p>
  </w:endnote>
  <w:endnote w:type="continuationSeparator" w:id="0">
    <w:p w:rsidR="00FA15D0" w:rsidRDefault="00FA15D0" w:rsidP="00896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5D0" w:rsidRDefault="00FA15D0" w:rsidP="00896947">
      <w:r>
        <w:separator/>
      </w:r>
    </w:p>
  </w:footnote>
  <w:footnote w:type="continuationSeparator" w:id="0">
    <w:p w:rsidR="00FA15D0" w:rsidRDefault="00FA15D0" w:rsidP="008969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6D36"/>
    <w:multiLevelType w:val="hybridMultilevel"/>
    <w:tmpl w:val="2668C03C"/>
    <w:lvl w:ilvl="0" w:tplc="67E64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8A0B7A"/>
    <w:multiLevelType w:val="hybridMultilevel"/>
    <w:tmpl w:val="34D0731E"/>
    <w:lvl w:ilvl="0" w:tplc="099AA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AAF7E31"/>
    <w:multiLevelType w:val="hybridMultilevel"/>
    <w:tmpl w:val="5ADC42A6"/>
    <w:lvl w:ilvl="0" w:tplc="B39615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A87ADC"/>
    <w:multiLevelType w:val="hybridMultilevel"/>
    <w:tmpl w:val="86DE6972"/>
    <w:lvl w:ilvl="0" w:tplc="9EF0C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7B4"/>
    <w:rsid w:val="00012CE2"/>
    <w:rsid w:val="0002049C"/>
    <w:rsid w:val="000907B4"/>
    <w:rsid w:val="00115085"/>
    <w:rsid w:val="0018381C"/>
    <w:rsid w:val="001A5B4B"/>
    <w:rsid w:val="001B7C12"/>
    <w:rsid w:val="001D25D9"/>
    <w:rsid w:val="00212F0A"/>
    <w:rsid w:val="00221150"/>
    <w:rsid w:val="00267697"/>
    <w:rsid w:val="002A2838"/>
    <w:rsid w:val="00333CFA"/>
    <w:rsid w:val="00335A3E"/>
    <w:rsid w:val="00337054"/>
    <w:rsid w:val="00351554"/>
    <w:rsid w:val="003748AD"/>
    <w:rsid w:val="003807C3"/>
    <w:rsid w:val="003949D2"/>
    <w:rsid w:val="0044602B"/>
    <w:rsid w:val="00454649"/>
    <w:rsid w:val="004917D0"/>
    <w:rsid w:val="004E140B"/>
    <w:rsid w:val="004F3E5C"/>
    <w:rsid w:val="0050721C"/>
    <w:rsid w:val="005078B8"/>
    <w:rsid w:val="005A5FF5"/>
    <w:rsid w:val="005E29B1"/>
    <w:rsid w:val="005F3011"/>
    <w:rsid w:val="0061102E"/>
    <w:rsid w:val="00642DC2"/>
    <w:rsid w:val="006520FA"/>
    <w:rsid w:val="00672BD7"/>
    <w:rsid w:val="00685BA5"/>
    <w:rsid w:val="0069533B"/>
    <w:rsid w:val="006A29CE"/>
    <w:rsid w:val="006B1092"/>
    <w:rsid w:val="006C25A1"/>
    <w:rsid w:val="006C5085"/>
    <w:rsid w:val="006D6702"/>
    <w:rsid w:val="006F4C5A"/>
    <w:rsid w:val="00736213"/>
    <w:rsid w:val="007522C4"/>
    <w:rsid w:val="007645C9"/>
    <w:rsid w:val="00780123"/>
    <w:rsid w:val="00786FFD"/>
    <w:rsid w:val="00797C4B"/>
    <w:rsid w:val="007D4A04"/>
    <w:rsid w:val="0082313E"/>
    <w:rsid w:val="00837F2B"/>
    <w:rsid w:val="0088612D"/>
    <w:rsid w:val="008866B4"/>
    <w:rsid w:val="00896947"/>
    <w:rsid w:val="008B183A"/>
    <w:rsid w:val="00904FED"/>
    <w:rsid w:val="00970B10"/>
    <w:rsid w:val="009A7101"/>
    <w:rsid w:val="009B66B5"/>
    <w:rsid w:val="009F1557"/>
    <w:rsid w:val="009F1756"/>
    <w:rsid w:val="00A331B8"/>
    <w:rsid w:val="00AD14C3"/>
    <w:rsid w:val="00AE15F6"/>
    <w:rsid w:val="00AF316D"/>
    <w:rsid w:val="00AF4DDD"/>
    <w:rsid w:val="00B10B5D"/>
    <w:rsid w:val="00B33225"/>
    <w:rsid w:val="00B33A79"/>
    <w:rsid w:val="00B53743"/>
    <w:rsid w:val="00B85D04"/>
    <w:rsid w:val="00BD020D"/>
    <w:rsid w:val="00BD301C"/>
    <w:rsid w:val="00C04464"/>
    <w:rsid w:val="00C13C97"/>
    <w:rsid w:val="00C240C8"/>
    <w:rsid w:val="00C31B91"/>
    <w:rsid w:val="00C4242F"/>
    <w:rsid w:val="00CD2BB9"/>
    <w:rsid w:val="00CD39FD"/>
    <w:rsid w:val="00D12248"/>
    <w:rsid w:val="00D210D6"/>
    <w:rsid w:val="00D2595F"/>
    <w:rsid w:val="00D41BDB"/>
    <w:rsid w:val="00D42596"/>
    <w:rsid w:val="00D73889"/>
    <w:rsid w:val="00D96612"/>
    <w:rsid w:val="00DE06E2"/>
    <w:rsid w:val="00E00F7E"/>
    <w:rsid w:val="00E1288E"/>
    <w:rsid w:val="00E53595"/>
    <w:rsid w:val="00E53DEE"/>
    <w:rsid w:val="00E54DC6"/>
    <w:rsid w:val="00E61E67"/>
    <w:rsid w:val="00F131CD"/>
    <w:rsid w:val="00F22072"/>
    <w:rsid w:val="00F4257F"/>
    <w:rsid w:val="00F550CE"/>
    <w:rsid w:val="00F808E6"/>
    <w:rsid w:val="00F8646F"/>
    <w:rsid w:val="00FA077E"/>
    <w:rsid w:val="00FA15D0"/>
    <w:rsid w:val="00FB41F3"/>
    <w:rsid w:val="00FC64F6"/>
    <w:rsid w:val="00FE2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560809-CEDA-44CD-BA92-FCC4FCD8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69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6947"/>
    <w:rPr>
      <w:sz w:val="18"/>
      <w:szCs w:val="18"/>
    </w:rPr>
  </w:style>
  <w:style w:type="paragraph" w:styleId="a4">
    <w:name w:val="footer"/>
    <w:basedOn w:val="a"/>
    <w:link w:val="Char0"/>
    <w:uiPriority w:val="99"/>
    <w:unhideWhenUsed/>
    <w:rsid w:val="00896947"/>
    <w:pPr>
      <w:tabs>
        <w:tab w:val="center" w:pos="4153"/>
        <w:tab w:val="right" w:pos="8306"/>
      </w:tabs>
      <w:snapToGrid w:val="0"/>
      <w:jc w:val="left"/>
    </w:pPr>
    <w:rPr>
      <w:sz w:val="18"/>
      <w:szCs w:val="18"/>
    </w:rPr>
  </w:style>
  <w:style w:type="character" w:customStyle="1" w:styleId="Char0">
    <w:name w:val="页脚 Char"/>
    <w:basedOn w:val="a0"/>
    <w:link w:val="a4"/>
    <w:uiPriority w:val="99"/>
    <w:rsid w:val="00896947"/>
    <w:rPr>
      <w:sz w:val="18"/>
      <w:szCs w:val="18"/>
    </w:rPr>
  </w:style>
  <w:style w:type="paragraph" w:styleId="a5">
    <w:name w:val="Title"/>
    <w:basedOn w:val="a"/>
    <w:next w:val="a"/>
    <w:link w:val="Char1"/>
    <w:uiPriority w:val="10"/>
    <w:qFormat/>
    <w:rsid w:val="0089694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96947"/>
    <w:rPr>
      <w:rFonts w:asciiTheme="majorHAnsi" w:eastAsia="宋体" w:hAnsiTheme="majorHAnsi" w:cstheme="majorBidi"/>
      <w:b/>
      <w:bCs/>
      <w:sz w:val="32"/>
      <w:szCs w:val="32"/>
    </w:rPr>
  </w:style>
  <w:style w:type="paragraph" w:styleId="a6">
    <w:name w:val="List Paragraph"/>
    <w:basedOn w:val="a"/>
    <w:uiPriority w:val="34"/>
    <w:qFormat/>
    <w:rsid w:val="004917D0"/>
    <w:pPr>
      <w:ind w:firstLineChars="200" w:firstLine="420"/>
    </w:pPr>
  </w:style>
  <w:style w:type="character" w:styleId="a7">
    <w:name w:val="Hyperlink"/>
    <w:basedOn w:val="a0"/>
    <w:uiPriority w:val="99"/>
    <w:unhideWhenUsed/>
    <w:rsid w:val="001B7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ipc.ipc.com/IPCadm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于海滨</dc:creator>
  <cp:keywords/>
  <dc:description/>
  <cp:lastModifiedBy>于海滨</cp:lastModifiedBy>
  <cp:revision>124</cp:revision>
  <dcterms:created xsi:type="dcterms:W3CDTF">2014-04-01T02:59:00Z</dcterms:created>
  <dcterms:modified xsi:type="dcterms:W3CDTF">2014-05-26T03:12:00Z</dcterms:modified>
</cp:coreProperties>
</file>