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7nfveyib9zkt" w:id="0"/>
      <w:bookmarkEnd w:id="0"/>
      <w:r w:rsidDel="00000000" w:rsidR="00000000" w:rsidRPr="00000000">
        <w:rPr>
          <w:rtl w:val="0"/>
        </w:rPr>
        <w:t xml:space="preserve">Avoid term Gender</w:t>
      </w:r>
    </w:p>
    <w:p w:rsidR="00000000" w:rsidDel="00000000" w:rsidP="00000000" w:rsidRDefault="00000000" w:rsidRPr="00000000" w14:paraId="00000002">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650"/>
        <w:gridCol w:w="5790"/>
        <w:tblGridChange w:id="0">
          <w:tblGrid>
            <w:gridCol w:w="1560"/>
            <w:gridCol w:w="1650"/>
            <w:gridCol w:w="57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Meaning/Context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6">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ผู้ชาย</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ผู้หญิง</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ชาย</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หญิง</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7">
            <w:pPr>
              <w:widowControl w:val="0"/>
              <w:spacing w:line="240" w:lineRule="auto"/>
              <w:rPr>
                <w:sz w:val="26"/>
                <w:szCs w:val="26"/>
              </w:rPr>
            </w:pPr>
            <w:r w:rsidDel="00000000" w:rsidR="00000000" w:rsidRPr="00000000">
              <w:rPr>
                <w:sz w:val="26"/>
                <w:szCs w:val="26"/>
                <w:rtl w:val="0"/>
              </w:rPr>
              <w:t xml:space="preserve">Men-Women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rPr>
                <w:sz w:val="26"/>
                <w:szCs w:val="26"/>
              </w:rPr>
            </w:pPr>
            <w:r w:rsidDel="00000000" w:rsidR="00000000" w:rsidRPr="00000000">
              <w:rPr>
                <w:sz w:val="26"/>
                <w:szCs w:val="26"/>
                <w:rtl w:val="0"/>
              </w:rPr>
              <w:t xml:space="preserve">Using only male and female as gender options defines human or citizen </w:t>
            </w:r>
          </w:p>
          <w:p w:rsidR="00000000" w:rsidDel="00000000" w:rsidP="00000000" w:rsidRDefault="00000000" w:rsidRPr="00000000" w14:paraId="00000009">
            <w:pPr>
              <w:widowControl w:val="0"/>
              <w:rPr>
                <w:sz w:val="26"/>
                <w:szCs w:val="26"/>
              </w:rPr>
            </w:pPr>
            <w:r w:rsidDel="00000000" w:rsidR="00000000" w:rsidRPr="00000000">
              <w:rPr>
                <w:sz w:val="26"/>
                <w:szCs w:val="26"/>
                <w:rtl w:val="0"/>
              </w:rPr>
              <w:t xml:space="preserve">based on binary gender, which may exclude people with diverse gender identities.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พ่อแม่</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B">
            <w:pPr>
              <w:widowControl w:val="0"/>
              <w:spacing w:line="240" w:lineRule="auto"/>
              <w:rPr>
                <w:sz w:val="26"/>
                <w:szCs w:val="26"/>
              </w:rPr>
            </w:pPr>
            <w:r w:rsidDel="00000000" w:rsidR="00000000" w:rsidRPr="00000000">
              <w:rPr>
                <w:sz w:val="26"/>
                <w:szCs w:val="26"/>
                <w:rtl w:val="0"/>
              </w:rPr>
              <w:t xml:space="preserve">Father-Mother</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0C">
            <w:pPr>
              <w:widowControl w:val="0"/>
              <w:spacing w:line="240" w:lineRule="auto"/>
              <w:rPr>
                <w:sz w:val="26"/>
                <w:szCs w:val="26"/>
              </w:rPr>
            </w:pPr>
            <w:r w:rsidDel="00000000" w:rsidR="00000000" w:rsidRPr="00000000">
              <w:rPr>
                <w:sz w:val="26"/>
                <w:szCs w:val="26"/>
                <w:rtl w:val="0"/>
              </w:rPr>
              <w:t xml:space="preserve">A definition of parents that defines them based on binary gender norms by assigning </w:t>
            </w:r>
          </w:p>
          <w:p w:rsidR="00000000" w:rsidDel="00000000" w:rsidP="00000000" w:rsidRDefault="00000000" w:rsidRPr="00000000" w14:paraId="0000000D">
            <w:pPr>
              <w:widowControl w:val="0"/>
              <w:spacing w:line="240" w:lineRule="auto"/>
              <w:rPr>
                <w:sz w:val="26"/>
                <w:szCs w:val="26"/>
              </w:rPr>
            </w:pPr>
            <w:r w:rsidDel="00000000" w:rsidR="00000000" w:rsidRPr="00000000">
              <w:rPr>
                <w:sz w:val="26"/>
                <w:szCs w:val="26"/>
                <w:rtl w:val="0"/>
              </w:rPr>
              <w:t xml:space="preserve">fixed roles.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E">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สามี</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ภรรยา</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ผัว</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เมีย</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0F">
            <w:pPr>
              <w:widowControl w:val="0"/>
              <w:spacing w:line="240" w:lineRule="auto"/>
              <w:rPr>
                <w:sz w:val="26"/>
                <w:szCs w:val="26"/>
              </w:rPr>
            </w:pPr>
            <w:r w:rsidDel="00000000" w:rsidR="00000000" w:rsidRPr="00000000">
              <w:rPr>
                <w:sz w:val="26"/>
                <w:szCs w:val="26"/>
                <w:rtl w:val="0"/>
              </w:rPr>
              <w:t xml:space="preserve">Husband/Wife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0">
            <w:pPr>
              <w:widowControl w:val="0"/>
              <w:spacing w:line="240" w:lineRule="auto"/>
              <w:rPr>
                <w:sz w:val="26"/>
                <w:szCs w:val="26"/>
              </w:rPr>
            </w:pPr>
            <w:r w:rsidDel="00000000" w:rsidR="00000000" w:rsidRPr="00000000">
              <w:rPr>
                <w:sz w:val="26"/>
                <w:szCs w:val="26"/>
                <w:rtl w:val="0"/>
              </w:rPr>
              <w:t xml:space="preserve">A definition of couple or life partner that defines them based on binary gender norms </w:t>
            </w:r>
          </w:p>
          <w:p w:rsidR="00000000" w:rsidDel="00000000" w:rsidP="00000000" w:rsidRDefault="00000000" w:rsidRPr="00000000" w14:paraId="00000011">
            <w:pPr>
              <w:widowControl w:val="0"/>
              <w:spacing w:line="240" w:lineRule="auto"/>
              <w:rPr>
                <w:sz w:val="26"/>
                <w:szCs w:val="26"/>
              </w:rPr>
            </w:pPr>
            <w:r w:rsidDel="00000000" w:rsidR="00000000" w:rsidRPr="00000000">
              <w:rPr>
                <w:sz w:val="26"/>
                <w:szCs w:val="26"/>
                <w:rtl w:val="0"/>
              </w:rPr>
              <w:t xml:space="preserve">by assigning fixed roles, such as a husband being the breadwinner while a wife being </w:t>
            </w:r>
          </w:p>
          <w:p w:rsidR="00000000" w:rsidDel="00000000" w:rsidP="00000000" w:rsidRDefault="00000000" w:rsidRPr="00000000" w14:paraId="00000012">
            <w:pPr>
              <w:widowControl w:val="0"/>
              <w:spacing w:line="240" w:lineRule="auto"/>
              <w:rPr>
                <w:sz w:val="26"/>
                <w:szCs w:val="26"/>
              </w:rPr>
            </w:pPr>
            <w:r w:rsidDel="00000000" w:rsidR="00000000" w:rsidRPr="00000000">
              <w:rPr>
                <w:sz w:val="26"/>
                <w:szCs w:val="26"/>
                <w:rtl w:val="0"/>
              </w:rPr>
              <w:t xml:space="preserve">responsible for housework and childcare. It may exclude people with diverse </w:t>
            </w:r>
          </w:p>
          <w:p w:rsidR="00000000" w:rsidDel="00000000" w:rsidP="00000000" w:rsidRDefault="00000000" w:rsidRPr="00000000" w14:paraId="00000013">
            <w:pPr>
              <w:widowControl w:val="0"/>
              <w:spacing w:line="240" w:lineRule="auto"/>
              <w:rPr>
                <w:sz w:val="26"/>
                <w:szCs w:val="26"/>
              </w:rPr>
            </w:pPr>
            <w:r w:rsidDel="00000000" w:rsidR="00000000" w:rsidRPr="00000000">
              <w:rPr>
                <w:sz w:val="26"/>
                <w:szCs w:val="26"/>
                <w:rtl w:val="0"/>
              </w:rPr>
              <w:t xml:space="preserve">gender identities and non-traditional partnerships.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4">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บุคคลที่มีมดลูก</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5">
            <w:pPr>
              <w:widowControl w:val="0"/>
              <w:spacing w:line="240" w:lineRule="auto"/>
              <w:rPr>
                <w:sz w:val="26"/>
                <w:szCs w:val="26"/>
              </w:rPr>
            </w:pPr>
            <w:r w:rsidDel="00000000" w:rsidR="00000000" w:rsidRPr="00000000">
              <w:rPr>
                <w:sz w:val="26"/>
                <w:szCs w:val="26"/>
                <w:rtl w:val="0"/>
              </w:rPr>
              <w:t xml:space="preserve">Birthing people/People with uteruses</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6">
            <w:pPr>
              <w:widowControl w:val="0"/>
              <w:spacing w:line="240" w:lineRule="auto"/>
              <w:rPr>
                <w:sz w:val="26"/>
                <w:szCs w:val="26"/>
              </w:rPr>
            </w:pPr>
            <w:r w:rsidDel="00000000" w:rsidR="00000000" w:rsidRPr="00000000">
              <w:rPr>
                <w:sz w:val="26"/>
                <w:szCs w:val="26"/>
                <w:rtl w:val="0"/>
              </w:rPr>
              <w:t xml:space="preserve">A definition of pregnant people that relies solely on genital organs may reinforce or </w:t>
            </w:r>
          </w:p>
          <w:p w:rsidR="00000000" w:rsidDel="00000000" w:rsidP="00000000" w:rsidRDefault="00000000" w:rsidRPr="00000000" w14:paraId="00000017">
            <w:pPr>
              <w:widowControl w:val="0"/>
              <w:spacing w:line="240" w:lineRule="auto"/>
              <w:rPr>
                <w:sz w:val="26"/>
                <w:szCs w:val="26"/>
              </w:rPr>
            </w:pPr>
            <w:r w:rsidDel="00000000" w:rsidR="00000000" w:rsidRPr="00000000">
              <w:rPr>
                <w:sz w:val="26"/>
                <w:szCs w:val="26"/>
                <w:rtl w:val="0"/>
              </w:rPr>
              <w:t xml:space="preserve">stereotype that only women can become pregnant, excluding others with the ability </w:t>
            </w:r>
          </w:p>
          <w:p w:rsidR="00000000" w:rsidDel="00000000" w:rsidP="00000000" w:rsidRDefault="00000000" w:rsidRPr="00000000" w14:paraId="00000018">
            <w:pPr>
              <w:widowControl w:val="0"/>
              <w:spacing w:line="240" w:lineRule="auto"/>
              <w:rPr>
                <w:sz w:val="26"/>
                <w:szCs w:val="26"/>
              </w:rPr>
            </w:pPr>
            <w:r w:rsidDel="00000000" w:rsidR="00000000" w:rsidRPr="00000000">
              <w:rPr>
                <w:sz w:val="26"/>
                <w:szCs w:val="26"/>
                <w:rtl w:val="0"/>
              </w:rPr>
              <w:t xml:space="preserve">to carry a pregnancy, such as transgender men or non-binary people.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9">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เพศทางเลือก</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เพศที่สาม</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รักร่วมเพศ</w:t>
            </w:r>
            <w:r w:rsidDel="00000000" w:rsidR="00000000" w:rsidRPr="00000000">
              <w:rPr>
                <w:sz w:val="26"/>
                <w:szCs w:val="26"/>
                <w:rtl w:val="0"/>
              </w:rPr>
              <w:t xml:space="preserve">/</w:t>
            </w:r>
          </w:p>
          <w:p w:rsidR="00000000" w:rsidDel="00000000" w:rsidP="00000000" w:rsidRDefault="00000000" w:rsidRPr="00000000" w14:paraId="0000001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พวกแปลงเพศ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ผิดเพศ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B">
            <w:pPr>
              <w:widowControl w:val="0"/>
              <w:spacing w:line="240" w:lineRule="auto"/>
              <w:rPr>
                <w:sz w:val="26"/>
                <w:szCs w:val="26"/>
              </w:rPr>
            </w:pPr>
            <w:r w:rsidDel="00000000" w:rsidR="00000000" w:rsidRPr="00000000">
              <w:rPr>
                <w:sz w:val="26"/>
                <w:szCs w:val="26"/>
                <w:rtl w:val="0"/>
              </w:rPr>
              <w:t xml:space="preserve">Alternative lifestyle/Tranny/She-male/Ladyboy/</w:t>
            </w:r>
          </w:p>
          <w:p w:rsidR="00000000" w:rsidDel="00000000" w:rsidP="00000000" w:rsidRDefault="00000000" w:rsidRPr="00000000" w14:paraId="0000001C">
            <w:pPr>
              <w:widowControl w:val="0"/>
              <w:spacing w:line="240" w:lineRule="auto"/>
              <w:rPr>
                <w:sz w:val="26"/>
                <w:szCs w:val="26"/>
              </w:rPr>
            </w:pPr>
            <w:r w:rsidDel="00000000" w:rsidR="00000000" w:rsidRPr="00000000">
              <w:rPr>
                <w:sz w:val="26"/>
                <w:szCs w:val="26"/>
                <w:rtl w:val="0"/>
              </w:rPr>
              <w:t xml:space="preserve">Transsexual/Homosexual</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1D">
            <w:pPr>
              <w:widowControl w:val="0"/>
              <w:spacing w:line="240" w:lineRule="auto"/>
              <w:rPr>
                <w:sz w:val="26"/>
                <w:szCs w:val="26"/>
              </w:rPr>
            </w:pPr>
            <w:r w:rsidDel="00000000" w:rsidR="00000000" w:rsidRPr="00000000">
              <w:rPr>
                <w:sz w:val="26"/>
                <w:szCs w:val="26"/>
                <w:rtl w:val="0"/>
              </w:rPr>
              <w:t xml:space="preserve">A definition that defines non-binary or non-traditional gender identities as marginal </w:t>
            </w:r>
          </w:p>
          <w:p w:rsidR="00000000" w:rsidDel="00000000" w:rsidP="00000000" w:rsidRDefault="00000000" w:rsidRPr="00000000" w14:paraId="0000001E">
            <w:pPr>
              <w:widowControl w:val="0"/>
              <w:spacing w:line="240" w:lineRule="auto"/>
              <w:rPr>
                <w:sz w:val="26"/>
                <w:szCs w:val="26"/>
              </w:rPr>
            </w:pPr>
            <w:r w:rsidDel="00000000" w:rsidR="00000000" w:rsidRPr="00000000">
              <w:rPr>
                <w:sz w:val="26"/>
                <w:szCs w:val="26"/>
                <w:rtl w:val="0"/>
              </w:rPr>
              <w:t xml:space="preserve">people reinforce binary and patriarchal views of gender. It also positions non-traditional identities as secondary or less valid.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1F">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ชายแท้</w:t>
            </w:r>
            <w:r w:rsidDel="00000000" w:rsidR="00000000" w:rsidRPr="00000000">
              <w:rPr>
                <w:sz w:val="26"/>
                <w:szCs w:val="26"/>
                <w:rtl w:val="0"/>
              </w:rPr>
              <w:t xml:space="preserve"> </w:t>
            </w:r>
            <w:r w:rsidDel="00000000" w:rsidR="00000000" w:rsidRPr="00000000">
              <w:rPr>
                <w:rFonts w:ascii="Arial Unicode MS" w:cs="Arial Unicode MS" w:eastAsia="Arial Unicode MS" w:hAnsi="Arial Unicode MS"/>
                <w:sz w:val="26"/>
                <w:szCs w:val="26"/>
                <w:rtl w:val="0"/>
              </w:rPr>
              <w:t xml:space="preserve">หญิงแท้</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0">
            <w:pPr>
              <w:widowControl w:val="0"/>
              <w:spacing w:line="240" w:lineRule="auto"/>
              <w:rPr>
                <w:sz w:val="26"/>
                <w:szCs w:val="26"/>
              </w:rPr>
            </w:pPr>
            <w:r w:rsidDel="00000000" w:rsidR="00000000" w:rsidRPr="00000000">
              <w:rPr>
                <w:sz w:val="26"/>
                <w:szCs w:val="26"/>
                <w:rtl w:val="0"/>
              </w:rPr>
              <w:t xml:space="preserve">Normal people/Straight people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1">
            <w:pPr>
              <w:widowControl w:val="0"/>
              <w:spacing w:line="240" w:lineRule="auto"/>
              <w:rPr>
                <w:sz w:val="26"/>
                <w:szCs w:val="26"/>
              </w:rPr>
            </w:pPr>
            <w:r w:rsidDel="00000000" w:rsidR="00000000" w:rsidRPr="00000000">
              <w:rPr>
                <w:sz w:val="26"/>
                <w:szCs w:val="26"/>
                <w:rtl w:val="0"/>
              </w:rPr>
              <w:t xml:space="preserve">A definition that defines people based on binary gender norms, such as masculinity and femininity, which exclude and stereotype other gender identities as marginal people or abnormal. It also reinforces rigid and exclusionary views of gender.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2">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เพศแท้</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เพศจริง</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3">
            <w:pPr>
              <w:widowControl w:val="0"/>
              <w:spacing w:line="240" w:lineRule="auto"/>
              <w:rPr>
                <w:sz w:val="26"/>
                <w:szCs w:val="26"/>
              </w:rPr>
            </w:pPr>
            <w:r w:rsidDel="00000000" w:rsidR="00000000" w:rsidRPr="00000000">
              <w:rPr>
                <w:sz w:val="26"/>
                <w:szCs w:val="26"/>
                <w:rtl w:val="0"/>
              </w:rPr>
              <w:t xml:space="preserve">Straight</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4">
            <w:pPr>
              <w:widowControl w:val="0"/>
              <w:spacing w:line="240" w:lineRule="auto"/>
              <w:rPr>
                <w:sz w:val="26"/>
                <w:szCs w:val="26"/>
              </w:rPr>
            </w:pPr>
            <w:r w:rsidDel="00000000" w:rsidR="00000000" w:rsidRPr="00000000">
              <w:rPr>
                <w:sz w:val="26"/>
                <w:szCs w:val="26"/>
                <w:rtl w:val="0"/>
              </w:rPr>
              <w:t xml:space="preserve">A definition that defines people based on binary gender norms, such as masculinity and femininity, which exclude and stereotype other gender identities as marginal people or abnormal. It also reinforces that other identities are less valid or unnatural.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5">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รสนิยมทางเพศ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6">
            <w:pPr>
              <w:widowControl w:val="0"/>
              <w:spacing w:line="240" w:lineRule="auto"/>
              <w:rPr>
                <w:sz w:val="26"/>
                <w:szCs w:val="26"/>
              </w:rPr>
            </w:pPr>
            <w:r w:rsidDel="00000000" w:rsidR="00000000" w:rsidRPr="00000000">
              <w:rPr>
                <w:sz w:val="26"/>
                <w:szCs w:val="26"/>
                <w:rtl w:val="0"/>
              </w:rPr>
              <w:t xml:space="preserve">Sexual preference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7">
            <w:pPr>
              <w:widowControl w:val="0"/>
              <w:spacing w:line="240" w:lineRule="auto"/>
              <w:rPr>
                <w:sz w:val="26"/>
                <w:szCs w:val="26"/>
              </w:rPr>
            </w:pPr>
            <w:r w:rsidDel="00000000" w:rsidR="00000000" w:rsidRPr="00000000">
              <w:rPr>
                <w:sz w:val="26"/>
                <w:szCs w:val="26"/>
                <w:rtl w:val="0"/>
              </w:rPr>
              <w:t xml:space="preserve">A definition that defines sexual orientation in an offensive sense because term like </w:t>
            </w:r>
          </w:p>
          <w:p w:rsidR="00000000" w:rsidDel="00000000" w:rsidP="00000000" w:rsidRDefault="00000000" w:rsidRPr="00000000" w14:paraId="00000028">
            <w:pPr>
              <w:widowControl w:val="0"/>
              <w:spacing w:line="240" w:lineRule="auto"/>
              <w:rPr>
                <w:sz w:val="26"/>
                <w:szCs w:val="26"/>
              </w:rPr>
            </w:pPr>
            <w:r w:rsidDel="00000000" w:rsidR="00000000" w:rsidRPr="00000000">
              <w:rPr>
                <w:sz w:val="26"/>
                <w:szCs w:val="26"/>
                <w:rtl w:val="0"/>
              </w:rPr>
              <w:t xml:space="preserve">‘preference’ indicating that people can choose who they are sexually or romantically </w:t>
            </w:r>
          </w:p>
          <w:p w:rsidR="00000000" w:rsidDel="00000000" w:rsidP="00000000" w:rsidRDefault="00000000" w:rsidRPr="00000000" w14:paraId="00000029">
            <w:pPr>
              <w:widowControl w:val="0"/>
              <w:spacing w:line="240" w:lineRule="auto"/>
              <w:rPr>
                <w:sz w:val="26"/>
                <w:szCs w:val="26"/>
              </w:rPr>
            </w:pPr>
            <w:r w:rsidDel="00000000" w:rsidR="00000000" w:rsidRPr="00000000">
              <w:rPr>
                <w:sz w:val="26"/>
                <w:szCs w:val="26"/>
                <w:rtl w:val="0"/>
              </w:rPr>
              <w:t xml:space="preserve">attracted to. It's just a choice.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A">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คนสองเพศ</w:t>
            </w:r>
            <w:r w:rsidDel="00000000" w:rsidR="00000000" w:rsidRPr="00000000">
              <w:rPr>
                <w:sz w:val="26"/>
                <w:szCs w:val="26"/>
                <w:rtl w:val="0"/>
              </w:rPr>
              <w:t xml:space="preserve">/</w:t>
            </w:r>
            <w:r w:rsidDel="00000000" w:rsidR="00000000" w:rsidRPr="00000000">
              <w:rPr>
                <w:rFonts w:ascii="Arial Unicode MS" w:cs="Arial Unicode MS" w:eastAsia="Arial Unicode MS" w:hAnsi="Arial Unicode MS"/>
                <w:sz w:val="26"/>
                <w:szCs w:val="26"/>
                <w:rtl w:val="0"/>
              </w:rPr>
              <w:t xml:space="preserve">กะเทยสองเพศ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B">
            <w:pPr>
              <w:widowControl w:val="0"/>
              <w:spacing w:line="240" w:lineRule="auto"/>
              <w:rPr>
                <w:sz w:val="26"/>
                <w:szCs w:val="26"/>
              </w:rPr>
            </w:pPr>
            <w:r w:rsidDel="00000000" w:rsidR="00000000" w:rsidRPr="00000000">
              <w:rPr>
                <w:sz w:val="26"/>
                <w:szCs w:val="26"/>
                <w:rtl w:val="0"/>
              </w:rPr>
              <w:t xml:space="preserve">Hermaphrodite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2C">
            <w:pPr>
              <w:widowControl w:val="0"/>
              <w:spacing w:line="240" w:lineRule="auto"/>
              <w:rPr>
                <w:sz w:val="26"/>
                <w:szCs w:val="26"/>
              </w:rPr>
            </w:pPr>
            <w:r w:rsidDel="00000000" w:rsidR="00000000" w:rsidRPr="00000000">
              <w:rPr>
                <w:sz w:val="26"/>
                <w:szCs w:val="26"/>
                <w:rtl w:val="0"/>
              </w:rPr>
              <w:t xml:space="preserve">A definition that defines intersex people with a stigmatized and misleading sense. </w:t>
            </w:r>
          </w:p>
          <w:p w:rsidR="00000000" w:rsidDel="00000000" w:rsidP="00000000" w:rsidRDefault="00000000" w:rsidRPr="00000000" w14:paraId="0000002D">
            <w:pPr>
              <w:widowControl w:val="0"/>
              <w:spacing w:line="240" w:lineRule="auto"/>
              <w:rPr>
                <w:sz w:val="26"/>
                <w:szCs w:val="26"/>
              </w:rPr>
            </w:pPr>
            <w:r w:rsidDel="00000000" w:rsidR="00000000" w:rsidRPr="00000000">
              <w:rPr>
                <w:sz w:val="26"/>
                <w:szCs w:val="26"/>
                <w:rtl w:val="0"/>
              </w:rPr>
              <w:t xml:space="preserve">It reinforces negative social connotations and dehumanizes people's identities.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E">
            <w:pPr>
              <w:widowControl w:val="0"/>
              <w:spacing w:line="240" w:lineRule="auto"/>
              <w:rPr>
                <w:sz w:val="26"/>
                <w:szCs w:val="26"/>
              </w:rPr>
            </w:pPr>
            <w:r w:rsidDel="00000000" w:rsidR="00000000" w:rsidRPr="00000000">
              <w:rPr>
                <w:rFonts w:ascii="Arial Unicode MS" w:cs="Arial Unicode MS" w:eastAsia="Arial Unicode MS" w:hAnsi="Arial Unicode MS"/>
                <w:sz w:val="26"/>
                <w:szCs w:val="26"/>
                <w:rtl w:val="0"/>
              </w:rPr>
              <w:t xml:space="preserve">การเปลี่ยนเพศ</w:t>
            </w:r>
          </w:p>
        </w:tc>
        <w:tc>
          <w:tcPr>
            <w:tcBorders>
              <w:top w:color="000000" w:space="0" w:sz="6" w:val="single"/>
              <w:left w:color="000000" w:space="0" w:sz="6" w:val="single"/>
              <w:bottom w:color="000000" w:space="0" w:sz="6" w:val="single"/>
              <w:right w:color="000000" w:space="0" w:sz="6" w:val="single"/>
            </w:tcBorders>
            <w:shd w:fill="f0c0c1" w:val="clear"/>
            <w:tcMar>
              <w:top w:w="0.0" w:type="dxa"/>
              <w:left w:w="40.0" w:type="dxa"/>
              <w:bottom w:w="40.0" w:type="dxa"/>
              <w:right w:w="40.0" w:type="dxa"/>
            </w:tcMar>
            <w:vAlign w:val="bottom"/>
          </w:tcPr>
          <w:p w:rsidR="00000000" w:rsidDel="00000000" w:rsidP="00000000" w:rsidRDefault="00000000" w:rsidRPr="00000000" w14:paraId="0000002F">
            <w:pPr>
              <w:widowControl w:val="0"/>
              <w:spacing w:line="240" w:lineRule="auto"/>
              <w:rPr>
                <w:sz w:val="26"/>
                <w:szCs w:val="26"/>
              </w:rPr>
            </w:pPr>
            <w:r w:rsidDel="00000000" w:rsidR="00000000" w:rsidRPr="00000000">
              <w:rPr>
                <w:sz w:val="26"/>
                <w:szCs w:val="26"/>
                <w:rtl w:val="0"/>
              </w:rPr>
              <w:t xml:space="preserve">Sex change</w:t>
            </w:r>
          </w:p>
        </w:tc>
        <w:tc>
          <w:tcPr>
            <w:tcBorders>
              <w:top w:color="000000" w:space="0" w:sz="6" w:val="single"/>
              <w:left w:color="000000" w:space="0" w:sz="6" w:val="single"/>
              <w:bottom w:color="000000" w:space="0" w:sz="6" w:val="single"/>
              <w:right w:color="000000" w:space="0" w:sz="6" w:val="single"/>
            </w:tcBorders>
            <w:shd w:fill="fff0c1" w:val="clear"/>
            <w:tcMar>
              <w:top w:w="0.0" w:type="dxa"/>
              <w:left w:w="40.0" w:type="dxa"/>
              <w:bottom w:w="40.0" w:type="dxa"/>
              <w:right w:w="40.0" w:type="dxa"/>
            </w:tcMar>
            <w:vAlign w:val="bottom"/>
          </w:tcPr>
          <w:p w:rsidR="00000000" w:rsidDel="00000000" w:rsidP="00000000" w:rsidRDefault="00000000" w:rsidRPr="00000000" w14:paraId="00000030">
            <w:pPr>
              <w:widowControl w:val="0"/>
              <w:spacing w:line="240" w:lineRule="auto"/>
              <w:rPr>
                <w:sz w:val="26"/>
                <w:szCs w:val="26"/>
              </w:rPr>
            </w:pPr>
            <w:r w:rsidDel="00000000" w:rsidR="00000000" w:rsidRPr="00000000">
              <w:rPr>
                <w:sz w:val="26"/>
                <w:szCs w:val="26"/>
                <w:rtl w:val="0"/>
              </w:rPr>
              <w:t xml:space="preserve">A definition that relies solely on physical or medical procedures, such as the term </w:t>
            </w:r>
          </w:p>
          <w:p w:rsidR="00000000" w:rsidDel="00000000" w:rsidP="00000000" w:rsidRDefault="00000000" w:rsidRPr="00000000" w14:paraId="00000031">
            <w:pPr>
              <w:widowControl w:val="0"/>
              <w:spacing w:line="240" w:lineRule="auto"/>
              <w:rPr>
                <w:sz w:val="26"/>
                <w:szCs w:val="26"/>
              </w:rPr>
            </w:pPr>
            <w:r w:rsidDel="00000000" w:rsidR="00000000" w:rsidRPr="00000000">
              <w:rPr>
                <w:sz w:val="26"/>
                <w:szCs w:val="26"/>
                <w:rtl w:val="0"/>
              </w:rPr>
              <w:t xml:space="preserve">“sex change” can dehumanize people’s gender identities. It implies that gender is defined only by anatomy or surgery, and that individuals choose to “switch” from one identity to another, rather than affirming who they have always been.</w:t>
            </w:r>
          </w:p>
        </w:tc>
      </w:tr>
    </w:tbl>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h"/>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