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P7设计文档</w:t>
      </w:r>
    </w:p>
    <w:p>
      <w:pPr>
        <w:jc w:val="right"/>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——MIPS微体系</w:t>
      </w:r>
    </w:p>
    <w:p>
      <w:pPr>
        <w:numPr>
          <w:ilvl w:val="0"/>
          <w:numId w:val="1"/>
        </w:num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指令集</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add</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addu</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sub</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subu</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sll</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srl</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sra</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sllv</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srlv</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srav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and</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or</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xor</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nor</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slt</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sltu</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addi</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addiu</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andi</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xori</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lui</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slti</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sltiu</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beq</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bne</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blez</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bgtz</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bltz</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bgez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j</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jal</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jalr</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jr</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lb</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lbu</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lh</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lhu</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lw</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sh</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sw</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mult</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multu</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div</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divu</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mfhi</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mflo</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mthi</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mtlo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eastAsia" w:ascii="Courier New" w:hAnsi="Courier New" w:eastAsia="黑体" w:cs="Courier New"/>
                <w:sz w:val="21"/>
                <w:szCs w:val="21"/>
                <w:vertAlign w:val="baseline"/>
                <w:lang w:val="en-US" w:eastAsia="zh-CN"/>
              </w:rPr>
              <w:t>mtc0</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eastAsia" w:ascii="Courier New" w:hAnsi="Courier New" w:eastAsia="黑体" w:cs="Courier New"/>
                <w:sz w:val="21"/>
                <w:szCs w:val="21"/>
                <w:vertAlign w:val="baseline"/>
                <w:lang w:val="en-US" w:eastAsia="zh-CN"/>
              </w:rPr>
              <w:t>mfc0</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eastAsia" w:ascii="Courier New" w:hAnsi="Courier New" w:eastAsia="黑体" w:cs="Courier New"/>
                <w:sz w:val="21"/>
                <w:szCs w:val="21"/>
                <w:vertAlign w:val="baseline"/>
                <w:lang w:val="en-US" w:eastAsia="zh-CN"/>
              </w:rPr>
              <w:t>eret</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p>
        </w:tc>
      </w:tr>
    </w:tbl>
    <w:p/>
    <w:p>
      <w:pPr>
        <w:numPr>
          <w:ilvl w:val="0"/>
          <w:numId w:val="1"/>
        </w:numPr>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模块规格</w:t>
      </w:r>
    </w:p>
    <w:p>
      <w:pPr>
        <w:numPr>
          <w:ilvl w:val="0"/>
          <w:numId w:val="2"/>
        </w:numPr>
        <w:jc w:val="left"/>
        <w:rPr>
          <w:rFonts w:hint="default"/>
          <w:sz w:val="21"/>
          <w:szCs w:val="21"/>
          <w:vertAlign w:val="baseline"/>
          <w:lang w:val="en-US" w:eastAsia="zh-CN"/>
        </w:rPr>
      </w:pPr>
      <w:r>
        <w:rPr>
          <w:rFonts w:hint="eastAsia"/>
          <w:sz w:val="21"/>
          <w:szCs w:val="21"/>
          <w:lang w:val="en-US" w:eastAsia="zh-CN"/>
        </w:rPr>
        <w:t>PC：指令地址寄存器（F级部件）</w:t>
      </w:r>
    </w:p>
    <w:p>
      <w:pPr>
        <w:numPr>
          <w:ilvl w:val="0"/>
          <w:numId w:val="0"/>
        </w:numPr>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9"/>
        <w:gridCol w:w="808"/>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89"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8"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clk</w:t>
            </w:r>
          </w:p>
        </w:tc>
        <w:tc>
          <w:tcPr>
            <w:tcW w:w="808" w:type="dxa"/>
            <w:vAlign w:val="center"/>
          </w:tcPr>
          <w:p>
            <w:pPr>
              <w:numPr>
                <w:ilvl w:val="0"/>
                <w:numId w:val="0"/>
              </w:numPr>
              <w:ind w:left="0" w:leftChars="0" w:firstLine="0" w:firstLineChars="0"/>
              <w:jc w:val="center"/>
              <w:rPr>
                <w:rFonts w:hint="eastAsia"/>
                <w:sz w:val="21"/>
                <w:szCs w:val="21"/>
                <w:vertAlign w:val="baseline"/>
                <w:lang w:val="en-US" w:eastAsia="zh-CN"/>
              </w:rPr>
            </w:pPr>
          </w:p>
        </w:tc>
        <w:tc>
          <w:tcPr>
            <w:tcW w:w="832" w:type="dxa"/>
            <w:vAlign w:val="center"/>
          </w:tcPr>
          <w:p>
            <w:pPr>
              <w:numPr>
                <w:ilvl w:val="0"/>
                <w:numId w:val="0"/>
              </w:num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内置时钟信号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reset</w:t>
            </w:r>
          </w:p>
        </w:tc>
        <w:tc>
          <w:tcPr>
            <w:tcW w:w="808"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同步复位信号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en</w:t>
            </w:r>
          </w:p>
        </w:tc>
        <w:tc>
          <w:tcPr>
            <w:tcW w:w="808"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489"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PCI</w:t>
            </w:r>
          </w:p>
        </w:tc>
        <w:tc>
          <w:tcPr>
            <w:tcW w:w="808"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下一条指令的地址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489"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PC</w:t>
            </w:r>
          </w:p>
        </w:tc>
        <w:tc>
          <w:tcPr>
            <w:tcW w:w="808"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O</w:t>
            </w:r>
          </w:p>
        </w:tc>
        <w:tc>
          <w:tcPr>
            <w:tcW w:w="5393"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当前指令的地址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489"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exccode_PC</w:t>
            </w:r>
          </w:p>
        </w:tc>
        <w:tc>
          <w:tcPr>
            <w:tcW w:w="808"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[4:0]</w:t>
            </w: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PC部件的异常编码</w:t>
            </w:r>
          </w:p>
        </w:tc>
      </w:tr>
    </w:tbl>
    <w:p>
      <w:pPr>
        <w:numPr>
          <w:ilvl w:val="0"/>
          <w:numId w:val="0"/>
        </w:numPr>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2"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读指令地址</w:t>
            </w:r>
          </w:p>
        </w:tc>
        <w:tc>
          <w:tcPr>
            <w:tcW w:w="588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通过PC端口输出当前指令地址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写指令地址</w:t>
            </w:r>
          </w:p>
        </w:tc>
        <w:tc>
          <w:tcPr>
            <w:tcW w:w="588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时钟上升沿到来时若en信号为1，则更新指令地址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3</w:t>
            </w:r>
          </w:p>
        </w:tc>
        <w:tc>
          <w:tcPr>
            <w:tcW w:w="1786"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同步复位</w:t>
            </w:r>
          </w:p>
        </w:tc>
        <w:tc>
          <w:tcPr>
            <w:tcW w:w="5882"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时钟上升沿到来时若reset信号为1，则复位指令地址至初始状态0x00003000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4</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输出异常编码</w:t>
            </w:r>
          </w:p>
        </w:tc>
        <w:tc>
          <w:tcPr>
            <w:tcW w:w="5882"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指令地址超出范围或未字对齐时输出相应异常编码</w:t>
            </w:r>
          </w:p>
        </w:tc>
      </w:tr>
    </w:tbl>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2"/>
        </w:numPr>
        <w:ind w:left="0" w:leftChars="0" w:firstLine="0" w:firstLineChars="0"/>
        <w:jc w:val="left"/>
        <w:rPr>
          <w:rFonts w:hint="default"/>
          <w:sz w:val="21"/>
          <w:szCs w:val="21"/>
          <w:lang w:val="en-US" w:eastAsia="zh-CN"/>
        </w:rPr>
      </w:pPr>
      <w:r>
        <w:rPr>
          <w:rFonts w:hint="eastAsia"/>
          <w:sz w:val="21"/>
          <w:szCs w:val="21"/>
          <w:lang w:val="en-US" w:eastAsia="zh-CN"/>
        </w:rPr>
        <w:t>IM：指令存储器（F级部件）</w:t>
      </w:r>
    </w:p>
    <w:p>
      <w:pPr>
        <w:numPr>
          <w:ilvl w:val="0"/>
          <w:numId w:val="0"/>
        </w:numPr>
        <w:ind w:leftChars="0"/>
        <w:jc w:val="left"/>
        <w:rPr>
          <w:rFonts w:hint="default"/>
          <w:sz w:val="21"/>
          <w:szCs w:val="21"/>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5"/>
        <w:gridCol w:w="795"/>
        <w:gridCol w:w="840"/>
        <w:gridCol w:w="5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795"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40"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IMI</w:t>
            </w:r>
          </w:p>
        </w:tc>
        <w:tc>
          <w:tcPr>
            <w:tcW w:w="795"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当前指令地址信号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IM</w:t>
            </w:r>
          </w:p>
        </w:tc>
        <w:tc>
          <w:tcPr>
            <w:tcW w:w="795"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O</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当前指令信号</w:t>
            </w:r>
          </w:p>
        </w:tc>
      </w:tr>
    </w:tbl>
    <w:p>
      <w:pPr>
        <w:numPr>
          <w:ilvl w:val="0"/>
          <w:numId w:val="0"/>
        </w:numPr>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2"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读指令</w:t>
            </w:r>
          </w:p>
        </w:tc>
        <w:tc>
          <w:tcPr>
            <w:tcW w:w="588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读出指令存储器中IMI地址对应的指令并通过IM端口输出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初始化写指令</w:t>
            </w:r>
          </w:p>
        </w:tc>
        <w:tc>
          <w:tcPr>
            <w:tcW w:w="588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初始时向指令存储器中读入所有指令</w:t>
            </w:r>
          </w:p>
        </w:tc>
      </w:tr>
    </w:tbl>
    <w:p>
      <w:pPr>
        <w:numPr>
          <w:ilvl w:val="0"/>
          <w:numId w:val="0"/>
        </w:numPr>
        <w:ind w:leftChars="0"/>
        <w:jc w:val="left"/>
        <w:rPr>
          <w:rFonts w:hint="eastAsia"/>
          <w:sz w:val="21"/>
          <w:szCs w:val="21"/>
          <w:lang w:val="en-US" w:eastAsia="zh-CN"/>
        </w:rPr>
      </w:pPr>
    </w:p>
    <w:p>
      <w:pPr>
        <w:numPr>
          <w:ilvl w:val="0"/>
          <w:numId w:val="0"/>
        </w:numPr>
        <w:ind w:leftChars="0"/>
        <w:jc w:val="left"/>
        <w:rPr>
          <w:rFonts w:hint="eastAsia"/>
          <w:sz w:val="21"/>
          <w:szCs w:val="21"/>
          <w:lang w:val="en-US" w:eastAsia="zh-CN"/>
        </w:rPr>
      </w:pPr>
    </w:p>
    <w:p>
      <w:pPr>
        <w:numPr>
          <w:ilvl w:val="0"/>
          <w:numId w:val="0"/>
        </w:numPr>
        <w:ind w:leftChars="0"/>
        <w:jc w:val="left"/>
        <w:rPr>
          <w:rFonts w:hint="eastAsia"/>
          <w:sz w:val="21"/>
          <w:szCs w:val="21"/>
          <w:lang w:val="en-US" w:eastAsia="zh-CN"/>
        </w:rPr>
      </w:pPr>
    </w:p>
    <w:p>
      <w:pPr>
        <w:numPr>
          <w:ilvl w:val="0"/>
          <w:numId w:val="0"/>
        </w:numPr>
        <w:ind w:leftChars="0"/>
        <w:jc w:val="left"/>
        <w:rPr>
          <w:rFonts w:hint="eastAsia"/>
          <w:sz w:val="21"/>
          <w:szCs w:val="21"/>
          <w:lang w:val="en-US" w:eastAsia="zh-CN"/>
        </w:rPr>
      </w:pPr>
    </w:p>
    <w:p>
      <w:pPr>
        <w:numPr>
          <w:ilvl w:val="0"/>
          <w:numId w:val="2"/>
        </w:numPr>
        <w:ind w:left="0" w:leftChars="0" w:firstLine="0" w:firstLineChars="0"/>
        <w:jc w:val="left"/>
        <w:rPr>
          <w:rFonts w:hint="eastAsia"/>
          <w:sz w:val="21"/>
          <w:szCs w:val="21"/>
          <w:lang w:val="en-US" w:eastAsia="zh-CN"/>
        </w:rPr>
      </w:pPr>
      <w:r>
        <w:rPr>
          <w:rFonts w:hint="eastAsia"/>
          <w:sz w:val="21"/>
          <w:szCs w:val="21"/>
          <w:lang w:val="en-US" w:eastAsia="zh-CN"/>
        </w:rPr>
        <w:t>GRF： 寄存器堆（D级部件，W级部件）</w:t>
      </w:r>
    </w:p>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clk</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内置时钟信号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reset</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同步复位信号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PC</w:t>
            </w:r>
          </w:p>
        </w:tc>
        <w:tc>
          <w:tcPr>
            <w:tcW w:w="804"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当前指令的地址信号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A1</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[4:0]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第一个读寄存器地址输入信号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A2</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[4:0]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第二个读寄存器地址输入信号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A3</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[4:0]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写寄存器地址输入信号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WD</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写入数据信号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WE</w:t>
            </w:r>
          </w:p>
        </w:tc>
        <w:tc>
          <w:tcPr>
            <w:tcW w:w="804" w:type="dxa"/>
            <w:vAlign w:val="center"/>
          </w:tcPr>
          <w:p>
            <w:pPr>
              <w:numPr>
                <w:ilvl w:val="0"/>
                <w:numId w:val="0"/>
              </w:numPr>
              <w:ind w:left="0" w:leftChars="0" w:firstLine="0" w:firstLineChars="0"/>
              <w:jc w:val="center"/>
              <w:rPr>
                <w:rFonts w:hint="default"/>
                <w:sz w:val="21"/>
                <w:szCs w:val="21"/>
                <w:vertAlign w:val="baseline"/>
                <w:lang w:val="en-US" w:eastAsia="zh-CN"/>
              </w:rPr>
            </w:pP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RD1</w:t>
            </w:r>
          </w:p>
        </w:tc>
        <w:tc>
          <w:tcPr>
            <w:tcW w:w="804"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A1所对应的寄存器的数据信号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RD2</w:t>
            </w:r>
          </w:p>
        </w:tc>
        <w:tc>
          <w:tcPr>
            <w:tcW w:w="804"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A2所对应的寄存器的数据信号</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读数据</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读出A1，A2地址对应寄存器数据并通过RD1，RD2端口输出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写数据</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时钟上升沿到来时，若WE信号为1，则向A3地址对应寄存器写入数据WD（0号寄存器不能被写入）并输出一条与PC有关的信息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同步复位</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时钟上升沿到来时，若reset信号为1，则复位所有寄存器至初始状态0x00000000</w:t>
            </w:r>
          </w:p>
        </w:tc>
      </w:tr>
    </w:tbl>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2"/>
        </w:numPr>
        <w:ind w:left="0" w:leftChars="0" w:firstLine="0" w:firstLineChars="0"/>
        <w:jc w:val="left"/>
        <w:rPr>
          <w:rFonts w:hint="default"/>
          <w:sz w:val="21"/>
          <w:szCs w:val="21"/>
          <w:lang w:val="en-US" w:eastAsia="zh-CN"/>
        </w:rPr>
      </w:pPr>
      <w:r>
        <w:rPr>
          <w:rFonts w:hint="eastAsia"/>
          <w:sz w:val="21"/>
          <w:szCs w:val="21"/>
          <w:lang w:val="en-US" w:eastAsia="zh-CN"/>
        </w:rPr>
        <w:t>EXT：立即数拓展模块（D级部件）</w:t>
      </w:r>
    </w:p>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EXTIMM</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[15:0]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参与拓展的立即数信号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EXTOp</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拓展方式的选择信号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EXT</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拓展完成后的数据信号</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符号拓展</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若EXTOp==00，将立即数加载至输出信号低位并用其最高位填充输出信号的高16位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零拓展</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若EXTOp==01，将立即数加载至输出信号低位并用0填充输出信号的高16位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低位零拓展</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若EXTOp==10，将立即数加载至输出信号高位并用0填充输出信号的低16位</w:t>
            </w:r>
          </w:p>
        </w:tc>
      </w:tr>
    </w:tbl>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2"/>
        </w:numPr>
        <w:ind w:left="0" w:leftChars="0" w:firstLine="0" w:firstLineChars="0"/>
        <w:jc w:val="left"/>
        <w:rPr>
          <w:rFonts w:hint="default"/>
          <w:sz w:val="21"/>
          <w:szCs w:val="21"/>
          <w:lang w:val="en-US" w:eastAsia="zh-CN"/>
        </w:rPr>
      </w:pPr>
      <w:r>
        <w:rPr>
          <w:rFonts w:hint="eastAsia"/>
          <w:sz w:val="21"/>
          <w:szCs w:val="21"/>
          <w:lang w:val="en-US" w:eastAsia="zh-CN"/>
        </w:rPr>
        <w:t>NPC：指令地址计算器（D级部件）</w:t>
      </w:r>
    </w:p>
    <w:p>
      <w:pPr>
        <w:numPr>
          <w:ilvl w:val="0"/>
          <w:numId w:val="0"/>
        </w:numPr>
        <w:ind w:leftChars="0"/>
        <w:jc w:val="left"/>
        <w:rPr>
          <w:rFonts w:hint="default"/>
          <w:sz w:val="21"/>
          <w:szCs w:val="21"/>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5"/>
        <w:gridCol w:w="795"/>
        <w:gridCol w:w="840"/>
        <w:gridCol w:w="5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795"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40"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ADD4</w:t>
            </w:r>
          </w:p>
        </w:tc>
        <w:tc>
          <w:tcPr>
            <w:tcW w:w="795"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PC+4信号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PC4_D</w:t>
            </w:r>
          </w:p>
        </w:tc>
        <w:tc>
          <w:tcPr>
            <w:tcW w:w="795"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F/D级流水线寄存器中的PC4信号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imm_index</w:t>
            </w:r>
          </w:p>
        </w:tc>
        <w:tc>
          <w:tcPr>
            <w:tcW w:w="795"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[25:0]</w:t>
            </w: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计算跳转地址的imm/index数据信号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M_RD1_D</w:t>
            </w:r>
          </w:p>
        </w:tc>
        <w:tc>
          <w:tcPr>
            <w:tcW w:w="795"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D级读取rs寄存器时的转发信号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CMP</w:t>
            </w:r>
          </w:p>
        </w:tc>
        <w:tc>
          <w:tcPr>
            <w:tcW w:w="795" w:type="dxa"/>
            <w:vAlign w:val="center"/>
          </w:tcPr>
          <w:p>
            <w:pPr>
              <w:numPr>
                <w:ilvl w:val="0"/>
                <w:numId w:val="0"/>
              </w:numPr>
              <w:jc w:val="center"/>
              <w:rPr>
                <w:rFonts w:hint="eastAsia"/>
                <w:sz w:val="21"/>
                <w:szCs w:val="21"/>
                <w:vertAlign w:val="baseline"/>
                <w:lang w:val="en-US" w:eastAsia="zh-CN"/>
              </w:rPr>
            </w:pP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跳转时特殊条件的判断信号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Is_B</w:t>
            </w:r>
          </w:p>
        </w:tc>
        <w:tc>
          <w:tcPr>
            <w:tcW w:w="795" w:type="dxa"/>
            <w:vAlign w:val="center"/>
          </w:tcPr>
          <w:p>
            <w:pPr>
              <w:numPr>
                <w:ilvl w:val="0"/>
                <w:numId w:val="0"/>
              </w:numPr>
              <w:jc w:val="center"/>
              <w:rPr>
                <w:rFonts w:hint="eastAsia"/>
                <w:sz w:val="21"/>
                <w:szCs w:val="21"/>
                <w:vertAlign w:val="baseline"/>
                <w:lang w:val="en-US" w:eastAsia="zh-CN"/>
              </w:rPr>
            </w:pP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b类指令的判断信号（beq/bne/blez/bgtz/bltz/bgez）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Is_J</w:t>
            </w:r>
          </w:p>
        </w:tc>
        <w:tc>
          <w:tcPr>
            <w:tcW w:w="795" w:type="dxa"/>
            <w:vAlign w:val="center"/>
          </w:tcPr>
          <w:p>
            <w:pPr>
              <w:numPr>
                <w:ilvl w:val="0"/>
                <w:numId w:val="0"/>
              </w:numPr>
              <w:jc w:val="center"/>
              <w:rPr>
                <w:rFonts w:hint="eastAsia"/>
                <w:sz w:val="21"/>
                <w:szCs w:val="21"/>
                <w:vertAlign w:val="baseline"/>
                <w:lang w:val="en-US" w:eastAsia="zh-CN"/>
              </w:rPr>
            </w:pP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j类指令的判断信号（j / jal）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PCOp</w:t>
            </w:r>
          </w:p>
        </w:tc>
        <w:tc>
          <w:tcPr>
            <w:tcW w:w="795"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w:t>
            </w: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计算下一条指令地址的选择信号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IntReq</w:t>
            </w:r>
          </w:p>
        </w:tc>
        <w:tc>
          <w:tcPr>
            <w:tcW w:w="795" w:type="dxa"/>
            <w:vAlign w:val="center"/>
          </w:tcPr>
          <w:p>
            <w:pPr>
              <w:numPr>
                <w:ilvl w:val="0"/>
                <w:numId w:val="0"/>
              </w:numPr>
              <w:jc w:val="center"/>
              <w:rPr>
                <w:rFonts w:hint="default"/>
                <w:sz w:val="21"/>
                <w:szCs w:val="21"/>
                <w:vertAlign w:val="baseline"/>
                <w:lang w:val="en-US" w:eastAsia="zh-CN"/>
              </w:rPr>
            </w:pP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中断请求信号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EPC</w:t>
            </w:r>
          </w:p>
        </w:tc>
        <w:tc>
          <w:tcPr>
            <w:tcW w:w="795"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CP0中EPC信号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ind w:left="0" w:leftChars="0" w:firstLine="0" w:firstLineChars="0"/>
              <w:jc w:val="both"/>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TURE_NPC</w:t>
            </w:r>
          </w:p>
        </w:tc>
        <w:tc>
          <w:tcPr>
            <w:tcW w:w="795"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[31:0]</w:t>
            </w:r>
          </w:p>
        </w:tc>
        <w:tc>
          <w:tcPr>
            <w:tcW w:w="840"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O</w:t>
            </w:r>
          </w:p>
        </w:tc>
        <w:tc>
          <w:tcPr>
            <w:tcW w:w="5392" w:type="dxa"/>
            <w:vAlign w:val="top"/>
          </w:tcPr>
          <w:p>
            <w:pPr>
              <w:numPr>
                <w:ilvl w:val="0"/>
                <w:numId w:val="0"/>
              </w:numPr>
              <w:ind w:left="0" w:leftChars="0" w:firstLine="0" w:firstLineChars="0"/>
              <w:jc w:val="both"/>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下一条指令地址</w:t>
            </w:r>
          </w:p>
        </w:tc>
      </w:tr>
    </w:tbl>
    <w:p>
      <w:pPr>
        <w:numPr>
          <w:ilvl w:val="0"/>
          <w:numId w:val="0"/>
        </w:numPr>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2"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计算指令地址</w:t>
            </w:r>
          </w:p>
        </w:tc>
        <w:tc>
          <w:tcPr>
            <w:tcW w:w="588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若TntReq有效，则输出0x00004180</w:t>
            </w:r>
          </w:p>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若PCOp==00，输出PC+4信号</w:t>
            </w:r>
          </w:p>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若PCOp==01，输出M_RD1_D信号</w:t>
            </w:r>
          </w:p>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若PCOp==10且is_B==1且CMP==1，则计算PC4_D+imm拓展并输出</w:t>
            </w:r>
          </w:p>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若PCOp==10且is_J==1，则计算PC4_D与index拓展信号并输出</w:t>
            </w:r>
          </w:p>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若PCOp==10且不属于以上情况，则输出PC4_D+4信号</w:t>
            </w:r>
          </w:p>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若PCOp==11，则输出EPC信号</w:t>
            </w:r>
          </w:p>
        </w:tc>
      </w:tr>
    </w:tbl>
    <w:p>
      <w:pPr>
        <w:numPr>
          <w:ilvl w:val="0"/>
          <w:numId w:val="0"/>
        </w:numPr>
        <w:ind w:leftChars="0"/>
        <w:rPr>
          <w:rFonts w:hint="default" w:eastAsiaTheme="minorEastAsia"/>
          <w:lang w:val="en-US" w:eastAsia="zh-CN"/>
        </w:rPr>
      </w:pPr>
    </w:p>
    <w:p>
      <w:pPr>
        <w:numPr>
          <w:ilvl w:val="0"/>
          <w:numId w:val="2"/>
        </w:numPr>
        <w:ind w:left="0" w:leftChars="0" w:firstLine="0" w:firstLineChars="0"/>
        <w:rPr>
          <w:rFonts w:hint="default" w:eastAsiaTheme="minorEastAsia"/>
          <w:lang w:val="en-US" w:eastAsia="zh-CN"/>
        </w:rPr>
      </w:pPr>
      <w:r>
        <w:rPr>
          <w:rFonts w:hint="eastAsia"/>
          <w:lang w:val="en-US" w:eastAsia="zh-CN"/>
        </w:rPr>
        <w:t>CMP：数据比较器（D级部件）</w:t>
      </w:r>
    </w:p>
    <w:p>
      <w:pPr>
        <w:numPr>
          <w:ilvl w:val="0"/>
          <w:numId w:val="0"/>
        </w:numPr>
        <w:ind w:leftChars="0"/>
        <w:rPr>
          <w:rFonts w:hint="default" w:eastAsiaTheme="minorEastAsia"/>
          <w:lang w:val="en-US" w:eastAsia="zh-CN"/>
        </w:rPr>
      </w:pPr>
      <w:r>
        <w:rPr>
          <w:rFonts w:hint="eastAsia"/>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795"/>
        <w:gridCol w:w="840"/>
        <w:gridCol w:w="5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4C6E7" w:themeFill="accent5" w:themeFillTint="66"/>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信号名</w:t>
            </w:r>
          </w:p>
        </w:tc>
        <w:tc>
          <w:tcPr>
            <w:tcW w:w="795" w:type="dxa"/>
            <w:shd w:val="clear" w:color="auto" w:fill="B4C6E7" w:themeFill="accent5" w:themeFillTint="66"/>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位数</w:t>
            </w:r>
          </w:p>
        </w:tc>
        <w:tc>
          <w:tcPr>
            <w:tcW w:w="840" w:type="dxa"/>
            <w:shd w:val="clear" w:color="auto" w:fill="B4C6E7" w:themeFill="accent5" w:themeFillTint="66"/>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方向</w:t>
            </w:r>
          </w:p>
        </w:tc>
        <w:tc>
          <w:tcPr>
            <w:tcW w:w="5392"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vAlign w:val="top"/>
          </w:tcPr>
          <w:p>
            <w:pPr>
              <w:numPr>
                <w:ilvl w:val="0"/>
                <w:numId w:val="0"/>
              </w:numPr>
              <w:jc w:val="both"/>
              <w:rPr>
                <w:rFonts w:hint="default" w:eastAsiaTheme="minorEastAsia"/>
                <w:vertAlign w:val="baseline"/>
                <w:lang w:val="en-US" w:eastAsia="zh-CN"/>
              </w:rPr>
            </w:pPr>
            <w:r>
              <w:rPr>
                <w:rFonts w:hint="eastAsia"/>
                <w:vertAlign w:val="baseline"/>
                <w:lang w:val="en-US" w:eastAsia="zh-CN"/>
              </w:rPr>
              <w:t>D1</w:t>
            </w:r>
          </w:p>
        </w:tc>
        <w:tc>
          <w:tcPr>
            <w:tcW w:w="795" w:type="dxa"/>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[31:0]</w:t>
            </w:r>
          </w:p>
        </w:tc>
        <w:tc>
          <w:tcPr>
            <w:tcW w:w="840" w:type="dxa"/>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I</w:t>
            </w:r>
          </w:p>
        </w:tc>
        <w:tc>
          <w:tcPr>
            <w:tcW w:w="5392" w:type="dxa"/>
            <w:vAlign w:val="top"/>
          </w:tcPr>
          <w:p>
            <w:pPr>
              <w:numPr>
                <w:ilvl w:val="0"/>
                <w:numId w:val="0"/>
              </w:numPr>
              <w:jc w:val="both"/>
              <w:rPr>
                <w:rFonts w:hint="default" w:eastAsiaTheme="minorEastAsia"/>
                <w:vertAlign w:val="baseline"/>
                <w:lang w:val="en-US" w:eastAsia="zh-CN"/>
              </w:rPr>
            </w:pPr>
            <w:r>
              <w:rPr>
                <w:rFonts w:hint="eastAsia"/>
                <w:vertAlign w:val="baseline"/>
                <w:lang w:val="en-US" w:eastAsia="zh-CN"/>
              </w:rPr>
              <w:t>参与比较的第一个数据信号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vAlign w:val="top"/>
          </w:tcPr>
          <w:p>
            <w:pPr>
              <w:numPr>
                <w:ilvl w:val="0"/>
                <w:numId w:val="0"/>
              </w:numPr>
              <w:jc w:val="both"/>
              <w:rPr>
                <w:rFonts w:hint="default" w:eastAsiaTheme="minorEastAsia"/>
                <w:vertAlign w:val="baseline"/>
                <w:lang w:val="en-US" w:eastAsia="zh-CN"/>
              </w:rPr>
            </w:pPr>
            <w:r>
              <w:rPr>
                <w:rFonts w:hint="eastAsia"/>
                <w:vertAlign w:val="baseline"/>
                <w:lang w:val="en-US" w:eastAsia="zh-CN"/>
              </w:rPr>
              <w:t>D2</w:t>
            </w:r>
          </w:p>
        </w:tc>
        <w:tc>
          <w:tcPr>
            <w:tcW w:w="795" w:type="dxa"/>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[31:0]</w:t>
            </w:r>
          </w:p>
        </w:tc>
        <w:tc>
          <w:tcPr>
            <w:tcW w:w="840" w:type="dxa"/>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I</w:t>
            </w:r>
          </w:p>
        </w:tc>
        <w:tc>
          <w:tcPr>
            <w:tcW w:w="5392" w:type="dxa"/>
            <w:vAlign w:val="top"/>
          </w:tcPr>
          <w:p>
            <w:pPr>
              <w:numPr>
                <w:ilvl w:val="0"/>
                <w:numId w:val="0"/>
              </w:numPr>
              <w:jc w:val="both"/>
              <w:rPr>
                <w:rFonts w:hint="default" w:eastAsiaTheme="minorEastAsia"/>
                <w:vertAlign w:val="baseline"/>
                <w:lang w:val="en-US" w:eastAsia="zh-CN"/>
              </w:rPr>
            </w:pPr>
            <w:r>
              <w:rPr>
                <w:rFonts w:hint="eastAsia"/>
                <w:vertAlign w:val="baseline"/>
                <w:lang w:val="en-US" w:eastAsia="zh-CN"/>
              </w:rPr>
              <w:t>参与比较的第二个数据信号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vAlign w:val="top"/>
          </w:tcPr>
          <w:p>
            <w:pPr>
              <w:numPr>
                <w:ilvl w:val="0"/>
                <w:numId w:val="0"/>
              </w:numPr>
              <w:jc w:val="both"/>
              <w:rPr>
                <w:rFonts w:hint="default" w:eastAsiaTheme="minorEastAsia"/>
                <w:vertAlign w:val="baseline"/>
                <w:lang w:val="en-US" w:eastAsia="zh-CN"/>
              </w:rPr>
            </w:pPr>
            <w:r>
              <w:rPr>
                <w:rFonts w:hint="eastAsia"/>
                <w:vertAlign w:val="baseline"/>
                <w:lang w:val="en-US" w:eastAsia="zh-CN"/>
              </w:rPr>
              <w:t>CMPOp</w:t>
            </w:r>
          </w:p>
        </w:tc>
        <w:tc>
          <w:tcPr>
            <w:tcW w:w="795" w:type="dxa"/>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[2:0]</w:t>
            </w:r>
          </w:p>
        </w:tc>
        <w:tc>
          <w:tcPr>
            <w:tcW w:w="840" w:type="dxa"/>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I</w:t>
            </w:r>
          </w:p>
        </w:tc>
        <w:tc>
          <w:tcPr>
            <w:tcW w:w="5392" w:type="dxa"/>
            <w:vAlign w:val="top"/>
          </w:tcPr>
          <w:p>
            <w:pPr>
              <w:numPr>
                <w:ilvl w:val="0"/>
                <w:numId w:val="0"/>
              </w:numPr>
              <w:jc w:val="both"/>
              <w:rPr>
                <w:rFonts w:hint="default" w:eastAsiaTheme="minorEastAsia"/>
                <w:vertAlign w:val="baseline"/>
                <w:lang w:val="en-US" w:eastAsia="zh-CN"/>
              </w:rPr>
            </w:pPr>
            <w:r>
              <w:rPr>
                <w:rFonts w:hint="eastAsia"/>
                <w:vertAlign w:val="baseline"/>
                <w:lang w:val="en-US" w:eastAsia="zh-CN"/>
              </w:rPr>
              <w:t>比较方式的选择信号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vAlign w:val="top"/>
          </w:tcPr>
          <w:p>
            <w:pPr>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CMP</w:t>
            </w:r>
          </w:p>
        </w:tc>
        <w:tc>
          <w:tcPr>
            <w:tcW w:w="795"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4"/>
                <w:vertAlign w:val="baseline"/>
                <w:lang w:val="en-US" w:eastAsia="zh-CN" w:bidi="ar-SA"/>
              </w:rPr>
            </w:pPr>
          </w:p>
        </w:tc>
        <w:tc>
          <w:tcPr>
            <w:tcW w:w="840"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O</w:t>
            </w:r>
          </w:p>
        </w:tc>
        <w:tc>
          <w:tcPr>
            <w:tcW w:w="5392" w:type="dxa"/>
            <w:vAlign w:val="top"/>
          </w:tcPr>
          <w:p>
            <w:pPr>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比较结果信号</w:t>
            </w:r>
          </w:p>
        </w:tc>
      </w:tr>
    </w:tbl>
    <w:p>
      <w:pPr>
        <w:numPr>
          <w:ilvl w:val="0"/>
          <w:numId w:val="0"/>
        </w:numPr>
        <w:ind w:leftChars="0"/>
        <w:rPr>
          <w:rFonts w:hint="eastAsia"/>
          <w:lang w:val="en-US" w:eastAsia="zh-CN"/>
        </w:rPr>
      </w:pPr>
      <w:r>
        <w:rPr>
          <w:rFonts w:hint="eastAsia"/>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9"/>
        <w:gridCol w:w="1785"/>
        <w:gridCol w:w="5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序号</w:t>
            </w:r>
          </w:p>
        </w:tc>
        <w:tc>
          <w:tcPr>
            <w:tcW w:w="1785"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功能名</w:t>
            </w:r>
          </w:p>
        </w:tc>
        <w:tc>
          <w:tcPr>
            <w:tcW w:w="5888"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1785" w:type="dxa"/>
          </w:tcPr>
          <w:p>
            <w:pPr>
              <w:numPr>
                <w:ilvl w:val="0"/>
                <w:numId w:val="0"/>
              </w:numPr>
              <w:rPr>
                <w:rFonts w:hint="default"/>
                <w:vertAlign w:val="baseline"/>
                <w:lang w:val="en-US" w:eastAsia="zh-CN"/>
              </w:rPr>
            </w:pPr>
            <w:r>
              <w:rPr>
                <w:rFonts w:hint="eastAsia"/>
                <w:vertAlign w:val="baseline"/>
                <w:lang w:val="en-US" w:eastAsia="zh-CN"/>
              </w:rPr>
              <w:t>比较相等</w:t>
            </w:r>
          </w:p>
        </w:tc>
        <w:tc>
          <w:tcPr>
            <w:tcW w:w="5888" w:type="dxa"/>
          </w:tcPr>
          <w:p>
            <w:pPr>
              <w:numPr>
                <w:ilvl w:val="0"/>
                <w:numId w:val="0"/>
              </w:numPr>
              <w:rPr>
                <w:rFonts w:hint="default"/>
                <w:vertAlign w:val="baseline"/>
                <w:lang w:val="en-US" w:eastAsia="zh-CN"/>
              </w:rPr>
            </w:pPr>
            <w:r>
              <w:rPr>
                <w:rFonts w:hint="eastAsia"/>
                <w:vertAlign w:val="baseline"/>
                <w:lang w:val="en-US" w:eastAsia="zh-CN"/>
              </w:rPr>
              <w:t>若CMPOp==000，二数据信号相等，则输出1，否则输出0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1785" w:type="dxa"/>
          </w:tcPr>
          <w:p>
            <w:pPr>
              <w:numPr>
                <w:ilvl w:val="0"/>
                <w:numId w:val="0"/>
              </w:numPr>
              <w:rPr>
                <w:rFonts w:hint="default"/>
                <w:vertAlign w:val="baseline"/>
                <w:lang w:val="en-US" w:eastAsia="zh-CN"/>
              </w:rPr>
            </w:pPr>
            <w:r>
              <w:rPr>
                <w:rFonts w:hint="eastAsia"/>
                <w:vertAlign w:val="baseline"/>
                <w:lang w:val="en-US" w:eastAsia="zh-CN"/>
              </w:rPr>
              <w:t>比较不等</w:t>
            </w:r>
          </w:p>
        </w:tc>
        <w:tc>
          <w:tcPr>
            <w:tcW w:w="5888" w:type="dxa"/>
          </w:tcPr>
          <w:p>
            <w:pPr>
              <w:numPr>
                <w:ilvl w:val="0"/>
                <w:numId w:val="0"/>
              </w:numPr>
              <w:rPr>
                <w:rFonts w:hint="default"/>
                <w:vertAlign w:val="baseline"/>
                <w:lang w:val="en-US" w:eastAsia="zh-CN"/>
              </w:rPr>
            </w:pPr>
            <w:r>
              <w:rPr>
                <w:rFonts w:hint="eastAsia"/>
                <w:vertAlign w:val="baseline"/>
                <w:lang w:val="en-US" w:eastAsia="zh-CN"/>
              </w:rPr>
              <w:t>若CMPOp==001，若二数据信号不等，则输出1，否则输出0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c>
          <w:tcPr>
            <w:tcW w:w="1785" w:type="dxa"/>
          </w:tcPr>
          <w:p>
            <w:pPr>
              <w:numPr>
                <w:ilvl w:val="0"/>
                <w:numId w:val="0"/>
              </w:numPr>
              <w:rPr>
                <w:rFonts w:hint="default"/>
                <w:vertAlign w:val="baseline"/>
                <w:lang w:val="en-US" w:eastAsia="zh-CN"/>
              </w:rPr>
            </w:pPr>
            <w:r>
              <w:rPr>
                <w:rFonts w:hint="eastAsia"/>
                <w:vertAlign w:val="baseline"/>
                <w:lang w:val="en-US" w:eastAsia="zh-CN"/>
              </w:rPr>
              <w:t>比较小于0</w:t>
            </w:r>
          </w:p>
        </w:tc>
        <w:tc>
          <w:tcPr>
            <w:tcW w:w="5888" w:type="dxa"/>
          </w:tcPr>
          <w:p>
            <w:pPr>
              <w:numPr>
                <w:ilvl w:val="0"/>
                <w:numId w:val="0"/>
              </w:numPr>
              <w:rPr>
                <w:rFonts w:hint="default"/>
                <w:vertAlign w:val="baseline"/>
                <w:lang w:val="en-US" w:eastAsia="zh-CN"/>
              </w:rPr>
            </w:pPr>
            <w:r>
              <w:rPr>
                <w:rFonts w:hint="eastAsia"/>
                <w:vertAlign w:val="baseline"/>
                <w:lang w:val="en-US" w:eastAsia="zh-CN"/>
              </w:rPr>
              <w:t>若CMPOp==010，若D1小于0，则输出1，否则输出0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c>
          <w:tcPr>
            <w:tcW w:w="1785" w:type="dxa"/>
          </w:tcPr>
          <w:p>
            <w:pPr>
              <w:numPr>
                <w:ilvl w:val="0"/>
                <w:numId w:val="0"/>
              </w:numPr>
              <w:rPr>
                <w:rFonts w:hint="default"/>
                <w:vertAlign w:val="baseline"/>
                <w:lang w:val="en-US" w:eastAsia="zh-CN"/>
              </w:rPr>
            </w:pPr>
            <w:r>
              <w:rPr>
                <w:rFonts w:hint="eastAsia"/>
                <w:vertAlign w:val="baseline"/>
                <w:lang w:val="en-US" w:eastAsia="zh-CN"/>
              </w:rPr>
              <w:t>比较小于等于0</w:t>
            </w:r>
          </w:p>
        </w:tc>
        <w:tc>
          <w:tcPr>
            <w:tcW w:w="5888" w:type="dxa"/>
          </w:tcPr>
          <w:p>
            <w:pPr>
              <w:numPr>
                <w:ilvl w:val="0"/>
                <w:numId w:val="0"/>
              </w:numPr>
              <w:rPr>
                <w:rFonts w:hint="default"/>
                <w:vertAlign w:val="baseline"/>
                <w:lang w:val="en-US" w:eastAsia="zh-CN"/>
              </w:rPr>
            </w:pPr>
            <w:r>
              <w:rPr>
                <w:rFonts w:hint="eastAsia"/>
                <w:vertAlign w:val="baseline"/>
                <w:lang w:val="en-US" w:eastAsia="zh-CN"/>
              </w:rPr>
              <w:t>若CMPOp==011，若D1小于等于0，则输出1，否则输出0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vAlign w:val="center"/>
          </w:tcPr>
          <w:p>
            <w:pPr>
              <w:numPr>
                <w:ilvl w:val="0"/>
                <w:numId w:val="0"/>
              </w:numPr>
              <w:jc w:val="center"/>
              <w:rPr>
                <w:rFonts w:hint="default"/>
                <w:vertAlign w:val="baseline"/>
                <w:lang w:val="en-US" w:eastAsia="zh-CN"/>
              </w:rPr>
            </w:pPr>
            <w:r>
              <w:rPr>
                <w:rFonts w:hint="eastAsia"/>
                <w:vertAlign w:val="baseline"/>
                <w:lang w:val="en-US" w:eastAsia="zh-CN"/>
              </w:rPr>
              <w:t>5</w:t>
            </w:r>
          </w:p>
        </w:tc>
        <w:tc>
          <w:tcPr>
            <w:tcW w:w="1785" w:type="dxa"/>
          </w:tcPr>
          <w:p>
            <w:pPr>
              <w:numPr>
                <w:ilvl w:val="0"/>
                <w:numId w:val="0"/>
              </w:numPr>
              <w:rPr>
                <w:rFonts w:hint="default"/>
                <w:vertAlign w:val="baseline"/>
                <w:lang w:val="en-US" w:eastAsia="zh-CN"/>
              </w:rPr>
            </w:pPr>
            <w:r>
              <w:rPr>
                <w:rFonts w:hint="eastAsia"/>
                <w:vertAlign w:val="baseline"/>
                <w:lang w:val="en-US" w:eastAsia="zh-CN"/>
              </w:rPr>
              <w:t>比较大于0</w:t>
            </w:r>
          </w:p>
        </w:tc>
        <w:tc>
          <w:tcPr>
            <w:tcW w:w="5888" w:type="dxa"/>
          </w:tcPr>
          <w:p>
            <w:pPr>
              <w:numPr>
                <w:ilvl w:val="0"/>
                <w:numId w:val="0"/>
              </w:numPr>
              <w:rPr>
                <w:rFonts w:hint="default"/>
                <w:vertAlign w:val="baseline"/>
                <w:lang w:val="en-US" w:eastAsia="zh-CN"/>
              </w:rPr>
            </w:pPr>
            <w:r>
              <w:rPr>
                <w:rFonts w:hint="eastAsia"/>
                <w:vertAlign w:val="baseline"/>
                <w:lang w:val="en-US" w:eastAsia="zh-CN"/>
              </w:rPr>
              <w:t>若CMPOp==100，若D1大于0，则输出1，否则输出0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vAlign w:val="center"/>
          </w:tcPr>
          <w:p>
            <w:pPr>
              <w:numPr>
                <w:ilvl w:val="0"/>
                <w:numId w:val="0"/>
              </w:numPr>
              <w:jc w:val="center"/>
              <w:rPr>
                <w:rFonts w:hint="default"/>
                <w:vertAlign w:val="baseline"/>
                <w:lang w:val="en-US" w:eastAsia="zh-CN"/>
              </w:rPr>
            </w:pPr>
            <w:r>
              <w:rPr>
                <w:rFonts w:hint="eastAsia"/>
                <w:vertAlign w:val="baseline"/>
                <w:lang w:val="en-US" w:eastAsia="zh-CN"/>
              </w:rPr>
              <w:t>6</w:t>
            </w:r>
          </w:p>
        </w:tc>
        <w:tc>
          <w:tcPr>
            <w:tcW w:w="1785" w:type="dxa"/>
          </w:tcPr>
          <w:p>
            <w:pPr>
              <w:numPr>
                <w:ilvl w:val="0"/>
                <w:numId w:val="0"/>
              </w:numPr>
              <w:rPr>
                <w:rFonts w:hint="default"/>
                <w:vertAlign w:val="baseline"/>
                <w:lang w:val="en-US" w:eastAsia="zh-CN"/>
              </w:rPr>
            </w:pPr>
            <w:r>
              <w:rPr>
                <w:rFonts w:hint="eastAsia"/>
                <w:vertAlign w:val="baseline"/>
                <w:lang w:val="en-US" w:eastAsia="zh-CN"/>
              </w:rPr>
              <w:t>比较大于等于0</w:t>
            </w:r>
          </w:p>
        </w:tc>
        <w:tc>
          <w:tcPr>
            <w:tcW w:w="5888" w:type="dxa"/>
          </w:tcPr>
          <w:p>
            <w:pPr>
              <w:numPr>
                <w:ilvl w:val="0"/>
                <w:numId w:val="0"/>
              </w:numPr>
              <w:rPr>
                <w:rFonts w:hint="default"/>
                <w:vertAlign w:val="baseline"/>
                <w:lang w:val="en-US" w:eastAsia="zh-CN"/>
              </w:rPr>
            </w:pPr>
            <w:r>
              <w:rPr>
                <w:rFonts w:hint="eastAsia"/>
                <w:vertAlign w:val="baseline"/>
                <w:lang w:val="en-US" w:eastAsia="zh-CN"/>
              </w:rPr>
              <w:t>若CMPOp==101，若D1大于等于0，则输出1，否则输出0</w:t>
            </w:r>
          </w:p>
        </w:tc>
      </w:tr>
    </w:tbl>
    <w:p>
      <w:pPr>
        <w:numPr>
          <w:ilvl w:val="0"/>
          <w:numId w:val="2"/>
        </w:numPr>
        <w:ind w:left="0" w:leftChars="0" w:firstLine="0" w:firstLineChars="0"/>
        <w:jc w:val="left"/>
        <w:rPr>
          <w:rFonts w:hint="default"/>
          <w:sz w:val="21"/>
          <w:szCs w:val="21"/>
          <w:lang w:val="en-US" w:eastAsia="zh-CN"/>
        </w:rPr>
      </w:pPr>
      <w:r>
        <w:rPr>
          <w:rFonts w:hint="eastAsia"/>
          <w:sz w:val="21"/>
          <w:szCs w:val="21"/>
          <w:lang w:val="en-US" w:eastAsia="zh-CN"/>
        </w:rPr>
        <w:t>ALU：计算模块（E级部件）</w:t>
      </w:r>
    </w:p>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参与运算的第一个数据信号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B</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参与运算的第二个数据信号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ALUOp</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运算方式的选择信号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IR_E</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E级指令信号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ALU</w:t>
            </w:r>
          </w:p>
        </w:tc>
        <w:tc>
          <w:tcPr>
            <w:tcW w:w="804"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O</w:t>
            </w:r>
          </w:p>
        </w:tc>
        <w:tc>
          <w:tcPr>
            <w:tcW w:w="5393"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运算结果的数据信号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exccode_ALU</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[4:0]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ALU部件的异常编码</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按位与运算</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若ALUOp==0000，计算A&amp;B并通过ALU端口输出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2</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按位或运算</w:t>
            </w:r>
          </w:p>
        </w:tc>
        <w:tc>
          <w:tcPr>
            <w:tcW w:w="5884"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若ALUOp==0001，计算A|B并通过ALU端口输出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3</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支持溢出加法</w:t>
            </w:r>
          </w:p>
        </w:tc>
        <w:tc>
          <w:tcPr>
            <w:tcW w:w="5884"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若ALUOp==0010，计算A+B并通过ALU端口输出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4</w:t>
            </w:r>
          </w:p>
        </w:tc>
        <w:tc>
          <w:tcPr>
            <w:tcW w:w="1786"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支持溢出减法</w:t>
            </w:r>
          </w:p>
        </w:tc>
        <w:tc>
          <w:tcPr>
            <w:tcW w:w="5884"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若ALUOp==0011，计算A-B并通过ALU端口输出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5</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逻辑左移</w:t>
            </w:r>
          </w:p>
        </w:tc>
        <w:tc>
          <w:tcPr>
            <w:tcW w:w="5884"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若ALUOp==0100，计算B逻辑左移A并通过ALU端口输出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6</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逻辑右移</w:t>
            </w:r>
          </w:p>
        </w:tc>
        <w:tc>
          <w:tcPr>
            <w:tcW w:w="5884"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若ALUOp==0101，计算B逻辑右移A并通过ALU端口输出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7</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算术右移</w:t>
            </w:r>
          </w:p>
        </w:tc>
        <w:tc>
          <w:tcPr>
            <w:tcW w:w="5884"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若ALUOp==0110，计算B算术右移A并通过ALU端口输出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8</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异或</w:t>
            </w:r>
          </w:p>
        </w:tc>
        <w:tc>
          <w:tcPr>
            <w:tcW w:w="5884"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若ALUOp==0111，计算A xor B并通过ALU端口输出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9</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或非</w:t>
            </w:r>
          </w:p>
        </w:tc>
        <w:tc>
          <w:tcPr>
            <w:tcW w:w="5884"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若ALUOp==1000，计算A nor B并通过ALU端口输出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10</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小于置1</w:t>
            </w:r>
          </w:p>
        </w:tc>
        <w:tc>
          <w:tcPr>
            <w:tcW w:w="5884"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若ALUOp==1001，A &lt; B则输出1，否则输出0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11</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无符号小于置1</w:t>
            </w:r>
          </w:p>
        </w:tc>
        <w:tc>
          <w:tcPr>
            <w:tcW w:w="5884"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若ALUOp==1010，A无符号 &lt; B则输出1，否则输出0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12</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输出异常编码</w:t>
            </w:r>
          </w:p>
        </w:tc>
        <w:tc>
          <w:tcPr>
            <w:tcW w:w="5884"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运算溢出时输出相应异常编码</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jc w:val="left"/>
        <w:rPr>
          <w:rFonts w:hint="default"/>
          <w:sz w:val="21"/>
          <w:szCs w:val="21"/>
          <w:lang w:val="en-US" w:eastAsia="zh-CN"/>
        </w:rPr>
      </w:pPr>
      <w:r>
        <w:rPr>
          <w:rFonts w:hint="eastAsia"/>
          <w:sz w:val="21"/>
          <w:szCs w:val="21"/>
          <w:lang w:val="en-US" w:eastAsia="zh-CN"/>
        </w:rPr>
        <w:t>XALU：乘除法计算模块（E级部件）</w:t>
      </w:r>
    </w:p>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clk</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内置时钟信号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reset</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同步复位信号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XALUA</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参与运算的第一个数据信号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XALUB</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参与运算的第二个数据信号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XALUOp</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运算方式的选择信号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START</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乘除法计算的开始信号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BUSY</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正在运算乘除法的判断信号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HIGH</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HI寄存器的值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LOW</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LO寄存器的值</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同步复位</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时钟上升沿到来时，若reset信号为1，则复位HI和LO至0x00000000，复位BUSY至0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2</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符号乘法</w:t>
            </w:r>
          </w:p>
        </w:tc>
        <w:tc>
          <w:tcPr>
            <w:tcW w:w="5884"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时钟上升沿到来时，若START信号为1且XALUOp==000，则计算A*B并在5个时钟周期后通过HIGH和LOW输出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3</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无符号乘法</w:t>
            </w:r>
          </w:p>
        </w:tc>
        <w:tc>
          <w:tcPr>
            <w:tcW w:w="5884"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时钟上升沿到来时，若START信号为1且XALUOp==001，则计算无符号A*B并在5个时钟周期后通过HIGH和LOW输出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4</w:t>
            </w:r>
          </w:p>
        </w:tc>
        <w:tc>
          <w:tcPr>
            <w:tcW w:w="1786"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符号除法</w:t>
            </w:r>
          </w:p>
        </w:tc>
        <w:tc>
          <w:tcPr>
            <w:tcW w:w="5884"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时钟上升沿到来时，若START信号为1且XALUOp==010，则计算A/B并在10个时钟周期后通过HIGH和LOW输出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5</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无符号除法</w:t>
            </w:r>
          </w:p>
        </w:tc>
        <w:tc>
          <w:tcPr>
            <w:tcW w:w="5884"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时钟上升沿到来时，若START信号为1且XALUOp==011，则计算无符号A/B并在10个时钟周期后通过HIGH和LOW输出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6</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写HI寄存器</w:t>
            </w:r>
          </w:p>
        </w:tc>
        <w:tc>
          <w:tcPr>
            <w:tcW w:w="5884"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时钟上升沿到来时，若XALUOp==100，则将XALUA值写入HI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8</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写LO寄存器</w:t>
            </w:r>
          </w:p>
        </w:tc>
        <w:tc>
          <w:tcPr>
            <w:tcW w:w="5884"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时钟上升沿到来时，若XALUOp==100，则将XALUA值写入LO</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jc w:val="left"/>
        <w:rPr>
          <w:rFonts w:hint="default"/>
          <w:sz w:val="21"/>
          <w:szCs w:val="21"/>
          <w:lang w:val="en-US" w:eastAsia="zh-CN"/>
        </w:rPr>
      </w:pPr>
      <w:r>
        <w:rPr>
          <w:rFonts w:hint="eastAsia"/>
          <w:sz w:val="21"/>
          <w:szCs w:val="21"/>
          <w:lang w:val="en-US" w:eastAsia="zh-CN"/>
        </w:rPr>
        <w:t>DM：数据存储器（M级部件）</w:t>
      </w:r>
    </w:p>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clk</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内置时钟信号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reset</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同步复位信号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PC</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当前指令的地址信号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DMA</w:t>
            </w:r>
          </w:p>
        </w:tc>
        <w:tc>
          <w:tcPr>
            <w:tcW w:w="804"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存取的地址信号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DMD</w:t>
            </w:r>
          </w:p>
        </w:tc>
        <w:tc>
          <w:tcPr>
            <w:tcW w:w="804"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存取的数据信号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DMWE</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p>
        </w:tc>
        <w:tc>
          <w:tcPr>
            <w:tcW w:w="832"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存数据使能信号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DMOp</w:t>
            </w:r>
          </w:p>
        </w:tc>
        <w:tc>
          <w:tcPr>
            <w:tcW w:w="804"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[1:0]</w:t>
            </w: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存数据方式的选择信号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IR_M</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[31:0]</w:t>
            </w:r>
          </w:p>
        </w:tc>
        <w:tc>
          <w:tcPr>
            <w:tcW w:w="832"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I</w:t>
            </w:r>
          </w:p>
        </w:tc>
        <w:tc>
          <w:tcPr>
            <w:tcW w:w="53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M级指令信号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DM</w:t>
            </w:r>
          </w:p>
        </w:tc>
        <w:tc>
          <w:tcPr>
            <w:tcW w:w="804"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O</w:t>
            </w:r>
          </w:p>
        </w:tc>
        <w:tc>
          <w:tcPr>
            <w:tcW w:w="5393"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取出的数据信号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exccode_DM</w:t>
            </w:r>
          </w:p>
        </w:tc>
        <w:tc>
          <w:tcPr>
            <w:tcW w:w="804"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[4:0]</w:t>
            </w: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DM部件的异常编码</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存数据</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时钟上升沿到来时，若DMWE信号为1，则根据DMOp的值向数据存储器DMA对应地址的某一段中写入DMD数据并输出一条与PC有关的信息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2</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取数据</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将数据存储器DMA地址对应的数据通过DM端口输出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3</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同步复位</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时钟上升沿到来时，若reset信号为1，则复位数据存储器至初始状态0x00000000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4</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输出异常编码</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数据地址不对齐或超出范围时输出相应异常编码</w:t>
            </w:r>
          </w:p>
        </w:tc>
      </w:tr>
    </w:tbl>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2"/>
        </w:numPr>
        <w:ind w:left="0" w:leftChars="0" w:firstLine="0" w:firstLineChars="0"/>
        <w:jc w:val="left"/>
        <w:rPr>
          <w:rFonts w:hint="default"/>
          <w:sz w:val="21"/>
          <w:szCs w:val="21"/>
          <w:lang w:val="en-US" w:eastAsia="zh-CN"/>
        </w:rPr>
      </w:pPr>
      <w:r>
        <w:rPr>
          <w:rFonts w:hint="eastAsia"/>
          <w:sz w:val="21"/>
          <w:szCs w:val="21"/>
          <w:lang w:val="en-US" w:eastAsia="zh-CN"/>
        </w:rPr>
        <w:t>DMEXT：数据存储器拓展器（M级部件）</w:t>
      </w:r>
    </w:p>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DM</w:t>
            </w:r>
          </w:p>
        </w:tc>
        <w:tc>
          <w:tcPr>
            <w:tcW w:w="804" w:type="dxa"/>
            <w:vAlign w:val="center"/>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I</w:t>
            </w:r>
          </w:p>
        </w:tc>
        <w:tc>
          <w:tcPr>
            <w:tcW w:w="5393" w:type="dxa"/>
          </w:tcPr>
          <w:p>
            <w:pPr>
              <w:numPr>
                <w:ilvl w:val="0"/>
                <w:numId w:val="0"/>
              </w:numPr>
              <w:jc w:val="left"/>
              <w:rPr>
                <w:rFonts w:hint="default" w:eastAsiaTheme="minorEastAsia"/>
                <w:sz w:val="21"/>
                <w:szCs w:val="21"/>
                <w:vertAlign w:val="baseline"/>
                <w:lang w:val="en-US" w:eastAsia="zh-CN"/>
              </w:rPr>
            </w:pPr>
            <w:r>
              <w:rPr>
                <w:rFonts w:hint="eastAsia"/>
                <w:sz w:val="21"/>
                <w:szCs w:val="21"/>
                <w:vertAlign w:val="baseline"/>
                <w:lang w:val="en-US" w:eastAsia="zh-CN"/>
              </w:rPr>
              <w:t>所需要拓展的数据信号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default"/>
                <w:sz w:val="21"/>
                <w:szCs w:val="21"/>
                <w:vertAlign w:val="baseline"/>
                <w:lang w:val="en-US" w:eastAsia="zh-CN"/>
              </w:rPr>
              <w:t>DMA</w:t>
            </w:r>
          </w:p>
        </w:tc>
        <w:tc>
          <w:tcPr>
            <w:tcW w:w="804" w:type="dxa"/>
            <w:vAlign w:val="center"/>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读取数据存储器的地址信号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default" w:cstheme="minorBidi"/>
                <w:kern w:val="2"/>
                <w:sz w:val="21"/>
                <w:szCs w:val="21"/>
                <w:vertAlign w:val="baseline"/>
                <w:lang w:val="en-US" w:eastAsia="zh-CN" w:bidi="ar-SA"/>
              </w:rPr>
              <w:t>DMEXTOp</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default" w:cstheme="minorBidi"/>
                <w:kern w:val="2"/>
                <w:sz w:val="21"/>
                <w:szCs w:val="21"/>
                <w:vertAlign w:val="baseline"/>
                <w:lang w:val="en-US" w:eastAsia="zh-CN" w:bidi="ar-SA"/>
              </w:rPr>
              <w:t>[2:0]</w:t>
            </w:r>
          </w:p>
        </w:tc>
        <w:tc>
          <w:tcPr>
            <w:tcW w:w="832"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default" w:cstheme="minorBidi"/>
                <w:kern w:val="2"/>
                <w:sz w:val="21"/>
                <w:szCs w:val="21"/>
                <w:vertAlign w:val="baseline"/>
                <w:lang w:val="en-US" w:eastAsia="zh-CN" w:bidi="ar-SA"/>
              </w:rPr>
              <w:t>I</w:t>
            </w:r>
          </w:p>
        </w:tc>
        <w:tc>
          <w:tcPr>
            <w:tcW w:w="53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拓展方式选择信号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default" w:cstheme="minorBidi"/>
                <w:kern w:val="2"/>
                <w:sz w:val="21"/>
                <w:szCs w:val="21"/>
                <w:vertAlign w:val="baseline"/>
                <w:lang w:val="en-US" w:eastAsia="zh-CN" w:bidi="ar-SA"/>
              </w:rPr>
              <w:t>DMEXT</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default" w:cstheme="minorBidi"/>
                <w:kern w:val="2"/>
                <w:sz w:val="21"/>
                <w:szCs w:val="21"/>
                <w:vertAlign w:val="baseline"/>
                <w:lang w:val="en-US" w:eastAsia="zh-CN" w:bidi="ar-SA"/>
              </w:rPr>
              <w:t>[31:0]</w:t>
            </w:r>
          </w:p>
        </w:tc>
        <w:tc>
          <w:tcPr>
            <w:tcW w:w="832"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default" w:cstheme="minorBidi"/>
                <w:kern w:val="2"/>
                <w:sz w:val="21"/>
                <w:szCs w:val="21"/>
                <w:vertAlign w:val="baseline"/>
                <w:lang w:val="en-US" w:eastAsia="zh-CN" w:bidi="ar-SA"/>
              </w:rPr>
              <w:t>O</w:t>
            </w:r>
          </w:p>
        </w:tc>
        <w:tc>
          <w:tcPr>
            <w:tcW w:w="53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拓展后的数据信号</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拓展数据</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根据DMA末两位值与DMEXTOp值对DM数据进行拓展后通过DMEXT端口输出</w:t>
            </w:r>
          </w:p>
        </w:tc>
      </w:tr>
    </w:tbl>
    <w:p/>
    <w:p>
      <w:pPr>
        <w:numPr>
          <w:ilvl w:val="0"/>
          <w:numId w:val="2"/>
        </w:numPr>
        <w:ind w:left="0" w:leftChars="0" w:firstLine="0" w:firstLineChars="0"/>
        <w:rPr>
          <w:rFonts w:hint="default" w:eastAsiaTheme="minorEastAsia"/>
          <w:lang w:val="en-US" w:eastAsia="zh-CN"/>
        </w:rPr>
      </w:pPr>
      <w:r>
        <w:rPr>
          <w:rFonts w:hint="eastAsia"/>
          <w:lang w:val="en-US" w:eastAsia="zh-CN"/>
        </w:rPr>
        <w:t>CP0：协处理器（M级部件）（在下文中断异常处理一节中叙述）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1"/>
        </w:numPr>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流水线寄存器规格</w:t>
      </w:r>
    </w:p>
    <w:p>
      <w:pPr>
        <w:numPr>
          <w:ilvl w:val="0"/>
          <w:numId w:val="3"/>
        </w:numPr>
        <w:ind w:leftChars="0"/>
        <w:rPr>
          <w:rFonts w:hint="default"/>
          <w:lang w:val="en-US" w:eastAsia="zh-CN"/>
        </w:rPr>
      </w:pPr>
      <w:r>
        <w:rPr>
          <w:rFonts w:hint="eastAsia"/>
          <w:lang w:val="en-US" w:eastAsia="zh-CN"/>
        </w:rPr>
        <w:t>FDreg：F/D级流水线寄存器</w:t>
      </w:r>
    </w:p>
    <w:p>
      <w:pPr>
        <w:numPr>
          <w:ilvl w:val="0"/>
          <w:numId w:val="0"/>
        </w:numPr>
        <w:rPr>
          <w:rFonts w:hint="eastAsia"/>
          <w:lang w:val="en-US" w:eastAsia="zh-CN"/>
        </w:rPr>
      </w:pPr>
      <w:r>
        <w:rPr>
          <w:rFonts w:hint="eastAsia"/>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3514"/>
        <w:gridCol w:w="3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控制信号</w:t>
            </w:r>
          </w:p>
        </w:tc>
        <w:tc>
          <w:tcPr>
            <w:tcW w:w="3514"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输入信号</w:t>
            </w:r>
          </w:p>
        </w:tc>
        <w:tc>
          <w:tcPr>
            <w:tcW w:w="3514"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输出信号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r>
              <w:rPr>
                <w:rFonts w:hint="eastAsia"/>
                <w:vertAlign w:val="baseline"/>
                <w:lang w:val="en-US" w:eastAsia="zh-CN"/>
              </w:rPr>
              <w:t>clk</w:t>
            </w:r>
          </w:p>
        </w:tc>
        <w:tc>
          <w:tcPr>
            <w:tcW w:w="3514" w:type="dxa"/>
          </w:tcPr>
          <w:p>
            <w:pPr>
              <w:numPr>
                <w:ilvl w:val="0"/>
                <w:numId w:val="0"/>
              </w:numPr>
              <w:rPr>
                <w:rFonts w:hint="default"/>
                <w:vertAlign w:val="baseline"/>
                <w:lang w:val="en-US" w:eastAsia="zh-CN"/>
              </w:rPr>
            </w:pPr>
            <w:r>
              <w:rPr>
                <w:rFonts w:hint="eastAsia"/>
                <w:vertAlign w:val="baseline"/>
                <w:lang w:val="en-US" w:eastAsia="zh-CN"/>
              </w:rPr>
              <w:t>PC</w:t>
            </w:r>
          </w:p>
        </w:tc>
        <w:tc>
          <w:tcPr>
            <w:tcW w:w="3514" w:type="dxa"/>
          </w:tcPr>
          <w:p>
            <w:pPr>
              <w:numPr>
                <w:ilvl w:val="0"/>
                <w:numId w:val="0"/>
              </w:numPr>
              <w:rPr>
                <w:rFonts w:hint="default"/>
                <w:vertAlign w:val="baseline"/>
                <w:lang w:val="en-US" w:eastAsia="zh-CN"/>
              </w:rPr>
            </w:pPr>
            <w:r>
              <w:rPr>
                <w:rFonts w:hint="eastAsia"/>
                <w:vertAlign w:val="baseline"/>
                <w:lang w:val="en-US" w:eastAsia="zh-CN"/>
              </w:rPr>
              <w:t>IR_D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r>
              <w:rPr>
                <w:rFonts w:hint="eastAsia"/>
                <w:vertAlign w:val="baseline"/>
                <w:lang w:val="en-US" w:eastAsia="zh-CN"/>
              </w:rPr>
              <w:t>reset</w:t>
            </w:r>
          </w:p>
        </w:tc>
        <w:tc>
          <w:tcPr>
            <w:tcW w:w="3514" w:type="dxa"/>
          </w:tcPr>
          <w:p>
            <w:pPr>
              <w:numPr>
                <w:ilvl w:val="0"/>
                <w:numId w:val="0"/>
              </w:numPr>
              <w:rPr>
                <w:rFonts w:hint="default"/>
                <w:vertAlign w:val="baseline"/>
                <w:lang w:val="en-US" w:eastAsia="zh-CN"/>
              </w:rPr>
            </w:pPr>
            <w:r>
              <w:rPr>
                <w:rFonts w:hint="eastAsia"/>
                <w:vertAlign w:val="baseline"/>
                <w:lang w:val="en-US" w:eastAsia="zh-CN"/>
              </w:rPr>
              <w:t>IM</w:t>
            </w:r>
          </w:p>
        </w:tc>
        <w:tc>
          <w:tcPr>
            <w:tcW w:w="3514" w:type="dxa"/>
          </w:tcPr>
          <w:p>
            <w:pPr>
              <w:numPr>
                <w:ilvl w:val="0"/>
                <w:numId w:val="0"/>
              </w:numPr>
              <w:rPr>
                <w:rFonts w:hint="default"/>
                <w:vertAlign w:val="baseline"/>
                <w:lang w:val="en-US" w:eastAsia="zh-CN"/>
              </w:rPr>
            </w:pPr>
            <w:r>
              <w:rPr>
                <w:rFonts w:hint="eastAsia"/>
                <w:vertAlign w:val="baseline"/>
                <w:lang w:val="en-US" w:eastAsia="zh-CN"/>
              </w:rPr>
              <w:t>PC_D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r>
              <w:rPr>
                <w:rFonts w:hint="eastAsia"/>
                <w:vertAlign w:val="baseline"/>
                <w:lang w:val="en-US" w:eastAsia="zh-CN"/>
              </w:rPr>
              <w:t>en</w:t>
            </w:r>
          </w:p>
        </w:tc>
        <w:tc>
          <w:tcPr>
            <w:tcW w:w="3514" w:type="dxa"/>
          </w:tcPr>
          <w:p>
            <w:pPr>
              <w:numPr>
                <w:ilvl w:val="0"/>
                <w:numId w:val="0"/>
              </w:numPr>
              <w:rPr>
                <w:rFonts w:hint="default"/>
                <w:vertAlign w:val="baseline"/>
                <w:lang w:val="en-US" w:eastAsia="zh-CN"/>
              </w:rPr>
            </w:pPr>
            <w:r>
              <w:rPr>
                <w:rFonts w:hint="eastAsia"/>
                <w:vertAlign w:val="baseline"/>
                <w:lang w:val="en-US" w:eastAsia="zh-CN"/>
              </w:rPr>
              <w:t>exccode_PC</w:t>
            </w:r>
          </w:p>
        </w:tc>
        <w:tc>
          <w:tcPr>
            <w:tcW w:w="3514" w:type="dxa"/>
          </w:tcPr>
          <w:p>
            <w:pPr>
              <w:numPr>
                <w:ilvl w:val="0"/>
                <w:numId w:val="0"/>
              </w:numPr>
              <w:rPr>
                <w:rFonts w:hint="default"/>
                <w:vertAlign w:val="baseline"/>
                <w:lang w:val="en-US" w:eastAsia="zh-CN"/>
              </w:rPr>
            </w:pPr>
            <w:r>
              <w:rPr>
                <w:rFonts w:hint="eastAsia"/>
                <w:vertAlign w:val="baseline"/>
                <w:lang w:val="en-US" w:eastAsia="zh-CN"/>
              </w:rPr>
              <w:t>PC4_D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eastAsia"/>
                <w:vertAlign w:val="baseline"/>
                <w:lang w:val="en-US" w:eastAsia="zh-CN"/>
              </w:rPr>
            </w:pPr>
          </w:p>
        </w:tc>
        <w:tc>
          <w:tcPr>
            <w:tcW w:w="3514" w:type="dxa"/>
          </w:tcPr>
          <w:p>
            <w:pPr>
              <w:numPr>
                <w:ilvl w:val="0"/>
                <w:numId w:val="0"/>
              </w:numPr>
              <w:rPr>
                <w:rFonts w:hint="default"/>
                <w:vertAlign w:val="baseline"/>
                <w:lang w:val="en-US" w:eastAsia="zh-CN"/>
              </w:rPr>
            </w:pPr>
          </w:p>
        </w:tc>
        <w:tc>
          <w:tcPr>
            <w:tcW w:w="3514" w:type="dxa"/>
          </w:tcPr>
          <w:p>
            <w:pPr>
              <w:numPr>
                <w:ilvl w:val="0"/>
                <w:numId w:val="0"/>
              </w:numPr>
              <w:rPr>
                <w:rFonts w:hint="default"/>
                <w:vertAlign w:val="baseline"/>
                <w:lang w:val="en-US" w:eastAsia="zh-CN"/>
              </w:rPr>
            </w:pPr>
            <w:r>
              <w:rPr>
                <w:rFonts w:hint="eastAsia"/>
                <w:vertAlign w:val="baseline"/>
                <w:lang w:val="en-US" w:eastAsia="zh-CN"/>
              </w:rPr>
              <w:t>PC8_D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eastAsia"/>
                <w:vertAlign w:val="baseline"/>
                <w:lang w:val="en-US" w:eastAsia="zh-CN"/>
              </w:rPr>
            </w:pPr>
          </w:p>
        </w:tc>
        <w:tc>
          <w:tcPr>
            <w:tcW w:w="3514" w:type="dxa"/>
          </w:tcPr>
          <w:p>
            <w:pPr>
              <w:numPr>
                <w:ilvl w:val="0"/>
                <w:numId w:val="0"/>
              </w:numPr>
              <w:rPr>
                <w:rFonts w:hint="default"/>
                <w:vertAlign w:val="baseline"/>
                <w:lang w:val="en-US" w:eastAsia="zh-CN"/>
              </w:rPr>
            </w:pPr>
          </w:p>
        </w:tc>
        <w:tc>
          <w:tcPr>
            <w:tcW w:w="3514" w:type="dxa"/>
          </w:tcPr>
          <w:p>
            <w:pPr>
              <w:numPr>
                <w:ilvl w:val="0"/>
                <w:numId w:val="0"/>
              </w:numPr>
              <w:rPr>
                <w:rFonts w:hint="default"/>
                <w:vertAlign w:val="baseline"/>
                <w:lang w:val="en-US" w:eastAsia="zh-CN"/>
              </w:rPr>
            </w:pPr>
            <w:r>
              <w:rPr>
                <w:rFonts w:hint="eastAsia"/>
                <w:vertAlign w:val="baseline"/>
                <w:lang w:val="en-US" w:eastAsia="zh-CN"/>
              </w:rPr>
              <w:t>exccode_D</w:t>
            </w:r>
          </w:p>
        </w:tc>
      </w:tr>
    </w:tbl>
    <w:p>
      <w:pPr>
        <w:numPr>
          <w:ilvl w:val="0"/>
          <w:numId w:val="3"/>
        </w:numPr>
        <w:ind w:left="0" w:leftChars="0" w:firstLine="0" w:firstLineChars="0"/>
        <w:rPr>
          <w:rFonts w:hint="default"/>
          <w:lang w:val="en-US" w:eastAsia="zh-CN"/>
        </w:rPr>
      </w:pPr>
      <w:r>
        <w:rPr>
          <w:rFonts w:hint="eastAsia"/>
          <w:lang w:val="en-US" w:eastAsia="zh-CN"/>
        </w:rPr>
        <w:t>DEreg：D/E级流水线寄存器</w:t>
      </w:r>
    </w:p>
    <w:p>
      <w:pPr>
        <w:numPr>
          <w:ilvl w:val="0"/>
          <w:numId w:val="0"/>
        </w:numPr>
        <w:ind w:leftChars="0"/>
        <w:rPr>
          <w:rFonts w:hint="eastAsia"/>
          <w:lang w:val="en-US" w:eastAsia="zh-CN"/>
        </w:rPr>
      </w:pPr>
      <w:r>
        <w:rPr>
          <w:rFonts w:hint="eastAsia"/>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3510"/>
        <w:gridCol w:w="3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控制信号</w:t>
            </w:r>
          </w:p>
        </w:tc>
        <w:tc>
          <w:tcPr>
            <w:tcW w:w="3510"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输入信号</w:t>
            </w:r>
          </w:p>
        </w:tc>
        <w:tc>
          <w:tcPr>
            <w:tcW w:w="3518"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输出信号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r>
              <w:rPr>
                <w:rFonts w:hint="eastAsia"/>
                <w:vertAlign w:val="baseline"/>
                <w:lang w:val="en-US" w:eastAsia="zh-CN"/>
              </w:rPr>
              <w:t>clk</w:t>
            </w:r>
          </w:p>
        </w:tc>
        <w:tc>
          <w:tcPr>
            <w:tcW w:w="3510" w:type="dxa"/>
          </w:tcPr>
          <w:p>
            <w:pPr>
              <w:numPr>
                <w:ilvl w:val="0"/>
                <w:numId w:val="0"/>
              </w:numPr>
              <w:rPr>
                <w:rFonts w:hint="default"/>
                <w:vertAlign w:val="baseline"/>
                <w:lang w:val="en-US" w:eastAsia="zh-CN"/>
              </w:rPr>
            </w:pPr>
            <w:r>
              <w:rPr>
                <w:rFonts w:hint="eastAsia"/>
                <w:vertAlign w:val="baseline"/>
                <w:lang w:val="en-US" w:eastAsia="zh-CN"/>
              </w:rPr>
              <w:t>IR_D</w:t>
            </w:r>
          </w:p>
        </w:tc>
        <w:tc>
          <w:tcPr>
            <w:tcW w:w="3518" w:type="dxa"/>
          </w:tcPr>
          <w:p>
            <w:pPr>
              <w:numPr>
                <w:ilvl w:val="0"/>
                <w:numId w:val="0"/>
              </w:numPr>
              <w:rPr>
                <w:rFonts w:hint="default"/>
                <w:vertAlign w:val="baseline"/>
                <w:lang w:val="en-US" w:eastAsia="zh-CN"/>
              </w:rPr>
            </w:pPr>
            <w:r>
              <w:rPr>
                <w:rFonts w:hint="eastAsia"/>
                <w:vertAlign w:val="baseline"/>
                <w:lang w:val="en-US" w:eastAsia="zh-CN"/>
              </w:rPr>
              <w:t>IR_E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r>
              <w:rPr>
                <w:rFonts w:hint="eastAsia"/>
                <w:vertAlign w:val="baseline"/>
                <w:lang w:val="en-US" w:eastAsia="zh-CN"/>
              </w:rPr>
              <w:t>reset</w:t>
            </w:r>
          </w:p>
        </w:tc>
        <w:tc>
          <w:tcPr>
            <w:tcW w:w="3510" w:type="dxa"/>
          </w:tcPr>
          <w:p>
            <w:pPr>
              <w:numPr>
                <w:ilvl w:val="0"/>
                <w:numId w:val="0"/>
              </w:numPr>
              <w:rPr>
                <w:rFonts w:hint="default"/>
                <w:vertAlign w:val="baseline"/>
                <w:lang w:val="en-US" w:eastAsia="zh-CN"/>
              </w:rPr>
            </w:pPr>
            <w:r>
              <w:rPr>
                <w:rFonts w:hint="eastAsia"/>
                <w:vertAlign w:val="baseline"/>
                <w:lang w:val="en-US" w:eastAsia="zh-CN"/>
              </w:rPr>
              <w:t>PC_D</w:t>
            </w:r>
          </w:p>
        </w:tc>
        <w:tc>
          <w:tcPr>
            <w:tcW w:w="3518" w:type="dxa"/>
          </w:tcPr>
          <w:p>
            <w:pPr>
              <w:numPr>
                <w:ilvl w:val="0"/>
                <w:numId w:val="0"/>
              </w:numPr>
              <w:rPr>
                <w:rFonts w:hint="default"/>
                <w:vertAlign w:val="baseline"/>
                <w:lang w:val="en-US" w:eastAsia="zh-CN"/>
              </w:rPr>
            </w:pPr>
            <w:r>
              <w:rPr>
                <w:rFonts w:hint="eastAsia"/>
                <w:vertAlign w:val="baseline"/>
                <w:lang w:val="en-US" w:eastAsia="zh-CN"/>
              </w:rPr>
              <w:t>PC_E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r>
              <w:rPr>
                <w:rFonts w:hint="eastAsia"/>
                <w:vertAlign w:val="baseline"/>
                <w:lang w:val="en-US" w:eastAsia="zh-CN"/>
              </w:rPr>
              <w:t>en</w:t>
            </w:r>
          </w:p>
        </w:tc>
        <w:tc>
          <w:tcPr>
            <w:tcW w:w="3510" w:type="dxa"/>
          </w:tcPr>
          <w:p>
            <w:pPr>
              <w:numPr>
                <w:ilvl w:val="0"/>
                <w:numId w:val="0"/>
              </w:numPr>
              <w:rPr>
                <w:rFonts w:hint="default"/>
                <w:vertAlign w:val="baseline"/>
                <w:lang w:val="en-US" w:eastAsia="zh-CN"/>
              </w:rPr>
            </w:pPr>
            <w:r>
              <w:rPr>
                <w:rFonts w:hint="eastAsia"/>
                <w:vertAlign w:val="baseline"/>
                <w:lang w:val="en-US" w:eastAsia="zh-CN"/>
              </w:rPr>
              <w:t>PC4_D</w:t>
            </w:r>
          </w:p>
        </w:tc>
        <w:tc>
          <w:tcPr>
            <w:tcW w:w="3518" w:type="dxa"/>
          </w:tcPr>
          <w:p>
            <w:pPr>
              <w:numPr>
                <w:ilvl w:val="0"/>
                <w:numId w:val="0"/>
              </w:numPr>
              <w:rPr>
                <w:rFonts w:hint="default"/>
                <w:vertAlign w:val="baseline"/>
                <w:lang w:val="en-US" w:eastAsia="zh-CN"/>
              </w:rPr>
            </w:pPr>
            <w:r>
              <w:rPr>
                <w:rFonts w:hint="eastAsia"/>
                <w:vertAlign w:val="baseline"/>
                <w:lang w:val="en-US" w:eastAsia="zh-CN"/>
              </w:rPr>
              <w:t>PC4_E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p>
        </w:tc>
        <w:tc>
          <w:tcPr>
            <w:tcW w:w="3510" w:type="dxa"/>
          </w:tcPr>
          <w:p>
            <w:pPr>
              <w:numPr>
                <w:ilvl w:val="0"/>
                <w:numId w:val="0"/>
              </w:numPr>
              <w:rPr>
                <w:rFonts w:hint="default"/>
                <w:vertAlign w:val="baseline"/>
                <w:lang w:val="en-US" w:eastAsia="zh-CN"/>
              </w:rPr>
            </w:pPr>
            <w:r>
              <w:rPr>
                <w:rFonts w:hint="eastAsia"/>
                <w:vertAlign w:val="baseline"/>
                <w:lang w:val="en-US" w:eastAsia="zh-CN"/>
              </w:rPr>
              <w:t>PC8_D</w:t>
            </w:r>
          </w:p>
        </w:tc>
        <w:tc>
          <w:tcPr>
            <w:tcW w:w="3518" w:type="dxa"/>
          </w:tcPr>
          <w:p>
            <w:pPr>
              <w:numPr>
                <w:ilvl w:val="0"/>
                <w:numId w:val="0"/>
              </w:numPr>
              <w:rPr>
                <w:rFonts w:hint="default"/>
                <w:vertAlign w:val="baseline"/>
                <w:lang w:val="en-US" w:eastAsia="zh-CN"/>
              </w:rPr>
            </w:pPr>
            <w:r>
              <w:rPr>
                <w:rFonts w:hint="eastAsia"/>
                <w:vertAlign w:val="baseline"/>
                <w:lang w:val="en-US" w:eastAsia="zh-CN"/>
              </w:rPr>
              <w:t>PC8_E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p>
        </w:tc>
        <w:tc>
          <w:tcPr>
            <w:tcW w:w="3510" w:type="dxa"/>
          </w:tcPr>
          <w:p>
            <w:pPr>
              <w:numPr>
                <w:ilvl w:val="0"/>
                <w:numId w:val="0"/>
              </w:numPr>
              <w:rPr>
                <w:rFonts w:hint="default"/>
                <w:vertAlign w:val="baseline"/>
                <w:lang w:val="en-US" w:eastAsia="zh-CN"/>
              </w:rPr>
            </w:pPr>
            <w:r>
              <w:rPr>
                <w:rFonts w:hint="eastAsia"/>
                <w:vertAlign w:val="baseline"/>
                <w:lang w:val="en-US" w:eastAsia="zh-CN"/>
              </w:rPr>
              <w:t>RD1</w:t>
            </w:r>
          </w:p>
        </w:tc>
        <w:tc>
          <w:tcPr>
            <w:tcW w:w="3518" w:type="dxa"/>
          </w:tcPr>
          <w:p>
            <w:pPr>
              <w:numPr>
                <w:ilvl w:val="0"/>
                <w:numId w:val="0"/>
              </w:numPr>
              <w:rPr>
                <w:rFonts w:hint="default"/>
                <w:vertAlign w:val="baseline"/>
                <w:lang w:val="en-US" w:eastAsia="zh-CN"/>
              </w:rPr>
            </w:pPr>
            <w:r>
              <w:rPr>
                <w:rFonts w:hint="eastAsia"/>
                <w:vertAlign w:val="baseline"/>
                <w:lang w:val="en-US" w:eastAsia="zh-CN"/>
              </w:rPr>
              <w:t>RD1_E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p>
        </w:tc>
        <w:tc>
          <w:tcPr>
            <w:tcW w:w="3510" w:type="dxa"/>
          </w:tcPr>
          <w:p>
            <w:pPr>
              <w:numPr>
                <w:ilvl w:val="0"/>
                <w:numId w:val="0"/>
              </w:numPr>
              <w:rPr>
                <w:rFonts w:hint="default"/>
                <w:vertAlign w:val="baseline"/>
                <w:lang w:val="en-US" w:eastAsia="zh-CN"/>
              </w:rPr>
            </w:pPr>
            <w:r>
              <w:rPr>
                <w:rFonts w:hint="eastAsia"/>
                <w:vertAlign w:val="baseline"/>
                <w:lang w:val="en-US" w:eastAsia="zh-CN"/>
              </w:rPr>
              <w:t>RD2</w:t>
            </w:r>
          </w:p>
        </w:tc>
        <w:tc>
          <w:tcPr>
            <w:tcW w:w="3518" w:type="dxa"/>
          </w:tcPr>
          <w:p>
            <w:pPr>
              <w:numPr>
                <w:ilvl w:val="0"/>
                <w:numId w:val="0"/>
              </w:numPr>
              <w:rPr>
                <w:rFonts w:hint="default"/>
                <w:vertAlign w:val="baseline"/>
                <w:lang w:val="en-US" w:eastAsia="zh-CN"/>
              </w:rPr>
            </w:pPr>
            <w:r>
              <w:rPr>
                <w:rFonts w:hint="eastAsia"/>
                <w:vertAlign w:val="baseline"/>
                <w:lang w:val="en-US" w:eastAsia="zh-CN"/>
              </w:rPr>
              <w:t>RD2_E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p>
        </w:tc>
        <w:tc>
          <w:tcPr>
            <w:tcW w:w="3510" w:type="dxa"/>
          </w:tcPr>
          <w:p>
            <w:pPr>
              <w:numPr>
                <w:ilvl w:val="0"/>
                <w:numId w:val="0"/>
              </w:numPr>
              <w:rPr>
                <w:rFonts w:hint="default"/>
                <w:vertAlign w:val="baseline"/>
                <w:lang w:val="en-US" w:eastAsia="zh-CN"/>
              </w:rPr>
            </w:pPr>
            <w:r>
              <w:rPr>
                <w:rFonts w:hint="eastAsia"/>
                <w:vertAlign w:val="baseline"/>
                <w:lang w:val="en-US" w:eastAsia="zh-CN"/>
              </w:rPr>
              <w:t>EXT</w:t>
            </w:r>
          </w:p>
        </w:tc>
        <w:tc>
          <w:tcPr>
            <w:tcW w:w="3518" w:type="dxa"/>
          </w:tcPr>
          <w:p>
            <w:pPr>
              <w:numPr>
                <w:ilvl w:val="0"/>
                <w:numId w:val="0"/>
              </w:numPr>
              <w:rPr>
                <w:rFonts w:hint="default"/>
                <w:vertAlign w:val="baseline"/>
                <w:lang w:val="en-US" w:eastAsia="zh-CN"/>
              </w:rPr>
            </w:pPr>
            <w:r>
              <w:rPr>
                <w:rFonts w:hint="eastAsia"/>
                <w:vertAlign w:val="baseline"/>
                <w:lang w:val="en-US" w:eastAsia="zh-CN"/>
              </w:rPr>
              <w:t>EXT_E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p>
        </w:tc>
        <w:tc>
          <w:tcPr>
            <w:tcW w:w="3510" w:type="dxa"/>
          </w:tcPr>
          <w:p>
            <w:pPr>
              <w:numPr>
                <w:ilvl w:val="0"/>
                <w:numId w:val="0"/>
              </w:numPr>
              <w:rPr>
                <w:rFonts w:hint="default"/>
                <w:vertAlign w:val="baseline"/>
                <w:lang w:val="en-US" w:eastAsia="zh-CN"/>
              </w:rPr>
            </w:pPr>
            <w:r>
              <w:rPr>
                <w:rFonts w:hint="eastAsia"/>
                <w:vertAlign w:val="baseline"/>
                <w:lang w:val="en-US" w:eastAsia="zh-CN"/>
              </w:rPr>
              <w:t>GRFWE</w:t>
            </w:r>
          </w:p>
        </w:tc>
        <w:tc>
          <w:tcPr>
            <w:tcW w:w="3518" w:type="dxa"/>
          </w:tcPr>
          <w:p>
            <w:pPr>
              <w:numPr>
                <w:ilvl w:val="0"/>
                <w:numId w:val="0"/>
              </w:numPr>
              <w:rPr>
                <w:rFonts w:hint="default"/>
                <w:vertAlign w:val="baseline"/>
                <w:lang w:val="en-US" w:eastAsia="zh-CN"/>
              </w:rPr>
            </w:pPr>
            <w:r>
              <w:rPr>
                <w:rFonts w:hint="eastAsia"/>
                <w:vertAlign w:val="baseline"/>
                <w:lang w:val="en-US" w:eastAsia="zh-CN"/>
              </w:rPr>
              <w:t>GRFWE_E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p>
        </w:tc>
        <w:tc>
          <w:tcPr>
            <w:tcW w:w="3510" w:type="dxa"/>
          </w:tcPr>
          <w:p>
            <w:pPr>
              <w:numPr>
                <w:ilvl w:val="0"/>
                <w:numId w:val="0"/>
              </w:numPr>
              <w:rPr>
                <w:rFonts w:hint="default"/>
                <w:vertAlign w:val="baseline"/>
                <w:lang w:val="en-US" w:eastAsia="zh-CN"/>
              </w:rPr>
            </w:pPr>
            <w:r>
              <w:rPr>
                <w:rFonts w:hint="eastAsia"/>
                <w:vertAlign w:val="baseline"/>
                <w:lang w:val="en-US" w:eastAsia="zh-CN"/>
              </w:rPr>
              <w:t>Tnew</w:t>
            </w:r>
          </w:p>
        </w:tc>
        <w:tc>
          <w:tcPr>
            <w:tcW w:w="3518" w:type="dxa"/>
          </w:tcPr>
          <w:p>
            <w:pPr>
              <w:numPr>
                <w:ilvl w:val="0"/>
                <w:numId w:val="0"/>
              </w:numPr>
              <w:rPr>
                <w:rFonts w:hint="default"/>
                <w:vertAlign w:val="baseline"/>
                <w:lang w:val="en-US" w:eastAsia="zh-CN"/>
              </w:rPr>
            </w:pPr>
            <w:r>
              <w:rPr>
                <w:rFonts w:hint="eastAsia"/>
                <w:vertAlign w:val="baseline"/>
                <w:lang w:val="en-US" w:eastAsia="zh-CN"/>
              </w:rPr>
              <w:t>Tnew_E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p>
        </w:tc>
        <w:tc>
          <w:tcPr>
            <w:tcW w:w="3510" w:type="dxa"/>
          </w:tcPr>
          <w:p>
            <w:pPr>
              <w:numPr>
                <w:ilvl w:val="0"/>
                <w:numId w:val="0"/>
              </w:numPr>
              <w:rPr>
                <w:rFonts w:hint="default"/>
                <w:vertAlign w:val="baseline"/>
                <w:lang w:val="en-US" w:eastAsia="zh-CN"/>
              </w:rPr>
            </w:pPr>
            <w:r>
              <w:rPr>
                <w:rFonts w:hint="eastAsia"/>
                <w:vertAlign w:val="baseline"/>
                <w:lang w:val="en-US" w:eastAsia="zh-CN"/>
              </w:rPr>
              <w:t>exccode_D</w:t>
            </w:r>
          </w:p>
        </w:tc>
        <w:tc>
          <w:tcPr>
            <w:tcW w:w="3518" w:type="dxa"/>
          </w:tcPr>
          <w:p>
            <w:pPr>
              <w:numPr>
                <w:ilvl w:val="0"/>
                <w:numId w:val="0"/>
              </w:numPr>
              <w:rPr>
                <w:rFonts w:hint="default"/>
                <w:vertAlign w:val="baseline"/>
                <w:lang w:val="en-US" w:eastAsia="zh-CN"/>
              </w:rPr>
            </w:pPr>
            <w:r>
              <w:rPr>
                <w:rFonts w:hint="eastAsia"/>
                <w:vertAlign w:val="baseline"/>
                <w:lang w:val="en-US" w:eastAsia="zh-CN"/>
              </w:rPr>
              <w:t>exccode_E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p>
        </w:tc>
        <w:tc>
          <w:tcPr>
            <w:tcW w:w="3510" w:type="dxa"/>
          </w:tcPr>
          <w:p>
            <w:pPr>
              <w:numPr>
                <w:ilvl w:val="0"/>
                <w:numId w:val="0"/>
              </w:numPr>
              <w:rPr>
                <w:rFonts w:hint="default"/>
                <w:vertAlign w:val="baseline"/>
                <w:lang w:val="en-US" w:eastAsia="zh-CN"/>
              </w:rPr>
            </w:pPr>
            <w:r>
              <w:rPr>
                <w:rFonts w:hint="eastAsia"/>
                <w:vertAlign w:val="baseline"/>
                <w:lang w:val="en-US" w:eastAsia="zh-CN"/>
              </w:rPr>
              <w:t>exccode_controller</w:t>
            </w:r>
          </w:p>
        </w:tc>
        <w:tc>
          <w:tcPr>
            <w:tcW w:w="3518" w:type="dxa"/>
          </w:tcPr>
          <w:p>
            <w:pPr>
              <w:numPr>
                <w:ilvl w:val="0"/>
                <w:numId w:val="0"/>
              </w:numPr>
              <w:rPr>
                <w:rFonts w:hint="eastAsia"/>
                <w:vertAlign w:val="baseline"/>
                <w:lang w:val="en-US" w:eastAsia="zh-CN"/>
              </w:rPr>
            </w:pPr>
          </w:p>
        </w:tc>
      </w:tr>
    </w:tbl>
    <w:p>
      <w:pPr>
        <w:numPr>
          <w:ilvl w:val="0"/>
          <w:numId w:val="3"/>
        </w:numPr>
        <w:ind w:left="0" w:leftChars="0" w:firstLine="0" w:firstLineChars="0"/>
        <w:rPr>
          <w:rFonts w:hint="default"/>
          <w:lang w:val="en-US" w:eastAsia="zh-CN"/>
        </w:rPr>
      </w:pPr>
      <w:r>
        <w:rPr>
          <w:rFonts w:hint="eastAsia"/>
          <w:lang w:val="en-US" w:eastAsia="zh-CN"/>
        </w:rPr>
        <w:t>EMreg：E/M级流水线寄存器</w:t>
      </w:r>
    </w:p>
    <w:p>
      <w:pPr>
        <w:numPr>
          <w:ilvl w:val="0"/>
          <w:numId w:val="0"/>
        </w:numPr>
        <w:ind w:leftChars="0"/>
        <w:rPr>
          <w:rFonts w:hint="eastAsia"/>
          <w:lang w:val="en-US" w:eastAsia="zh-CN"/>
        </w:rPr>
      </w:pPr>
      <w:r>
        <w:rPr>
          <w:rFonts w:hint="eastAsia"/>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3510"/>
        <w:gridCol w:w="3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控制信号</w:t>
            </w:r>
          </w:p>
        </w:tc>
        <w:tc>
          <w:tcPr>
            <w:tcW w:w="3510"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输入信号</w:t>
            </w:r>
          </w:p>
        </w:tc>
        <w:tc>
          <w:tcPr>
            <w:tcW w:w="3518"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输出信号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clk</w:t>
            </w: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IR_E</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IR_M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reset</w:t>
            </w: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PC_E</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PC_M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en</w:t>
            </w: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PC4_E</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PC4_M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PC8_E</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PC8_M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ALU</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ALU_M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RD2_E</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RD2_M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default"/>
                <w:vertAlign w:val="baseline"/>
                <w:lang w:val="en-US" w:eastAsia="zh-CN"/>
              </w:rPr>
              <w:t>GRFWE_E</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default"/>
                <w:vertAlign w:val="baseline"/>
                <w:lang w:val="en-US" w:eastAsia="zh-CN"/>
              </w:rPr>
              <w:t>GRFWE_M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default"/>
                <w:vertAlign w:val="baseline"/>
                <w:lang w:val="en-US" w:eastAsia="zh-CN"/>
              </w:rPr>
              <w:t>Tnew_E</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default"/>
                <w:vertAlign w:val="baseline"/>
                <w:lang w:val="en-US" w:eastAsia="zh-CN"/>
              </w:rPr>
              <w:t>Tnew_M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exccode_E</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exccode_M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exccode_ALU</w:t>
            </w:r>
          </w:p>
        </w:tc>
        <w:tc>
          <w:tcPr>
            <w:tcW w:w="3518" w:type="dxa"/>
            <w:shd w:val="clear" w:color="auto" w:fill="FFFFFF" w:themeFill="background1"/>
            <w:vAlign w:val="top"/>
          </w:tcPr>
          <w:p>
            <w:pPr>
              <w:numPr>
                <w:ilvl w:val="0"/>
                <w:numId w:val="0"/>
              </w:numPr>
              <w:jc w:val="both"/>
              <w:rPr>
                <w:rFonts w:hint="default"/>
                <w:vertAlign w:val="baseline"/>
                <w:lang w:val="en-US" w:eastAsia="zh-CN"/>
              </w:rPr>
            </w:pPr>
          </w:p>
        </w:tc>
      </w:tr>
    </w:tbl>
    <w:p>
      <w:pPr>
        <w:numPr>
          <w:ilvl w:val="0"/>
          <w:numId w:val="3"/>
        </w:numPr>
        <w:ind w:left="0" w:leftChars="0" w:firstLine="0" w:firstLineChars="0"/>
        <w:rPr>
          <w:rFonts w:hint="eastAsia"/>
          <w:lang w:val="en-US" w:eastAsia="zh-CN"/>
        </w:rPr>
      </w:pPr>
      <w:r>
        <w:rPr>
          <w:rFonts w:hint="eastAsia"/>
          <w:lang w:val="en-US" w:eastAsia="zh-CN"/>
        </w:rPr>
        <w:t>MWreg：M/W级流水线寄存器</w:t>
      </w:r>
    </w:p>
    <w:p>
      <w:pPr>
        <w:numPr>
          <w:ilvl w:val="0"/>
          <w:numId w:val="0"/>
        </w:numPr>
        <w:ind w:leftChars="0"/>
        <w:rPr>
          <w:rFonts w:hint="eastAsia"/>
          <w:lang w:val="en-US" w:eastAsia="zh-CN"/>
        </w:rPr>
      </w:pPr>
      <w:r>
        <w:rPr>
          <w:rFonts w:hint="eastAsia"/>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3510"/>
        <w:gridCol w:w="3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控制信号</w:t>
            </w:r>
          </w:p>
        </w:tc>
        <w:tc>
          <w:tcPr>
            <w:tcW w:w="3510"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输入信号</w:t>
            </w:r>
          </w:p>
        </w:tc>
        <w:tc>
          <w:tcPr>
            <w:tcW w:w="3518"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输出信号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clk</w:t>
            </w: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IR_M</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IR_W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reset</w:t>
            </w: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PC_M</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PC_W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en</w:t>
            </w: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PC4_M</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PC4_W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PC8_M</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PC8_W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ALU_M</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ALU_W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DM</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DM_W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default"/>
                <w:vertAlign w:val="baseline"/>
                <w:lang w:val="en-US" w:eastAsia="zh-CN"/>
              </w:rPr>
              <w:t>GRFWE_M</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default"/>
                <w:vertAlign w:val="baseline"/>
                <w:lang w:val="en-US" w:eastAsia="zh-CN"/>
              </w:rPr>
              <w:t>GRFWE_W</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1"/>
        </w:numPr>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控制器设计</w:t>
      </w:r>
    </w:p>
    <w:p>
      <w:pPr>
        <w:numPr>
          <w:ilvl w:val="0"/>
          <w:numId w:val="4"/>
        </w:numPr>
        <w:jc w:val="left"/>
        <w:rPr>
          <w:rFonts w:hint="default"/>
          <w:lang w:val="en-US" w:eastAsia="zh-CN"/>
        </w:rPr>
      </w:pPr>
      <w:r>
        <w:rPr>
          <w:rFonts w:hint="eastAsia"/>
          <w:lang w:val="en-US" w:eastAsia="zh-CN"/>
        </w:rPr>
        <w:t>控制信号说明</w:t>
      </w:r>
    </w:p>
    <w:p>
      <w:pPr>
        <w:widowControl w:val="0"/>
        <w:numPr>
          <w:ilvl w:val="0"/>
          <w:numId w:val="0"/>
        </w:numPr>
        <w:jc w:val="both"/>
      </w:pPr>
      <w:r>
        <w:drawing>
          <wp:inline distT="0" distB="0" distL="114300" distR="114300">
            <wp:extent cx="5263515" cy="2496185"/>
            <wp:effectExtent l="0" t="0" r="1333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3515" cy="2496185"/>
                    </a:xfrm>
                    <a:prstGeom prst="rect">
                      <a:avLst/>
                    </a:prstGeom>
                    <a:noFill/>
                    <a:ln>
                      <a:noFill/>
                    </a:ln>
                  </pic:spPr>
                </pic:pic>
              </a:graphicData>
            </a:graphic>
          </wp:inline>
        </w:drawing>
      </w:r>
    </w:p>
    <w:p>
      <w:pPr>
        <w:numPr>
          <w:ilvl w:val="0"/>
          <w:numId w:val="4"/>
        </w:numPr>
        <w:ind w:left="0" w:leftChars="0" w:firstLine="0" w:firstLineChars="0"/>
        <w:rPr>
          <w:rFonts w:hint="default" w:eastAsiaTheme="minorEastAsia"/>
          <w:lang w:val="en-US" w:eastAsia="zh-CN"/>
        </w:rPr>
      </w:pPr>
      <w:r>
        <w:rPr>
          <w:rFonts w:hint="eastAsia"/>
          <w:lang w:val="en-US" w:eastAsia="zh-CN"/>
        </w:rPr>
        <w:t>指令与控制信号真值表</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59070" cy="1682115"/>
            <wp:effectExtent l="0" t="0" r="17780" b="13335"/>
            <wp:docPr id="5" name="图片 5" descr="e550c92495c1fb9b5f446e9254ad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550c92495c1fb9b5f446e9254ad422"/>
                    <pic:cNvPicPr>
                      <a:picLocks noChangeAspect="1"/>
                    </pic:cNvPicPr>
                  </pic:nvPicPr>
                  <pic:blipFill>
                    <a:blip r:embed="rId5"/>
                    <a:stretch>
                      <a:fillRect/>
                    </a:stretch>
                  </pic:blipFill>
                  <pic:spPr>
                    <a:xfrm>
                      <a:off x="0" y="0"/>
                      <a:ext cx="5259070" cy="1682115"/>
                    </a:xfrm>
                    <a:prstGeom prst="rect">
                      <a:avLst/>
                    </a:prstGeom>
                  </pic:spPr>
                </pic:pic>
              </a:graphicData>
            </a:graphic>
          </wp:inline>
        </w:drawing>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68595" cy="1900555"/>
            <wp:effectExtent l="0" t="0" r="8255" b="4445"/>
            <wp:docPr id="6" name="图片 6" descr="7cb174eb193eb3a6dd16f7bb5e8c0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cb174eb193eb3a6dd16f7bb5e8c0a9"/>
                    <pic:cNvPicPr>
                      <a:picLocks noChangeAspect="1"/>
                    </pic:cNvPicPr>
                  </pic:nvPicPr>
                  <pic:blipFill>
                    <a:blip r:embed="rId6"/>
                    <a:stretch>
                      <a:fillRect/>
                    </a:stretch>
                  </pic:blipFill>
                  <pic:spPr>
                    <a:xfrm>
                      <a:off x="0" y="0"/>
                      <a:ext cx="5268595" cy="1900555"/>
                    </a:xfrm>
                    <a:prstGeom prst="rect">
                      <a:avLst/>
                    </a:prstGeom>
                  </pic:spPr>
                </pic:pic>
              </a:graphicData>
            </a:graphic>
          </wp:inline>
        </w:drawing>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68595" cy="1982470"/>
            <wp:effectExtent l="0" t="0" r="8255" b="17780"/>
            <wp:docPr id="7" name="图片 7" descr="4864a2f9200aa8d1a74cc1882147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864a2f9200aa8d1a74cc18821472d0"/>
                    <pic:cNvPicPr>
                      <a:picLocks noChangeAspect="1"/>
                    </pic:cNvPicPr>
                  </pic:nvPicPr>
                  <pic:blipFill>
                    <a:blip r:embed="rId7"/>
                    <a:stretch>
                      <a:fillRect/>
                    </a:stretch>
                  </pic:blipFill>
                  <pic:spPr>
                    <a:xfrm>
                      <a:off x="0" y="0"/>
                      <a:ext cx="5268595" cy="1982470"/>
                    </a:xfrm>
                    <a:prstGeom prst="rect">
                      <a:avLst/>
                    </a:prstGeom>
                  </pic:spPr>
                </pic:pic>
              </a:graphicData>
            </a:graphic>
          </wp:inline>
        </w:drawing>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61610" cy="2289810"/>
            <wp:effectExtent l="0" t="0" r="15240" b="15240"/>
            <wp:docPr id="8" name="图片 8" descr="b4c0e1ce954ae5b14a3503910905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4c0e1ce954ae5b14a3503910905592"/>
                    <pic:cNvPicPr>
                      <a:picLocks noChangeAspect="1"/>
                    </pic:cNvPicPr>
                  </pic:nvPicPr>
                  <pic:blipFill>
                    <a:blip r:embed="rId8"/>
                    <a:stretch>
                      <a:fillRect/>
                    </a:stretch>
                  </pic:blipFill>
                  <pic:spPr>
                    <a:xfrm>
                      <a:off x="0" y="0"/>
                      <a:ext cx="5261610" cy="2289810"/>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1"/>
        </w:numPr>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冒险处理策略</w:t>
      </w:r>
    </w:p>
    <w:p>
      <w:pPr>
        <w:numPr>
          <w:ilvl w:val="0"/>
          <w:numId w:val="0"/>
        </w:numPr>
        <w:ind w:leftChars="0" w:firstLine="420" w:firstLineChars="0"/>
        <w:rPr>
          <w:rFonts w:hint="eastAsia"/>
          <w:lang w:val="en-US" w:eastAsia="zh-CN"/>
        </w:rPr>
      </w:pPr>
      <w:r>
        <w:rPr>
          <w:rFonts w:hint="eastAsia"/>
          <w:lang w:val="en-US" w:eastAsia="zh-CN"/>
        </w:rPr>
        <w:t>在P6中共有50条指令，仍使用P5中所采取的分类表格法将十分繁杂且易于出错，因此，本设计采取暴力转发的方法。其主要实现方式为，在每一级流水线寄存器中都存入当前指令的Tnew（距离产生结果所剩的时钟周期数）以及A3（所将要写入的5位寄存器地址）和WD（所将要写入的数据），同时D级控制器产生D级指令的Tuse_rs（距需要使用RD1所剩的时钟周期数）和Tuse_rt（距需要使用RD2所剩的时钟周期数）。每一次时钟上升沿到来时，若检测到D级指令需要用到的RD1或RD2仍未产生，则产生一次暂停，若检测到其他已产生结果的数据冒险，则进行转发。这种设计保证了每一条指令所使用的值均是正确的。此外，乘除法的暂停也由BUSY信号决定。</w:t>
      </w:r>
    </w:p>
    <w:p>
      <w:pPr>
        <w:numPr>
          <w:ilvl w:val="0"/>
          <w:numId w:val="0"/>
        </w:numPr>
        <w:ind w:leftChars="0" w:firstLine="420" w:firstLineChars="0"/>
        <w:rPr>
          <w:rFonts w:hint="default"/>
          <w:lang w:val="en-US" w:eastAsia="zh-CN"/>
        </w:rPr>
      </w:pPr>
      <w:r>
        <w:rPr>
          <w:rFonts w:hint="eastAsia"/>
          <w:lang w:val="en-US" w:eastAsia="zh-CN"/>
        </w:rPr>
        <w:t>在P7中新加入了eret指令，为了防止其后的非nop指令生效，也需要暂停。</w:t>
      </w:r>
    </w:p>
    <w:p>
      <w:pPr>
        <w:numPr>
          <w:ilvl w:val="0"/>
          <w:numId w:val="0"/>
        </w:numPr>
        <w:ind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有关模块：</w:t>
      </w:r>
    </w:p>
    <w:p>
      <w:pPr>
        <w:numPr>
          <w:ilvl w:val="0"/>
          <w:numId w:val="5"/>
        </w:numPr>
        <w:rPr>
          <w:rFonts w:hint="default"/>
          <w:lang w:val="en-US" w:eastAsia="zh-CN"/>
        </w:rPr>
      </w:pPr>
      <w:r>
        <w:rPr>
          <w:rFonts w:hint="default"/>
          <w:lang w:val="en-US" w:eastAsia="zh-CN"/>
        </w:rPr>
        <w:t>Analysis_MUX</w:t>
      </w:r>
      <w:r>
        <w:rPr>
          <w:rFonts w:hint="eastAsia"/>
          <w:lang w:val="en-US" w:eastAsia="zh-CN"/>
        </w:rPr>
        <w:t>（A3及WD分析模块）</w:t>
      </w:r>
    </w:p>
    <w:p>
      <w:pPr>
        <w:numPr>
          <w:ilvl w:val="0"/>
          <w:numId w:val="0"/>
        </w:numPr>
        <w:rPr>
          <w:rFonts w:hint="eastAsia"/>
          <w:lang w:val="en-US" w:eastAsia="zh-CN"/>
        </w:rPr>
      </w:pPr>
      <w:r>
        <w:rPr>
          <w:rFonts w:hint="eastAsia"/>
          <w:lang w:val="en-US" w:eastAsia="zh-CN"/>
        </w:rPr>
        <w:t>功能：根据每一级控制器产生的A3_MUX和WD_MUX信号产生每一级指令的A3与WD</w:t>
      </w:r>
    </w:p>
    <w:p>
      <w:pPr>
        <w:numPr>
          <w:ilvl w:val="0"/>
          <w:numId w:val="0"/>
        </w:numPr>
        <w:rPr>
          <w:rFonts w:hint="eastAsia"/>
          <w:lang w:val="en-US" w:eastAsia="zh-CN"/>
        </w:rPr>
      </w:pPr>
    </w:p>
    <w:p>
      <w:pPr>
        <w:numPr>
          <w:ilvl w:val="0"/>
          <w:numId w:val="5"/>
        </w:numPr>
        <w:ind w:left="0" w:leftChars="0" w:firstLine="0" w:firstLineChars="0"/>
        <w:rPr>
          <w:rFonts w:hint="default"/>
          <w:lang w:val="en-US" w:eastAsia="zh-CN"/>
        </w:rPr>
      </w:pPr>
      <w:r>
        <w:rPr>
          <w:rFonts w:hint="default"/>
          <w:lang w:val="en-US" w:eastAsia="zh-CN"/>
        </w:rPr>
        <w:t>StopUnit</w:t>
      </w:r>
      <w:r>
        <w:rPr>
          <w:rFonts w:hint="eastAsia"/>
          <w:lang w:val="en-US" w:eastAsia="zh-CN"/>
        </w:rPr>
        <w:t>（暂停分析与产生模块）</w:t>
      </w:r>
    </w:p>
    <w:p>
      <w:pPr>
        <w:numPr>
          <w:ilvl w:val="0"/>
          <w:numId w:val="0"/>
        </w:numPr>
        <w:ind w:leftChars="0"/>
        <w:rPr>
          <w:rFonts w:hint="eastAsia"/>
          <w:lang w:val="en-US" w:eastAsia="zh-CN"/>
        </w:rPr>
      </w:pPr>
      <w:r>
        <w:rPr>
          <w:rFonts w:hint="eastAsia"/>
          <w:lang w:val="en-US" w:eastAsia="zh-CN"/>
        </w:rPr>
        <w:t>功能：检测到D级指令所需数据不能及时得出时进行一次暂停，D级为乘除法相关指令且XALU忙碌时进行一次暂停</w:t>
      </w:r>
    </w:p>
    <w:p>
      <w:pPr>
        <w:numPr>
          <w:ilvl w:val="0"/>
          <w:numId w:val="0"/>
        </w:numPr>
        <w:ind w:leftChars="0"/>
        <w:rPr>
          <w:rFonts w:hint="eastAsia"/>
          <w:lang w:val="en-US" w:eastAsia="zh-CN"/>
        </w:rPr>
      </w:pPr>
    </w:p>
    <w:p>
      <w:pPr>
        <w:numPr>
          <w:ilvl w:val="0"/>
          <w:numId w:val="5"/>
        </w:numPr>
        <w:ind w:left="0" w:leftChars="0" w:firstLine="0" w:firstLineChars="0"/>
        <w:rPr>
          <w:rFonts w:hint="default"/>
          <w:lang w:val="en-US" w:eastAsia="zh-CN"/>
        </w:rPr>
      </w:pPr>
      <w:r>
        <w:rPr>
          <w:rFonts w:hint="default"/>
          <w:lang w:val="en-US" w:eastAsia="zh-CN"/>
        </w:rPr>
        <w:t>ForwardUnit</w:t>
      </w:r>
      <w:r>
        <w:rPr>
          <w:rFonts w:hint="eastAsia"/>
          <w:lang w:val="en-US" w:eastAsia="zh-CN"/>
        </w:rPr>
        <w:t>（转发来源分析与产生模块）</w:t>
      </w:r>
    </w:p>
    <w:p>
      <w:pPr>
        <w:numPr>
          <w:ilvl w:val="0"/>
          <w:numId w:val="0"/>
        </w:numPr>
        <w:ind w:leftChars="0"/>
        <w:rPr>
          <w:rFonts w:hint="eastAsia"/>
          <w:lang w:val="en-US" w:eastAsia="zh-CN"/>
        </w:rPr>
      </w:pPr>
      <w:r>
        <w:rPr>
          <w:rFonts w:hint="eastAsia"/>
          <w:lang w:val="en-US" w:eastAsia="zh-CN"/>
        </w:rPr>
        <w:t>功能：在D级rs、D级rt、E级rs、E级rt、M级rt五个位点检测到数据冒险时根据各个流水线寄存器的WD和A3值进行转发</w:t>
      </w:r>
    </w:p>
    <w:p>
      <w:pPr>
        <w:widowControl w:val="0"/>
        <w:numPr>
          <w:ilvl w:val="0"/>
          <w:numId w:val="0"/>
        </w:numPr>
        <w:jc w:val="both"/>
        <w:rPr>
          <w:rFonts w:hint="default"/>
          <w:lang w:val="en-US" w:eastAsia="zh-CN"/>
        </w:rPr>
      </w:pPr>
    </w:p>
    <w:p>
      <w:pPr>
        <w:numPr>
          <w:ilvl w:val="0"/>
          <w:numId w:val="1"/>
        </w:numPr>
        <w:ind w:left="0" w:leftChars="0" w:firstLine="0" w:firstLineChars="0"/>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桥与IO设计</w:t>
      </w:r>
    </w:p>
    <w:p>
      <w:pPr>
        <w:widowControl w:val="0"/>
        <w:numPr>
          <w:ilvl w:val="0"/>
          <w:numId w:val="0"/>
        </w:numPr>
        <w:jc w:val="both"/>
        <w:rPr>
          <w:rFonts w:hint="eastAsia"/>
          <w:lang w:val="en-US" w:eastAsia="zh-CN"/>
        </w:rPr>
      </w:pPr>
      <w:r>
        <w:rPr>
          <w:rFonts w:hint="eastAsia"/>
          <w:lang w:val="en-US" w:eastAsia="zh-CN"/>
        </w:rPr>
        <w:t>桥的端口定义如下：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PrAddr</w:t>
            </w:r>
          </w:p>
        </w:tc>
        <w:tc>
          <w:tcPr>
            <w:tcW w:w="804" w:type="dxa"/>
            <w:vAlign w:val="center"/>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I</w:t>
            </w:r>
          </w:p>
        </w:tc>
        <w:tc>
          <w:tcPr>
            <w:tcW w:w="5393" w:type="dxa"/>
          </w:tcPr>
          <w:p>
            <w:pPr>
              <w:numPr>
                <w:ilvl w:val="0"/>
                <w:numId w:val="0"/>
              </w:numPr>
              <w:jc w:val="left"/>
              <w:rPr>
                <w:rFonts w:hint="default" w:eastAsiaTheme="minorEastAsia"/>
                <w:sz w:val="21"/>
                <w:szCs w:val="21"/>
                <w:vertAlign w:val="baseline"/>
                <w:lang w:val="en-US" w:eastAsia="zh-CN"/>
              </w:rPr>
            </w:pPr>
            <w:r>
              <w:rPr>
                <w:rFonts w:hint="eastAsia"/>
                <w:sz w:val="21"/>
                <w:szCs w:val="21"/>
                <w:vertAlign w:val="baseline"/>
                <w:lang w:val="en-US" w:eastAsia="zh-CN"/>
              </w:rPr>
              <w:t>CPU发出的数据地址信号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PrWD</w:t>
            </w:r>
          </w:p>
        </w:tc>
        <w:tc>
          <w:tcPr>
            <w:tcW w:w="804" w:type="dxa"/>
            <w:vAlign w:val="center"/>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CPU发出的写入数据信号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PrWE</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p>
        </w:tc>
        <w:tc>
          <w:tcPr>
            <w:tcW w:w="832"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default" w:cstheme="minorBidi"/>
                <w:kern w:val="2"/>
                <w:sz w:val="21"/>
                <w:szCs w:val="21"/>
                <w:vertAlign w:val="baseline"/>
                <w:lang w:val="en-US" w:eastAsia="zh-CN" w:bidi="ar-SA"/>
              </w:rPr>
              <w:t>I</w:t>
            </w:r>
          </w:p>
        </w:tc>
        <w:tc>
          <w:tcPr>
            <w:tcW w:w="53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CPU发出的数据写使能信号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DEV0RD</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default" w:cstheme="minorBidi"/>
                <w:kern w:val="2"/>
                <w:sz w:val="21"/>
                <w:szCs w:val="21"/>
                <w:vertAlign w:val="baseline"/>
                <w:lang w:val="en-US" w:eastAsia="zh-CN" w:bidi="ar-SA"/>
              </w:rPr>
              <w:t>[31:0]</w:t>
            </w:r>
          </w:p>
        </w:tc>
        <w:tc>
          <w:tcPr>
            <w:tcW w:w="832"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I</w:t>
            </w:r>
          </w:p>
        </w:tc>
        <w:tc>
          <w:tcPr>
            <w:tcW w:w="53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Timer0发出的读出数据信号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DEV1RD</w:t>
            </w:r>
          </w:p>
        </w:tc>
        <w:tc>
          <w:tcPr>
            <w:tcW w:w="804"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[31:0]</w:t>
            </w: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I</w:t>
            </w:r>
          </w:p>
        </w:tc>
        <w:tc>
          <w:tcPr>
            <w:tcW w:w="5393" w:type="dxa"/>
            <w:vAlign w:val="top"/>
          </w:tcPr>
          <w:p>
            <w:pPr>
              <w:numPr>
                <w:ilvl w:val="0"/>
                <w:numId w:val="0"/>
              </w:numPr>
              <w:ind w:left="0" w:leftChars="0" w:firstLine="0" w:firstLineChars="0"/>
              <w:jc w:val="left"/>
              <w:rPr>
                <w:rFonts w:hint="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Timer1发出的读出数据信号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PrRD</w:t>
            </w:r>
          </w:p>
        </w:tc>
        <w:tc>
          <w:tcPr>
            <w:tcW w:w="804"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[31:0]</w:t>
            </w: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O</w:t>
            </w:r>
          </w:p>
        </w:tc>
        <w:tc>
          <w:tcPr>
            <w:tcW w:w="53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外设总读出数据信号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DEVAddr</w:t>
            </w:r>
          </w:p>
        </w:tc>
        <w:tc>
          <w:tcPr>
            <w:tcW w:w="804"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[31:0]</w:t>
            </w: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O</w:t>
            </w:r>
          </w:p>
        </w:tc>
        <w:tc>
          <w:tcPr>
            <w:tcW w:w="53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外设数据地址信号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DEVWD</w:t>
            </w:r>
          </w:p>
        </w:tc>
        <w:tc>
          <w:tcPr>
            <w:tcW w:w="804"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[31:0]</w:t>
            </w: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O</w:t>
            </w:r>
          </w:p>
        </w:tc>
        <w:tc>
          <w:tcPr>
            <w:tcW w:w="53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外设写入数据信号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DEV0WE</w:t>
            </w:r>
          </w:p>
        </w:tc>
        <w:tc>
          <w:tcPr>
            <w:tcW w:w="804"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O</w:t>
            </w:r>
          </w:p>
        </w:tc>
        <w:tc>
          <w:tcPr>
            <w:tcW w:w="53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Timer0写使能信号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DEV1WE</w:t>
            </w:r>
          </w:p>
        </w:tc>
        <w:tc>
          <w:tcPr>
            <w:tcW w:w="804"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O</w:t>
            </w:r>
          </w:p>
        </w:tc>
        <w:tc>
          <w:tcPr>
            <w:tcW w:w="5393" w:type="dxa"/>
            <w:vAlign w:val="top"/>
          </w:tcPr>
          <w:p>
            <w:pPr>
              <w:numPr>
                <w:ilvl w:val="0"/>
                <w:numId w:val="0"/>
              </w:numPr>
              <w:ind w:left="0" w:leftChars="0" w:firstLine="0" w:firstLineChars="0"/>
              <w:jc w:val="left"/>
              <w:rPr>
                <w:rFonts w:hint="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Timer0写使能信号</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桥的功能说明如下：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译码</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将CPU发出的地址、写使能、数据信号转换成相应外设的地址、写使能、数据信号，将外设发出的读数据信号转换成总读数据信号</w:t>
            </w:r>
          </w:p>
        </w:tc>
      </w:tr>
    </w:tbl>
    <w:p>
      <w:pPr>
        <w:widowControl w:val="0"/>
        <w:numPr>
          <w:ilvl w:val="0"/>
          <w:numId w:val="0"/>
        </w:numPr>
        <w:jc w:val="both"/>
        <w:rPr>
          <w:rFonts w:hint="default"/>
          <w:lang w:val="en-US" w:eastAsia="zh-CN"/>
        </w:rPr>
      </w:pPr>
    </w:p>
    <w:p>
      <w:pPr>
        <w:numPr>
          <w:ilvl w:val="0"/>
          <w:numId w:val="1"/>
        </w:numPr>
        <w:ind w:left="0" w:leftChars="0" w:firstLine="0" w:firstLineChars="0"/>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CP0设计</w:t>
      </w:r>
    </w:p>
    <w:p>
      <w:pPr>
        <w:widowControl w:val="0"/>
        <w:numPr>
          <w:ilvl w:val="0"/>
          <w:numId w:val="0"/>
        </w:numPr>
        <w:ind w:firstLine="420" w:firstLineChars="0"/>
        <w:jc w:val="both"/>
        <w:rPr>
          <w:rFonts w:hint="default"/>
          <w:lang w:val="en-US" w:eastAsia="zh-CN"/>
        </w:rPr>
      </w:pPr>
      <w:r>
        <w:rPr>
          <w:rFonts w:hint="eastAsia"/>
          <w:lang w:val="en-US" w:eastAsia="zh-CN"/>
        </w:rPr>
        <w:t>在本设计中，CP0实现的内部寄存器有12号SR读写寄存器（im[15:10], exl, ie）、13号Cause只读寄存器（bd, hwint_pend[15:10], exccode[6:2]）、14号EPC读写寄存器、15号PRId只读寄存器。</w:t>
      </w:r>
    </w:p>
    <w:p>
      <w:pPr>
        <w:widowControl w:val="0"/>
        <w:numPr>
          <w:ilvl w:val="0"/>
          <w:numId w:val="0"/>
        </w:numPr>
        <w:jc w:val="both"/>
        <w:rPr>
          <w:rFonts w:hint="eastAsia"/>
          <w:lang w:val="en-US" w:eastAsia="zh-CN"/>
        </w:rPr>
      </w:pPr>
      <w:r>
        <w:rPr>
          <w:rFonts w:hint="eastAsia"/>
          <w:lang w:val="en-US" w:eastAsia="zh-CN"/>
        </w:rPr>
        <w:t>注：在本设计中，CP0处于M级。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CP0端口定义如下：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A1</w:t>
            </w:r>
          </w:p>
        </w:tc>
        <w:tc>
          <w:tcPr>
            <w:tcW w:w="804" w:type="dxa"/>
            <w:vAlign w:val="center"/>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w:t>
            </w:r>
            <w:r>
              <w:rPr>
                <w:rFonts w:hint="eastAsia"/>
                <w:sz w:val="21"/>
                <w:szCs w:val="21"/>
                <w:vertAlign w:val="baseline"/>
                <w:lang w:val="en-US" w:eastAsia="zh-CN"/>
              </w:rPr>
              <w:t>4</w:t>
            </w:r>
            <w:r>
              <w:rPr>
                <w:rFonts w:hint="default"/>
                <w:sz w:val="21"/>
                <w:szCs w:val="21"/>
                <w:vertAlign w:val="baseline"/>
                <w:lang w:val="en-US" w:eastAsia="zh-CN"/>
              </w:rPr>
              <w:t>:0]</w:t>
            </w:r>
          </w:p>
        </w:tc>
        <w:tc>
          <w:tcPr>
            <w:tcW w:w="832" w:type="dxa"/>
            <w:vAlign w:val="center"/>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I</w:t>
            </w:r>
          </w:p>
        </w:tc>
        <w:tc>
          <w:tcPr>
            <w:tcW w:w="5393" w:type="dxa"/>
          </w:tcPr>
          <w:p>
            <w:pPr>
              <w:numPr>
                <w:ilvl w:val="0"/>
                <w:numId w:val="0"/>
              </w:numPr>
              <w:jc w:val="left"/>
              <w:rPr>
                <w:rFonts w:hint="default" w:eastAsiaTheme="minorEastAsia"/>
                <w:sz w:val="21"/>
                <w:szCs w:val="21"/>
                <w:vertAlign w:val="baseline"/>
                <w:lang w:val="en-US" w:eastAsia="zh-CN"/>
              </w:rPr>
            </w:pPr>
            <w:r>
              <w:rPr>
                <w:rFonts w:hint="eastAsia"/>
                <w:sz w:val="21"/>
                <w:szCs w:val="21"/>
                <w:vertAlign w:val="baseline"/>
                <w:lang w:val="en-US" w:eastAsia="zh-CN"/>
              </w:rPr>
              <w:t>读CP0寄存器编号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A2</w:t>
            </w:r>
          </w:p>
        </w:tc>
        <w:tc>
          <w:tcPr>
            <w:tcW w:w="804" w:type="dxa"/>
            <w:vAlign w:val="center"/>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w:t>
            </w:r>
            <w:r>
              <w:rPr>
                <w:rFonts w:hint="eastAsia"/>
                <w:sz w:val="21"/>
                <w:szCs w:val="21"/>
                <w:vertAlign w:val="baseline"/>
                <w:lang w:val="en-US" w:eastAsia="zh-CN"/>
              </w:rPr>
              <w:t>4</w:t>
            </w:r>
            <w:r>
              <w:rPr>
                <w:rFonts w:hint="default"/>
                <w:sz w:val="21"/>
                <w:szCs w:val="21"/>
                <w:vertAlign w:val="baseline"/>
                <w:lang w:val="en-US" w:eastAsia="zh-CN"/>
              </w:rPr>
              <w:t>:0]</w:t>
            </w:r>
          </w:p>
        </w:tc>
        <w:tc>
          <w:tcPr>
            <w:tcW w:w="832" w:type="dxa"/>
            <w:vAlign w:val="center"/>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写CP0寄存器编号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Din</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[31:0]</w:t>
            </w:r>
          </w:p>
        </w:tc>
        <w:tc>
          <w:tcPr>
            <w:tcW w:w="832"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default" w:cstheme="minorBidi"/>
                <w:kern w:val="2"/>
                <w:sz w:val="21"/>
                <w:szCs w:val="21"/>
                <w:vertAlign w:val="baseline"/>
                <w:lang w:val="en-US" w:eastAsia="zh-CN" w:bidi="ar-SA"/>
              </w:rPr>
              <w:t>I</w:t>
            </w:r>
          </w:p>
        </w:tc>
        <w:tc>
          <w:tcPr>
            <w:tcW w:w="53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写入数据信号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PC</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[31:2]</w:t>
            </w: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I</w:t>
            </w:r>
          </w:p>
        </w:tc>
        <w:tc>
          <w:tcPr>
            <w:tcW w:w="53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指令地址信号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ExcCode</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[6:2]</w:t>
            </w: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I</w:t>
            </w:r>
          </w:p>
        </w:tc>
        <w:tc>
          <w:tcPr>
            <w:tcW w:w="53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当前指令异常类型信号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HWInt</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[5:0]</w:t>
            </w: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I</w:t>
            </w:r>
          </w:p>
        </w:tc>
        <w:tc>
          <w:tcPr>
            <w:tcW w:w="53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外部中断信号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WE</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I</w:t>
            </w:r>
          </w:p>
        </w:tc>
        <w:tc>
          <w:tcPr>
            <w:tcW w:w="53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EXLSet</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I</w:t>
            </w:r>
          </w:p>
        </w:tc>
        <w:tc>
          <w:tcPr>
            <w:tcW w:w="53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用于置位SR的EXL位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ExlClr</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I</w:t>
            </w:r>
          </w:p>
        </w:tc>
        <w:tc>
          <w:tcPr>
            <w:tcW w:w="53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用于清除SR的EXL位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clk</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I</w:t>
            </w:r>
          </w:p>
        </w:tc>
        <w:tc>
          <w:tcPr>
            <w:tcW w:w="53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内置时钟信号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reset</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I</w:t>
            </w:r>
          </w:p>
        </w:tc>
        <w:tc>
          <w:tcPr>
            <w:tcW w:w="53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同步复位信号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IR_W</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[31:0]</w:t>
            </w: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I</w:t>
            </w:r>
          </w:p>
        </w:tc>
        <w:tc>
          <w:tcPr>
            <w:tcW w:w="53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流水线W级指令信号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IntReq</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O</w:t>
            </w:r>
          </w:p>
        </w:tc>
        <w:tc>
          <w:tcPr>
            <w:tcW w:w="53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中断请求信号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EPC</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[31:2]</w:t>
            </w: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O</w:t>
            </w:r>
          </w:p>
        </w:tc>
        <w:tc>
          <w:tcPr>
            <w:tcW w:w="53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异常处理结束后返回的指令地址信号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Dout</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[31:0]</w:t>
            </w:r>
          </w:p>
        </w:tc>
        <w:tc>
          <w:tcPr>
            <w:tcW w:w="832" w:type="dxa"/>
            <w:vAlign w:val="center"/>
          </w:tcPr>
          <w:p>
            <w:pPr>
              <w:numPr>
                <w:ilvl w:val="0"/>
                <w:numId w:val="0"/>
              </w:numPr>
              <w:ind w:left="0" w:leftChars="0" w:firstLine="0" w:firstLineChars="0"/>
              <w:jc w:val="center"/>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O</w:t>
            </w:r>
          </w:p>
        </w:tc>
        <w:tc>
          <w:tcPr>
            <w:tcW w:w="5393" w:type="dxa"/>
            <w:vAlign w:val="top"/>
          </w:tcPr>
          <w:p>
            <w:pPr>
              <w:numPr>
                <w:ilvl w:val="0"/>
                <w:numId w:val="0"/>
              </w:numPr>
              <w:ind w:left="0" w:leftChars="0" w:firstLine="0" w:firstLineChars="0"/>
              <w:jc w:val="left"/>
              <w:rPr>
                <w:rFonts w:hint="default"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读出数据信号</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CP0功能说明如下：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写数据</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WE有效时向A2寄存器中写入Din值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2</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读数据</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将A1寄存器值通过Dout端口输出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3</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同步复位</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reset信号有效时复位所有寄存器至0x00000000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4</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锁存外部中断</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将HWInt信号不断记录至hwint_pend位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5</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进入内核态</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出现外部中断或M级指令异常时，进入内核态置exl为1，记录EPC、bd、exccode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6</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从内核态返回</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EXLClr有效时从内核态返回</w:t>
            </w:r>
          </w:p>
        </w:tc>
      </w:tr>
    </w:tbl>
    <w:p>
      <w:pPr>
        <w:widowControl w:val="0"/>
        <w:numPr>
          <w:ilvl w:val="0"/>
          <w:numId w:val="0"/>
        </w:numPr>
        <w:jc w:val="both"/>
        <w:rPr>
          <w:rFonts w:hint="default"/>
          <w:i/>
          <w:iCs/>
          <w:lang w:val="en-US" w:eastAsia="zh-CN"/>
        </w:rPr>
      </w:pPr>
    </w:p>
    <w:p>
      <w:pPr>
        <w:widowControl w:val="0"/>
        <w:numPr>
          <w:ilvl w:val="0"/>
          <w:numId w:val="0"/>
        </w:numPr>
        <w:jc w:val="both"/>
        <w:rPr>
          <w:rFonts w:hint="default"/>
          <w:i/>
          <w:iCs/>
          <w:lang w:val="en-US" w:eastAsia="zh-CN"/>
        </w:rPr>
      </w:pPr>
    </w:p>
    <w:p>
      <w:pPr>
        <w:widowControl w:val="0"/>
        <w:numPr>
          <w:ilvl w:val="0"/>
          <w:numId w:val="0"/>
        </w:numPr>
        <w:jc w:val="both"/>
        <w:rPr>
          <w:rFonts w:hint="default"/>
          <w:i/>
          <w:iCs/>
          <w:lang w:val="en-US" w:eastAsia="zh-CN"/>
        </w:rPr>
      </w:pPr>
    </w:p>
    <w:p>
      <w:pPr>
        <w:widowControl w:val="0"/>
        <w:numPr>
          <w:ilvl w:val="0"/>
          <w:numId w:val="0"/>
        </w:numPr>
        <w:jc w:val="both"/>
        <w:rPr>
          <w:rFonts w:hint="default"/>
          <w:i/>
          <w:iCs/>
          <w:lang w:val="en-US" w:eastAsia="zh-CN"/>
        </w:rPr>
      </w:pPr>
    </w:p>
    <w:p>
      <w:pPr>
        <w:widowControl w:val="0"/>
        <w:numPr>
          <w:ilvl w:val="0"/>
          <w:numId w:val="0"/>
        </w:numPr>
        <w:jc w:val="both"/>
        <w:rPr>
          <w:rFonts w:hint="default"/>
          <w:i/>
          <w:iCs/>
          <w:lang w:val="en-US" w:eastAsia="zh-CN"/>
        </w:rPr>
      </w:pPr>
    </w:p>
    <w:p>
      <w:pPr>
        <w:widowControl w:val="0"/>
        <w:numPr>
          <w:ilvl w:val="0"/>
          <w:numId w:val="0"/>
        </w:numPr>
        <w:jc w:val="both"/>
        <w:rPr>
          <w:rFonts w:hint="default"/>
          <w:i/>
          <w:iCs/>
          <w:lang w:val="en-US" w:eastAsia="zh-CN"/>
        </w:rPr>
      </w:pPr>
    </w:p>
    <w:p>
      <w:pPr>
        <w:widowControl w:val="0"/>
        <w:numPr>
          <w:ilvl w:val="0"/>
          <w:numId w:val="0"/>
        </w:numPr>
        <w:jc w:val="both"/>
        <w:rPr>
          <w:rFonts w:hint="default"/>
          <w:i/>
          <w:iCs/>
          <w:lang w:val="en-US" w:eastAsia="zh-CN"/>
        </w:rPr>
      </w:pPr>
    </w:p>
    <w:p>
      <w:pPr>
        <w:widowControl w:val="0"/>
        <w:numPr>
          <w:ilvl w:val="0"/>
          <w:numId w:val="0"/>
        </w:numPr>
        <w:jc w:val="both"/>
        <w:rPr>
          <w:rFonts w:hint="default"/>
          <w:i/>
          <w:iCs/>
          <w:lang w:val="en-US" w:eastAsia="zh-CN"/>
        </w:rPr>
      </w:pPr>
    </w:p>
    <w:p>
      <w:pPr>
        <w:widowControl w:val="0"/>
        <w:numPr>
          <w:ilvl w:val="0"/>
          <w:numId w:val="0"/>
        </w:numPr>
        <w:jc w:val="both"/>
        <w:rPr>
          <w:rFonts w:hint="default"/>
          <w:i/>
          <w:iCs/>
          <w:lang w:val="en-US" w:eastAsia="zh-CN"/>
        </w:rPr>
      </w:pPr>
    </w:p>
    <w:p>
      <w:pPr>
        <w:widowControl w:val="0"/>
        <w:numPr>
          <w:ilvl w:val="0"/>
          <w:numId w:val="0"/>
        </w:numPr>
        <w:jc w:val="both"/>
        <w:rPr>
          <w:rFonts w:hint="default"/>
          <w:i/>
          <w:iCs/>
          <w:lang w:val="en-US" w:eastAsia="zh-CN"/>
        </w:rPr>
      </w:pPr>
    </w:p>
    <w:p>
      <w:pPr>
        <w:widowControl w:val="0"/>
        <w:numPr>
          <w:ilvl w:val="0"/>
          <w:numId w:val="0"/>
        </w:numPr>
        <w:jc w:val="both"/>
        <w:rPr>
          <w:rFonts w:hint="default"/>
          <w:i/>
          <w:iCs/>
          <w:lang w:val="en-US" w:eastAsia="zh-CN"/>
        </w:rPr>
      </w:pPr>
    </w:p>
    <w:p>
      <w:pPr>
        <w:numPr>
          <w:ilvl w:val="0"/>
          <w:numId w:val="1"/>
        </w:numPr>
        <w:ind w:left="0" w:leftChars="0" w:firstLine="0" w:firstLineChars="0"/>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异常与中断设计</w:t>
      </w:r>
    </w:p>
    <w:p>
      <w:pPr>
        <w:widowControl w:val="0"/>
        <w:numPr>
          <w:ilvl w:val="0"/>
          <w:numId w:val="6"/>
        </w:numPr>
        <w:jc w:val="both"/>
        <w:rPr>
          <w:rFonts w:hint="default"/>
          <w:i w:val="0"/>
          <w:iCs w:val="0"/>
          <w:lang w:val="en-US" w:eastAsia="zh-CN"/>
        </w:rPr>
      </w:pPr>
      <w:r>
        <w:rPr>
          <w:rFonts w:hint="eastAsia"/>
          <w:i w:val="0"/>
          <w:iCs w:val="0"/>
          <w:lang w:val="en-US" w:eastAsia="zh-CN"/>
        </w:rPr>
        <w:t>异常行为规范</w:t>
      </w:r>
    </w:p>
    <w:p>
      <w:pPr>
        <w:widowControl w:val="0"/>
        <w:numPr>
          <w:ilvl w:val="0"/>
          <w:numId w:val="0"/>
        </w:numPr>
        <w:ind w:firstLine="420" w:firstLineChars="0"/>
        <w:jc w:val="both"/>
        <w:rPr>
          <w:rFonts w:hint="eastAsia"/>
          <w:i w:val="0"/>
          <w:iCs w:val="0"/>
          <w:lang w:val="en-US" w:eastAsia="zh-CN"/>
        </w:rPr>
      </w:pPr>
      <w:r>
        <w:rPr>
          <w:rFonts w:hint="eastAsia"/>
          <w:i w:val="0"/>
          <w:iCs w:val="0"/>
          <w:lang w:val="en-US" w:eastAsia="zh-CN"/>
        </w:rPr>
        <w:t>本设计中，对所有异常都遵循精确异常的处理规则：即受害指令的前序指令的期望执行结果都应执行，并且受害指令及其后序指令的执行效果不影响异常处理程序返回后所执行指令的执行效果，具体异常分类与exccode编码如下：</w:t>
      </w:r>
    </w:p>
    <w:p>
      <w:pPr>
        <w:widowControl w:val="0"/>
        <w:numPr>
          <w:ilvl w:val="0"/>
          <w:numId w:val="0"/>
        </w:numPr>
        <w:jc w:val="both"/>
        <w:rPr>
          <w:rFonts w:hint="eastAsia"/>
          <w:i w:val="0"/>
          <w:iCs w:val="0"/>
          <w:lang w:val="en-US" w:eastAsia="zh-CN"/>
        </w:rPr>
      </w:pPr>
      <w:r>
        <w:rPr>
          <w:rFonts w:hint="eastAsia"/>
          <w:i w:val="0"/>
          <w:iCs w:val="0"/>
          <w:lang w:val="en-US" w:eastAsia="zh-CN"/>
        </w:rPr>
        <w:drawing>
          <wp:inline distT="0" distB="0" distL="114300" distR="114300">
            <wp:extent cx="5267960" cy="4398645"/>
            <wp:effectExtent l="0" t="0" r="8890" b="1905"/>
            <wp:docPr id="3" name="图片 3" descr="dcdf8994d19a0c4d89d9303093116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cdf8994d19a0c4d89d9303093116c8"/>
                    <pic:cNvPicPr>
                      <a:picLocks noChangeAspect="1"/>
                    </pic:cNvPicPr>
                  </pic:nvPicPr>
                  <pic:blipFill>
                    <a:blip r:embed="rId9"/>
                    <a:stretch>
                      <a:fillRect/>
                    </a:stretch>
                  </pic:blipFill>
                  <pic:spPr>
                    <a:xfrm>
                      <a:off x="0" y="0"/>
                      <a:ext cx="5267960" cy="4398645"/>
                    </a:xfrm>
                    <a:prstGeom prst="rect">
                      <a:avLst/>
                    </a:prstGeom>
                  </pic:spPr>
                </pic:pic>
              </a:graphicData>
            </a:graphic>
          </wp:inline>
        </w:drawing>
      </w:r>
    </w:p>
    <w:p>
      <w:pPr>
        <w:widowControl w:val="0"/>
        <w:numPr>
          <w:ilvl w:val="0"/>
          <w:numId w:val="0"/>
        </w:numPr>
        <w:jc w:val="both"/>
        <w:rPr>
          <w:rFonts w:hint="eastAsia"/>
          <w:i w:val="0"/>
          <w:iCs w:val="0"/>
          <w:lang w:val="en-US" w:eastAsia="zh-CN"/>
        </w:rPr>
      </w:pPr>
      <w:r>
        <w:rPr>
          <w:rFonts w:hint="eastAsia"/>
          <w:i w:val="0"/>
          <w:iCs w:val="0"/>
          <w:lang w:val="en-US" w:eastAsia="zh-CN"/>
        </w:rPr>
        <w:t>注：分支跳转指令无论跳转与否，延迟槽指令为受害指令时BD均需要置位。</w:t>
      </w:r>
    </w:p>
    <w:p>
      <w:pPr>
        <w:widowControl w:val="0"/>
        <w:numPr>
          <w:ilvl w:val="0"/>
          <w:numId w:val="0"/>
        </w:numPr>
        <w:ind w:firstLine="420" w:firstLineChars="0"/>
        <w:jc w:val="both"/>
        <w:rPr>
          <w:rFonts w:hint="eastAsia"/>
          <w:i w:val="0"/>
          <w:iCs w:val="0"/>
          <w:lang w:val="en-US" w:eastAsia="zh-CN"/>
        </w:rPr>
      </w:pPr>
      <w:r>
        <w:rPr>
          <w:rFonts w:hint="eastAsia"/>
          <w:i w:val="0"/>
          <w:iCs w:val="0"/>
          <w:lang w:val="en-US" w:eastAsia="zh-CN"/>
        </w:rPr>
        <w:t>如果jr跳转到一个不对齐的地址，那么EPC的值应该为该地址，而非jr指令的PC值。</w:t>
      </w:r>
    </w:p>
    <w:p>
      <w:pPr>
        <w:widowControl w:val="0"/>
        <w:numPr>
          <w:ilvl w:val="0"/>
          <w:numId w:val="0"/>
        </w:numPr>
        <w:jc w:val="both"/>
        <w:rPr>
          <w:rFonts w:hint="eastAsia"/>
          <w:i w:val="0"/>
          <w:iCs w:val="0"/>
          <w:lang w:val="en-US" w:eastAsia="zh-CN"/>
        </w:rPr>
      </w:pPr>
    </w:p>
    <w:p>
      <w:pPr>
        <w:widowControl w:val="0"/>
        <w:numPr>
          <w:ilvl w:val="0"/>
          <w:numId w:val="6"/>
        </w:numPr>
        <w:ind w:left="0" w:leftChars="0" w:firstLine="0" w:firstLineChars="0"/>
        <w:jc w:val="both"/>
        <w:rPr>
          <w:rFonts w:hint="default"/>
          <w:i w:val="0"/>
          <w:iCs w:val="0"/>
          <w:lang w:val="en-US" w:eastAsia="zh-CN"/>
        </w:rPr>
      </w:pPr>
      <w:r>
        <w:rPr>
          <w:rFonts w:hint="eastAsia"/>
          <w:i w:val="0"/>
          <w:iCs w:val="0"/>
          <w:lang w:val="en-US" w:eastAsia="zh-CN"/>
        </w:rPr>
        <w:t>异常判断方式</w:t>
      </w:r>
    </w:p>
    <w:p>
      <w:pPr>
        <w:widowControl w:val="0"/>
        <w:numPr>
          <w:ilvl w:val="0"/>
          <w:numId w:val="0"/>
        </w:numPr>
        <w:ind w:firstLine="420" w:firstLineChars="0"/>
        <w:jc w:val="both"/>
        <w:rPr>
          <w:rFonts w:hint="eastAsia"/>
          <w:i w:val="0"/>
          <w:iCs w:val="0"/>
          <w:lang w:val="en-US" w:eastAsia="zh-CN"/>
        </w:rPr>
      </w:pPr>
      <w:r>
        <w:rPr>
          <w:rFonts w:hint="eastAsia"/>
          <w:i w:val="0"/>
          <w:iCs w:val="0"/>
          <w:lang w:val="en-US" w:eastAsia="zh-CN"/>
        </w:rPr>
        <w:t>在本设计中，PC、D级controller、ALU、DM部件会判断当前指令的异常类型，记录其exccode（无异常则即为0）并随流水线向下传递，传递时流水线寄存器优先取前一级流水线寄存器记录的exccode值，若为0则取该级功能部件发出的exccode值，并在M级交由CP0处理。</w:t>
      </w:r>
    </w:p>
    <w:p>
      <w:pPr>
        <w:widowControl w:val="0"/>
        <w:numPr>
          <w:ilvl w:val="0"/>
          <w:numId w:val="0"/>
        </w:numPr>
        <w:jc w:val="both"/>
        <w:rPr>
          <w:rFonts w:hint="eastAsia"/>
          <w:i w:val="0"/>
          <w:iCs w:val="0"/>
          <w:lang w:val="en-US" w:eastAsia="zh-CN"/>
        </w:rPr>
      </w:pPr>
    </w:p>
    <w:p>
      <w:pPr>
        <w:widowControl w:val="0"/>
        <w:numPr>
          <w:ilvl w:val="0"/>
          <w:numId w:val="6"/>
        </w:numPr>
        <w:ind w:left="0" w:leftChars="0" w:firstLine="0" w:firstLineChars="0"/>
        <w:jc w:val="both"/>
        <w:rPr>
          <w:rFonts w:hint="default"/>
          <w:i w:val="0"/>
          <w:iCs w:val="0"/>
          <w:lang w:val="en-US" w:eastAsia="zh-CN"/>
        </w:rPr>
      </w:pPr>
      <w:r>
        <w:rPr>
          <w:rFonts w:hint="eastAsia"/>
          <w:i w:val="0"/>
          <w:iCs w:val="0"/>
          <w:lang w:val="en-US" w:eastAsia="zh-CN"/>
        </w:rPr>
        <w:t>中断行为规范</w:t>
      </w:r>
    </w:p>
    <w:p>
      <w:pPr>
        <w:widowControl w:val="0"/>
        <w:numPr>
          <w:ilvl w:val="0"/>
          <w:numId w:val="0"/>
        </w:numPr>
        <w:ind w:leftChars="0" w:firstLine="420" w:firstLineChars="0"/>
        <w:jc w:val="both"/>
        <w:rPr>
          <w:rFonts w:hint="eastAsia"/>
          <w:i w:val="0"/>
          <w:iCs w:val="0"/>
          <w:lang w:val="en-US" w:eastAsia="zh-CN"/>
        </w:rPr>
      </w:pPr>
      <w:r>
        <w:rPr>
          <w:rFonts w:hint="eastAsia"/>
          <w:i w:val="0"/>
          <w:iCs w:val="0"/>
          <w:lang w:val="en-US" w:eastAsia="zh-CN"/>
        </w:rPr>
        <w:t>本实验不要求在中断发生时指定具体受害指令，但需要保证中断的处理是精确的——内核态前后每条指令的执行效果不变。CPU共需接收来自两个Timer模拟的外部中断和一个来自mips模块外的外部中断信号。</w:t>
      </w:r>
    </w:p>
    <w:p>
      <w:pPr>
        <w:widowControl w:val="0"/>
        <w:numPr>
          <w:ilvl w:val="0"/>
          <w:numId w:val="0"/>
        </w:numPr>
        <w:jc w:val="both"/>
        <w:rPr>
          <w:rFonts w:hint="eastAsia"/>
          <w:i w:val="0"/>
          <w:iCs w:val="0"/>
          <w:lang w:val="en-US" w:eastAsia="zh-CN"/>
        </w:rPr>
      </w:pPr>
    </w:p>
    <w:p>
      <w:pPr>
        <w:widowControl w:val="0"/>
        <w:numPr>
          <w:ilvl w:val="0"/>
          <w:numId w:val="6"/>
        </w:numPr>
        <w:ind w:left="0" w:leftChars="0" w:firstLine="0" w:firstLineChars="0"/>
        <w:jc w:val="both"/>
        <w:rPr>
          <w:rFonts w:hint="default"/>
          <w:i w:val="0"/>
          <w:iCs w:val="0"/>
          <w:lang w:val="en-US" w:eastAsia="zh-CN"/>
        </w:rPr>
      </w:pPr>
      <w:r>
        <w:rPr>
          <w:rFonts w:hint="eastAsia"/>
          <w:i w:val="0"/>
          <w:iCs w:val="0"/>
          <w:lang w:val="en-US" w:eastAsia="zh-CN"/>
        </w:rPr>
        <w:t>异常与中断处理</w:t>
      </w:r>
    </w:p>
    <w:p>
      <w:pPr>
        <w:widowControl w:val="0"/>
        <w:numPr>
          <w:ilvl w:val="0"/>
          <w:numId w:val="0"/>
        </w:numPr>
        <w:ind w:leftChars="0" w:firstLine="420" w:firstLineChars="0"/>
        <w:jc w:val="both"/>
        <w:rPr>
          <w:rFonts w:hint="eastAsia"/>
          <w:i w:val="0"/>
          <w:iCs w:val="0"/>
          <w:lang w:val="en-US" w:eastAsia="zh-CN"/>
        </w:rPr>
      </w:pPr>
      <w:r>
        <w:rPr>
          <w:rFonts w:hint="eastAsia"/>
          <w:i w:val="0"/>
          <w:iCs w:val="0"/>
          <w:lang w:val="en-US" w:eastAsia="zh-CN"/>
        </w:rPr>
        <w:t>在M级CP0接收到外部中断或内部M级指令异常后，经内部逻辑处理，记录各类异常中断信息（exccode、bd、hwint_pend、epc）并发出IntReq信号，清除仍在流水线中的指令并进入内核态，屏蔽外部中断。当M级指令为eret时从内核态返回。</w:t>
      </w:r>
    </w:p>
    <w:p>
      <w:pPr>
        <w:widowControl w:val="0"/>
        <w:numPr>
          <w:ilvl w:val="0"/>
          <w:numId w:val="0"/>
        </w:numPr>
        <w:jc w:val="both"/>
        <w:rPr>
          <w:rFonts w:hint="eastAsia"/>
          <w:i w:val="0"/>
          <w:iCs w:val="0"/>
          <w:lang w:val="en-US" w:eastAsia="zh-CN"/>
        </w:rPr>
      </w:pPr>
    </w:p>
    <w:p>
      <w:pPr>
        <w:numPr>
          <w:ilvl w:val="0"/>
          <w:numId w:val="1"/>
        </w:numPr>
        <w:ind w:left="0" w:leftChars="0" w:firstLine="0" w:firstLineChars="0"/>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其他</w:t>
      </w:r>
    </w:p>
    <w:p>
      <w:pPr>
        <w:widowControl w:val="0"/>
        <w:numPr>
          <w:ilvl w:val="0"/>
          <w:numId w:val="0"/>
        </w:numPr>
        <w:jc w:val="both"/>
        <w:rPr>
          <w:rFonts w:hint="default"/>
          <w:i w:val="0"/>
          <w:iCs w:val="0"/>
          <w:lang w:val="en-US" w:eastAsia="zh-CN"/>
        </w:rPr>
      </w:pPr>
      <w:r>
        <w:rPr>
          <w:rFonts w:hint="eastAsia"/>
          <w:i w:val="0"/>
          <w:iCs w:val="0"/>
          <w:lang w:val="en-US" w:eastAsia="zh-CN"/>
        </w:rPr>
        <w:t>地址范围声明如下：</w:t>
      </w:r>
    </w:p>
    <w:p>
      <w:pPr>
        <w:widowControl w:val="0"/>
        <w:numPr>
          <w:ilvl w:val="0"/>
          <w:numId w:val="0"/>
        </w:numPr>
        <w:jc w:val="both"/>
        <w:rPr>
          <w:rFonts w:hint="eastAsia"/>
          <w:i w:val="0"/>
          <w:iCs w:val="0"/>
          <w:lang w:val="en-US" w:eastAsia="zh-CN"/>
        </w:rPr>
      </w:pPr>
      <w:r>
        <w:rPr>
          <w:rFonts w:hint="eastAsia"/>
          <w:i w:val="0"/>
          <w:iCs w:val="0"/>
          <w:lang w:val="en-US" w:eastAsia="zh-CN"/>
        </w:rPr>
        <w:drawing>
          <wp:inline distT="0" distB="0" distL="114300" distR="114300">
            <wp:extent cx="5270500" cy="2286635"/>
            <wp:effectExtent l="0" t="0" r="6350" b="18415"/>
            <wp:docPr id="9" name="图片 9" descr="0d67c9a42b24ed64f5ecf27d9cff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d67c9a42b24ed64f5ecf27d9cff224"/>
                    <pic:cNvPicPr>
                      <a:picLocks noChangeAspect="1"/>
                    </pic:cNvPicPr>
                  </pic:nvPicPr>
                  <pic:blipFill>
                    <a:blip r:embed="rId10"/>
                    <a:stretch>
                      <a:fillRect/>
                    </a:stretch>
                  </pic:blipFill>
                  <pic:spPr>
                    <a:xfrm>
                      <a:off x="0" y="0"/>
                      <a:ext cx="5270500" cy="2286635"/>
                    </a:xfrm>
                    <a:prstGeom prst="rect">
                      <a:avLst/>
                    </a:prstGeom>
                  </pic:spPr>
                </pic:pic>
              </a:graphicData>
            </a:graphic>
          </wp:inline>
        </w:drawing>
      </w:r>
      <w:bookmarkStart w:id="0" w:name="_GoBack"/>
      <w:bookmarkEnd w:id="0"/>
    </w:p>
    <w:p>
      <w:pPr>
        <w:widowControl w:val="0"/>
        <w:numPr>
          <w:ilvl w:val="0"/>
          <w:numId w:val="0"/>
        </w:numPr>
        <w:jc w:val="both"/>
        <w:rPr>
          <w:rFonts w:hint="eastAsia"/>
          <w:i w:val="0"/>
          <w:iCs w:val="0"/>
          <w:lang w:val="en-US" w:eastAsia="zh-CN"/>
        </w:rPr>
      </w:pPr>
    </w:p>
    <w:p>
      <w:pPr>
        <w:widowControl w:val="0"/>
        <w:numPr>
          <w:ilvl w:val="0"/>
          <w:numId w:val="0"/>
        </w:numPr>
        <w:jc w:val="both"/>
        <w:rPr>
          <w:rFonts w:hint="eastAsia"/>
          <w:i w:val="0"/>
          <w:iCs w:val="0"/>
          <w:lang w:val="en-US" w:eastAsia="zh-CN"/>
        </w:rPr>
      </w:pPr>
      <w:r>
        <w:rPr>
          <w:rFonts w:hint="eastAsia"/>
          <w:i w:val="0"/>
          <w:iCs w:val="0"/>
          <w:lang w:val="en-US" w:eastAsia="zh-CN"/>
        </w:rPr>
        <w:drawing>
          <wp:inline distT="0" distB="0" distL="114300" distR="114300">
            <wp:extent cx="5269865" cy="1934210"/>
            <wp:effectExtent l="0" t="0" r="6985" b="8890"/>
            <wp:docPr id="2" name="图片 2" descr="a1d73c2663ea846a514e52f71c7e9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1d73c2663ea846a514e52f71c7e95d"/>
                    <pic:cNvPicPr>
                      <a:picLocks noChangeAspect="1"/>
                    </pic:cNvPicPr>
                  </pic:nvPicPr>
                  <pic:blipFill>
                    <a:blip r:embed="rId11"/>
                    <a:stretch>
                      <a:fillRect/>
                    </a:stretch>
                  </pic:blipFill>
                  <pic:spPr>
                    <a:xfrm>
                      <a:off x="0" y="0"/>
                      <a:ext cx="5269865" cy="1934210"/>
                    </a:xfrm>
                    <a:prstGeom prst="rect">
                      <a:avLst/>
                    </a:prstGeom>
                  </pic:spPr>
                </pic:pic>
              </a:graphicData>
            </a:graphic>
          </wp:inline>
        </w:drawing>
      </w:r>
    </w:p>
    <w:p>
      <w:pPr>
        <w:widowControl w:val="0"/>
        <w:numPr>
          <w:ilvl w:val="0"/>
          <w:numId w:val="0"/>
        </w:numPr>
        <w:jc w:val="both"/>
        <w:rPr>
          <w:rFonts w:hint="eastAsia"/>
          <w:i w:val="0"/>
          <w:iCs w:val="0"/>
          <w:lang w:val="en-US" w:eastAsia="zh-CN"/>
        </w:rPr>
      </w:pPr>
    </w:p>
    <w:p>
      <w:pPr>
        <w:numPr>
          <w:ilvl w:val="0"/>
          <w:numId w:val="1"/>
        </w:numPr>
        <w:ind w:left="0" w:leftChars="0" w:firstLine="0" w:firstLineChars="0"/>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测试程序</w:t>
      </w:r>
    </w:p>
    <w:p>
      <w:pPr>
        <w:widowControl w:val="0"/>
        <w:numPr>
          <w:ilvl w:val="0"/>
          <w:numId w:val="0"/>
        </w:numPr>
        <w:jc w:val="both"/>
        <w:rPr>
          <w:rFonts w:hint="eastAsia"/>
          <w:i w:val="0"/>
          <w:iCs w:val="0"/>
          <w:lang w:val="en-US" w:eastAsia="zh-CN"/>
        </w:rPr>
      </w:pPr>
      <w:r>
        <w:rPr>
          <w:rFonts w:hint="eastAsia"/>
          <w:i w:val="0"/>
          <w:iCs w:val="0"/>
          <w:lang w:val="en-US" w:eastAsia="zh-CN"/>
        </w:rPr>
        <w:t>命令行导出：</w:t>
      </w:r>
    </w:p>
    <w:p>
      <w:pPr>
        <w:widowControl w:val="0"/>
        <w:numPr>
          <w:ilvl w:val="0"/>
          <w:numId w:val="0"/>
        </w:numPr>
        <w:jc w:val="both"/>
        <w:rPr>
          <w:rFonts w:hint="eastAsia" w:ascii="Courier New" w:hAnsi="Courier New" w:eastAsia="宋体" w:cs="Courier New"/>
          <w:i w:val="0"/>
          <w:caps w:val="0"/>
          <w:color w:val="3C3C3C"/>
          <w:spacing w:val="0"/>
          <w:sz w:val="21"/>
          <w:szCs w:val="21"/>
          <w:u w:val="none"/>
          <w:shd w:val="clear" w:fill="FFFFFF"/>
          <w:lang w:val="en-US" w:eastAsia="zh-CN"/>
        </w:rPr>
      </w:pPr>
      <w:r>
        <w:rPr>
          <w:rFonts w:hint="eastAsia" w:ascii="Courier New" w:hAnsi="Courier New" w:eastAsia="宋体" w:cs="Courier New"/>
          <w:i w:val="0"/>
          <w:caps w:val="0"/>
          <w:color w:val="3C3C3C"/>
          <w:spacing w:val="0"/>
          <w:sz w:val="21"/>
          <w:szCs w:val="21"/>
          <w:u w:val="none"/>
          <w:shd w:val="clear" w:fill="FFFFFF"/>
          <w:lang w:val="en-US" w:eastAsia="zh-CN"/>
        </w:rPr>
        <w:t>j</w:t>
      </w:r>
      <w:r>
        <w:rPr>
          <w:rFonts w:hint="default" w:ascii="Courier New" w:hAnsi="Courier New" w:eastAsia="Verdana" w:cs="Courier New"/>
          <w:i w:val="0"/>
          <w:caps w:val="0"/>
          <w:color w:val="3C3C3C"/>
          <w:spacing w:val="0"/>
          <w:sz w:val="21"/>
          <w:szCs w:val="21"/>
          <w:u w:val="none"/>
          <w:shd w:val="clear" w:fill="FFFFFF"/>
        </w:rPr>
        <w:t>ava</w:t>
      </w:r>
      <w:r>
        <w:rPr>
          <w:rFonts w:hint="eastAsia" w:ascii="Courier New" w:hAnsi="Courier New" w:eastAsia="宋体" w:cs="Courier New"/>
          <w:i w:val="0"/>
          <w:caps w:val="0"/>
          <w:color w:val="3C3C3C"/>
          <w:spacing w:val="0"/>
          <w:sz w:val="21"/>
          <w:szCs w:val="21"/>
          <w:u w:val="none"/>
          <w:shd w:val="clear" w:fill="FFFFFF"/>
          <w:lang w:val="en-US" w:eastAsia="zh-CN"/>
        </w:rPr>
        <w:t xml:space="preserve"> </w:t>
      </w:r>
      <w:r>
        <w:rPr>
          <w:rFonts w:hint="default" w:ascii="Courier New" w:hAnsi="Courier New" w:eastAsia="Verdana" w:cs="Courier New"/>
          <w:i w:val="0"/>
          <w:caps w:val="0"/>
          <w:color w:val="3C3C3C"/>
          <w:spacing w:val="0"/>
          <w:sz w:val="21"/>
          <w:szCs w:val="21"/>
          <w:u w:val="none"/>
          <w:shd w:val="clear" w:fill="FFFFFF"/>
        </w:rPr>
        <w:t>-jar E:\Mars4_5.jar a db mc CompactDataAtZero dump 0x00004180-0x00004ffc HexText E:\code_handler.txt E:\source.</w:t>
      </w:r>
      <w:r>
        <w:rPr>
          <w:rFonts w:hint="eastAsia" w:ascii="Courier New" w:hAnsi="Courier New" w:eastAsia="宋体" w:cs="Courier New"/>
          <w:i w:val="0"/>
          <w:caps w:val="0"/>
          <w:color w:val="3C3C3C"/>
          <w:spacing w:val="0"/>
          <w:sz w:val="21"/>
          <w:szCs w:val="21"/>
          <w:u w:val="none"/>
          <w:shd w:val="clear" w:fill="FFFFFF"/>
          <w:lang w:val="en-US" w:eastAsia="zh-CN"/>
        </w:rPr>
        <w:t>asm</w:t>
      </w:r>
    </w:p>
    <w:p>
      <w:pPr>
        <w:widowControl w:val="0"/>
        <w:numPr>
          <w:ilvl w:val="0"/>
          <w:numId w:val="0"/>
        </w:numPr>
        <w:jc w:val="both"/>
        <w:rPr>
          <w:rFonts w:hint="eastAsia" w:ascii="Courier New" w:hAnsi="Courier New" w:eastAsia="宋体" w:cs="Courier New"/>
          <w:i w:val="0"/>
          <w:caps w:val="0"/>
          <w:color w:val="3C3C3C"/>
          <w:spacing w:val="0"/>
          <w:sz w:val="21"/>
          <w:szCs w:val="21"/>
          <w:u w:val="none"/>
          <w:shd w:val="clear" w:fill="FFFFFF"/>
          <w:lang w:val="en-US" w:eastAsia="zh-CN"/>
        </w:rPr>
      </w:pPr>
    </w:p>
    <w:p>
      <w:pPr>
        <w:widowControl w:val="0"/>
        <w:numPr>
          <w:ilvl w:val="0"/>
          <w:numId w:val="0"/>
        </w:numPr>
        <w:jc w:val="both"/>
        <w:rPr>
          <w:rFonts w:hint="eastAsia" w:ascii="宋体" w:hAnsi="宋体" w:eastAsia="宋体" w:cs="宋体"/>
          <w:i w:val="0"/>
          <w:caps w:val="0"/>
          <w:color w:val="3C3C3C"/>
          <w:spacing w:val="0"/>
          <w:sz w:val="21"/>
          <w:szCs w:val="21"/>
          <w:u w:val="none"/>
          <w:shd w:val="clear" w:fill="FFFFFF"/>
          <w:lang w:val="en-US" w:eastAsia="zh-CN"/>
        </w:rPr>
      </w:pPr>
      <w:r>
        <w:rPr>
          <w:rFonts w:hint="eastAsia" w:ascii="宋体" w:hAnsi="宋体" w:eastAsia="宋体" w:cs="宋体"/>
          <w:i w:val="0"/>
          <w:caps w:val="0"/>
          <w:color w:val="3C3C3C"/>
          <w:spacing w:val="0"/>
          <w:sz w:val="21"/>
          <w:szCs w:val="21"/>
          <w:u w:val="none"/>
          <w:shd w:val="clear" w:fill="FFFFFF"/>
          <w:lang w:val="en-US" w:eastAsia="zh-CN"/>
        </w:rPr>
        <w:t>测试主要从以下四方面入手：CPU，异常，中断，IO</w:t>
      </w:r>
    </w:p>
    <w:p>
      <w:pPr>
        <w:widowControl w:val="0"/>
        <w:numPr>
          <w:ilvl w:val="0"/>
          <w:numId w:val="7"/>
        </w:numPr>
        <w:jc w:val="both"/>
        <w:rPr>
          <w:rFonts w:hint="eastAsia" w:ascii="宋体" w:hAnsi="宋体" w:eastAsia="宋体" w:cs="宋体"/>
          <w:i w:val="0"/>
          <w:iCs w:val="0"/>
          <w:lang w:val="en-US" w:eastAsia="zh-CN"/>
        </w:rPr>
      </w:pPr>
      <w:r>
        <w:rPr>
          <w:rFonts w:hint="eastAsia" w:ascii="宋体" w:hAnsi="宋体" w:eastAsia="宋体" w:cs="宋体"/>
          <w:i w:val="0"/>
          <w:caps w:val="0"/>
          <w:color w:val="3C3C3C"/>
          <w:spacing w:val="0"/>
          <w:sz w:val="21"/>
          <w:szCs w:val="21"/>
          <w:u w:val="none"/>
          <w:shd w:val="clear" w:fill="FFFFFF"/>
          <w:lang w:val="en-US" w:eastAsia="zh-CN"/>
        </w:rPr>
        <w:t>CPU测试主要由P6的自动化测试完成，并手动构造关于CP0的三条指令的样例</w:t>
      </w:r>
    </w:p>
    <w:p>
      <w:pPr>
        <w:widowControl w:val="0"/>
        <w:numPr>
          <w:ilvl w:val="0"/>
          <w:numId w:val="7"/>
        </w:numPr>
        <w:jc w:val="both"/>
        <w:rPr>
          <w:rFonts w:hint="eastAsia" w:ascii="宋体" w:hAnsi="宋体" w:eastAsia="宋体" w:cs="宋体"/>
          <w:i w:val="0"/>
          <w:iCs w:val="0"/>
          <w:lang w:val="en-US" w:eastAsia="zh-CN"/>
        </w:rPr>
      </w:pPr>
      <w:r>
        <w:rPr>
          <w:rFonts w:hint="eastAsia" w:ascii="宋体" w:hAnsi="宋体" w:eastAsia="宋体" w:cs="宋体"/>
          <w:i w:val="0"/>
          <w:iCs w:val="0"/>
          <w:lang w:val="en-US" w:eastAsia="zh-CN"/>
        </w:rPr>
        <w:t>异常测试主要是手动构造遍历各种异常情况</w:t>
      </w:r>
    </w:p>
    <w:p>
      <w:pPr>
        <w:widowControl w:val="0"/>
        <w:numPr>
          <w:ilvl w:val="0"/>
          <w:numId w:val="0"/>
        </w:numPr>
        <w:ind w:firstLine="420" w:firstLineChars="0"/>
        <w:jc w:val="both"/>
        <w:rPr>
          <w:rFonts w:hint="eastAsia" w:ascii="宋体" w:hAnsi="宋体" w:eastAsia="宋体" w:cs="宋体"/>
          <w:i w:val="0"/>
          <w:iCs w:val="0"/>
          <w:lang w:val="en-US" w:eastAsia="zh-CN"/>
        </w:rPr>
      </w:pPr>
      <w:r>
        <w:rPr>
          <w:rFonts w:hint="eastAsia" w:ascii="宋体" w:hAnsi="宋体" w:eastAsia="宋体" w:cs="宋体"/>
          <w:i w:val="0"/>
          <w:iCs w:val="0"/>
          <w:lang w:val="en-US" w:eastAsia="zh-CN"/>
        </w:rPr>
        <w:t>例如下：</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.ktext 0x4180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_entry:</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mfc0</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$k0, $14</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mfc0</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$k1, $13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ori</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$k0, $0, 0x1000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sw</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$sp, -4($k0)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addiu</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$k0, $k0, -256</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move</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$sp, $k0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j</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_save_context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nop</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_main_handler:</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mfc0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$k0, $13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ori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$k1, $0, 0x007c</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and</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$k0, $k1, $k0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beq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$0, $k0, _restore_context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nop</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mfc0</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$k0, $14</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addu</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$k0, $k0, 4</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mtc0</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$k0, $14</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j</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_restore_context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nop</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_restore: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eret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_save_context: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$1, 4($sp)</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 8($sp)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$3, 12($sp)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$4, 16($sp)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$5, 20($sp)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$6, 24($sp)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$7, 28($sp)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$8, 32($sp)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$9, 36($sp)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$10, 40($sp)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$11, 44($sp)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$12, 48($sp)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$13, 52($sp)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$14, 56($sp)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$15, 60($sp)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$16, 64($sp)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$17, 68($sp)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$18, 72($sp)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$19, 76($sp)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$20, 80($sp)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$21, 84($sp)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$22, 88($sp)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$23, 92($sp)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$24, 96($sp)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$25, 100($sp)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$26, 104($sp)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$27, 108($sp)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$28, 112($sp)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$29, 116($sp)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$30, 120($sp)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$31, 124($sp)</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mfhi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$k0, 128($sp)</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mflo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sw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$k0, 132($sp)</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j</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_main_handler</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nop</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_restore_context: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$1, 4($sp)</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 8($sp)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$3, 12($sp)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$4, 16($sp)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$5, 20($sp)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$6, 24($sp)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$7, 28($sp)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$8, 32($sp)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$9, 36($sp)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$10, 40($sp)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$11, 44($sp)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$12, 48($sp)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$13, 52($sp)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$14, 56($sp)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$15, 60($sp)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$16, 64($sp)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$17, 68($sp)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$18, 72($sp)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$19, 76($sp)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$20, 80($sp)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$21, 84($sp)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$22, 88($sp)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$23, 92($sp)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$24, 96($sp)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$25, 100($sp)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$26, 104($sp)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$27, 108($sp)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$28, 112($sp)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$29, 116($sp)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$30, 120($sp)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$31, 124($sp)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$k0, 128($sp)</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mthi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lw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$k0, 132($sp)</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mtlo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$k0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j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_restore</w:t>
      </w:r>
      <w:r>
        <w:rPr>
          <w:rFonts w:hint="default" w:ascii="Courier New" w:hAnsi="Courier New" w:eastAsia="宋体" w:cs="Courier New"/>
          <w:i w:val="0"/>
          <w:iCs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nop</w:t>
      </w:r>
      <w:r>
        <w:rPr>
          <w:rFonts w:hint="default" w:ascii="Courier New" w:hAnsi="Courier New" w:eastAsia="宋体" w:cs="Courier New"/>
          <w:i w:val="0"/>
          <w:iCs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.text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ori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$2, $0, 0x1001</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mtc0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$2, $12</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ori</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$28, $0, 0x0000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ori</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$29, $0, 0x0000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lui</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$8, 0x7fff</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lui</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$9, 0x7fff</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add</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$10, $8, $9</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or</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$10, $8, $9</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beq $0, $0, end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firstLine="420" w:firstLineChars="0"/>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nop</w:t>
      </w:r>
    </w:p>
    <w:p>
      <w:pPr>
        <w:widowControl w:val="0"/>
        <w:numPr>
          <w:ilvl w:val="0"/>
          <w:numId w:val="7"/>
        </w:numPr>
        <w:jc w:val="both"/>
        <w:rPr>
          <w:rFonts w:hint="eastAsia" w:ascii="宋体" w:hAnsi="宋体" w:eastAsia="宋体" w:cs="宋体"/>
          <w:i w:val="0"/>
          <w:iCs w:val="0"/>
          <w:lang w:val="en-US" w:eastAsia="zh-CN"/>
        </w:rPr>
      </w:pPr>
      <w:r>
        <w:rPr>
          <w:rFonts w:hint="eastAsia" w:ascii="宋体" w:hAnsi="宋体" w:eastAsia="宋体" w:cs="宋体"/>
          <w:i w:val="0"/>
          <w:iCs w:val="0"/>
          <w:lang w:val="en-US" w:eastAsia="zh-CN"/>
        </w:rPr>
        <w:t>中断测试使用P6自动生成的text代码并在TB中随机加入中断信号</w:t>
      </w:r>
    </w:p>
    <w:p>
      <w:pPr>
        <w:widowControl w:val="0"/>
        <w:numPr>
          <w:ilvl w:val="0"/>
          <w:numId w:val="0"/>
        </w:numPr>
        <w:ind w:firstLine="420" w:firstLineChars="0"/>
        <w:jc w:val="both"/>
        <w:rPr>
          <w:rFonts w:hint="default" w:ascii="宋体" w:hAnsi="宋体" w:eastAsia="宋体" w:cs="宋体"/>
          <w:i w:val="0"/>
          <w:iCs w:val="0"/>
          <w:lang w:val="en-US" w:eastAsia="zh-CN"/>
        </w:rPr>
      </w:pPr>
      <w:r>
        <w:rPr>
          <w:rFonts w:hint="eastAsia" w:ascii="宋体" w:hAnsi="宋体" w:eastAsia="宋体" w:cs="宋体"/>
          <w:i w:val="0"/>
          <w:iCs w:val="0"/>
          <w:lang w:val="en-US" w:eastAsia="zh-CN"/>
        </w:rPr>
        <w:t>TB例如下：</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module mips_txt;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Inputs</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reg clk;</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reg reset;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reg interrupt;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Outputs</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wire [31:0] addr;</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Instantiate the Unit Under Test (UUT)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mips uut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.clk(clk),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.reset(reset),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.addr(addr),</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.interrupt(interrupt)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parameter exception_pc = 32'h00003018;</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integer exception_count;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integer interrupt_counter;</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integer needInterrupt;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initial begin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exception_count = 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interrupt = 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needInterrupt = 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interrupt_counter = 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Initialize Inputs</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clk = 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reset = 1;</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#20 reset = 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Wait 100 ns for global reset to finish</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Add stimulus here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always #2 clk = ~clk;</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always @(negedge clk) begin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if (reset) begin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interrupt_counter = 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needInterrupt = 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interrupt = 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  end else begin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if (interrupt) begin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  </w:t>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if (interrupt_counter == 0) begin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interrupt = 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end else begin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interrupt_counter = interrupt_counter - 1;</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end else if (needInterrupt) begin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needInterrupt = 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interrupt = 1;</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interrupt_counter = 5;</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end else begin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case (addr)</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exception_pc: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if (exception_count == 0) begin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exception_count = 1;</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interrupt = 1;</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interrupt_counter = 5;</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endcase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r>
        <w:rPr>
          <w:rFonts w:hint="default" w:ascii="Courier New" w:hAnsi="Courier New" w:eastAsia="宋体" w:cs="Courier New"/>
          <w:i w:val="0"/>
          <w:iCs w:val="0"/>
          <w:lang w:val="en-US" w:eastAsia="zh-CN"/>
        </w:rPr>
        <w:t xml:space="preserve">  end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 xml:space="preserve">   end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both"/>
        <w:textAlignment w:val="auto"/>
        <w:rPr>
          <w:rFonts w:hint="default" w:ascii="Courier New" w:hAnsi="Courier New" w:eastAsia="宋体" w:cs="Courier New"/>
          <w:i w:val="0"/>
          <w:iCs w:val="0"/>
          <w:lang w:val="en-US" w:eastAsia="zh-CN"/>
        </w:rPr>
      </w:pPr>
      <w:r>
        <w:rPr>
          <w:rFonts w:hint="default" w:ascii="Courier New" w:hAnsi="Courier New" w:eastAsia="宋体" w:cs="Courier New"/>
          <w:i w:val="0"/>
          <w:iCs w:val="0"/>
          <w:lang w:val="en-US" w:eastAsia="zh-CN"/>
        </w:rPr>
        <w:t>endmodule</w:t>
      </w:r>
    </w:p>
    <w:p>
      <w:pPr>
        <w:widowControl w:val="0"/>
        <w:numPr>
          <w:ilvl w:val="0"/>
          <w:numId w:val="7"/>
        </w:numPr>
        <w:jc w:val="both"/>
        <w:rPr>
          <w:rFonts w:hint="eastAsia" w:ascii="宋体" w:hAnsi="宋体" w:eastAsia="宋体" w:cs="宋体"/>
          <w:i w:val="0"/>
          <w:iCs w:val="0"/>
          <w:lang w:val="en-US" w:eastAsia="zh-CN"/>
        </w:rPr>
      </w:pPr>
      <w:r>
        <w:rPr>
          <w:rFonts w:hint="eastAsia" w:ascii="宋体" w:hAnsi="宋体" w:eastAsia="宋体" w:cs="宋体"/>
          <w:i w:val="0"/>
          <w:iCs w:val="0"/>
          <w:lang w:val="en-US" w:eastAsia="zh-CN"/>
        </w:rPr>
        <w:t>IO构造少许样例即可</w:t>
      </w:r>
    </w:p>
    <w:p>
      <w:pPr>
        <w:widowControl w:val="0"/>
        <w:numPr>
          <w:ilvl w:val="0"/>
          <w:numId w:val="0"/>
        </w:numPr>
        <w:jc w:val="both"/>
        <w:rPr>
          <w:rFonts w:hint="default"/>
          <w:i w:val="0"/>
          <w:iCs w:val="0"/>
          <w:lang w:val="en-US" w:eastAsia="zh-CN"/>
        </w:rPr>
      </w:pPr>
    </w:p>
    <w:p>
      <w:pPr>
        <w:widowControl w:val="0"/>
        <w:numPr>
          <w:ilvl w:val="0"/>
          <w:numId w:val="0"/>
        </w:numPr>
        <w:jc w:val="both"/>
        <w:rPr>
          <w:rFonts w:hint="default"/>
          <w:i w:val="0"/>
          <w:iCs w:val="0"/>
          <w:lang w:val="en-US" w:eastAsia="zh-CN"/>
        </w:rPr>
      </w:pPr>
    </w:p>
    <w:p>
      <w:pPr>
        <w:widowControl w:val="0"/>
        <w:numPr>
          <w:ilvl w:val="0"/>
          <w:numId w:val="0"/>
        </w:numPr>
        <w:jc w:val="both"/>
        <w:rPr>
          <w:rFonts w:hint="eastAsia" w:eastAsiaTheme="minorEastAsia"/>
          <w:i w:val="0"/>
          <w:iCs w:val="0"/>
          <w:lang w:val="en-US" w:eastAsia="zh-CN"/>
        </w:rPr>
      </w:pPr>
    </w:p>
    <w:p>
      <w:pPr>
        <w:widowControl w:val="0"/>
        <w:numPr>
          <w:ilvl w:val="0"/>
          <w:numId w:val="0"/>
        </w:numPr>
        <w:jc w:val="both"/>
        <w:rPr>
          <w:rFonts w:hint="default"/>
          <w:i w:val="0"/>
          <w:iCs w:val="0"/>
          <w:lang w:val="en-US" w:eastAsia="zh-CN"/>
        </w:rPr>
      </w:pPr>
    </w:p>
    <w:p>
      <w:pPr>
        <w:widowControl w:val="0"/>
        <w:numPr>
          <w:ilvl w:val="0"/>
          <w:numId w:val="0"/>
        </w:numPr>
        <w:jc w:val="both"/>
        <w:rPr>
          <w:rFonts w:hint="default"/>
          <w:i w:val="0"/>
          <w:iCs w:val="0"/>
          <w:lang w:val="en-US" w:eastAsia="zh-CN"/>
        </w:rPr>
      </w:pPr>
    </w:p>
    <w:p>
      <w:pPr>
        <w:widowControl w:val="0"/>
        <w:numPr>
          <w:ilvl w:val="0"/>
          <w:numId w:val="0"/>
        </w:numPr>
        <w:jc w:val="both"/>
        <w:rPr>
          <w:rFonts w:hint="default"/>
          <w:i w:val="0"/>
          <w:iCs w:val="0"/>
          <w:lang w:val="en-US" w:eastAsia="zh-CN"/>
        </w:rPr>
      </w:pPr>
    </w:p>
    <w:p>
      <w:pPr>
        <w:widowControl w:val="0"/>
        <w:numPr>
          <w:ilvl w:val="0"/>
          <w:numId w:val="0"/>
        </w:numPr>
        <w:jc w:val="both"/>
        <w:rPr>
          <w:rFonts w:hint="default"/>
          <w:i w:val="0"/>
          <w:iCs w:val="0"/>
          <w:lang w:val="en-US" w:eastAsia="zh-CN"/>
        </w:rPr>
      </w:pPr>
    </w:p>
    <w:p>
      <w:pPr>
        <w:widowControl w:val="0"/>
        <w:numPr>
          <w:ilvl w:val="0"/>
          <w:numId w:val="0"/>
        </w:numPr>
        <w:jc w:val="both"/>
        <w:rPr>
          <w:rFonts w:hint="default"/>
          <w:i w:val="0"/>
          <w:iCs w:val="0"/>
          <w:lang w:val="en-US" w:eastAsia="zh-CN"/>
        </w:rPr>
      </w:pPr>
    </w:p>
    <w:p>
      <w:pPr>
        <w:widowControl w:val="0"/>
        <w:numPr>
          <w:ilvl w:val="0"/>
          <w:numId w:val="0"/>
        </w:numPr>
        <w:jc w:val="both"/>
        <w:rPr>
          <w:rFonts w:hint="default"/>
          <w:i w:val="0"/>
          <w:iCs w:val="0"/>
          <w:lang w:val="en-US" w:eastAsia="zh-CN"/>
        </w:rPr>
      </w:pPr>
    </w:p>
    <w:p>
      <w:pPr>
        <w:widowControl w:val="0"/>
        <w:numPr>
          <w:ilvl w:val="0"/>
          <w:numId w:val="0"/>
        </w:numPr>
        <w:ind w:leftChars="0"/>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思考题</w:t>
      </w:r>
    </w:p>
    <w:p>
      <w:pPr>
        <w:widowControl w:val="0"/>
        <w:numPr>
          <w:ilvl w:val="0"/>
          <w:numId w:val="8"/>
        </w:numPr>
        <w:jc w:val="both"/>
        <w:rPr>
          <w:rFonts w:hint="default"/>
          <w:i w:val="0"/>
          <w:iCs w:val="0"/>
          <w:lang w:val="en-US" w:eastAsia="zh-CN"/>
        </w:rPr>
      </w:pPr>
      <w:r>
        <w:rPr>
          <w:rFonts w:hint="eastAsia"/>
          <w:i w:val="0"/>
          <w:iCs w:val="0"/>
          <w:lang w:val="en-US" w:eastAsia="zh-CN"/>
        </w:rPr>
        <w:t>我们计组课程一本参考书目标题中有“硬件/软件接口”字样，那么到底什么是“硬件/软件接口”？</w:t>
      </w:r>
    </w:p>
    <w:p>
      <w:pPr>
        <w:widowControl w:val="0"/>
        <w:numPr>
          <w:ilvl w:val="0"/>
          <w:numId w:val="0"/>
        </w:numPr>
        <w:ind w:firstLine="420" w:firstLineChars="0"/>
        <w:jc w:val="both"/>
        <w:rPr>
          <w:rFonts w:hint="default"/>
          <w:i w:val="0"/>
          <w:iCs w:val="0"/>
          <w:lang w:val="en-US" w:eastAsia="zh-CN"/>
        </w:rPr>
      </w:pPr>
      <w:r>
        <w:rPr>
          <w:rFonts w:hint="eastAsia"/>
          <w:i w:val="0"/>
          <w:iCs w:val="0"/>
          <w:lang w:val="en-US" w:eastAsia="zh-CN"/>
        </w:rPr>
        <w:t>硬件/软件接口就是计算机中硬件与软件的交互手段。硬件接口既包括物理上的接口，也包括逻辑上的数据传送协议，软件接口通常是驱动程序。</w:t>
      </w:r>
    </w:p>
    <w:p>
      <w:pPr>
        <w:widowControl w:val="0"/>
        <w:numPr>
          <w:ilvl w:val="0"/>
          <w:numId w:val="0"/>
        </w:numPr>
        <w:jc w:val="both"/>
        <w:rPr>
          <w:rFonts w:hint="default"/>
          <w:i w:val="0"/>
          <w:iCs w:val="0"/>
          <w:lang w:val="en-US" w:eastAsia="zh-CN"/>
        </w:rPr>
      </w:pPr>
    </w:p>
    <w:p>
      <w:pPr>
        <w:widowControl w:val="0"/>
        <w:numPr>
          <w:ilvl w:val="0"/>
          <w:numId w:val="8"/>
        </w:numPr>
        <w:jc w:val="both"/>
        <w:rPr>
          <w:rFonts w:hint="default"/>
          <w:i w:val="0"/>
          <w:iCs w:val="0"/>
          <w:lang w:val="en-US" w:eastAsia="zh-CN"/>
        </w:rPr>
      </w:pPr>
      <w:r>
        <w:rPr>
          <w:rFonts w:hint="eastAsia"/>
          <w:i w:val="0"/>
          <w:iCs w:val="0"/>
          <w:lang w:val="en-US" w:eastAsia="zh-CN"/>
        </w:rPr>
        <w:t>在我们设计的流水线中，DM处于CPU内部，请你考虑现代计算机中它的位置应该在何处。</w:t>
      </w:r>
    </w:p>
    <w:p>
      <w:pPr>
        <w:widowControl w:val="0"/>
        <w:numPr>
          <w:ilvl w:val="0"/>
          <w:numId w:val="0"/>
        </w:numPr>
        <w:ind w:firstLine="420" w:firstLineChars="0"/>
        <w:jc w:val="both"/>
        <w:rPr>
          <w:rFonts w:hint="eastAsia"/>
          <w:i w:val="0"/>
          <w:iCs w:val="0"/>
          <w:lang w:val="en-US" w:eastAsia="zh-CN"/>
        </w:rPr>
      </w:pPr>
      <w:r>
        <w:rPr>
          <w:rFonts w:hint="eastAsia"/>
          <w:i w:val="0"/>
          <w:iCs w:val="0"/>
          <w:lang w:val="en-US" w:eastAsia="zh-CN"/>
        </w:rPr>
        <w:t>DM应该是与CPU直接相连的cache，CPU通过cache与主存交换数据。</w:t>
      </w:r>
    </w:p>
    <w:p>
      <w:pPr>
        <w:widowControl w:val="0"/>
        <w:numPr>
          <w:ilvl w:val="0"/>
          <w:numId w:val="0"/>
        </w:numPr>
        <w:jc w:val="both"/>
        <w:rPr>
          <w:rFonts w:hint="default"/>
          <w:i w:val="0"/>
          <w:iCs w:val="0"/>
          <w:lang w:val="en-US" w:eastAsia="zh-CN"/>
        </w:rPr>
      </w:pPr>
    </w:p>
    <w:p>
      <w:pPr>
        <w:widowControl w:val="0"/>
        <w:numPr>
          <w:ilvl w:val="0"/>
          <w:numId w:val="8"/>
        </w:numPr>
        <w:jc w:val="both"/>
        <w:rPr>
          <w:rFonts w:hint="default"/>
          <w:i w:val="0"/>
          <w:iCs w:val="0"/>
          <w:lang w:val="en-US" w:eastAsia="zh-CN"/>
        </w:rPr>
      </w:pPr>
      <w:r>
        <w:rPr>
          <w:rFonts w:hint="eastAsia"/>
          <w:i w:val="0"/>
          <w:iCs w:val="0"/>
          <w:lang w:val="en-US" w:eastAsia="zh-CN"/>
        </w:rPr>
        <w:t>BE部件对所有的外设都是必要的吗？</w:t>
      </w:r>
    </w:p>
    <w:p>
      <w:pPr>
        <w:widowControl w:val="0"/>
        <w:numPr>
          <w:ilvl w:val="0"/>
          <w:numId w:val="0"/>
        </w:numPr>
        <w:ind w:firstLine="420" w:firstLineChars="0"/>
        <w:jc w:val="both"/>
        <w:rPr>
          <w:rFonts w:hint="eastAsia"/>
          <w:i w:val="0"/>
          <w:iCs w:val="0"/>
          <w:lang w:val="en-US" w:eastAsia="zh-CN"/>
        </w:rPr>
      </w:pPr>
      <w:r>
        <w:rPr>
          <w:rFonts w:hint="eastAsia"/>
          <w:i w:val="0"/>
          <w:iCs w:val="0"/>
          <w:lang w:val="en-US" w:eastAsia="zh-CN"/>
        </w:rPr>
        <w:t>不全是必要的，某些外设（如本实验中的Timer）只支持按字读写，不支持按半字或字节读写，因此BE部件不必要。</w:t>
      </w:r>
    </w:p>
    <w:p>
      <w:pPr>
        <w:widowControl w:val="0"/>
        <w:numPr>
          <w:ilvl w:val="0"/>
          <w:numId w:val="0"/>
        </w:numPr>
        <w:jc w:val="both"/>
        <w:rPr>
          <w:rFonts w:hint="default"/>
          <w:i w:val="0"/>
          <w:iCs w:val="0"/>
          <w:lang w:val="en-US" w:eastAsia="zh-CN"/>
        </w:rPr>
      </w:pPr>
    </w:p>
    <w:p>
      <w:pPr>
        <w:widowControl w:val="0"/>
        <w:numPr>
          <w:ilvl w:val="0"/>
          <w:numId w:val="8"/>
        </w:numPr>
        <w:jc w:val="both"/>
        <w:rPr>
          <w:rFonts w:hint="default"/>
          <w:i w:val="0"/>
          <w:iCs w:val="0"/>
          <w:lang w:val="en-US" w:eastAsia="zh-CN"/>
        </w:rPr>
      </w:pPr>
      <w:r>
        <w:rPr>
          <w:rFonts w:hint="eastAsia"/>
          <w:i w:val="0"/>
          <w:iCs w:val="0"/>
          <w:lang w:val="en-US" w:eastAsia="zh-CN"/>
        </w:rPr>
        <w:t>请阅读官方提供的定时器源代码，阐述两种中断模式的异同，并分别针对每一种模式绘制状态转移图。</w:t>
      </w:r>
    </w:p>
    <w:p>
      <w:pPr>
        <w:widowControl w:val="0"/>
        <w:numPr>
          <w:ilvl w:val="0"/>
          <w:numId w:val="0"/>
        </w:numPr>
        <w:ind w:firstLine="420" w:firstLineChars="0"/>
        <w:jc w:val="both"/>
        <w:rPr>
          <w:rFonts w:hint="default"/>
          <w:i w:val="0"/>
          <w:iCs w:val="0"/>
          <w:lang w:val="en-US" w:eastAsia="zh-CN"/>
        </w:rPr>
      </w:pPr>
      <w:r>
        <w:rPr>
          <w:rFonts w:hint="eastAsia"/>
          <w:i w:val="0"/>
          <w:iCs w:val="0"/>
          <w:lang w:val="en-US" w:eastAsia="zh-CN"/>
        </w:rPr>
        <w:t>见《计时器说明文档》。</w:t>
      </w:r>
    </w:p>
    <w:p>
      <w:pPr>
        <w:widowControl w:val="0"/>
        <w:numPr>
          <w:ilvl w:val="0"/>
          <w:numId w:val="0"/>
        </w:numPr>
        <w:jc w:val="both"/>
        <w:rPr>
          <w:rFonts w:hint="default"/>
          <w:i w:val="0"/>
          <w:iCs w:val="0"/>
          <w:lang w:val="en-US" w:eastAsia="zh-CN"/>
        </w:rPr>
      </w:pPr>
    </w:p>
    <w:p>
      <w:pPr>
        <w:widowControl w:val="0"/>
        <w:numPr>
          <w:ilvl w:val="0"/>
          <w:numId w:val="8"/>
        </w:numPr>
        <w:jc w:val="both"/>
        <w:rPr>
          <w:rFonts w:hint="default"/>
          <w:i w:val="0"/>
          <w:iCs w:val="0"/>
          <w:lang w:val="en-US" w:eastAsia="zh-CN"/>
        </w:rPr>
      </w:pPr>
      <w:r>
        <w:rPr>
          <w:rFonts w:hint="eastAsia"/>
          <w:i w:val="0"/>
          <w:iCs w:val="0"/>
          <w:lang w:val="en-US" w:eastAsia="zh-CN"/>
        </w:rPr>
        <w:t>请开发一个主程序以及定时器的exception handler。整个系统完成如下功能：</w:t>
      </w:r>
    </w:p>
    <w:p>
      <w:pPr>
        <w:widowControl w:val="0"/>
        <w:numPr>
          <w:ilvl w:val="1"/>
          <w:numId w:val="8"/>
        </w:numPr>
        <w:ind w:left="840" w:leftChars="0" w:hanging="420" w:firstLineChars="0"/>
        <w:jc w:val="both"/>
        <w:rPr>
          <w:rFonts w:hint="default"/>
          <w:i w:val="0"/>
          <w:iCs w:val="0"/>
          <w:lang w:val="en-US" w:eastAsia="zh-CN"/>
        </w:rPr>
      </w:pPr>
      <w:r>
        <w:rPr>
          <w:rFonts w:hint="eastAsia"/>
          <w:i w:val="0"/>
          <w:iCs w:val="0"/>
          <w:lang w:val="en-US" w:eastAsia="zh-CN"/>
        </w:rPr>
        <w:t>定时器在主程序中被初始化为模式0；</w:t>
      </w:r>
    </w:p>
    <w:p>
      <w:pPr>
        <w:widowControl w:val="0"/>
        <w:numPr>
          <w:ilvl w:val="1"/>
          <w:numId w:val="8"/>
        </w:numPr>
        <w:ind w:left="840" w:leftChars="0" w:hanging="420" w:firstLineChars="0"/>
        <w:jc w:val="both"/>
        <w:rPr>
          <w:rFonts w:hint="default"/>
          <w:i w:val="0"/>
          <w:iCs w:val="0"/>
          <w:lang w:val="en-US" w:eastAsia="zh-CN"/>
        </w:rPr>
      </w:pPr>
      <w:r>
        <w:rPr>
          <w:rFonts w:hint="eastAsia"/>
          <w:i w:val="0"/>
          <w:iCs w:val="0"/>
          <w:lang w:val="en-US" w:eastAsia="zh-CN"/>
        </w:rPr>
        <w:t>定时器倒计时数至0产生中断；</w:t>
      </w:r>
    </w:p>
    <w:p>
      <w:pPr>
        <w:widowControl w:val="0"/>
        <w:numPr>
          <w:ilvl w:val="1"/>
          <w:numId w:val="8"/>
        </w:numPr>
        <w:ind w:left="840" w:leftChars="0" w:hanging="420" w:firstLineChars="0"/>
        <w:jc w:val="both"/>
        <w:rPr>
          <w:rFonts w:hint="default"/>
          <w:i w:val="0"/>
          <w:iCs w:val="0"/>
          <w:lang w:val="en-US" w:eastAsia="zh-CN"/>
        </w:rPr>
      </w:pPr>
      <w:r>
        <w:rPr>
          <w:rFonts w:hint="eastAsia"/>
          <w:i w:val="0"/>
          <w:iCs w:val="0"/>
          <w:lang w:val="en-US" w:eastAsia="zh-CN"/>
        </w:rPr>
        <w:t>handler设置使能Enable为1从而再次启动定时器的计数器，2及3被无限重复；</w:t>
      </w:r>
    </w:p>
    <w:p>
      <w:pPr>
        <w:widowControl w:val="0"/>
        <w:numPr>
          <w:ilvl w:val="1"/>
          <w:numId w:val="8"/>
        </w:numPr>
        <w:ind w:left="840" w:leftChars="0" w:hanging="420" w:firstLineChars="0"/>
        <w:jc w:val="both"/>
        <w:rPr>
          <w:rFonts w:hint="default"/>
          <w:i w:val="0"/>
          <w:iCs w:val="0"/>
          <w:lang w:val="en-US" w:eastAsia="zh-CN"/>
        </w:rPr>
      </w:pPr>
      <w:r>
        <w:rPr>
          <w:rFonts w:hint="eastAsia"/>
          <w:i w:val="0"/>
          <w:iCs w:val="0"/>
          <w:lang w:val="en-US" w:eastAsia="zh-CN"/>
        </w:rPr>
        <w:t>主程序在初始化时将定时器初始化为模式0，设定初值寄存器的初值为某个值，如100或1000。（注意，主程序可能需要涉及对CP0.SR的编程，推荐阅读过后文后再进行）</w:t>
      </w:r>
    </w:p>
    <w:p>
      <w:pPr>
        <w:widowControl w:val="0"/>
        <w:numPr>
          <w:ilvl w:val="0"/>
          <w:numId w:val="0"/>
        </w:numPr>
        <w:ind w:left="420" w:leftChars="0"/>
        <w:jc w:val="both"/>
        <w:rPr>
          <w:rFonts w:hint="default" w:ascii="Courier New" w:hAnsi="Courier New" w:cs="Courier New"/>
          <w:i w:val="0"/>
          <w:iCs w:val="0"/>
          <w:lang w:val="en-US" w:eastAsia="zh-CN"/>
        </w:rPr>
      </w:pPr>
      <w:r>
        <w:rPr>
          <w:rFonts w:hint="default" w:ascii="Courier New" w:hAnsi="Courier New" w:cs="Courier New"/>
          <w:i w:val="0"/>
          <w:iCs w:val="0"/>
          <w:lang w:val="en-US" w:eastAsia="zh-CN"/>
        </w:rPr>
        <w:t>.ktext 0x4180</w:t>
      </w:r>
    </w:p>
    <w:p>
      <w:pPr>
        <w:widowControl w:val="0"/>
        <w:numPr>
          <w:ilvl w:val="0"/>
          <w:numId w:val="0"/>
        </w:numPr>
        <w:ind w:left="420" w:leftChars="0"/>
        <w:jc w:val="both"/>
        <w:rPr>
          <w:rFonts w:hint="default" w:ascii="Courier New" w:hAnsi="Courier New" w:cs="Courier New"/>
          <w:i w:val="0"/>
          <w:iCs w:val="0"/>
          <w:lang w:val="en-US" w:eastAsia="zh-CN"/>
        </w:rPr>
      </w:pPr>
      <w:r>
        <w:rPr>
          <w:rFonts w:hint="default" w:ascii="Courier New" w:hAnsi="Courier New" w:cs="Courier New"/>
          <w:i w:val="0"/>
          <w:iCs w:val="0"/>
          <w:lang w:val="en-US" w:eastAsia="zh-CN"/>
        </w:rPr>
        <w:t>ori $t9,0x7f00</w:t>
      </w:r>
    </w:p>
    <w:p>
      <w:pPr>
        <w:widowControl w:val="0"/>
        <w:numPr>
          <w:ilvl w:val="0"/>
          <w:numId w:val="0"/>
        </w:numPr>
        <w:ind w:left="420" w:leftChars="0"/>
        <w:jc w:val="both"/>
        <w:rPr>
          <w:rFonts w:hint="default" w:ascii="Courier New" w:hAnsi="Courier New" w:cs="Courier New"/>
          <w:i w:val="0"/>
          <w:iCs w:val="0"/>
          <w:lang w:val="en-US" w:eastAsia="zh-CN"/>
        </w:rPr>
      </w:pPr>
      <w:r>
        <w:rPr>
          <w:rFonts w:hint="default" w:ascii="Courier New" w:hAnsi="Courier New" w:cs="Courier New"/>
          <w:i w:val="0"/>
          <w:iCs w:val="0"/>
          <w:lang w:val="en-US" w:eastAsia="zh-CN"/>
        </w:rPr>
        <w:t>ori $t8,0x0009</w:t>
      </w:r>
    </w:p>
    <w:p>
      <w:pPr>
        <w:widowControl w:val="0"/>
        <w:numPr>
          <w:ilvl w:val="0"/>
          <w:numId w:val="0"/>
        </w:numPr>
        <w:ind w:left="420" w:leftChars="0"/>
        <w:jc w:val="both"/>
        <w:rPr>
          <w:rFonts w:hint="default" w:ascii="Courier New" w:hAnsi="Courier New" w:cs="Courier New"/>
          <w:i w:val="0"/>
          <w:iCs w:val="0"/>
          <w:lang w:val="en-US" w:eastAsia="zh-CN"/>
        </w:rPr>
      </w:pPr>
      <w:r>
        <w:rPr>
          <w:rFonts w:hint="default" w:ascii="Courier New" w:hAnsi="Courier New" w:cs="Courier New"/>
          <w:i w:val="0"/>
          <w:iCs w:val="0"/>
          <w:lang w:val="en-US" w:eastAsia="zh-CN"/>
        </w:rPr>
        <w:t>sw $t8,0($t9)</w:t>
      </w:r>
      <w:r>
        <w:rPr>
          <w:rFonts w:hint="default" w:ascii="Courier New" w:hAnsi="Courier New" w:cs="Courier New"/>
          <w:i w:val="0"/>
          <w:iCs w:val="0"/>
          <w:lang w:val="en-US" w:eastAsia="zh-CN"/>
        </w:rPr>
        <w:tab/>
      </w:r>
      <w:r>
        <w:rPr>
          <w:rFonts w:hint="default" w:ascii="Courier New" w:hAnsi="Courier New" w:cs="Courier New"/>
          <w:i w:val="0"/>
          <w:iCs w:val="0"/>
          <w:lang w:val="en-US" w:eastAsia="zh-CN"/>
        </w:rPr>
        <w:tab/>
      </w:r>
      <w:r>
        <w:rPr>
          <w:rFonts w:hint="eastAsia" w:ascii="Courier New" w:hAnsi="Courier New" w:cs="Courier New"/>
          <w:i w:val="0"/>
          <w:iCs w:val="0"/>
          <w:lang w:val="en-US" w:eastAsia="zh-CN"/>
        </w:rPr>
        <w:tab/>
      </w:r>
      <w:r>
        <w:rPr>
          <w:rFonts w:hint="default" w:ascii="Courier New" w:hAnsi="Courier New" w:cs="Courier New"/>
          <w:i w:val="0"/>
          <w:iCs w:val="0"/>
          <w:lang w:val="en-US" w:eastAsia="zh-CN"/>
        </w:rPr>
        <w:t>## ctrl[3:0] = 4'b1001</w:t>
      </w:r>
    </w:p>
    <w:p>
      <w:pPr>
        <w:widowControl w:val="0"/>
        <w:numPr>
          <w:ilvl w:val="0"/>
          <w:numId w:val="0"/>
        </w:numPr>
        <w:ind w:left="420" w:leftChars="0"/>
        <w:jc w:val="both"/>
        <w:rPr>
          <w:rFonts w:hint="default" w:ascii="Courier New" w:hAnsi="Courier New" w:cs="Courier New"/>
          <w:i w:val="0"/>
          <w:iCs w:val="0"/>
          <w:lang w:val="en-US" w:eastAsia="zh-CN"/>
        </w:rPr>
      </w:pPr>
      <w:r>
        <w:rPr>
          <w:rFonts w:hint="default" w:ascii="Courier New" w:hAnsi="Courier New" w:cs="Courier New"/>
          <w:i w:val="0"/>
          <w:iCs w:val="0"/>
          <w:lang w:val="en-US" w:eastAsia="zh-CN"/>
        </w:rPr>
        <w:t>eret</w:t>
      </w:r>
    </w:p>
    <w:p>
      <w:pPr>
        <w:widowControl w:val="0"/>
        <w:numPr>
          <w:ilvl w:val="0"/>
          <w:numId w:val="0"/>
        </w:numPr>
        <w:ind w:left="420" w:leftChars="0"/>
        <w:jc w:val="both"/>
        <w:rPr>
          <w:rFonts w:hint="default" w:ascii="Courier New" w:hAnsi="Courier New" w:cs="Courier New"/>
          <w:i w:val="0"/>
          <w:iCs w:val="0"/>
          <w:lang w:val="en-US" w:eastAsia="zh-CN"/>
        </w:rPr>
      </w:pPr>
    </w:p>
    <w:p>
      <w:pPr>
        <w:widowControl w:val="0"/>
        <w:numPr>
          <w:ilvl w:val="0"/>
          <w:numId w:val="0"/>
        </w:numPr>
        <w:ind w:left="420" w:leftChars="0"/>
        <w:jc w:val="both"/>
        <w:rPr>
          <w:rFonts w:hint="default" w:ascii="Courier New" w:hAnsi="Courier New" w:cs="Courier New"/>
          <w:i w:val="0"/>
          <w:iCs w:val="0"/>
          <w:lang w:val="en-US" w:eastAsia="zh-CN"/>
        </w:rPr>
      </w:pPr>
      <w:r>
        <w:rPr>
          <w:rFonts w:hint="default" w:ascii="Courier New" w:hAnsi="Courier New" w:cs="Courier New"/>
          <w:i w:val="0"/>
          <w:iCs w:val="0"/>
          <w:lang w:val="en-US" w:eastAsia="zh-CN"/>
        </w:rPr>
        <w:t>.text</w:t>
      </w:r>
    </w:p>
    <w:p>
      <w:pPr>
        <w:widowControl w:val="0"/>
        <w:numPr>
          <w:ilvl w:val="0"/>
          <w:numId w:val="0"/>
        </w:numPr>
        <w:ind w:left="420" w:leftChars="0"/>
        <w:jc w:val="both"/>
        <w:rPr>
          <w:rFonts w:hint="default" w:ascii="Courier New" w:hAnsi="Courier New" w:cs="Courier New"/>
          <w:i w:val="0"/>
          <w:iCs w:val="0"/>
          <w:lang w:val="en-US" w:eastAsia="zh-CN"/>
        </w:rPr>
      </w:pPr>
      <w:r>
        <w:rPr>
          <w:rFonts w:hint="default" w:ascii="Courier New" w:hAnsi="Courier New" w:cs="Courier New"/>
          <w:i w:val="0"/>
          <w:iCs w:val="0"/>
          <w:lang w:val="en-US" w:eastAsia="zh-CN"/>
        </w:rPr>
        <w:t>ori $t1,0x7f00</w:t>
      </w:r>
    </w:p>
    <w:p>
      <w:pPr>
        <w:widowControl w:val="0"/>
        <w:numPr>
          <w:ilvl w:val="0"/>
          <w:numId w:val="0"/>
        </w:numPr>
        <w:ind w:left="420" w:leftChars="0"/>
        <w:jc w:val="both"/>
        <w:rPr>
          <w:rFonts w:hint="default" w:ascii="Courier New" w:hAnsi="Courier New" w:cs="Courier New"/>
          <w:i w:val="0"/>
          <w:iCs w:val="0"/>
          <w:lang w:val="en-US" w:eastAsia="zh-CN"/>
        </w:rPr>
      </w:pPr>
      <w:r>
        <w:rPr>
          <w:rFonts w:hint="default" w:ascii="Courier New" w:hAnsi="Courier New" w:cs="Courier New"/>
          <w:i w:val="0"/>
          <w:iCs w:val="0"/>
          <w:lang w:val="en-US" w:eastAsia="zh-CN"/>
        </w:rPr>
        <w:t>ori $t2,0x0009</w:t>
      </w:r>
    </w:p>
    <w:p>
      <w:pPr>
        <w:widowControl w:val="0"/>
        <w:numPr>
          <w:ilvl w:val="0"/>
          <w:numId w:val="0"/>
        </w:numPr>
        <w:ind w:left="420" w:leftChars="0"/>
        <w:jc w:val="both"/>
        <w:rPr>
          <w:rFonts w:hint="default" w:ascii="Courier New" w:hAnsi="Courier New" w:cs="Courier New"/>
          <w:i w:val="0"/>
          <w:iCs w:val="0"/>
          <w:lang w:val="en-US" w:eastAsia="zh-CN"/>
        </w:rPr>
      </w:pPr>
      <w:r>
        <w:rPr>
          <w:rFonts w:hint="default" w:ascii="Courier New" w:hAnsi="Courier New" w:cs="Courier New"/>
          <w:i w:val="0"/>
          <w:iCs w:val="0"/>
          <w:lang w:val="en-US" w:eastAsia="zh-CN"/>
        </w:rPr>
        <w:t>sw $t2,0($t1)</w:t>
      </w:r>
      <w:r>
        <w:rPr>
          <w:rFonts w:hint="default" w:ascii="Courier New" w:hAnsi="Courier New" w:cs="Courier New"/>
          <w:i w:val="0"/>
          <w:iCs w:val="0"/>
          <w:lang w:val="en-US" w:eastAsia="zh-CN"/>
        </w:rPr>
        <w:tab/>
      </w:r>
      <w:r>
        <w:rPr>
          <w:rFonts w:hint="default" w:ascii="Courier New" w:hAnsi="Courier New" w:cs="Courier New"/>
          <w:i w:val="0"/>
          <w:iCs w:val="0"/>
          <w:lang w:val="en-US" w:eastAsia="zh-CN"/>
        </w:rPr>
        <w:tab/>
      </w:r>
      <w:r>
        <w:rPr>
          <w:rFonts w:hint="eastAsia" w:ascii="Courier New" w:hAnsi="Courier New" w:cs="Courier New"/>
          <w:i w:val="0"/>
          <w:iCs w:val="0"/>
          <w:lang w:val="en-US" w:eastAsia="zh-CN"/>
        </w:rPr>
        <w:tab/>
      </w:r>
      <w:r>
        <w:rPr>
          <w:rFonts w:hint="default" w:ascii="Courier New" w:hAnsi="Courier New" w:cs="Courier New"/>
          <w:i w:val="0"/>
          <w:iCs w:val="0"/>
          <w:lang w:val="en-US" w:eastAsia="zh-CN"/>
        </w:rPr>
        <w:t>## ctrl[3:0] = 4'b1001</w:t>
      </w:r>
    </w:p>
    <w:p>
      <w:pPr>
        <w:widowControl w:val="0"/>
        <w:numPr>
          <w:ilvl w:val="0"/>
          <w:numId w:val="0"/>
        </w:numPr>
        <w:ind w:left="420" w:leftChars="0"/>
        <w:jc w:val="both"/>
        <w:rPr>
          <w:rFonts w:hint="default" w:ascii="Courier New" w:hAnsi="Courier New" w:cs="Courier New"/>
          <w:i w:val="0"/>
          <w:iCs w:val="0"/>
          <w:lang w:val="en-US" w:eastAsia="zh-CN"/>
        </w:rPr>
      </w:pPr>
      <w:r>
        <w:rPr>
          <w:rFonts w:hint="default" w:ascii="Courier New" w:hAnsi="Courier New" w:cs="Courier New"/>
          <w:i w:val="0"/>
          <w:iCs w:val="0"/>
          <w:lang w:val="en-US" w:eastAsia="zh-CN"/>
        </w:rPr>
        <w:t>ori $t3,100</w:t>
      </w:r>
    </w:p>
    <w:p>
      <w:pPr>
        <w:widowControl w:val="0"/>
        <w:numPr>
          <w:ilvl w:val="0"/>
          <w:numId w:val="0"/>
        </w:numPr>
        <w:ind w:left="420" w:leftChars="0"/>
        <w:jc w:val="both"/>
        <w:rPr>
          <w:rFonts w:hint="eastAsia"/>
          <w:i w:val="0"/>
          <w:iCs w:val="0"/>
          <w:lang w:val="en-US" w:eastAsia="zh-CN"/>
        </w:rPr>
      </w:pPr>
      <w:r>
        <w:rPr>
          <w:rFonts w:hint="default" w:ascii="Courier New" w:hAnsi="Courier New" w:cs="Courier New"/>
          <w:i w:val="0"/>
          <w:iCs w:val="0"/>
          <w:lang w:val="en-US" w:eastAsia="zh-CN"/>
        </w:rPr>
        <w:t>sw $t3,4($t1)</w:t>
      </w:r>
      <w:r>
        <w:rPr>
          <w:rFonts w:hint="default" w:ascii="Courier New" w:hAnsi="Courier New" w:cs="Courier New"/>
          <w:i w:val="0"/>
          <w:iCs w:val="0"/>
          <w:lang w:val="en-US" w:eastAsia="zh-CN"/>
        </w:rPr>
        <w:tab/>
      </w:r>
      <w:r>
        <w:rPr>
          <w:rFonts w:hint="default" w:ascii="Courier New" w:hAnsi="Courier New" w:cs="Courier New"/>
          <w:i w:val="0"/>
          <w:iCs w:val="0"/>
          <w:lang w:val="en-US" w:eastAsia="zh-CN"/>
        </w:rPr>
        <w:tab/>
      </w:r>
      <w:r>
        <w:rPr>
          <w:rFonts w:hint="eastAsia" w:ascii="Courier New" w:hAnsi="Courier New" w:cs="Courier New"/>
          <w:i w:val="0"/>
          <w:iCs w:val="0"/>
          <w:lang w:val="en-US" w:eastAsia="zh-CN"/>
        </w:rPr>
        <w:tab/>
      </w:r>
      <w:r>
        <w:rPr>
          <w:rFonts w:hint="default" w:ascii="Courier New" w:hAnsi="Courier New" w:cs="Courier New"/>
          <w:i w:val="0"/>
          <w:iCs w:val="0"/>
          <w:lang w:val="en-US" w:eastAsia="zh-CN"/>
        </w:rPr>
        <w:t>## preset = 100</w:t>
      </w:r>
    </w:p>
    <w:p>
      <w:pPr>
        <w:widowControl w:val="0"/>
        <w:numPr>
          <w:ilvl w:val="0"/>
          <w:numId w:val="0"/>
        </w:numPr>
        <w:jc w:val="both"/>
        <w:rPr>
          <w:rFonts w:hint="default"/>
          <w:i w:val="0"/>
          <w:iCs w:val="0"/>
          <w:lang w:val="en-US" w:eastAsia="zh-CN"/>
        </w:rPr>
      </w:pPr>
    </w:p>
    <w:p>
      <w:pPr>
        <w:widowControl w:val="0"/>
        <w:numPr>
          <w:ilvl w:val="0"/>
          <w:numId w:val="8"/>
        </w:numPr>
        <w:ind w:left="0" w:leftChars="0" w:firstLine="0" w:firstLineChars="0"/>
        <w:jc w:val="both"/>
        <w:rPr>
          <w:rFonts w:hint="default"/>
          <w:i w:val="0"/>
          <w:iCs w:val="0"/>
          <w:lang w:val="en-US" w:eastAsia="zh-CN"/>
        </w:rPr>
      </w:pPr>
      <w:r>
        <w:rPr>
          <w:rFonts w:hint="eastAsia"/>
          <w:i w:val="0"/>
          <w:iCs w:val="0"/>
          <w:lang w:val="en-US" w:eastAsia="zh-CN"/>
        </w:rPr>
        <w:t>请查阅相关资料，说明鼠标和键盘的输入信号是如何被CPU知晓的？</w:t>
      </w:r>
    </w:p>
    <w:p>
      <w:pPr>
        <w:widowControl w:val="0"/>
        <w:numPr>
          <w:ilvl w:val="0"/>
          <w:numId w:val="0"/>
        </w:numPr>
        <w:ind w:leftChars="0" w:firstLine="420" w:firstLineChars="0"/>
        <w:jc w:val="both"/>
        <w:rPr>
          <w:rFonts w:hint="eastAsia" w:eastAsiaTheme="minorEastAsia"/>
          <w:i w:val="0"/>
          <w:iCs w:val="0"/>
          <w:lang w:val="en-US" w:eastAsia="zh-CN"/>
        </w:rPr>
      </w:pPr>
      <w:r>
        <w:rPr>
          <w:rFonts w:hint="eastAsia"/>
          <w:i w:val="0"/>
          <w:iCs w:val="0"/>
          <w:lang w:val="en-US" w:eastAsia="zh-CN"/>
        </w:rPr>
        <w:t>外设包括设备主体和接口控制器两部分，设备主体通过接口控制器与主机连接。鼠标和键盘的输入信号相当于中断，当鼠标和键盘产生输入信号时，会产生一个中断然后中断例程会从端口读入数据到寄存器，CPU接收到中断后进入中断处理程序获取鼠标和键盘的输入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68B177"/>
    <w:multiLevelType w:val="singleLevel"/>
    <w:tmpl w:val="9368B177"/>
    <w:lvl w:ilvl="0" w:tentative="0">
      <w:start w:val="1"/>
      <w:numFmt w:val="chineseCounting"/>
      <w:suff w:val="nothing"/>
      <w:lvlText w:val="%1、"/>
      <w:lvlJc w:val="left"/>
      <w:rPr>
        <w:rFonts w:hint="eastAsia"/>
      </w:rPr>
    </w:lvl>
  </w:abstractNum>
  <w:abstractNum w:abstractNumId="1">
    <w:nsid w:val="A567C330"/>
    <w:multiLevelType w:val="singleLevel"/>
    <w:tmpl w:val="A567C330"/>
    <w:lvl w:ilvl="0" w:tentative="0">
      <w:start w:val="1"/>
      <w:numFmt w:val="decimal"/>
      <w:suff w:val="space"/>
      <w:lvlText w:val="%1."/>
      <w:lvlJc w:val="left"/>
    </w:lvl>
  </w:abstractNum>
  <w:abstractNum w:abstractNumId="2">
    <w:nsid w:val="B3AA269C"/>
    <w:multiLevelType w:val="singleLevel"/>
    <w:tmpl w:val="B3AA269C"/>
    <w:lvl w:ilvl="0" w:tentative="0">
      <w:start w:val="1"/>
      <w:numFmt w:val="decimal"/>
      <w:suff w:val="space"/>
      <w:lvlText w:val="%1."/>
      <w:lvlJc w:val="left"/>
    </w:lvl>
  </w:abstractNum>
  <w:abstractNum w:abstractNumId="3">
    <w:nsid w:val="BE9B78E7"/>
    <w:multiLevelType w:val="singleLevel"/>
    <w:tmpl w:val="BE9B78E7"/>
    <w:lvl w:ilvl="0" w:tentative="0">
      <w:start w:val="1"/>
      <w:numFmt w:val="decimal"/>
      <w:suff w:val="space"/>
      <w:lvlText w:val="%1."/>
      <w:lvlJc w:val="left"/>
    </w:lvl>
  </w:abstractNum>
  <w:abstractNum w:abstractNumId="4">
    <w:nsid w:val="C2855DF6"/>
    <w:multiLevelType w:val="singleLevel"/>
    <w:tmpl w:val="C2855DF6"/>
    <w:lvl w:ilvl="0" w:tentative="0">
      <w:start w:val="1"/>
      <w:numFmt w:val="decimal"/>
      <w:suff w:val="space"/>
      <w:lvlText w:val="%1."/>
      <w:lvlJc w:val="left"/>
    </w:lvl>
  </w:abstractNum>
  <w:abstractNum w:abstractNumId="5">
    <w:nsid w:val="CF3B4A98"/>
    <w:multiLevelType w:val="singleLevel"/>
    <w:tmpl w:val="CF3B4A98"/>
    <w:lvl w:ilvl="0" w:tentative="0">
      <w:start w:val="1"/>
      <w:numFmt w:val="decimal"/>
      <w:suff w:val="space"/>
      <w:lvlText w:val="%1."/>
      <w:lvlJc w:val="left"/>
    </w:lvl>
  </w:abstractNum>
  <w:abstractNum w:abstractNumId="6">
    <w:nsid w:val="5DF239B7"/>
    <w:multiLevelType w:val="singleLevel"/>
    <w:tmpl w:val="5DF239B7"/>
    <w:lvl w:ilvl="0" w:tentative="0">
      <w:start w:val="1"/>
      <w:numFmt w:val="decimal"/>
      <w:suff w:val="space"/>
      <w:lvlText w:val="%1."/>
      <w:lvlJc w:val="left"/>
    </w:lvl>
  </w:abstractNum>
  <w:abstractNum w:abstractNumId="7">
    <w:nsid w:val="7B5A4CBD"/>
    <w:multiLevelType w:val="multilevel"/>
    <w:tmpl w:val="7B5A4CB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4"/>
  </w:num>
  <w:num w:numId="3">
    <w:abstractNumId w:val="5"/>
  </w:num>
  <w:num w:numId="4">
    <w:abstractNumId w:val="6"/>
  </w:num>
  <w:num w:numId="5">
    <w:abstractNumId w:val="2"/>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2B0A50"/>
    <w:rsid w:val="0018202C"/>
    <w:rsid w:val="013F3E76"/>
    <w:rsid w:val="015305A2"/>
    <w:rsid w:val="037B3B51"/>
    <w:rsid w:val="040D66AD"/>
    <w:rsid w:val="04FD58A7"/>
    <w:rsid w:val="062D4207"/>
    <w:rsid w:val="078B3058"/>
    <w:rsid w:val="08093373"/>
    <w:rsid w:val="082876C4"/>
    <w:rsid w:val="08BA204C"/>
    <w:rsid w:val="09C45BC1"/>
    <w:rsid w:val="0B4C2EDE"/>
    <w:rsid w:val="0B7725D8"/>
    <w:rsid w:val="0BF67E8D"/>
    <w:rsid w:val="0CC25564"/>
    <w:rsid w:val="0E5D2B8A"/>
    <w:rsid w:val="0FA21A6B"/>
    <w:rsid w:val="0FE439B6"/>
    <w:rsid w:val="10A442AE"/>
    <w:rsid w:val="11920DF2"/>
    <w:rsid w:val="15830C91"/>
    <w:rsid w:val="1613428C"/>
    <w:rsid w:val="168A4276"/>
    <w:rsid w:val="172F67DB"/>
    <w:rsid w:val="1823039B"/>
    <w:rsid w:val="188A7C23"/>
    <w:rsid w:val="18D73C58"/>
    <w:rsid w:val="19163B53"/>
    <w:rsid w:val="1A417A94"/>
    <w:rsid w:val="1B3D4269"/>
    <w:rsid w:val="1CC637AE"/>
    <w:rsid w:val="1D03660D"/>
    <w:rsid w:val="1D34684E"/>
    <w:rsid w:val="1E58224C"/>
    <w:rsid w:val="1F7C1874"/>
    <w:rsid w:val="23A332C9"/>
    <w:rsid w:val="23B42611"/>
    <w:rsid w:val="25C15100"/>
    <w:rsid w:val="2688568A"/>
    <w:rsid w:val="29853ECB"/>
    <w:rsid w:val="2A0B6AA7"/>
    <w:rsid w:val="2C1E1A65"/>
    <w:rsid w:val="2CDB0F69"/>
    <w:rsid w:val="2EED4C00"/>
    <w:rsid w:val="2FAB1A8C"/>
    <w:rsid w:val="2FAC1761"/>
    <w:rsid w:val="30966D40"/>
    <w:rsid w:val="31000D7D"/>
    <w:rsid w:val="310A129D"/>
    <w:rsid w:val="32251ABD"/>
    <w:rsid w:val="32C66FF2"/>
    <w:rsid w:val="33556B99"/>
    <w:rsid w:val="35AF6A5A"/>
    <w:rsid w:val="37591E39"/>
    <w:rsid w:val="37924199"/>
    <w:rsid w:val="390A3178"/>
    <w:rsid w:val="39DE0088"/>
    <w:rsid w:val="3A1D5058"/>
    <w:rsid w:val="3C6E383D"/>
    <w:rsid w:val="3CFD5BA6"/>
    <w:rsid w:val="3D1C29FD"/>
    <w:rsid w:val="3D8453DE"/>
    <w:rsid w:val="3D8C349E"/>
    <w:rsid w:val="3DAB2AC4"/>
    <w:rsid w:val="3FB14242"/>
    <w:rsid w:val="3FE76DCA"/>
    <w:rsid w:val="40077DCE"/>
    <w:rsid w:val="414F76F0"/>
    <w:rsid w:val="42B949A2"/>
    <w:rsid w:val="43D44682"/>
    <w:rsid w:val="44C30A60"/>
    <w:rsid w:val="45B645F2"/>
    <w:rsid w:val="46C24C6E"/>
    <w:rsid w:val="473E5498"/>
    <w:rsid w:val="474453BE"/>
    <w:rsid w:val="4A2F0316"/>
    <w:rsid w:val="4EEE28B0"/>
    <w:rsid w:val="4F3B0A49"/>
    <w:rsid w:val="4FCA4147"/>
    <w:rsid w:val="517353CC"/>
    <w:rsid w:val="51C10B32"/>
    <w:rsid w:val="521A4DA4"/>
    <w:rsid w:val="52C02180"/>
    <w:rsid w:val="55A41CB5"/>
    <w:rsid w:val="560465BA"/>
    <w:rsid w:val="571F0DFA"/>
    <w:rsid w:val="57402FB9"/>
    <w:rsid w:val="59E71BC3"/>
    <w:rsid w:val="5AC073A5"/>
    <w:rsid w:val="5C3D5105"/>
    <w:rsid w:val="5FDD59E8"/>
    <w:rsid w:val="5FEE3159"/>
    <w:rsid w:val="60BF4D1A"/>
    <w:rsid w:val="61BA6329"/>
    <w:rsid w:val="62071451"/>
    <w:rsid w:val="627A0873"/>
    <w:rsid w:val="62B24524"/>
    <w:rsid w:val="62CB2C7F"/>
    <w:rsid w:val="634E309F"/>
    <w:rsid w:val="64532182"/>
    <w:rsid w:val="65210E08"/>
    <w:rsid w:val="653C33CE"/>
    <w:rsid w:val="65A53E22"/>
    <w:rsid w:val="66990D27"/>
    <w:rsid w:val="67A839B4"/>
    <w:rsid w:val="67B61AC8"/>
    <w:rsid w:val="67C835D8"/>
    <w:rsid w:val="67F55743"/>
    <w:rsid w:val="681F40EA"/>
    <w:rsid w:val="6A653779"/>
    <w:rsid w:val="6B5C7D0C"/>
    <w:rsid w:val="6C530FCE"/>
    <w:rsid w:val="6DAB1BE8"/>
    <w:rsid w:val="6DBD2CB2"/>
    <w:rsid w:val="6E5939B0"/>
    <w:rsid w:val="6EE03078"/>
    <w:rsid w:val="6F787B87"/>
    <w:rsid w:val="70354551"/>
    <w:rsid w:val="706A225A"/>
    <w:rsid w:val="71DD55F3"/>
    <w:rsid w:val="720D4882"/>
    <w:rsid w:val="72506C15"/>
    <w:rsid w:val="72DC556B"/>
    <w:rsid w:val="73853A23"/>
    <w:rsid w:val="740A2D4D"/>
    <w:rsid w:val="74F87FE6"/>
    <w:rsid w:val="75B7091F"/>
    <w:rsid w:val="763B11E4"/>
    <w:rsid w:val="7669665D"/>
    <w:rsid w:val="7675270A"/>
    <w:rsid w:val="772B0A50"/>
    <w:rsid w:val="77BC2F2E"/>
    <w:rsid w:val="7812558B"/>
    <w:rsid w:val="78B522AB"/>
    <w:rsid w:val="79A14201"/>
    <w:rsid w:val="7A9B62BE"/>
    <w:rsid w:val="7B1B69DD"/>
    <w:rsid w:val="7B202B25"/>
    <w:rsid w:val="7B3A4388"/>
    <w:rsid w:val="7BC24041"/>
    <w:rsid w:val="7C5F6FDA"/>
    <w:rsid w:val="7CA257DE"/>
    <w:rsid w:val="7D0A580C"/>
    <w:rsid w:val="7D46714C"/>
    <w:rsid w:val="7D873ACB"/>
    <w:rsid w:val="7F975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5752</Words>
  <Characters>9823</Characters>
  <Lines>0</Lines>
  <Paragraphs>0</Paragraphs>
  <TotalTime>403</TotalTime>
  <ScaleCrop>false</ScaleCrop>
  <LinksUpToDate>false</LinksUpToDate>
  <CharactersWithSpaces>11082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2019-12-10T13:49:00Z</dcterms:created>
  <dc:creator>Gottfried</dc:creator>
  <cp:lastModifiedBy>Gottfried</cp:lastModifiedBy>
  <dcterms:modified xsi:type="dcterms:W3CDTF">2019-12-18T15:21:24Z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