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Логвін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Андрій ПІ-15-2</w:t>
      </w:r>
    </w:p>
    <w:p w:rsidR="00BA50C6" w:rsidRP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>
        <w:rPr>
          <w:rFonts w:ascii="Times New Roman" w:hAnsi="Times New Roman" w:cs="Times New Roman"/>
          <w:sz w:val="32"/>
          <w:szCs w:val="28"/>
          <w:lang w:val="en-US"/>
        </w:rPr>
        <w:t>TPL</w:t>
      </w:r>
      <w:r w:rsidRPr="00BA50C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та ідеї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карасика»</w:t>
      </w: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1. </w:t>
      </w:r>
      <w:r w:rsidR="00B14505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2C7A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C92C7A">
        <w:rPr>
          <w:rFonts w:ascii="Times New Roman" w:hAnsi="Times New Roman" w:cs="Times New Roman"/>
          <w:sz w:val="28"/>
          <w:szCs w:val="28"/>
        </w:rPr>
        <w:t xml:space="preserve">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proofErr w:type="spellStart"/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2. </w:t>
      </w:r>
      <w:r w:rsidR="00B05591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3. </w:t>
      </w:r>
      <w:r w:rsidR="00A96E52" w:rsidRPr="00E92370">
        <w:rPr>
          <w:rFonts w:ascii="Times New Roman" w:hAnsi="Times New Roman" w:cs="Times New Roman"/>
          <w:b/>
          <w:sz w:val="32"/>
          <w:szCs w:val="28"/>
          <w:lang w:val="uk-UA"/>
        </w:rPr>
        <w:t>Загальна теорія</w:t>
      </w:r>
    </w:p>
    <w:p w:rsidR="00714AA9" w:rsidRDefault="00714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у своїй реалізації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одно використовує звичайні 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тож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разом із 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AD44AE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були до неї (наприклад, конструкція 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) { }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2370" w:rsidRPr="00714AA9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7E81" w:rsidRPr="00E92370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</w:t>
      </w:r>
      <w:r w:rsidR="00267931" w:rsidRPr="00E92370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 запуск задач</w:t>
      </w:r>
    </w:p>
    <w:p w:rsidR="00A96E52" w:rsidRPr="00527E81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описую окрему задачу, котра буде запущена асинхронно в одному за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(однак, є можливість також запустити її синхронно в головному потоці). </w:t>
      </w:r>
    </w:p>
    <w:p w:rsidR="00A5557B" w:rsidRDefault="00A555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Аби запустити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>деяку задачу необхідно створити екземпляр типу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6BFA">
        <w:rPr>
          <w:rFonts w:ascii="Times New Roman" w:hAnsi="Times New Roman" w:cs="Times New Roman"/>
          <w:sz w:val="28"/>
          <w:szCs w:val="28"/>
          <w:lang w:val="uk-UA"/>
        </w:rPr>
        <w:t>проініціалізувавши</w:t>
      </w:r>
      <w:proofErr w:type="spellEnd"/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його делегатом (це може в тому числі і лямбда вираз)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викликати його метод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BFA" w:rsidRPr="00C36BFA" w:rsidRDefault="00C36BFA" w:rsidP="00C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AE9" w:rsidRPr="00D26AE9" w:rsidRDefault="00C36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404A3">
        <w:rPr>
          <w:rFonts w:ascii="Consolas" w:hAnsi="Consolas" w:cs="Consolas"/>
          <w:color w:val="000000"/>
          <w:sz w:val="19"/>
          <w:szCs w:val="19"/>
        </w:rPr>
        <w:t>.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404A3">
        <w:rPr>
          <w:rFonts w:ascii="Consolas" w:hAnsi="Consolas" w:cs="Consolas"/>
          <w:color w:val="000000"/>
          <w:sz w:val="19"/>
          <w:szCs w:val="19"/>
        </w:rPr>
        <w:t>();</w:t>
      </w:r>
    </w:p>
    <w:p w:rsidR="00B14505" w:rsidRDefault="00E40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Аналогічного результату можна досягнути скориставшись або статичним методом</w:t>
      </w:r>
      <w:r w:rsidRPr="00E40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 w:rsidRPr="00DD314A">
        <w:rPr>
          <w:rFonts w:ascii="Times New Roman" w:hAnsi="Times New Roman" w:cs="Times New Roman"/>
          <w:sz w:val="28"/>
          <w:szCs w:val="28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або статичним полем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та його статичним методом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D314A">
        <w:rPr>
          <w:rFonts w:ascii="Times New Roman" w:hAnsi="Times New Roman" w:cs="Times New Roman"/>
          <w:sz w:val="28"/>
          <w:szCs w:val="28"/>
        </w:rPr>
        <w:t>t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314A" w:rsidRPr="00DD314A">
        <w:rPr>
          <w:rFonts w:ascii="Times New Roman" w:hAnsi="Times New Roman" w:cs="Times New Roman"/>
          <w:sz w:val="28"/>
          <w:szCs w:val="28"/>
        </w:rPr>
        <w:t>.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D314A"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аргументу приймают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делегат та повертають екземпляр типу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>, що був створений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proofErr w:type="gram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.Factor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y.StartNew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найчастіше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370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931" w:rsidRPr="00E92370" w:rsidRDefault="002679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3.2 Очікування завершення виконання задач</w:t>
      </w:r>
    </w:p>
    <w:p w:rsidR="00AF0AAE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сказати, що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задачі виконуються асинхронно, основний потік, після запуску задачі, продовжить своє виконання. </w:t>
      </w:r>
    </w:p>
    <w:p w:rsidR="00930252" w:rsidRDefault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у наступному прикладі, напис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не буде виведено на екран, адже основний потік завершиться раніше за той, у якому буде виконуватись задача, тож виконання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 задачі буде </w:t>
      </w:r>
      <w:proofErr w:type="spellStart"/>
      <w:r w:rsidR="005C7B00"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 w:rsidR="005C7B00">
        <w:rPr>
          <w:rFonts w:ascii="Times New Roman" w:hAnsi="Times New Roman" w:cs="Times New Roman"/>
          <w:sz w:val="28"/>
          <w:szCs w:val="28"/>
          <w:lang w:val="uk-UA"/>
        </w:rPr>
        <w:t>, а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– завершено. 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930252" w:rsidRDefault="00930252" w:rsidP="0093025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0252" w:rsidRPr="00527E81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930252" w:rsidP="00930252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52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для подальшого виконання якогось потоку необхідно дочекатись завершення якоїсь задачі – необхідно викликати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екземплярі даної задачі. Можна змінити попередній приклад наступним чином, аби напис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будо виведено.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527E81" w:rsidRDefault="00527E81" w:rsidP="00527E81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E81" w:rsidRPr="005C7B00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E81" w:rsidRPr="005C7B00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task.Wait</w:t>
      </w:r>
      <w:proofErr w:type="spellEnd"/>
      <w:proofErr w:type="gramEnd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7E81" w:rsidRPr="005C7B00" w:rsidRDefault="00527E81" w:rsidP="00527E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252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необхідно дочекатись завершення деякого набору задач, рекомендується використовувати статичний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 в який необхідно передати ті задачі (або склавши їх попередньо в масив, або передавши як параметри, через кому).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931" w:rsidRPr="00267931" w:rsidRDefault="00267931" w:rsidP="002679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267931" w:rsidRDefault="00267931" w:rsidP="002679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570655" w:rsidRPr="00267931" w:rsidRDefault="00570655" w:rsidP="0026793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"all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267931" w:rsidRDefault="0026793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хоча б однієї з задач – можна використовувати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 w:rsidRPr="0026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 аналогічно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2D8" w:rsidRPr="00267931" w:rsidRDefault="009742D8" w:rsidP="00974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9742D8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</w:t>
      </w:r>
      <w:r>
        <w:rPr>
          <w:rFonts w:ascii="Consolas" w:hAnsi="Consolas" w:cs="Consolas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9742D8" w:rsidRDefault="009742D8" w:rsidP="009742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 of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370" w:rsidRPr="00267931" w:rsidRDefault="00E92370" w:rsidP="009742D8">
      <w:pPr>
        <w:rPr>
          <w:rFonts w:ascii="Consolas" w:hAnsi="Consolas" w:cs="Consolas"/>
          <w:sz w:val="19"/>
          <w:szCs w:val="19"/>
          <w:lang w:val="en-US"/>
        </w:rPr>
      </w:pPr>
    </w:p>
    <w:p w:rsidR="007E6761" w:rsidRPr="00E92370" w:rsidRDefault="007E6761" w:rsidP="009302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</w:t>
      </w:r>
      <w:r w:rsidR="00F55F8C"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F8C" w:rsidRPr="00E92370">
        <w:rPr>
          <w:rFonts w:ascii="Times New Roman" w:hAnsi="Times New Roman" w:cs="Times New Roman"/>
          <w:b/>
          <w:sz w:val="28"/>
          <w:szCs w:val="28"/>
          <w:lang w:val="uk-UA"/>
        </w:rPr>
        <w:t>у функцію, що буде виконуватись паралельно</w:t>
      </w:r>
    </w:p>
    <w:p w:rsidR="007E6761" w:rsidRDefault="00F55F8C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Існує два основних способи передати параметри у функцію, що буде виконуватись паралельно.</w:t>
      </w:r>
    </w:p>
    <w:p w:rsidR="00130698" w:rsidRDefault="00130698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це скористатись замиканням. Наприклад</w:t>
      </w:r>
      <w:r w:rsidRPr="00130698">
        <w:rPr>
          <w:rFonts w:ascii="Times New Roman" w:hAnsi="Times New Roman" w:cs="Times New Roman"/>
          <w:sz w:val="28"/>
          <w:szCs w:val="28"/>
        </w:rPr>
        <w:t>: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bool: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E5F4C" w:rsidRPr="005C7B00" w:rsidRDefault="003E5F4C" w:rsidP="003E5F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task.Wait</w:t>
      </w:r>
      <w:proofErr w:type="spellEnd"/>
      <w:proofErr w:type="gramEnd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F4C" w:rsidRPr="005C7B00" w:rsidRDefault="003E5F4C" w:rsidP="003E5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7931" w:rsidRPr="005C7B00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виведено стрічку «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E5F4C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– скористатися однією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про який говорилося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 раніше (варто зазначити, що інш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способи запуску задачі – не підходять, оскільки відповідні їм методи не мають необхідних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У такий спосіб можна запустити лише функцію, що приймає один параметр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для передачі декількох параметрів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функцію необхідно буде створити окрему структуру для збереження цих параметрів. Приклад використання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.intField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.stringField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.boolField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)state;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bool: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A5B" w:rsidRDefault="00503A5B" w:rsidP="00503A5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A5B" w:rsidRPr="00503A5B" w:rsidRDefault="00503A5B" w:rsidP="00503A5B">
      <w:pPr>
        <w:rPr>
          <w:rFonts w:ascii="Times New Roman" w:hAnsi="Times New Roman" w:cs="Times New Roman"/>
          <w:sz w:val="28"/>
          <w:szCs w:val="28"/>
        </w:rPr>
      </w:pPr>
      <w:r w:rsidRPr="00503A5B">
        <w:rPr>
          <w:rFonts w:ascii="Consolas" w:hAnsi="Consolas" w:cs="Consolas"/>
          <w:color w:val="000000"/>
          <w:sz w:val="19"/>
          <w:szCs w:val="19"/>
        </w:rPr>
        <w:t>}</w:t>
      </w:r>
    </w:p>
    <w:p w:rsidR="003E5F4C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буде таким же, як і у попередньому прикладі.</w:t>
      </w:r>
    </w:p>
    <w:p w:rsidR="00503A5B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другий варіант – громіздкий, важкий для використання і розуміння, тож рекомендується використовувати перший спосіб.</w:t>
      </w:r>
    </w:p>
    <w:p w:rsidR="00E92370" w:rsidRDefault="00E92370" w:rsidP="003E5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CA1" w:rsidRPr="00E92370" w:rsidRDefault="00D91CA1" w:rsidP="003E5F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B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5C7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Отримання результату роботи паралельної функції</w:t>
      </w:r>
    </w:p>
    <w:p w:rsidR="00D91CA1" w:rsidRPr="005C7B00" w:rsidRDefault="00714AA9" w:rsidP="003E5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типу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«близнюк»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>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, тож його можна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71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значення, що повертає 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виконуватись в за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дачі. У випадку просто типу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– можна вважати, що він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(хоча це, звичайно ж не так). Наприклад</w:t>
      </w:r>
      <w:r w:rsidR="00A538CA" w:rsidRPr="005C7B00">
        <w:rPr>
          <w:rFonts w:ascii="Times New Roman" w:hAnsi="Times New Roman" w:cs="Times New Roman"/>
          <w:sz w:val="28"/>
          <w:szCs w:val="28"/>
        </w:rPr>
        <w:t>: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tint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});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C24EFD" w:rsidRPr="00A538CA" w:rsidRDefault="00C24EFD" w:rsidP="00C2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A538CA" w:rsidRPr="00714AA9" w:rsidRDefault="00C24EFD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екземплярів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наявні властивість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 w:rsidRPr="00714AA9">
        <w:rPr>
          <w:rFonts w:ascii="Times New Roman" w:hAnsi="Times New Roman" w:cs="Times New Roman"/>
          <w:sz w:val="28"/>
          <w:szCs w:val="28"/>
        </w:rPr>
        <w:t xml:space="preserve">,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через яку можна отримати результат виконання функції, що була запущена в задачі. У випадку, якщо функція ще не була завершена, потік, що викликав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буде призупинено до її завершення (аналогічно методу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(5000);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42; });</w:t>
      </w:r>
    </w:p>
    <w:p w:rsidR="00714AA9" w:rsidRPr="005C7B00" w:rsidRDefault="00714AA9" w:rsidP="00714AA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7B00">
        <w:rPr>
          <w:rFonts w:ascii="Consolas" w:hAnsi="Consolas" w:cs="Consolas"/>
          <w:color w:val="000000"/>
          <w:sz w:val="19"/>
          <w:szCs w:val="19"/>
        </w:rPr>
        <w:t>.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7B0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5C7B00">
        <w:rPr>
          <w:rFonts w:ascii="Consolas" w:hAnsi="Consolas" w:cs="Consolas"/>
          <w:color w:val="000000"/>
          <w:sz w:val="19"/>
          <w:szCs w:val="19"/>
        </w:rPr>
        <w:t>.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C7B00">
        <w:rPr>
          <w:rFonts w:ascii="Consolas" w:hAnsi="Consolas" w:cs="Consolas"/>
          <w:color w:val="000000"/>
          <w:sz w:val="19"/>
          <w:szCs w:val="19"/>
        </w:rPr>
        <w:t>);</w:t>
      </w:r>
    </w:p>
    <w:p w:rsidR="00714AA9" w:rsidRPr="005C7B00" w:rsidRDefault="00714AA9" w:rsidP="00714AA9">
      <w:pPr>
        <w:rPr>
          <w:rFonts w:ascii="Consolas" w:hAnsi="Consolas" w:cs="Consolas"/>
          <w:color w:val="000000"/>
          <w:sz w:val="19"/>
          <w:szCs w:val="19"/>
        </w:rPr>
      </w:pPr>
      <w:r w:rsidRPr="005C7B00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538CA" w:rsidRDefault="00714AA9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буде виведено «42», а потім програма завершиться. </w:t>
      </w:r>
    </w:p>
    <w:p w:rsidR="00051BB2" w:rsidRDefault="00051BB2" w:rsidP="00A538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4BA1" w:rsidRPr="00E92370" w:rsidRDefault="00A34BA1" w:rsidP="00A34BA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</w:rPr>
        <w:t>4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Розпаралелювання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алгоритму «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Ахо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карасик».</w:t>
      </w:r>
    </w:p>
    <w:p w:rsidR="00AD44AE" w:rsidRPr="00922176" w:rsidRDefault="00A34BA1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звичайний варіанти алгоритму (як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BA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B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код тестування їх ефективності можна знайти 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hyperlink r:id="rId5" w:history="1">
        <w:r w:rsidR="00F077C6" w:rsidRPr="003119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https://github.com/gotthit/ParallelProgrammingProject</w:t>
        </w:r>
      </w:hyperlink>
      <w:r w:rsidR="00F077C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7C6" w:rsidRPr="00F077C6" w:rsidRDefault="00E01BAF" w:rsidP="00A5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проводились на</w:t>
      </w:r>
      <w:r w:rsidR="00F077C6">
        <w:rPr>
          <w:rFonts w:ascii="Times New Roman" w:hAnsi="Times New Roman" w:cs="Times New Roman"/>
          <w:sz w:val="28"/>
          <w:szCs w:val="28"/>
        </w:rPr>
        <w:t xml:space="preserve"> 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>машині за наступними характеристиками</w:t>
      </w:r>
      <w:r w:rsidR="00F077C6" w:rsidRPr="00F077C6">
        <w:rPr>
          <w:rFonts w:ascii="Times New Roman" w:hAnsi="Times New Roman" w:cs="Times New Roman"/>
          <w:sz w:val="28"/>
          <w:szCs w:val="28"/>
        </w:rPr>
        <w:t>:</w:t>
      </w:r>
    </w:p>
    <w:p w:rsid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</w:t>
      </w:r>
      <w:r w:rsidRPr="00F077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i5-5200U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Частота процесору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 ГГц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процесору: 2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яті: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машинах з іншими характеристиками результати тестування можуть різнитися.</w:t>
      </w:r>
    </w:p>
    <w:p w:rsidR="00E92370" w:rsidRDefault="00E9237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14E4" w:rsidRDefault="00A914E4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4.1 Основні ідеї</w:t>
      </w:r>
    </w:p>
    <w:p w:rsidR="00BA50C6" w:rsidRPr="00BA50C6" w:rsidRDefault="00BA50C6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0C6" w:rsidRP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sz w:val="28"/>
          <w:szCs w:val="28"/>
          <w:lang w:val="uk-UA"/>
        </w:rPr>
        <w:t>4.1.1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стрічок у бор</w:t>
      </w:r>
    </w:p>
    <w:p w:rsid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операцію додавання однієї стрічки в бор неможливо, оскільки виконання кожної ітерації циклу залежить від результату виконання попередньої операції (перехід до сина вузла).</w:t>
      </w:r>
    </w:p>
    <w:p w:rsidR="00E92370" w:rsidRPr="003E4F38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можна достатньо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масиву стрічок у бор. Для цього треба просто запустити операції додавання однієї стрічки паралельно. Однак варто зазначити, що два потоки не можуть одночасно працювати з одним вузлом бору (додавати йому синів, перевіряти наявність сина по ключу). Тому, в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зберігати 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поле з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 для цього вузла, та помістимо роботу з вузлом у критичну секцію з даним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синхронізації. Таким чином в кожен момент часу з вузлом зможе працювати лише один потік, але декілька потоків зможуть виконувати одну і ту саму частину коду, якщо вони працюють з різними вузлами.</w:t>
      </w:r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4F38" w:rsidRDefault="003E4F38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4.1.2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</w:p>
    <w:p w:rsidR="003E4F38" w:rsidRPr="003E4F38" w:rsidRDefault="00E37AD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Більшість реалізацій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карасика використовують ліниву рекурсію для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Проводити їх попередній підрахунок має сенс лише у випадку, коли проводиться багаторазовий пошук по різних текстах. А приріст швидкості для рішень з попереднім підрахунком, зазвичай дуже малий. Однак,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 w:rsidRPr="0036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>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інтерес з точки зору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паралелизації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Тож написаний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 підтримує як підрахунок лінивою рекурсією, так і попередній підрахунок.</w:t>
      </w:r>
    </w:p>
    <w:p w:rsidR="003E4F38" w:rsidRDefault="0036702E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Попередній підрахунок можна здійснити якщо запустити пошук в ширину від кореня бору. Таким чином для кожного вузла гарантується, що уся необхідна інформація вже була підрахована раніше.</w:t>
      </w:r>
    </w:p>
    <w:p w:rsidR="005949A5" w:rsidRDefault="005949A5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усі вершини можна згрупувати по їх відстані від кореня на шари. При чому, для попереднього підрахунку у кожному з вузлів слою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необхідна лише інформація зі шару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інформацію для усіх вузлів на кожному шарі можна рахувати паралельно.</w:t>
      </w:r>
    </w:p>
    <w:p w:rsidR="002249E4" w:rsidRDefault="002249E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49E4" w:rsidRDefault="002249E4" w:rsidP="00224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4.1.3 Пошук входження хоча б однієї стрічки з набору в тексті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операції в коді є два варіанти виконання – якщо попередній підрахунок був проведений, і якщо ні. Ці два варіанти дуже схожу в реалізації. Єдина відмінність – в другому випадку необхідно находу знаходити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та переходи. 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з додаванням стрічки в бор,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підрахунок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– немож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ливо. Однак, можна виконувати 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драхунок декількох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посилань, у випадку якщо вони рахуються для різних вузлів, і жоден вузол не є потомком іншого. Реалізовувати будемо аналогічно додаванню стручки в бор, однак, потрібно бути обережним, аби потік не заблокував сам себе.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же процес пошуку входження однієї зі стрічок у тесті для обох варіантів однаковий.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кожна наступна ітерація циклу залежить від попередньої (оскільки ми блукаємо по вершинах бору). Але, помітимо,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операція не залежить від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E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тої операції (де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довжина слова, що було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>додане до бору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ми можемо розбити текст на блоки, таким чином, щоб вони накладалися одне на одного на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та виконувати пошук паралельно для кожного з цих блоків. Кількість блоків, на яку треба розбити текст – було вирішено рахувати як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по аналогії з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декомпозицією. Таким чином, нами буде виконано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- 1) операцій.</w:t>
      </w:r>
    </w:p>
    <w:p w:rsidR="00F809A2" w:rsidRPr="00694042" w:rsidRDefault="00F809A2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40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</w:t>
      </w:r>
      <w:r w:rsidR="00694042" w:rsidRPr="0069404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6940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ефективності рішень</w:t>
      </w:r>
    </w:p>
    <w:p w:rsidR="00967BE3" w:rsidRPr="008C4830" w:rsidRDefault="008C483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виміру часу роботи, алгоритм запускався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разів. Для кожного разу замірявся час роботи. Для результуючого списку рахувалося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усечене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середнє. Алгоритми тестувалися на чотирьох наборах даних.</w:t>
      </w:r>
      <w:r w:rsidR="00FD546E">
        <w:rPr>
          <w:rFonts w:ascii="Times New Roman" w:hAnsi="Times New Roman" w:cs="Times New Roman"/>
          <w:sz w:val="28"/>
          <w:szCs w:val="28"/>
          <w:lang w:val="uk-UA"/>
        </w:rPr>
        <w:t xml:space="preserve"> Час вимірювався в секундах.</w:t>
      </w:r>
    </w:p>
    <w:p w:rsidR="00967BE3" w:rsidRDefault="00A9610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Кількість 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букв </w:t>
      </w:r>
      <w:r>
        <w:rPr>
          <w:rFonts w:ascii="Times New Roman" w:hAnsi="Times New Roman" w:cs="Times New Roman"/>
          <w:sz w:val="28"/>
          <w:szCs w:val="28"/>
          <w:lang w:val="uk-UA"/>
        </w:rPr>
        <w:t>в алфавіті: 26. Кількість букв в тексті: 10</w:t>
      </w:r>
      <w:r w:rsidRPr="00A96100">
        <w:rPr>
          <w:rFonts w:ascii="Times New Roman" w:hAnsi="Times New Roman" w:cs="Times New Roman"/>
          <w:sz w:val="28"/>
          <w:szCs w:val="28"/>
        </w:rPr>
        <w:t>^7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>
        <w:rPr>
          <w:rFonts w:ascii="Times New Roman" w:hAnsi="Times New Roman" w:cs="Times New Roman"/>
          <w:sz w:val="28"/>
          <w:szCs w:val="28"/>
          <w:lang w:val="en-US"/>
        </w:rPr>
        <w:t>: 50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>
        <w:rPr>
          <w:rFonts w:ascii="Times New Roman" w:hAnsi="Times New Roman" w:cs="Times New Roman"/>
          <w:sz w:val="28"/>
          <w:szCs w:val="28"/>
          <w:lang w:val="en-US"/>
        </w:rPr>
        <w:t>^4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825"/>
        <w:gridCol w:w="882"/>
        <w:gridCol w:w="664"/>
        <w:gridCol w:w="936"/>
        <w:gridCol w:w="665"/>
        <w:gridCol w:w="795"/>
        <w:gridCol w:w="795"/>
        <w:gridCol w:w="636"/>
        <w:gridCol w:w="936"/>
        <w:gridCol w:w="63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1.09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6.22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13.68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17.8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8.1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5.729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63.64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2.84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0.15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1.086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0.215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1.457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)  Кількість 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букв 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в алфавіті: 2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F90C80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 w:rsidRPr="00F90C80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 w:rsidR="00A96100" w:rsidRPr="00F90C80">
        <w:rPr>
          <w:rFonts w:ascii="Times New Roman" w:hAnsi="Times New Roman" w:cs="Times New Roman"/>
          <w:sz w:val="28"/>
          <w:szCs w:val="28"/>
        </w:rPr>
        <w:t>^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79"/>
        <w:gridCol w:w="670"/>
        <w:gridCol w:w="641"/>
        <w:gridCol w:w="936"/>
        <w:gridCol w:w="641"/>
        <w:gridCol w:w="882"/>
        <w:gridCol w:w="773"/>
        <w:gridCol w:w="75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0.024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15.24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3.567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10.17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0.18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6.62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0.0085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2.369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0.133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1.23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0.42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1.66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6.34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)  Кільк</w:t>
      </w:r>
      <w:bookmarkStart w:id="0" w:name="_GoBack"/>
      <w:bookmarkEnd w:id="0"/>
      <w:r w:rsidR="00A96100">
        <w:rPr>
          <w:rFonts w:ascii="Times New Roman" w:hAnsi="Times New Roman" w:cs="Times New Roman"/>
          <w:sz w:val="28"/>
          <w:szCs w:val="28"/>
          <w:lang w:val="uk-UA"/>
        </w:rPr>
        <w:t>ість бук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3637C4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6100" w:rsidRPr="003637C4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5*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96100" w:rsidRPr="003637C4">
        <w:rPr>
          <w:rFonts w:ascii="Times New Roman" w:hAnsi="Times New Roman" w:cs="Times New Roman"/>
          <w:sz w:val="28"/>
          <w:szCs w:val="28"/>
        </w:rPr>
        <w:t>^4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65"/>
        <w:gridCol w:w="841"/>
        <w:gridCol w:w="756"/>
        <w:gridCol w:w="936"/>
        <w:gridCol w:w="656"/>
        <w:gridCol w:w="744"/>
        <w:gridCol w:w="744"/>
        <w:gridCol w:w="63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1.27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11.54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11.257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9.16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24.6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6.04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15.18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12.95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6.91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26.9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4.07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2.75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1.19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0.89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0.419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2.25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2.22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4.44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5.52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)  Кількість букв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CE1BBF">
        <w:rPr>
          <w:rFonts w:ascii="Times New Roman" w:hAnsi="Times New Roman" w:cs="Times New Roman"/>
          <w:sz w:val="28"/>
          <w:szCs w:val="28"/>
          <w:lang w:val="en-US"/>
        </w:rPr>
        <w:t>: 10^3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41"/>
        <w:gridCol w:w="825"/>
        <w:gridCol w:w="756"/>
        <w:gridCol w:w="936"/>
        <w:gridCol w:w="652"/>
        <w:gridCol w:w="808"/>
        <w:gridCol w:w="724"/>
        <w:gridCol w:w="756"/>
        <w:gridCol w:w="936"/>
        <w:gridCol w:w="636"/>
      </w:tblGrid>
      <w:tr w:rsidR="004723B2" w:rsidTr="00CE1640">
        <w:tc>
          <w:tcPr>
            <w:tcW w:w="1555" w:type="dxa"/>
            <w:vMerge w:val="restart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CE1640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1.41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0.095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3.68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0.596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1.68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0.38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1.67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0.72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3.75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0.66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0.019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0.16</w:t>
            </w:r>
          </w:p>
        </w:tc>
      </w:tr>
      <w:tr w:rsidR="007F4932" w:rsidTr="007F4932">
        <w:tc>
          <w:tcPr>
            <w:tcW w:w="1555" w:type="dxa"/>
          </w:tcPr>
          <w:p w:rsidR="00CE1640" w:rsidRPr="00FD546E" w:rsidRDefault="004723B2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0.26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0.844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0.125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0.24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4.22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5.96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10.5</w:t>
            </w:r>
          </w:p>
        </w:tc>
      </w:tr>
    </w:tbl>
    <w:p w:rsidR="00F809A2" w:rsidRP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2370" w:rsidRPr="00E92370" w:rsidRDefault="00E92370" w:rsidP="00E9237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49A5">
        <w:rPr>
          <w:rFonts w:ascii="Times New Roman" w:hAnsi="Times New Roman" w:cs="Times New Roman"/>
          <w:b/>
          <w:sz w:val="32"/>
          <w:szCs w:val="28"/>
        </w:rPr>
        <w:t>5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. Висновок</w:t>
      </w:r>
    </w:p>
    <w:p w:rsidR="00E92370" w:rsidRDefault="00EE792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E79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дуже зручний інструмент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16F2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зпаралелю</w:t>
      </w:r>
      <w:r w:rsidR="000A60D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має дуже низький поріг входження. 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Однак накладні витрати на створення потоків у такий спосіб є дуже великими (хоча це стосується не стільки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, скільки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2970" w:rsidRPr="005D2970">
        <w:rPr>
          <w:rFonts w:ascii="Times New Roman" w:hAnsi="Times New Roman" w:cs="Times New Roman"/>
          <w:sz w:val="28"/>
          <w:szCs w:val="28"/>
        </w:rPr>
        <w:t>#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D2970" w:rsidRPr="005D2970">
        <w:rPr>
          <w:rFonts w:ascii="Times New Roman" w:hAnsi="Times New Roman" w:cs="Times New Roman"/>
          <w:sz w:val="28"/>
          <w:szCs w:val="28"/>
        </w:rPr>
        <w:t>.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в цілому)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, тому не рекомендується створювати та видаляти велику кількість задач. У випадку з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карасиком паралельна версія працювала значно довше за звичайну, тоді як у випадку з С++ та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розпарал</w:t>
      </w:r>
      <w:r w:rsidR="008E695A">
        <w:rPr>
          <w:rFonts w:ascii="Times New Roman" w:hAnsi="Times New Roman" w:cs="Times New Roman"/>
          <w:sz w:val="28"/>
          <w:szCs w:val="28"/>
          <w:lang w:val="uk-UA"/>
        </w:rPr>
        <w:t>елювання</w:t>
      </w:r>
      <w:proofErr w:type="spellEnd"/>
      <w:r w:rsidR="008E695A">
        <w:rPr>
          <w:rFonts w:ascii="Times New Roman" w:hAnsi="Times New Roman" w:cs="Times New Roman"/>
          <w:sz w:val="28"/>
          <w:szCs w:val="28"/>
          <w:lang w:val="uk-UA"/>
        </w:rPr>
        <w:t xml:space="preserve"> давало прискорення у </w:t>
      </w:r>
      <w:r w:rsidR="008E695A" w:rsidRPr="008E695A">
        <w:rPr>
          <w:rFonts w:ascii="Times New Roman" w:hAnsi="Times New Roman" w:cs="Times New Roman"/>
          <w:sz w:val="28"/>
          <w:szCs w:val="28"/>
        </w:rPr>
        <w:t>4-5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разів. </w:t>
      </w:r>
    </w:p>
    <w:p w:rsidR="006A16F4" w:rsidRPr="006A16F4" w:rsidRDefault="006A16F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зручно використовувати для програмування додатків з графічним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ітерфейсом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та інших аналогічних ситуацій, але для оптимізації алгоритмів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підходить. Її можна використовувати тільки якщо ви впевнені, що буде створена невелика кількість задач, а операції, що будуть виконуватись паралельно, займають багато часу</w:t>
      </w:r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(так, наприклад, в операціях пошуку </w:t>
      </w:r>
      <w:proofErr w:type="spellStart"/>
      <w:r w:rsidR="00967BE3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інколи давало приріст в швидкості)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A16F4" w:rsidRPr="006A16F4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CA5"/>
    <w:multiLevelType w:val="hybridMultilevel"/>
    <w:tmpl w:val="237CB4C0"/>
    <w:lvl w:ilvl="0" w:tplc="7BB07E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043EC1"/>
    <w:rsid w:val="00051BB2"/>
    <w:rsid w:val="000A60D7"/>
    <w:rsid w:val="00130698"/>
    <w:rsid w:val="002249E4"/>
    <w:rsid w:val="00267931"/>
    <w:rsid w:val="003637C4"/>
    <w:rsid w:val="0036702E"/>
    <w:rsid w:val="003E4F38"/>
    <w:rsid w:val="003E5F4C"/>
    <w:rsid w:val="003F0C91"/>
    <w:rsid w:val="00430A55"/>
    <w:rsid w:val="004578A0"/>
    <w:rsid w:val="004723B2"/>
    <w:rsid w:val="00503A5B"/>
    <w:rsid w:val="00525D9F"/>
    <w:rsid w:val="00527E81"/>
    <w:rsid w:val="00570655"/>
    <w:rsid w:val="005949A5"/>
    <w:rsid w:val="005C7B00"/>
    <w:rsid w:val="005D2970"/>
    <w:rsid w:val="00694042"/>
    <w:rsid w:val="006A16F4"/>
    <w:rsid w:val="00714AA9"/>
    <w:rsid w:val="007E6761"/>
    <w:rsid w:val="007F4932"/>
    <w:rsid w:val="008C4830"/>
    <w:rsid w:val="008E695A"/>
    <w:rsid w:val="00922176"/>
    <w:rsid w:val="00930252"/>
    <w:rsid w:val="00967BE3"/>
    <w:rsid w:val="009742D8"/>
    <w:rsid w:val="00A34BA1"/>
    <w:rsid w:val="00A538CA"/>
    <w:rsid w:val="00A5557B"/>
    <w:rsid w:val="00A914E4"/>
    <w:rsid w:val="00A96100"/>
    <w:rsid w:val="00A96E52"/>
    <w:rsid w:val="00AD44AE"/>
    <w:rsid w:val="00AF0AAE"/>
    <w:rsid w:val="00B05591"/>
    <w:rsid w:val="00B14505"/>
    <w:rsid w:val="00B524E1"/>
    <w:rsid w:val="00BA50C6"/>
    <w:rsid w:val="00C24EFD"/>
    <w:rsid w:val="00C316F2"/>
    <w:rsid w:val="00C36BFA"/>
    <w:rsid w:val="00C40941"/>
    <w:rsid w:val="00C92C7A"/>
    <w:rsid w:val="00CE1640"/>
    <w:rsid w:val="00CE1BBF"/>
    <w:rsid w:val="00D26AE9"/>
    <w:rsid w:val="00D91CA1"/>
    <w:rsid w:val="00DD314A"/>
    <w:rsid w:val="00E01BAF"/>
    <w:rsid w:val="00E033CF"/>
    <w:rsid w:val="00E37AD2"/>
    <w:rsid w:val="00E404A3"/>
    <w:rsid w:val="00E40FA1"/>
    <w:rsid w:val="00E92370"/>
    <w:rsid w:val="00EB506F"/>
    <w:rsid w:val="00EE7920"/>
    <w:rsid w:val="00F077C6"/>
    <w:rsid w:val="00F55F8C"/>
    <w:rsid w:val="00F809A2"/>
    <w:rsid w:val="00F80FB4"/>
    <w:rsid w:val="00F90C80"/>
    <w:rsid w:val="00FA436A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C161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077C6"/>
    <w:pPr>
      <w:ind w:left="720"/>
      <w:contextualSpacing/>
    </w:pPr>
  </w:style>
  <w:style w:type="table" w:styleId="a6">
    <w:name w:val="Table Grid"/>
    <w:basedOn w:val="a1"/>
    <w:uiPriority w:val="39"/>
    <w:rsid w:val="00C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thit/ParallelProgramm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36</cp:revision>
  <dcterms:created xsi:type="dcterms:W3CDTF">2017-11-26T14:36:00Z</dcterms:created>
  <dcterms:modified xsi:type="dcterms:W3CDTF">2017-11-29T15:05:00Z</dcterms:modified>
</cp:coreProperties>
</file>