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65B" w:rsidRDefault="00D17ECE">
      <w:pPr>
        <w:spacing w:after="134" w:line="265" w:lineRule="auto"/>
        <w:ind w:left="1189" w:right="390" w:hanging="10"/>
        <w:jc w:val="left"/>
      </w:pPr>
      <w:bookmarkStart w:id="0" w:name="_GoBack"/>
      <w:bookmarkEnd w:id="0"/>
      <w:r>
        <w:rPr>
          <w:sz w:val="24"/>
        </w:rPr>
        <w:t>Министерство науки и высшего образования Российской Федерации</w:t>
      </w:r>
    </w:p>
    <w:p w:rsidR="002F265B" w:rsidRDefault="00D17ECE">
      <w:pPr>
        <w:spacing w:after="97" w:line="259" w:lineRule="auto"/>
        <w:ind w:left="2977" w:firstLine="0"/>
        <w:jc w:val="left"/>
      </w:pPr>
      <w:r>
        <w:rPr>
          <w:b/>
          <w:sz w:val="24"/>
        </w:rPr>
        <w:t>НАЗВАНИЕ УНИВЕРСИТЕТА</w:t>
      </w:r>
    </w:p>
    <w:p w:rsidR="002F265B" w:rsidRDefault="00D17ECE">
      <w:pPr>
        <w:spacing w:after="85" w:line="253" w:lineRule="auto"/>
        <w:ind w:left="10" w:right="40" w:hanging="10"/>
        <w:jc w:val="center"/>
      </w:pPr>
      <w:r>
        <w:rPr>
          <w:sz w:val="24"/>
        </w:rPr>
        <w:t>Институт / факультет</w:t>
      </w:r>
    </w:p>
    <w:p w:rsidR="002F265B" w:rsidRDefault="00D17ECE">
      <w:pPr>
        <w:spacing w:after="651" w:line="265" w:lineRule="auto"/>
        <w:ind w:left="2381" w:right="390" w:hanging="10"/>
        <w:jc w:val="left"/>
      </w:pPr>
      <w:r>
        <w:rPr>
          <w:sz w:val="24"/>
        </w:rPr>
        <w:t xml:space="preserve">Кафедра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340001" cy="6073"/>
                <wp:effectExtent l="0" t="0" r="0" b="0"/>
                <wp:docPr id="26368" name="Group 26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0001" cy="6073"/>
                          <a:chOff x="0" y="0"/>
                          <a:chExt cx="2340001" cy="6073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234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0001">
                                <a:moveTo>
                                  <a:pt x="0" y="0"/>
                                </a:moveTo>
                                <a:lnTo>
                                  <a:pt x="2340001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68" style="width:184.252pt;height:0.4782pt;mso-position-horizontal-relative:char;mso-position-vertical-relative:line" coordsize="23400,60">
                <v:shape id="Shape 10" style="position:absolute;width:23400;height:0;left:0;top:0;" coordsize="2340001,0" path="m0,0l2340001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pStyle w:val="Heading1"/>
      </w:pPr>
      <w:r>
        <w:t>ВЫПУСКНАЯ КВАЛИФИКАЦИОННАЯ РАБОТА</w:t>
      </w:r>
    </w:p>
    <w:p w:rsidR="002F265B" w:rsidRDefault="00D17ECE">
      <w:pPr>
        <w:spacing w:after="158" w:line="259" w:lineRule="auto"/>
        <w:ind w:right="575" w:firstLine="0"/>
      </w:pPr>
      <w:r>
        <w:t xml:space="preserve">по направлению подготовки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440002" cy="7287"/>
                <wp:effectExtent l="0" t="0" r="0" b="0"/>
                <wp:docPr id="26369" name="Group 26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2" cy="7287"/>
                          <a:chOff x="0" y="0"/>
                          <a:chExt cx="1440002" cy="7287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440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2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72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69" style="width:113.386pt;height:0.5738pt;mso-position-horizontal-relative:char;mso-position-vertical-relative:line" coordsize="14400,72">
                <v:shape id="Shape 13" style="position:absolute;width:14400;height:0;left:0;top:0;" coordsize="1440002,0" path="m0,0l1440002,0">
                  <v:stroke weight="0.573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spacing w:after="836"/>
        <w:ind w:left="1886" w:right="575" w:firstLine="0"/>
      </w:pPr>
      <w:r>
        <w:t>(наименование направления / специальности)</w:t>
      </w:r>
    </w:p>
    <w:p w:rsidR="002F265B" w:rsidRDefault="00D17ECE">
      <w:pPr>
        <w:pStyle w:val="Heading1"/>
        <w:spacing w:after="0" w:line="366" w:lineRule="auto"/>
        <w:ind w:left="1455"/>
      </w:pPr>
      <w:r>
        <w:t>Разработка программного комплекса для централизованного управления мультисервисными Docker Compose-проектами</w:t>
      </w:r>
    </w:p>
    <w:p w:rsidR="002F265B" w:rsidRDefault="00D17ECE">
      <w:pPr>
        <w:spacing w:after="647" w:line="265" w:lineRule="auto"/>
        <w:ind w:left="10" w:right="28" w:hanging="10"/>
        <w:jc w:val="center"/>
      </w:pPr>
      <w:r>
        <w:rPr>
          <w:b/>
          <w:sz w:val="34"/>
        </w:rPr>
        <w:t>(платформа Chronos)</w:t>
      </w:r>
    </w:p>
    <w:p w:rsidR="002F265B" w:rsidRDefault="00D17ECE">
      <w:pPr>
        <w:spacing w:after="66" w:line="261" w:lineRule="auto"/>
        <w:ind w:left="10" w:hanging="10"/>
        <w:jc w:val="right"/>
      </w:pPr>
      <w:r>
        <w:t>Выполнил:</w:t>
      </w:r>
    </w:p>
    <w:p w:rsidR="002F265B" w:rsidRDefault="00D17ECE">
      <w:pPr>
        <w:spacing w:after="0" w:line="259" w:lineRule="auto"/>
        <w:ind w:left="5966" w:right="575" w:firstLine="0"/>
      </w:pPr>
      <w:r>
        <w:t>студент группы</w:t>
      </w:r>
    </w:p>
    <w:p w:rsidR="002F265B" w:rsidRDefault="00D17ECE">
      <w:pPr>
        <w:spacing w:after="202" w:line="259" w:lineRule="auto"/>
        <w:ind w:left="39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45218" cy="332638"/>
                <wp:effectExtent l="0" t="0" r="0" b="0"/>
                <wp:docPr id="26370" name="Group 26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5218" cy="332638"/>
                          <a:chOff x="0" y="0"/>
                          <a:chExt cx="3445218" cy="332638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2545220" y="0"/>
                            <a:ext cx="89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98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72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332638"/>
                            <a:ext cx="3445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5218">
                                <a:moveTo>
                                  <a:pt x="0" y="0"/>
                                </a:moveTo>
                                <a:lnTo>
                                  <a:pt x="3445218" y="0"/>
                                </a:lnTo>
                              </a:path>
                            </a:pathLst>
                          </a:custGeom>
                          <a:ln w="72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70" style="width:271.277pt;height:26.192pt;mso-position-horizontal-relative:char;mso-position-vertical-relative:line" coordsize="34452,3326">
                <v:shape id="Shape 22" style="position:absolute;width:8999;height:0;left:25452;top:0;" coordsize="899998,0" path="m0,0l899998,0">
                  <v:stroke weight="0.5738pt" endcap="flat" joinstyle="miter" miterlimit="10" on="true" color="#000000"/>
                  <v:fill on="false" color="#000000" opacity="0"/>
                </v:shape>
                <v:shape id="Shape 23" style="position:absolute;width:34452;height:0;left:0;top:3326;" coordsize="3445218,0" path="m0,0l3445218,0">
                  <v:stroke weight="0.573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tabs>
          <w:tab w:val="center" w:pos="4567"/>
          <w:tab w:val="right" w:pos="9394"/>
        </w:tabs>
        <w:spacing w:after="427" w:line="341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(подпись, дата)</w:t>
      </w:r>
      <w:r>
        <w:rPr>
          <w:sz w:val="20"/>
        </w:rPr>
        <w:tab/>
        <w:t>(Ф.И.О.)</w:t>
      </w:r>
    </w:p>
    <w:p w:rsidR="002F265B" w:rsidRDefault="00D17ECE">
      <w:pPr>
        <w:spacing w:after="140" w:line="261" w:lineRule="auto"/>
        <w:ind w:left="10" w:hanging="10"/>
        <w:jc w:val="right"/>
      </w:pPr>
      <w:r>
        <w:t>Руководитель:</w:t>
      </w:r>
    </w:p>
    <w:p w:rsidR="002F265B" w:rsidRDefault="00D17ECE">
      <w:pPr>
        <w:spacing w:after="202" w:line="259" w:lineRule="auto"/>
        <w:ind w:left="39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45218" cy="7287"/>
                <wp:effectExtent l="0" t="0" r="0" b="0"/>
                <wp:docPr id="26371" name="Group 26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5218" cy="7287"/>
                          <a:chOff x="0" y="0"/>
                          <a:chExt cx="3445218" cy="7287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3445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5218">
                                <a:moveTo>
                                  <a:pt x="0" y="0"/>
                                </a:moveTo>
                                <a:lnTo>
                                  <a:pt x="3445218" y="0"/>
                                </a:lnTo>
                              </a:path>
                            </a:pathLst>
                          </a:custGeom>
                          <a:ln w="72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71" style="width:271.277pt;height:0.5738pt;mso-position-horizontal-relative:char;mso-position-vertical-relative:line" coordsize="34452,72">
                <v:shape id="Shape 27" style="position:absolute;width:34452;height:0;left:0;top:0;" coordsize="3445218,0" path="m0,0l3445218,0">
                  <v:stroke weight="0.573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tabs>
          <w:tab w:val="center" w:pos="4567"/>
          <w:tab w:val="right" w:pos="9394"/>
        </w:tabs>
        <w:spacing w:after="2757" w:line="341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>(подпись, дата)</w:t>
      </w:r>
      <w:r>
        <w:rPr>
          <w:sz w:val="20"/>
        </w:rPr>
        <w:tab/>
        <w:t>(Ф.И.О., учёная степень, звание)</w:t>
      </w:r>
    </w:p>
    <w:p w:rsidR="002F265B" w:rsidRDefault="00D17ECE">
      <w:pPr>
        <w:spacing w:after="647" w:line="265" w:lineRule="auto"/>
        <w:ind w:left="10" w:right="40" w:hanging="10"/>
        <w:jc w:val="center"/>
      </w:pPr>
      <w:r>
        <w:rPr>
          <w:b/>
          <w:sz w:val="34"/>
        </w:rPr>
        <w:t xml:space="preserve">Город </w:t>
      </w:r>
      <w:r>
        <w:rPr>
          <w:sz w:val="34"/>
        </w:rPr>
        <w:t>2026</w:t>
      </w:r>
    </w:p>
    <w:p w:rsidR="002F265B" w:rsidRDefault="00D17ECE">
      <w:pPr>
        <w:pStyle w:val="Heading2"/>
        <w:spacing w:after="383"/>
      </w:pPr>
      <w:r>
        <w:lastRenderedPageBreak/>
        <w:t>Содержание</w:t>
      </w:r>
    </w:p>
    <w:p w:rsidR="002F265B" w:rsidRDefault="00D17ECE">
      <w:pPr>
        <w:numPr>
          <w:ilvl w:val="0"/>
          <w:numId w:val="1"/>
        </w:numPr>
        <w:spacing w:after="160" w:line="259" w:lineRule="auto"/>
        <w:ind w:hanging="430"/>
        <w:jc w:val="left"/>
      </w:pPr>
      <w:r>
        <w:rPr>
          <w:b/>
        </w:rPr>
        <w:t>Введение</w:t>
      </w:r>
      <w:r>
        <w:rPr>
          <w:b/>
        </w:rPr>
        <w:tab/>
        <w:t>1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Практическая мотивация</w:t>
      </w:r>
      <w:r>
        <w:tab/>
        <w:t>. . . . . . . . . . . . . . . . . . . . .</w:t>
      </w:r>
      <w:r>
        <w:tab/>
        <w:t>1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Идея Chronos . . . . . . . . . . . . . . . . . . . . . . . . . . . .</w:t>
      </w:r>
      <w:r>
        <w:tab/>
        <w:t>2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Цель и задачи работы . . . . . . . . . . . . . . . . . . . . . . .</w:t>
      </w:r>
      <w:r>
        <w:tab/>
        <w:t>2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Объект, предмет и методы . . . . . . . . . . . . . . . . . . . . .</w:t>
      </w:r>
      <w:r>
        <w:tab/>
        <w:t>3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Научная новизна и практическая значимость . . . . . . . . . .</w:t>
      </w:r>
      <w:r>
        <w:tab/>
        <w:t>3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Структура работы . . . . . . . . . . . . . . . . . . . . . . . . .</w:t>
      </w:r>
      <w:r>
        <w:tab/>
        <w:t>4</w:t>
      </w:r>
    </w:p>
    <w:p w:rsidR="002F265B" w:rsidRDefault="00D17ECE">
      <w:pPr>
        <w:numPr>
          <w:ilvl w:val="0"/>
          <w:numId w:val="1"/>
        </w:numPr>
        <w:spacing w:after="160" w:line="259" w:lineRule="auto"/>
        <w:ind w:hanging="430"/>
        <w:jc w:val="left"/>
      </w:pPr>
      <w:r>
        <w:rPr>
          <w:b/>
        </w:rPr>
        <w:t>Анализ предметной области и постановка задачи</w:t>
      </w:r>
      <w:r>
        <w:rPr>
          <w:b/>
        </w:rPr>
        <w:tab/>
        <w:t>4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Классы</w:t>
      </w:r>
      <w:r>
        <w:t xml:space="preserve"> решений для контейнерной оркестрации . . . . . . . .</w:t>
      </w:r>
      <w:r>
        <w:tab/>
        <w:t>5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Сравнительный анализ Chronos, Kubernetes и Portainer</w:t>
      </w:r>
      <w:r>
        <w:tab/>
        <w:t>. . . .</w:t>
      </w:r>
      <w:r>
        <w:tab/>
        <w:t>5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Обзор источников и нормативной базы</w:t>
      </w:r>
      <w:r>
        <w:tab/>
        <w:t>. . . . . . . . . . . . .</w:t>
      </w:r>
      <w:r>
        <w:tab/>
        <w:t>7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Позиционирование Chronos . . . . . . . . . . . . . . . . . . . .</w:t>
      </w:r>
      <w:r>
        <w:tab/>
        <w:t>8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Пробле</w:t>
      </w:r>
      <w:r>
        <w:t>мы исходного сценария Compose-only . . . . . . . . . .</w:t>
      </w:r>
      <w:r>
        <w:tab/>
        <w:t>8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Функциональные требования . . . . . . . . . . . . . . . . . . .</w:t>
      </w:r>
      <w:r>
        <w:tab/>
        <w:t>9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Нефункциональные требования</w:t>
      </w:r>
      <w:r>
        <w:tab/>
        <w:t>. . . . . . . . . . . . . . . . .</w:t>
      </w:r>
      <w:r>
        <w:tab/>
        <w:t>9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Выбор технологического стека . . . . . . . . . . . . . . . . . .</w:t>
      </w:r>
      <w:r>
        <w:tab/>
        <w:t>10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Краткая схема модулей (для последующих глав) . . . . . . . .</w:t>
      </w:r>
      <w:r>
        <w:tab/>
        <w:t>10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Постановка задачи . . . . . . . . . . . . . . . . . . . . . . . . .</w:t>
      </w:r>
      <w:r>
        <w:tab/>
        <w:t>10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Цели, показатели качества и границы MVP . . . . . . . . . . .</w:t>
      </w:r>
      <w:r>
        <w:tab/>
        <w:t>11</w:t>
      </w:r>
    </w:p>
    <w:p w:rsidR="002F265B" w:rsidRDefault="00D17ECE">
      <w:pPr>
        <w:numPr>
          <w:ilvl w:val="0"/>
          <w:numId w:val="1"/>
        </w:numPr>
        <w:spacing w:after="160" w:line="259" w:lineRule="auto"/>
        <w:ind w:hanging="430"/>
        <w:jc w:val="left"/>
      </w:pPr>
      <w:r>
        <w:rPr>
          <w:b/>
        </w:rPr>
        <w:t>Архитектура и проектирование платформы Chronos</w:t>
      </w:r>
      <w:r>
        <w:rPr>
          <w:b/>
        </w:rPr>
        <w:tab/>
        <w:t>11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Три кл</w:t>
      </w:r>
      <w:r>
        <w:t>ючевых проекта репозитория . . . . . . . . . . . . . . .</w:t>
      </w:r>
      <w:r>
        <w:tab/>
        <w:t>12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Общая схема взаимодействия и публикация . . . . . . . . . . .</w:t>
      </w:r>
      <w:r>
        <w:tab/>
        <w:t>13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Стратегии резервного копирования томов . . . . . . . . . . . .</w:t>
      </w:r>
      <w:r>
        <w:tab/>
        <w:t>14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Маршрутизация TCP и роль Master</w:t>
      </w:r>
      <w:r>
        <w:tab/>
        <w:t>. . . . . . . . . . . . . . .</w:t>
      </w:r>
      <w:r>
        <w:tab/>
        <w:t>15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Работа агента с контейнерами и связь с Master . . . . . . . . .</w:t>
      </w:r>
      <w:r>
        <w:tab/>
        <w:t>17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Декларативные проверки и артефакты деплоя</w:t>
      </w:r>
      <w:r>
        <w:tab/>
        <w:t>. . . . . . . . .</w:t>
      </w:r>
      <w:r>
        <w:tab/>
        <w:t>17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Кодовыеинтеграционныетесты(</w:t>
      </w:r>
      <w:r>
        <w:rPr>
          <w:rFonts w:ascii="Courier New" w:eastAsia="Courier New" w:hAnsi="Courier New" w:cs="Courier New"/>
          <w:sz w:val="23"/>
        </w:rPr>
        <w:t>[Test]</w:t>
      </w:r>
      <w:r>
        <w:t>)ипериодическиеjob-</w:t>
      </w:r>
    </w:p>
    <w:p w:rsidR="002F265B" w:rsidRDefault="00D17ECE">
      <w:pPr>
        <w:tabs>
          <w:tab w:val="center" w:pos="4921"/>
          <w:tab w:val="right" w:pos="9394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ы (</w:t>
      </w:r>
      <w:r>
        <w:rPr>
          <w:rFonts w:ascii="Courier New" w:eastAsia="Courier New" w:hAnsi="Courier New" w:cs="Courier New"/>
          <w:sz w:val="23"/>
        </w:rPr>
        <w:t>[Job]</w:t>
      </w:r>
      <w:r>
        <w:t>) . . . . . . . . . . . . . . . . . . . . . . . . . . . . . .</w:t>
      </w:r>
      <w:r>
        <w:tab/>
        <w:t>18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Связка тестов, job-ов и пользовательского интерфейса . . . . .</w:t>
      </w:r>
      <w:r>
        <w:tab/>
        <w:t>20</w:t>
      </w:r>
    </w:p>
    <w:p w:rsidR="002F265B" w:rsidRDefault="00D17ECE">
      <w:pPr>
        <w:numPr>
          <w:ilvl w:val="1"/>
          <w:numId w:val="1"/>
        </w:numPr>
        <w:spacing w:after="0" w:line="259" w:lineRule="auto"/>
        <w:ind w:hanging="660"/>
        <w:jc w:val="left"/>
      </w:pPr>
      <w:r>
        <w:t>Модуль Chronos.Core: Fluent API, YAML и обратная рекон-</w:t>
      </w:r>
    </w:p>
    <w:p w:rsidR="002F265B" w:rsidRDefault="00D17ECE">
      <w:pPr>
        <w:tabs>
          <w:tab w:val="center" w:pos="1649"/>
          <w:tab w:val="center" w:pos="5595"/>
          <w:tab w:val="right" w:pos="9394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струкция</w:t>
      </w:r>
      <w:r>
        <w:tab/>
        <w:t>. . . . . . . . . . . . . . . . . . . . . . . . . . . . . .</w:t>
      </w:r>
      <w:r>
        <w:tab/>
        <w:t>20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Модуль Chronos.Agent: исполнение и тома</w:t>
      </w:r>
      <w:r>
        <w:tab/>
        <w:t xml:space="preserve">. . . . . . . . . . </w:t>
      </w:r>
      <w:r>
        <w:t>.</w:t>
      </w:r>
      <w:r>
        <w:tab/>
        <w:t>22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Модуль Chronos.Master: данные, UI и HAProxy . . . . . . . . .</w:t>
      </w:r>
      <w:r>
        <w:tab/>
        <w:t>22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Сущности данных и связи . . . . . . . . . . . . . . . . . . . . .</w:t>
      </w:r>
      <w:r>
        <w:tab/>
        <w:t>23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Наблюдаемость: Loki и Grafana . . . . . . . . . . . . . . . . . .</w:t>
      </w:r>
      <w:r>
        <w:tab/>
        <w:t>23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Безопасность, модель угроз и ограничения MVP . .</w:t>
      </w:r>
      <w:r>
        <w:t xml:space="preserve"> . . . . . .</w:t>
      </w:r>
      <w:r>
        <w:tab/>
        <w:t>24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Выводы по главе . . . . . . . . . . . . . . . . . . . . . . . . . .</w:t>
      </w:r>
      <w:r>
        <w:tab/>
        <w:t>25</w:t>
      </w:r>
    </w:p>
    <w:p w:rsidR="002F265B" w:rsidRDefault="00D17ECE">
      <w:pPr>
        <w:numPr>
          <w:ilvl w:val="0"/>
          <w:numId w:val="1"/>
        </w:numPr>
        <w:spacing w:after="160" w:line="259" w:lineRule="auto"/>
        <w:ind w:hanging="430"/>
        <w:jc w:val="left"/>
      </w:pPr>
      <w:r>
        <w:rPr>
          <w:b/>
        </w:rPr>
        <w:t>Реализация программной системы</w:t>
      </w:r>
      <w:r>
        <w:rPr>
          <w:b/>
        </w:rPr>
        <w:tab/>
        <w:t>25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Общие принципы реализации</w:t>
      </w:r>
      <w:r>
        <w:tab/>
        <w:t>. . . . . . . . . . . . . . . . . .</w:t>
      </w:r>
      <w:r>
        <w:tab/>
        <w:t>26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Точка входа Master . . . . . . . . . . . . . . . . . . . . . . . . .</w:t>
      </w:r>
      <w:r>
        <w:tab/>
        <w:t>2</w:t>
      </w:r>
      <w:r>
        <w:t>6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Точка входа Agent . . . . . . . . . . . . . . . . . . . . . . . . .</w:t>
      </w:r>
      <w:r>
        <w:tab/>
        <w:t>26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Реализация подсистемы TCP-маршрутизации . . . . . . . . . .</w:t>
      </w:r>
      <w:r>
        <w:tab/>
        <w:t>26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Алгоритм реестра TCP-маршрутов . . . . . . . . . . . . . . . .</w:t>
      </w:r>
      <w:r>
        <w:tab/>
        <w:t>27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Фоновая репликация томов . . . . . . . . . . . . . . .</w:t>
      </w:r>
      <w:r>
        <w:t xml:space="preserve"> . . . . .</w:t>
      </w:r>
      <w:r>
        <w:tab/>
        <w:t>27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Проксирование запросов UI к агентам . . . . . . . . . . . . . .</w:t>
      </w:r>
      <w:r>
        <w:tab/>
        <w:t>28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Сводная таблица групп UI API . . . . . . . . . . . . . . . . . .</w:t>
      </w:r>
      <w:r>
        <w:tab/>
        <w:t>28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Контейнеризация стенда</w:t>
      </w:r>
      <w:r>
        <w:tab/>
        <w:t>. . . . . . . . . . . . . . . . . . . . .</w:t>
      </w:r>
      <w:r>
        <w:tab/>
        <w:t>28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Клиентская часть</w:t>
      </w:r>
      <w:r>
        <w:tab/>
      </w:r>
      <w:r>
        <w:t>. . . . . . . . . . . . . . . . . . . . . . . . .</w:t>
      </w:r>
      <w:r>
        <w:tab/>
        <w:t>29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 xml:space="preserve">Экраны веб-интерфейса </w:t>
      </w:r>
      <w:r>
        <w:rPr>
          <w:rFonts w:ascii="Courier New" w:eastAsia="Courier New" w:hAnsi="Courier New" w:cs="Courier New"/>
          <w:sz w:val="23"/>
        </w:rPr>
        <w:t xml:space="preserve">Chronos.Master.Web </w:t>
      </w:r>
      <w:r>
        <w:t>. . . . . . . . . .</w:t>
      </w:r>
      <w:r>
        <w:tab/>
        <w:t>29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Практическая часть: запуск из кода</w:t>
      </w:r>
      <w:r>
        <w:tab/>
        <w:t>. . . . . . . . . . . . . . .</w:t>
      </w:r>
      <w:r>
        <w:tab/>
        <w:t>30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Безопасность . . . . . . . . . . . . . . . . . . . . . . . . . . . .</w:t>
      </w:r>
      <w:r>
        <w:tab/>
        <w:t>32</w:t>
      </w:r>
    </w:p>
    <w:p w:rsidR="002F265B" w:rsidRDefault="00D17ECE">
      <w:pPr>
        <w:numPr>
          <w:ilvl w:val="0"/>
          <w:numId w:val="1"/>
        </w:numPr>
        <w:spacing w:after="160" w:line="259" w:lineRule="auto"/>
        <w:ind w:hanging="430"/>
        <w:jc w:val="left"/>
      </w:pPr>
      <w:r>
        <w:rPr>
          <w:b/>
        </w:rPr>
        <w:t>Экспериментальная проверка и оценка результатов</w:t>
      </w:r>
      <w:r>
        <w:rPr>
          <w:b/>
        </w:rPr>
        <w:tab/>
        <w:t>34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Методика испытаний</w:t>
      </w:r>
      <w:r>
        <w:tab/>
        <w:t>. . . . . . . . . . . . . . . . . . . . . . .</w:t>
      </w:r>
      <w:r>
        <w:tab/>
        <w:t>34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Критерии успешности . . . . . . . . . . . . . . . . . . . . . . .</w:t>
      </w:r>
      <w:r>
        <w:tab/>
        <w:t>34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Результаты функциональных испытаний</w:t>
      </w:r>
      <w:r>
        <w:tab/>
        <w:t>. . . . . . . . . . . .</w:t>
      </w:r>
      <w:r>
        <w:tab/>
        <w:t>35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Ограничения эксперимента . . . . . . . . . . . . . . . . . . . .</w:t>
      </w:r>
      <w:r>
        <w:tab/>
        <w:t>36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Обсуждение результатов</w:t>
      </w:r>
      <w:r>
        <w:tab/>
        <w:t>. . . . . . . . . . . . . . . . . . . . .</w:t>
      </w:r>
      <w:r>
        <w:tab/>
        <w:t>36</w:t>
      </w:r>
    </w:p>
    <w:p w:rsidR="002F265B" w:rsidRDefault="00D17ECE">
      <w:pPr>
        <w:numPr>
          <w:ilvl w:val="1"/>
          <w:numId w:val="1"/>
        </w:numPr>
        <w:spacing w:after="160" w:line="259" w:lineRule="auto"/>
        <w:ind w:hanging="660"/>
        <w:jc w:val="left"/>
      </w:pPr>
      <w:r>
        <w:t>Направления дальнейшего развития . . . . . . . . . . . . . . .</w:t>
      </w:r>
      <w:r>
        <w:tab/>
        <w:t>36</w:t>
      </w:r>
    </w:p>
    <w:p w:rsidR="002F265B" w:rsidRDefault="00D17ECE">
      <w:pPr>
        <w:numPr>
          <w:ilvl w:val="0"/>
          <w:numId w:val="1"/>
        </w:numPr>
        <w:spacing w:after="160" w:line="259" w:lineRule="auto"/>
        <w:ind w:hanging="430"/>
        <w:jc w:val="left"/>
      </w:pPr>
      <w:r>
        <w:rPr>
          <w:b/>
        </w:rPr>
        <w:t>Заключение</w:t>
      </w:r>
      <w:r>
        <w:rPr>
          <w:b/>
        </w:rPr>
        <w:tab/>
        <w:t>37</w:t>
      </w:r>
    </w:p>
    <w:p w:rsidR="002F265B" w:rsidRDefault="00D17ECE">
      <w:pPr>
        <w:numPr>
          <w:ilvl w:val="0"/>
          <w:numId w:val="2"/>
        </w:numPr>
        <w:spacing w:after="160" w:line="259" w:lineRule="auto"/>
        <w:ind w:right="13" w:hanging="430"/>
        <w:jc w:val="left"/>
      </w:pPr>
      <w:r>
        <w:rPr>
          <w:b/>
        </w:rPr>
        <w:t>Приложение А. Фрагменты конфигураций</w:t>
      </w:r>
      <w:r>
        <w:rPr>
          <w:b/>
        </w:rPr>
        <w:tab/>
        <w:t>38</w:t>
      </w:r>
    </w:p>
    <w:p w:rsidR="002F265B" w:rsidRDefault="00D17ECE">
      <w:pPr>
        <w:numPr>
          <w:ilvl w:val="1"/>
          <w:numId w:val="2"/>
        </w:numPr>
        <w:spacing w:after="160" w:line="259" w:lineRule="auto"/>
        <w:ind w:hanging="660"/>
      </w:pPr>
      <w:r>
        <w:t>Фрагмент docker-compose стенда . . . . . . . . . . . . . . . . .</w:t>
      </w:r>
      <w:r>
        <w:tab/>
        <w:t>38</w:t>
      </w:r>
    </w:p>
    <w:p w:rsidR="002F265B" w:rsidRDefault="00D17ECE">
      <w:pPr>
        <w:numPr>
          <w:ilvl w:val="1"/>
          <w:numId w:val="2"/>
        </w:numPr>
        <w:spacing w:after="399" w:line="259" w:lineRule="auto"/>
        <w:ind w:hanging="660"/>
      </w:pPr>
      <w:r>
        <w:t>Фрагмент алгоритма выбора listen-порта</w:t>
      </w:r>
      <w:r>
        <w:tab/>
        <w:t>. . . . . . . . . . . .</w:t>
      </w:r>
      <w:r>
        <w:tab/>
        <w:t>38</w:t>
      </w:r>
    </w:p>
    <w:p w:rsidR="002F265B" w:rsidRDefault="00D17ECE">
      <w:pPr>
        <w:numPr>
          <w:ilvl w:val="0"/>
          <w:numId w:val="2"/>
        </w:numPr>
        <w:spacing w:after="0" w:line="340" w:lineRule="auto"/>
        <w:ind w:right="13" w:hanging="430"/>
        <w:jc w:val="left"/>
      </w:pPr>
      <w:r>
        <w:rPr>
          <w:b/>
        </w:rPr>
        <w:t>Приложение Б. Каталог сценариев и эксплуатационные материалы</w:t>
      </w:r>
      <w:r>
        <w:rPr>
          <w:b/>
        </w:rPr>
        <w:tab/>
        <w:t>38</w:t>
      </w:r>
    </w:p>
    <w:p w:rsidR="002F265B" w:rsidRDefault="00D17ECE">
      <w:pPr>
        <w:numPr>
          <w:ilvl w:val="1"/>
          <w:numId w:val="2"/>
        </w:numPr>
        <w:spacing w:after="107" w:line="259" w:lineRule="auto"/>
        <w:ind w:hanging="660"/>
      </w:pPr>
      <w:r>
        <w:t xml:space="preserve">Каталог функциональных сценариев </w:t>
      </w:r>
      <w:r>
        <w:t>. . . . . . . . . . . . . . .</w:t>
      </w:r>
      <w:r>
        <w:tab/>
        <w:t>39</w:t>
      </w:r>
    </w:p>
    <w:p w:rsidR="002F265B" w:rsidRDefault="00D17ECE">
      <w:pPr>
        <w:numPr>
          <w:ilvl w:val="1"/>
          <w:numId w:val="2"/>
        </w:numPr>
        <w:spacing w:after="107" w:line="259" w:lineRule="auto"/>
        <w:ind w:hanging="660"/>
      </w:pPr>
      <w:r>
        <w:t>Набор эксплуатационных рисков и мер снижения</w:t>
      </w:r>
      <w:r>
        <w:tab/>
        <w:t>. . . . . . .</w:t>
      </w:r>
      <w:r>
        <w:tab/>
        <w:t>40</w:t>
      </w:r>
    </w:p>
    <w:p w:rsidR="002F265B" w:rsidRDefault="00D17ECE">
      <w:pPr>
        <w:numPr>
          <w:ilvl w:val="1"/>
          <w:numId w:val="2"/>
        </w:numPr>
        <w:spacing w:after="107" w:line="259" w:lineRule="auto"/>
        <w:ind w:hanging="660"/>
      </w:pPr>
      <w:r>
        <w:t>Расширенный шаблон экспериментальной главы . . . . . . . .</w:t>
      </w:r>
      <w:r>
        <w:tab/>
        <w:t>41</w:t>
      </w:r>
    </w:p>
    <w:p w:rsidR="002F265B" w:rsidRDefault="00D17ECE">
      <w:pPr>
        <w:numPr>
          <w:ilvl w:val="1"/>
          <w:numId w:val="2"/>
        </w:numPr>
        <w:spacing w:line="259" w:lineRule="auto"/>
        <w:ind w:hanging="660"/>
      </w:pPr>
      <w:r>
        <w:t>Таблица API-эндпоинтов для документирования . . . . . . . .</w:t>
      </w:r>
      <w:r>
        <w:tab/>
        <w:t>42</w:t>
      </w:r>
    </w:p>
    <w:p w:rsidR="002F265B" w:rsidRDefault="002F265B">
      <w:pPr>
        <w:sectPr w:rsidR="002F265B">
          <w:footerReference w:type="even" r:id="rId7"/>
          <w:footerReference w:type="default" r:id="rId8"/>
          <w:footerReference w:type="first" r:id="rId9"/>
          <w:pgSz w:w="11906" w:h="16838"/>
          <w:pgMar w:top="1214" w:right="810" w:bottom="1089" w:left="1701" w:header="720" w:footer="720" w:gutter="0"/>
          <w:pgNumType w:fmt="lowerRoman"/>
          <w:cols w:space="720"/>
          <w:titlePg/>
        </w:sectPr>
      </w:pPr>
    </w:p>
    <w:p w:rsidR="002F265B" w:rsidRDefault="00D17ECE">
      <w:pPr>
        <w:pStyle w:val="Heading2"/>
        <w:tabs>
          <w:tab w:val="center" w:pos="3998"/>
          <w:tab w:val="center" w:pos="4885"/>
        </w:tabs>
        <w:spacing w:after="360"/>
        <w:ind w:left="0" w:righ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1</w:t>
      </w:r>
      <w:r>
        <w:tab/>
        <w:t>Введение</w:t>
      </w:r>
    </w:p>
    <w:p w:rsidR="002F265B" w:rsidRDefault="00D17ECE">
      <w:pPr>
        <w:spacing w:after="486"/>
        <w:ind w:left="14" w:right="575"/>
      </w:pPr>
      <w:r>
        <w:t>Контейнеризациясталастандартомпоставкисерверногопрограммного обеспечения: образы дают воспроизводимую среду, а декларативные манифесты снижают дрейф между стендами. Вместе с тем инженеру, который ведёт несколько сервисов на собственных или арендованных маш</w:t>
      </w:r>
      <w:r>
        <w:t xml:space="preserve">инах, не всегда нужен полный масштаб промышленного оркестратора. Именно из практической потребности «управлять инфраструктурой так же предсказуемо, как кодом приложения», но без избыточной сложности, и возник проект </w:t>
      </w:r>
      <w:r>
        <w:rPr>
          <w:b/>
        </w:rPr>
        <w:t>Chronos</w:t>
      </w:r>
      <w:r>
        <w:t>.</w:t>
      </w:r>
    </w:p>
    <w:p w:rsidR="002F265B" w:rsidRDefault="00D17ECE">
      <w:pPr>
        <w:pStyle w:val="Heading1"/>
        <w:tabs>
          <w:tab w:val="center" w:pos="2826"/>
        </w:tabs>
        <w:spacing w:after="229"/>
        <w:ind w:left="0" w:firstLine="0"/>
      </w:pPr>
      <w:r>
        <w:t>1.1</w:t>
      </w:r>
      <w:r>
        <w:tab/>
        <w:t>Практическая мотивация</w:t>
      </w:r>
    </w:p>
    <w:p w:rsidR="002F265B" w:rsidRDefault="00D17ECE">
      <w:pPr>
        <w:ind w:left="14" w:right="575"/>
      </w:pPr>
      <w:r>
        <w:t>В эк</w:t>
      </w:r>
      <w:r>
        <w:t xml:space="preserve">осистеме Docker давно существуют зрелые инструменты. </w:t>
      </w:r>
      <w:r>
        <w:rPr>
          <w:b/>
        </w:rPr>
        <w:t xml:space="preserve">Kubernetes </w:t>
      </w:r>
      <w:r>
        <w:t>даёт мощную модель деплоя, сетевых политик, масштабирования и самовосстановления, однако требует отдельного кластера, специалистов по эксплуатации и существенных накладных расходов на обучение</w:t>
      </w:r>
      <w:r>
        <w:t xml:space="preserve"> и сопровождение. Для небольшой команды или личного стенда это часто избыточно: стоимость владения оказывается выше, чем выигрыш от функций, которые фактически не используются.</w:t>
      </w:r>
    </w:p>
    <w:p w:rsidR="002F265B" w:rsidRDefault="00D17ECE">
      <w:pPr>
        <w:spacing w:after="0"/>
        <w:ind w:left="14" w:right="575"/>
      </w:pPr>
      <w:r>
        <w:rPr>
          <w:b/>
        </w:rPr>
        <w:t xml:space="preserve">Portainer </w:t>
      </w:r>
      <w:r>
        <w:t>и схожие панели закрывают другой класс задач: наглядное управление ко</w:t>
      </w:r>
      <w:r>
        <w:t>нтейнерами и compose-стеками через веб-интерфейс. При этом конфигурация по-прежнему в основном живёт в YAML-файлах и ручных действиях оператора; связка «репозиторий приложения — декларативное описание инфраструктуры — CI/CD» не всегда выражена единым прогр</w:t>
      </w:r>
      <w:r>
        <w:t>аммным API, которым удобно пользоваться из кода сборки или интеграционных тестов.</w:t>
      </w:r>
    </w:p>
    <w:p w:rsidR="002F265B" w:rsidRDefault="00D17ECE">
      <w:pPr>
        <w:ind w:left="14" w:right="575"/>
      </w:pPr>
      <w:r>
        <w:t xml:space="preserve">Опыт облачных платформ, в частности подходов, близких к экосистеме </w:t>
      </w:r>
      <w:r>
        <w:rPr>
          <w:b/>
        </w:rPr>
        <w:t>MicrosoftAzure</w:t>
      </w:r>
      <w:r>
        <w:t>(инфраструктураипараметрыприложениякакуправляемый из кода артефакт с проверкой на этапе сборк</w:t>
      </w:r>
      <w:r>
        <w:t>и), показал привлекательность модели: разработчик описывает среду рядом с логикой сервиса, версионирует изменения тем же процессом, что и код, и может прогонять проверки до выката. Перенести эту идею в мир Docker без обязательного перехода на Kubernetes ес</w:t>
      </w:r>
      <w:r>
        <w:t xml:space="preserve">тественно через </w:t>
      </w:r>
      <w:r>
        <w:rPr>
          <w:b/>
        </w:rPr>
        <w:t>Docker Compose</w:t>
      </w:r>
      <w:r>
        <w:t>: формат широко распространён, хорошо документирован и поддерживается локально и в CI.</w:t>
      </w:r>
    </w:p>
    <w:p w:rsidR="002F265B" w:rsidRDefault="00D17ECE">
      <w:pPr>
        <w:pStyle w:val="Heading1"/>
        <w:tabs>
          <w:tab w:val="center" w:pos="1865"/>
        </w:tabs>
        <w:ind w:left="0" w:firstLine="0"/>
      </w:pPr>
      <w:r>
        <w:t>1.2</w:t>
      </w:r>
      <w:r>
        <w:tab/>
        <w:t>Идея Chronos</w:t>
      </w:r>
    </w:p>
    <w:p w:rsidR="002F265B" w:rsidRDefault="00D17ECE">
      <w:pPr>
        <w:spacing w:after="419" w:line="259" w:lineRule="auto"/>
        <w:ind w:left="737" w:right="575" w:firstLine="0"/>
      </w:pPr>
      <w:r>
        <w:t>Платформа Chronos объединяет три уровня:</w:t>
      </w:r>
    </w:p>
    <w:p w:rsidR="002F265B" w:rsidRDefault="00D17ECE">
      <w:pPr>
        <w:numPr>
          <w:ilvl w:val="0"/>
          <w:numId w:val="3"/>
        </w:numPr>
        <w:spacing w:after="267"/>
        <w:ind w:right="575" w:hanging="244"/>
      </w:pPr>
      <w:r>
        <w:rPr>
          <w:b/>
        </w:rPr>
        <w:t xml:space="preserve">Chronos.Core </w:t>
      </w:r>
      <w:r>
        <w:t>— библиотека на .NET с Fluent API для описания compose-проектов, ген</w:t>
      </w:r>
      <w:r>
        <w:t>ерации YAML, валидации, локального и удалённого запуска; поддержка кодовых тестов и job-ов (</w:t>
      </w:r>
      <w:r>
        <w:rPr>
          <w:rFonts w:ascii="Courier New" w:eastAsia="Courier New" w:hAnsi="Courier New" w:cs="Courier New"/>
          <w:sz w:val="23"/>
        </w:rPr>
        <w:t>[Test]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[Job]</w:t>
      </w:r>
      <w:r>
        <w:t xml:space="preserve">), прикрепляемых к сервису через </w:t>
      </w:r>
      <w:r>
        <w:rPr>
          <w:rFonts w:ascii="Courier New" w:eastAsia="Courier New" w:hAnsi="Courier New" w:cs="Courier New"/>
          <w:sz w:val="23"/>
        </w:rPr>
        <w:t>UseTests</w:t>
      </w:r>
      <w:r>
        <w:t>/</w:t>
      </w:r>
      <w:r>
        <w:rPr>
          <w:rFonts w:ascii="Courier New" w:eastAsia="Courier New" w:hAnsi="Courier New" w:cs="Courier New"/>
          <w:sz w:val="23"/>
        </w:rPr>
        <w:t>UseJobs</w:t>
      </w:r>
      <w:r>
        <w:t>;</w:t>
      </w:r>
    </w:p>
    <w:p w:rsidR="002F265B" w:rsidRDefault="00D17ECE">
      <w:pPr>
        <w:numPr>
          <w:ilvl w:val="0"/>
          <w:numId w:val="3"/>
        </w:numPr>
        <w:spacing w:after="259"/>
        <w:ind w:right="575" w:hanging="244"/>
      </w:pPr>
      <w:r>
        <w:rPr>
          <w:b/>
        </w:rPr>
        <w:t xml:space="preserve">Chronos.Agent </w:t>
      </w:r>
      <w:r>
        <w:t xml:space="preserve">— сервис на машине с Docker Engine, который принимает манифесты, выполняет </w:t>
      </w:r>
      <w:r>
        <w:rPr>
          <w:rFonts w:ascii="Courier New" w:eastAsia="Courier New" w:hAnsi="Courier New" w:cs="Courier New"/>
          <w:sz w:val="23"/>
        </w:rPr>
        <w:t>docker comp</w:t>
      </w:r>
      <w:r>
        <w:rPr>
          <w:rFonts w:ascii="Courier New" w:eastAsia="Courier New" w:hAnsi="Courier New" w:cs="Courier New"/>
          <w:sz w:val="23"/>
        </w:rPr>
        <w:t>ose</w:t>
      </w:r>
      <w:r>
        <w:t>, отдаёт статус, логи и снимки томов;</w:t>
      </w:r>
    </w:p>
    <w:p w:rsidR="002F265B" w:rsidRDefault="00D17ECE">
      <w:pPr>
        <w:numPr>
          <w:ilvl w:val="0"/>
          <w:numId w:val="3"/>
        </w:numPr>
        <w:spacing w:after="304"/>
        <w:ind w:right="575" w:hanging="244"/>
      </w:pPr>
      <w:r>
        <w:rPr>
          <w:b/>
        </w:rPr>
        <w:t xml:space="preserve">Chronos.Master </w:t>
      </w:r>
      <w:r>
        <w:t xml:space="preserve">(и веб-клиент </w:t>
      </w:r>
      <w:r>
        <w:rPr>
          <w:b/>
        </w:rPr>
        <w:t>Chronos.Master.Web</w:t>
      </w:r>
      <w:r>
        <w:t>) — центральный узел: реестр агентов, аудит, проксирование запросов UI к агентам, политики резервного копирования томов в объектное хранилище, динамическая генерация TC</w:t>
      </w:r>
      <w:r>
        <w:t>P-конфигурации для HAProxy.</w:t>
      </w:r>
    </w:p>
    <w:p w:rsidR="002F265B" w:rsidRDefault="00D17ECE">
      <w:pPr>
        <w:spacing w:after="479"/>
        <w:ind w:left="14" w:right="575"/>
      </w:pPr>
      <w:r>
        <w:t>Таким образом, Chronos не заменяет Docker, а надстраивает над ним управляющий контур с сохранением compose-парадигмы.</w:t>
      </w:r>
    </w:p>
    <w:p w:rsidR="002F265B" w:rsidRDefault="00D17ECE">
      <w:pPr>
        <w:pStyle w:val="Heading1"/>
        <w:tabs>
          <w:tab w:val="center" w:pos="2516"/>
        </w:tabs>
        <w:ind w:left="0" w:firstLine="0"/>
      </w:pPr>
      <w:r>
        <w:t>1.3</w:t>
      </w:r>
      <w:r>
        <w:tab/>
        <w:t>Цель и задачи работы</w:t>
      </w:r>
    </w:p>
    <w:p w:rsidR="002F265B" w:rsidRDefault="00D17ECE">
      <w:pPr>
        <w:spacing w:after="0"/>
        <w:ind w:left="14" w:right="575"/>
      </w:pPr>
      <w:r>
        <w:rPr>
          <w:b/>
        </w:rPr>
        <w:t>Цельработы</w:t>
      </w:r>
      <w:r>
        <w:t>—разработатьиописатьпрограммныйкомплексChronos для централизованного управления Docker Compose-проектами на нескольких узлах с поддержкой наблюдаемости, резервного копирования томов и динамической TCP-маршрутизации.</w:t>
      </w:r>
    </w:p>
    <w:p w:rsidR="002F265B" w:rsidRDefault="00D17ECE">
      <w:pPr>
        <w:spacing w:after="336" w:line="265" w:lineRule="auto"/>
        <w:ind w:left="747" w:right="25" w:hanging="10"/>
        <w:jc w:val="left"/>
      </w:pPr>
      <w:r>
        <w:rPr>
          <w:b/>
        </w:rPr>
        <w:t>Задачи:</w:t>
      </w:r>
    </w:p>
    <w:p w:rsidR="002F265B" w:rsidRDefault="00D17ECE">
      <w:pPr>
        <w:numPr>
          <w:ilvl w:val="0"/>
          <w:numId w:val="4"/>
        </w:numPr>
        <w:spacing w:after="260"/>
        <w:ind w:right="575" w:hanging="359"/>
      </w:pPr>
      <w:r>
        <w:t>Проанализировать ограничения сущ</w:t>
      </w:r>
      <w:r>
        <w:t>ествующих классов решений (Kubernetes, панели управления, «голый” Compose) для целевого сценария.</w:t>
      </w:r>
    </w:p>
    <w:p w:rsidR="002F265B" w:rsidRDefault="00D17ECE">
      <w:pPr>
        <w:numPr>
          <w:ilvl w:val="0"/>
          <w:numId w:val="4"/>
        </w:numPr>
        <w:ind w:right="575" w:hanging="359"/>
      </w:pPr>
      <w:r>
        <w:t>Сформулировать требования к модульной архитектуре (Core, Agent, Master) и к нефункциональным свойствам (наблюдаемость, воспроизводимость).</w:t>
      </w:r>
    </w:p>
    <w:p w:rsidR="002F265B" w:rsidRDefault="00D17ECE">
      <w:pPr>
        <w:numPr>
          <w:ilvl w:val="0"/>
          <w:numId w:val="4"/>
        </w:numPr>
        <w:spacing w:after="260"/>
        <w:ind w:right="575" w:hanging="359"/>
      </w:pPr>
      <w:r>
        <w:t>Спроектировать взаи</w:t>
      </w:r>
      <w:r>
        <w:t>модействие компонентов: публикация проектов, heartbeat агентов, политики бэкапа томов, реестр TCP-маршрутов HAProxy.</w:t>
      </w:r>
    </w:p>
    <w:p w:rsidR="002F265B" w:rsidRDefault="00D17ECE">
      <w:pPr>
        <w:numPr>
          <w:ilvl w:val="0"/>
          <w:numId w:val="4"/>
        </w:numPr>
        <w:spacing w:after="259"/>
        <w:ind w:right="575" w:hanging="359"/>
      </w:pPr>
      <w:r>
        <w:t>Реализовать серверные и клиентские части, развернуть контрольный стенд в Docker.</w:t>
      </w:r>
    </w:p>
    <w:p w:rsidR="002F265B" w:rsidRDefault="00D17ECE">
      <w:pPr>
        <w:numPr>
          <w:ilvl w:val="0"/>
          <w:numId w:val="4"/>
        </w:numPr>
        <w:spacing w:after="478"/>
        <w:ind w:right="575" w:hanging="359"/>
      </w:pPr>
      <w:r>
        <w:t>Провести функциональную проверку ключевых сценариев и зафи</w:t>
      </w:r>
      <w:r>
        <w:t>ксировать ограничения MVP.</w:t>
      </w:r>
    </w:p>
    <w:p w:rsidR="002F265B" w:rsidRDefault="00D17ECE">
      <w:pPr>
        <w:pStyle w:val="Heading1"/>
        <w:tabs>
          <w:tab w:val="center" w:pos="2851"/>
        </w:tabs>
        <w:spacing w:after="231"/>
        <w:ind w:left="0" w:firstLine="0"/>
      </w:pPr>
      <w:r>
        <w:t>1.4</w:t>
      </w:r>
      <w:r>
        <w:tab/>
        <w:t>Объект, предмет и методы</w:t>
      </w:r>
    </w:p>
    <w:p w:rsidR="002F265B" w:rsidRDefault="00D17ECE">
      <w:pPr>
        <w:ind w:left="14" w:right="575"/>
      </w:pPr>
      <w:r>
        <w:rPr>
          <w:b/>
        </w:rPr>
        <w:t xml:space="preserve">Объект исследования </w:t>
      </w:r>
      <w:r>
        <w:t>— распределённая программная система управления контейнерными приложениями на базе Docker Compose.</w:t>
      </w:r>
    </w:p>
    <w:p w:rsidR="002F265B" w:rsidRDefault="00D17ECE">
      <w:pPr>
        <w:ind w:left="14" w:right="575"/>
      </w:pPr>
      <w:r>
        <w:rPr>
          <w:b/>
        </w:rPr>
        <w:t xml:space="preserve">Предмет исследования </w:t>
      </w:r>
      <w:r>
        <w:t>— методы построения агентной архитектуры, алгоритмы согласов</w:t>
      </w:r>
      <w:r>
        <w:t>ания состояния маршрутов и политик резервного копирования с объектным хранилищем S3-совместимого типа, а также интеграция с HAProxy и стеком Loki/Grafana.</w:t>
      </w:r>
    </w:p>
    <w:p w:rsidR="002F265B" w:rsidRDefault="00D17ECE">
      <w:pPr>
        <w:spacing w:after="478"/>
        <w:ind w:left="14" w:right="575"/>
      </w:pPr>
      <w:r>
        <w:rPr>
          <w:b/>
        </w:rPr>
        <w:t xml:space="preserve">Методы: </w:t>
      </w:r>
      <w:r>
        <w:t>системный анализ, объектно-ориентированное проектирование, экспериментальное развёртывание на локальном стенде, анализ логов и конфигураций.</w:t>
      </w:r>
    </w:p>
    <w:p w:rsidR="002F265B" w:rsidRDefault="00D17ECE">
      <w:pPr>
        <w:pStyle w:val="Heading1"/>
        <w:tabs>
          <w:tab w:val="center" w:pos="4364"/>
        </w:tabs>
        <w:spacing w:after="228"/>
        <w:ind w:left="0" w:firstLine="0"/>
      </w:pPr>
      <w:r>
        <w:t>1.5</w:t>
      </w:r>
      <w:r>
        <w:tab/>
        <w:t>Научная новизна и практическая значимость</w:t>
      </w:r>
    </w:p>
    <w:p w:rsidR="002F265B" w:rsidRDefault="00D17ECE">
      <w:pPr>
        <w:ind w:left="14" w:right="575"/>
      </w:pPr>
      <w:r>
        <w:t xml:space="preserve">К практической новизне относятся: связка «Fluent API </w:t>
      </w:r>
      <w:r>
        <w:rPr>
          <w:rFonts w:ascii="Cambria" w:eastAsia="Cambria" w:hAnsi="Cambria" w:cs="Cambria"/>
        </w:rPr>
        <w:t xml:space="preserve">↔ </w:t>
      </w:r>
      <w:r>
        <w:t xml:space="preserve">YAML </w:t>
      </w:r>
      <w:r>
        <w:rPr>
          <w:rFonts w:ascii="Cambria" w:eastAsia="Cambria" w:hAnsi="Cambria" w:cs="Cambria"/>
        </w:rPr>
        <w:t xml:space="preserve">↔ </w:t>
      </w:r>
      <w:r>
        <w:t>удалённ</w:t>
      </w:r>
      <w:r>
        <w:t xml:space="preserve">ый агент” с возможностью обратного разбора compose-файла в цепочку вызовов билдера; централизованные политики снимков томов с учётом свободного места на узле агента и ретенции копий в бакете; динамическое обновление фрагмента конфигурации HAProxy с учётом </w:t>
      </w:r>
      <w:r>
        <w:t>эксплуатационных деталей (кодировка UTF-8 без BOM, перезагрузка прокси).</w:t>
      </w:r>
    </w:p>
    <w:p w:rsidR="002F265B" w:rsidRDefault="00D17ECE">
      <w:pPr>
        <w:ind w:left="14" w:right="575"/>
      </w:pPr>
      <w:r>
        <w:rPr>
          <w:b/>
        </w:rPr>
        <w:t xml:space="preserve">Практическая значимость </w:t>
      </w:r>
      <w:r>
        <w:t>— готовый к использованию контур для локальной и небольшой командной инфраструктуры, снижающий долю ручных операций при публикации сервисов и при публикации TC</w:t>
      </w:r>
      <w:r>
        <w:t>P-портов наружу.</w:t>
      </w:r>
    </w:p>
    <w:p w:rsidR="002F265B" w:rsidRDefault="00D17ECE">
      <w:pPr>
        <w:pStyle w:val="Heading1"/>
        <w:tabs>
          <w:tab w:val="center" w:pos="2252"/>
        </w:tabs>
        <w:ind w:left="0" w:firstLine="0"/>
      </w:pPr>
      <w:r>
        <w:t>1.6</w:t>
      </w:r>
      <w:r>
        <w:tab/>
        <w:t>Структура работы</w:t>
      </w:r>
    </w:p>
    <w:p w:rsidR="002F265B" w:rsidRDefault="00D17ECE">
      <w:pPr>
        <w:ind w:left="14" w:right="575"/>
      </w:pPr>
      <w:r>
        <w:t>Работа состоит из введения, глав с анализом предметной области, архитектуры и проектирования, реализации, результатов испытаний, заключения, приложений и списка использованных источников. В приложениях приведены вспомо</w:t>
      </w:r>
      <w:r>
        <w:t>гательные таблицы сценариев и справочные материалы.</w:t>
      </w:r>
      <w:r>
        <w:br w:type="page"/>
      </w:r>
    </w:p>
    <w:p w:rsidR="002F265B" w:rsidRDefault="00D17ECE">
      <w:pPr>
        <w:tabs>
          <w:tab w:val="center" w:pos="1408"/>
          <w:tab w:val="center" w:pos="4885"/>
        </w:tabs>
        <w:spacing w:after="532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2</w:t>
      </w:r>
      <w:r>
        <w:rPr>
          <w:b/>
        </w:rPr>
        <w:tab/>
        <w:t>Анализ предметной области и постановка задачи</w:t>
      </w:r>
    </w:p>
    <w:p w:rsidR="002F265B" w:rsidRDefault="00D17ECE">
      <w:pPr>
        <w:pStyle w:val="Heading1"/>
        <w:tabs>
          <w:tab w:val="center" w:pos="4634"/>
        </w:tabs>
        <w:ind w:left="0" w:firstLine="0"/>
      </w:pPr>
      <w:r>
        <w:t>2.1</w:t>
      </w:r>
      <w:r>
        <w:tab/>
        <w:t>Классы решений для контейнерной оркестрации</w:t>
      </w:r>
    </w:p>
    <w:p w:rsidR="002F265B" w:rsidRDefault="00D17ECE">
      <w:pPr>
        <w:spacing w:after="99" w:line="261" w:lineRule="auto"/>
        <w:ind w:left="10" w:right="611" w:hanging="10"/>
        <w:jc w:val="right"/>
      </w:pPr>
      <w:r>
        <w:t>В индустрии можно выделить несколько устойчивых классов средств.</w:t>
      </w:r>
    </w:p>
    <w:p w:rsidR="002F265B" w:rsidRDefault="00D17ECE">
      <w:pPr>
        <w:ind w:left="14" w:right="575"/>
      </w:pPr>
      <w:r>
        <w:rPr>
          <w:b/>
        </w:rPr>
        <w:t xml:space="preserve">Кластерные оркестраторы </w:t>
      </w:r>
      <w:r>
        <w:t>(прежде всего Kub</w:t>
      </w:r>
      <w:r>
        <w:t>ernetes) ориентированы на крупные установки: декларативные манифесты, горизонтальное масштабирование, сетевые политики, хранилища и операторы. Недостатки для небольших проектов — высокая кривая обучения, необходимость сопровождения control plane, иной цикл</w:t>
      </w:r>
      <w:r>
        <w:t xml:space="preserve"> выпуска по сравнению с «одним composeфайлом на сервис”.</w:t>
      </w:r>
    </w:p>
    <w:p w:rsidR="002F265B" w:rsidRDefault="00D17ECE">
      <w:pPr>
        <w:ind w:left="14" w:right="575"/>
      </w:pPr>
      <w:r>
        <w:rPr>
          <w:b/>
        </w:rPr>
        <w:t xml:space="preserve">Панели управления Docker </w:t>
      </w:r>
      <w:r>
        <w:t>(в т.ч. Portainer) упрощают операции через UI и API поверх уже запущенного Docker. Они хорошо закрывают задачу визуализации и точечных действий, но реже выступают единой библ</w:t>
      </w:r>
      <w:r>
        <w:t>иотекой для описания инфраструктуры из кода приложения или сборочного конвейера с тем же уровнем типобезопасности и переиспользования, что у доменной модели на языке разработки.</w:t>
      </w:r>
    </w:p>
    <w:p w:rsidR="002F265B" w:rsidRDefault="00D17ECE">
      <w:pPr>
        <w:spacing w:after="479"/>
        <w:ind w:left="14" w:right="575"/>
      </w:pPr>
      <w:r>
        <w:rPr>
          <w:b/>
        </w:rPr>
        <w:t xml:space="preserve">Легковесный сценарий Docker Compose </w:t>
      </w:r>
      <w:r>
        <w:t>сохраняет простоту и прозрачность: один фа</w:t>
      </w:r>
      <w:r>
        <w:t>йл описывает сервисы, сети и тома. Проблема возникает при нескольких хостах: нет встроенного центра реестра узлов, единого API публикации, согласованной политики бэкапа томов и управляемой публикации TCP-портов наружу без ручной правки прокси.</w:t>
      </w:r>
    </w:p>
    <w:p w:rsidR="002F265B" w:rsidRDefault="00D17ECE">
      <w:pPr>
        <w:pStyle w:val="Heading1"/>
        <w:tabs>
          <w:tab w:val="center" w:pos="5093"/>
        </w:tabs>
        <w:spacing w:after="229"/>
        <w:ind w:left="0" w:firstLine="0"/>
      </w:pPr>
      <w:r>
        <w:t>2.2</w:t>
      </w:r>
      <w:r>
        <w:tab/>
        <w:t>Сравните</w:t>
      </w:r>
      <w:r>
        <w:t>льныйанализChronos,KubernetesиPortainer</w:t>
      </w:r>
    </w:p>
    <w:p w:rsidR="002F265B" w:rsidRDefault="00D17ECE">
      <w:pPr>
        <w:ind w:left="14" w:right="575"/>
      </w:pPr>
      <w:r>
        <w:t>Таблица 1 обобщает отличия по наиболее значимым для данной работы критериям. Оценки носят качественный характер: конкретные редакции Portainer и дистрибутивов Kubernetes могут расширять отдельные пункты плагинами.</w:t>
      </w:r>
    </w:p>
    <w:p w:rsidR="002F265B" w:rsidRDefault="00D17ECE">
      <w:pPr>
        <w:spacing w:after="2924"/>
        <w:ind w:left="1576" w:right="575" w:firstLine="0"/>
      </w:pPr>
      <w:r>
        <w:rPr>
          <w:b/>
        </w:rPr>
        <w:t xml:space="preserve">Таблица 1: </w:t>
      </w:r>
      <w:r>
        <w:t>Сравнение Chronos, Kubernetes и Portainer</w:t>
      </w:r>
    </w:p>
    <w:tbl>
      <w:tblPr>
        <w:tblStyle w:val="TableGrid"/>
        <w:tblpPr w:vertAnchor="text" w:tblpX="29" w:tblpY="-2907"/>
        <w:tblOverlap w:val="never"/>
        <w:tblW w:w="9791" w:type="dxa"/>
        <w:tblInd w:w="0" w:type="dxa"/>
        <w:tblCellMar>
          <w:top w:w="13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1187"/>
        <w:gridCol w:w="2586"/>
        <w:gridCol w:w="2554"/>
        <w:gridCol w:w="2362"/>
      </w:tblGrid>
      <w:tr w:rsidR="002F265B">
        <w:trPr>
          <w:trHeight w:val="502"/>
        </w:trPr>
        <w:tc>
          <w:tcPr>
            <w:tcW w:w="2288" w:type="dxa"/>
            <w:gridSpan w:val="2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86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sz w:val="24"/>
              </w:rPr>
              <w:t>Chronos</w:t>
            </w:r>
          </w:p>
        </w:tc>
        <w:tc>
          <w:tcPr>
            <w:tcW w:w="2554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Kubernetes</w:t>
            </w:r>
          </w:p>
        </w:tc>
        <w:tc>
          <w:tcPr>
            <w:tcW w:w="2362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24" w:firstLine="0"/>
              <w:jc w:val="left"/>
            </w:pPr>
            <w:r>
              <w:rPr>
                <w:b/>
                <w:sz w:val="24"/>
              </w:rPr>
              <w:t>Portainer</w:t>
            </w:r>
          </w:p>
        </w:tc>
      </w:tr>
      <w:tr w:rsidR="002F265B">
        <w:trPr>
          <w:trHeight w:val="1918"/>
        </w:trPr>
        <w:tc>
          <w:tcPr>
            <w:tcW w:w="110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-815" w:firstLine="0"/>
              <w:jc w:val="left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118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2F265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586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9" w:right="199" w:firstLine="0"/>
            </w:pPr>
            <w:r>
              <w:rPr>
                <w:sz w:val="24"/>
              </w:rPr>
              <w:t>Команды и индивидуальные разработчики, уже использующие Compose; небольшие стенды.</w:t>
            </w:r>
          </w:p>
        </w:tc>
        <w:tc>
          <w:tcPr>
            <w:tcW w:w="2554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333" w:lineRule="auto"/>
              <w:ind w:left="0" w:firstLine="0"/>
              <w:jc w:val="left"/>
            </w:pPr>
            <w:r>
              <w:rPr>
                <w:sz w:val="24"/>
              </w:rPr>
              <w:t>Организации</w:t>
            </w:r>
            <w:r>
              <w:rPr>
                <w:sz w:val="24"/>
              </w:rPr>
              <w:tab/>
              <w:t>с</w:t>
            </w:r>
            <w:r>
              <w:rPr>
                <w:sz w:val="24"/>
              </w:rPr>
              <w:tab/>
              <w:t>выделенной</w:t>
            </w:r>
            <w:r>
              <w:rPr>
                <w:sz w:val="24"/>
              </w:rPr>
              <w:tab/>
              <w:t>платформенной</w:t>
            </w:r>
            <w:r>
              <w:rPr>
                <w:sz w:val="24"/>
              </w:rPr>
              <w:tab/>
              <w:t>командой</w:t>
            </w:r>
            <w:r>
              <w:rPr>
                <w:sz w:val="24"/>
              </w:rPr>
              <w:tab/>
              <w:t>и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кластерами от нескольких узлов.</w:t>
            </w:r>
          </w:p>
        </w:tc>
        <w:tc>
          <w:tcPr>
            <w:tcW w:w="2362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tabs>
                <w:tab w:val="right" w:pos="2362"/>
              </w:tabs>
              <w:spacing w:after="85" w:line="259" w:lineRule="auto"/>
              <w:ind w:left="0" w:firstLine="0"/>
              <w:jc w:val="left"/>
            </w:pPr>
            <w:r>
              <w:rPr>
                <w:sz w:val="24"/>
              </w:rPr>
              <w:t>Администраторы</w:t>
            </w:r>
            <w:r>
              <w:rPr>
                <w:sz w:val="24"/>
              </w:rPr>
              <w:tab/>
              <w:t>и</w:t>
            </w:r>
          </w:p>
          <w:p w:rsidR="002F265B" w:rsidRDefault="00D17ECE">
            <w:pPr>
              <w:spacing w:after="0" w:line="259" w:lineRule="auto"/>
              <w:ind w:left="24" w:right="-40" w:firstLine="0"/>
            </w:pPr>
            <w:r>
              <w:rPr>
                <w:sz w:val="24"/>
              </w:rPr>
              <w:t>разработчики, управляющие Docker через UI/API без обязательной кластеризации.</w:t>
            </w:r>
          </w:p>
        </w:tc>
      </w:tr>
      <w:tr w:rsidR="002F265B">
        <w:trPr>
          <w:trHeight w:val="1887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Модель сервисов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описания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tabs>
                <w:tab w:val="right" w:pos="2586"/>
              </w:tabs>
              <w:spacing w:after="56" w:line="259" w:lineRule="auto"/>
              <w:ind w:left="0" w:firstLine="0"/>
              <w:jc w:val="left"/>
            </w:pPr>
            <w:r>
              <w:rPr>
                <w:sz w:val="24"/>
              </w:rPr>
              <w:t>Docker</w:t>
            </w:r>
            <w:r>
              <w:rPr>
                <w:sz w:val="24"/>
              </w:rPr>
              <w:tab/>
              <w:t>Compose</w:t>
            </w:r>
          </w:p>
          <w:p w:rsidR="002F265B" w:rsidRDefault="00D17ECE">
            <w:pPr>
              <w:spacing w:after="0" w:line="302" w:lineRule="auto"/>
              <w:ind w:left="0" w:firstLine="1"/>
              <w:jc w:val="left"/>
            </w:pPr>
            <w:r>
              <w:rPr>
                <w:sz w:val="24"/>
              </w:rPr>
              <w:t>(YAML) и/или Fluent API на C# в библиотеке</w:t>
            </w:r>
          </w:p>
          <w:p w:rsidR="002F265B" w:rsidRDefault="00D17ECE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Core.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Pod/Deployment/ Service/Ingress</w:t>
            </w:r>
            <w:r>
              <w:rPr>
                <w:sz w:val="24"/>
              </w:rPr>
              <w:tab/>
              <w:t>и</w:t>
            </w:r>
            <w:r>
              <w:rPr>
                <w:sz w:val="24"/>
              </w:rPr>
              <w:tab/>
              <w:t>др.; часто Helm/Kustomize.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tabs>
                <w:tab w:val="center" w:pos="947"/>
                <w:tab w:val="center" w:pos="1837"/>
                <w:tab w:val="right" w:pos="2362"/>
              </w:tabs>
              <w:spacing w:after="56" w:line="259" w:lineRule="auto"/>
              <w:ind w:left="0" w:firstLine="0"/>
              <w:jc w:val="left"/>
            </w:pPr>
            <w:r>
              <w:rPr>
                <w:sz w:val="24"/>
              </w:rPr>
              <w:t>В</w:t>
            </w:r>
            <w:r>
              <w:rPr>
                <w:sz w:val="24"/>
              </w:rPr>
              <w:tab/>
              <w:t>основном</w:t>
            </w:r>
            <w:r>
              <w:rPr>
                <w:sz w:val="24"/>
              </w:rPr>
              <w:tab/>
              <w:t>UI</w:t>
            </w:r>
            <w:r>
              <w:rPr>
                <w:sz w:val="24"/>
              </w:rPr>
              <w:tab/>
              <w:t>и</w:t>
            </w:r>
          </w:p>
          <w:p w:rsidR="002F265B" w:rsidRDefault="00D17ECE">
            <w:pPr>
              <w:spacing w:after="79" w:line="259" w:lineRule="auto"/>
              <w:ind w:left="24" w:firstLine="0"/>
            </w:pPr>
            <w:r>
              <w:rPr>
                <w:sz w:val="24"/>
              </w:rPr>
              <w:t>Docker Compose-стеки</w:t>
            </w:r>
          </w:p>
          <w:p w:rsidR="002F265B" w:rsidRDefault="00D17ECE">
            <w:pPr>
              <w:spacing w:after="0" w:line="259" w:lineRule="auto"/>
              <w:ind w:left="24" w:hanging="24"/>
            </w:pPr>
            <w:r>
              <w:rPr>
                <w:sz w:val="24"/>
              </w:rPr>
              <w:t>«инфраструктура как код” чаще внешняя по отношению к Portainer.</w:t>
            </w:r>
          </w:p>
        </w:tc>
      </w:tr>
      <w:tr w:rsidR="002F265B">
        <w:trPr>
          <w:trHeight w:val="2236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Несколько без K8s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50" w:firstLine="0"/>
              <w:jc w:val="center"/>
            </w:pPr>
            <w:r>
              <w:rPr>
                <w:sz w:val="24"/>
              </w:rPr>
              <w:t>хостов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199" w:firstLine="9"/>
            </w:pPr>
            <w:r>
              <w:rPr>
                <w:sz w:val="24"/>
              </w:rPr>
              <w:t>Ядро: Master + набор Agent; единый UI и политики.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333" w:lineRule="auto"/>
              <w:ind w:left="0" w:firstLine="0"/>
            </w:pPr>
            <w:r>
              <w:rPr>
                <w:sz w:val="24"/>
              </w:rPr>
              <w:t>Требуется полноценный кластер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Kubernetes.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24" w:firstLine="0"/>
            </w:pPr>
            <w:r>
              <w:rPr>
                <w:sz w:val="24"/>
              </w:rPr>
              <w:t>Есть Portainer Agent на узлах; фокус на обзоре/действиях, не на единой модели публикации compose из .NET.</w:t>
            </w:r>
          </w:p>
        </w:tc>
      </w:tr>
      <w:tr w:rsidR="002F265B">
        <w:trPr>
          <w:trHeight w:val="1538"/>
        </w:trPr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Программируемость из кода приложения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9" w:right="199" w:firstLine="0"/>
            </w:pPr>
            <w:r>
              <w:rPr>
                <w:sz w:val="24"/>
              </w:rPr>
              <w:t>Прямое использование Chronos.Core в сборках, тестах, консольных утилит</w:t>
            </w:r>
            <w:r>
              <w:rPr>
                <w:sz w:val="24"/>
              </w:rPr>
              <w:t>ах.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right="185" w:firstLine="0"/>
            </w:pPr>
            <w:r>
              <w:rPr>
                <w:sz w:val="24"/>
              </w:rPr>
              <w:t>Клиенты API (</w:t>
            </w:r>
            <w:r>
              <w:rPr>
                <w:rFonts w:ascii="Courier New" w:eastAsia="Courier New" w:hAnsi="Courier New" w:cs="Courier New"/>
                <w:sz w:val="20"/>
              </w:rPr>
              <w:t>kubectl</w:t>
            </w:r>
            <w:r>
              <w:rPr>
                <w:sz w:val="24"/>
              </w:rPr>
              <w:t>, client-go, CDK8s и т.д.); иная модель абстракций.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24" w:right="-40" w:firstLine="0"/>
            </w:pPr>
            <w:r>
              <w:rPr>
                <w:sz w:val="24"/>
              </w:rPr>
              <w:t>REST/API Portainer; нативной Fluent-модели compose под .NET нет.</w:t>
            </w:r>
          </w:p>
        </w:tc>
      </w:tr>
      <w:tr w:rsidR="002F265B">
        <w:trPr>
          <w:trHeight w:val="2236"/>
        </w:trPr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230" w:firstLine="0"/>
            </w:pPr>
            <w:r>
              <w:rPr>
                <w:sz w:val="24"/>
              </w:rPr>
              <w:t>Политики снимков томов в объектное хранилище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333" w:lineRule="auto"/>
              <w:ind w:left="9" w:right="199" w:firstLine="0"/>
            </w:pPr>
            <w:r>
              <w:rPr>
                <w:sz w:val="24"/>
              </w:rPr>
              <w:t>Встроены: политики на Master, снимок на Agent,</w:t>
            </w:r>
          </w:p>
          <w:p w:rsidR="002F265B" w:rsidRDefault="00D17ECE">
            <w:pPr>
              <w:spacing w:after="0" w:line="259" w:lineRule="auto"/>
              <w:ind w:left="9" w:firstLine="0"/>
            </w:pPr>
            <w:r>
              <w:rPr>
                <w:sz w:val="24"/>
              </w:rPr>
              <w:t xml:space="preserve">S3-совместимый бакет, ретенция </w:t>
            </w:r>
            <w:r>
              <w:rPr>
                <w:rFonts w:ascii="Courier New" w:eastAsia="Courier New" w:hAnsi="Courier New" w:cs="Courier New"/>
                <w:sz w:val="20"/>
              </w:rPr>
              <w:t>MaxCopies</w:t>
            </w:r>
            <w:r>
              <w:rPr>
                <w:sz w:val="24"/>
              </w:rPr>
              <w:t>.</w:t>
            </w: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185" w:firstLine="0"/>
            </w:pPr>
            <w:r>
              <w:rPr>
                <w:sz w:val="24"/>
              </w:rPr>
              <w:t>VolumeSnapshot API, внешние операторы бэкапа; настройка сложнее.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24" w:right="-40" w:firstLine="0"/>
            </w:pPr>
            <w:r>
              <w:rPr>
                <w:sz w:val="24"/>
              </w:rPr>
              <w:t xml:space="preserve">Есть сценарии резервного копирования томов (зависит от редакции); нет той же связки «политика Master </w:t>
            </w:r>
            <w:r>
              <w:rPr>
                <w:rFonts w:ascii="Cambria" w:eastAsia="Cambria" w:hAnsi="Cambria" w:cs="Cambria"/>
                <w:sz w:val="24"/>
              </w:rPr>
              <w:t xml:space="preserve">→ </w:t>
            </w:r>
            <w:r>
              <w:rPr>
                <w:sz w:val="24"/>
              </w:rPr>
              <w:t>агент” из коробки.</w:t>
            </w:r>
          </w:p>
        </w:tc>
      </w:tr>
      <w:tr w:rsidR="002F265B">
        <w:trPr>
          <w:trHeight w:val="1861"/>
        </w:trPr>
        <w:tc>
          <w:tcPr>
            <w:tcW w:w="2288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Динамический TCP edge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2F265B" w:rsidRDefault="00D17ECE">
            <w:pPr>
              <w:spacing w:after="0" w:line="333" w:lineRule="auto"/>
              <w:ind w:left="9" w:firstLine="0"/>
            </w:pPr>
            <w:r>
              <w:rPr>
                <w:sz w:val="24"/>
              </w:rPr>
              <w:t>Реестр маршрутов Master, генерация</w:t>
            </w:r>
          </w:p>
          <w:p w:rsidR="002F265B" w:rsidRDefault="00D17ECE">
            <w:pPr>
              <w:spacing w:after="0" w:line="259" w:lineRule="auto"/>
              <w:ind w:left="9" w:firstLine="0"/>
              <w:jc w:val="left"/>
            </w:pPr>
            <w:r>
              <w:rPr>
                <w:sz w:val="24"/>
              </w:rPr>
              <w:t>HAProxy,</w:t>
            </w:r>
            <w:r>
              <w:rPr>
                <w:sz w:val="24"/>
              </w:rPr>
              <w:tab/>
              <w:t>диапазон listen-портов.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2F265B" w:rsidRDefault="00D17ECE">
            <w:pPr>
              <w:tabs>
                <w:tab w:val="right" w:pos="2554"/>
              </w:tabs>
              <w:spacing w:after="56" w:line="259" w:lineRule="auto"/>
              <w:ind w:left="0" w:firstLine="0"/>
              <w:jc w:val="left"/>
            </w:pPr>
            <w:r>
              <w:rPr>
                <w:sz w:val="24"/>
              </w:rPr>
              <w:t>Service</w:t>
            </w:r>
            <w:r>
              <w:rPr>
                <w:sz w:val="24"/>
              </w:rPr>
              <w:tab/>
              <w:t>type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LoadBalancer / Ingressконтроллеры;</w:t>
            </w:r>
            <w:r>
              <w:rPr>
                <w:sz w:val="24"/>
              </w:rPr>
              <w:tab/>
              <w:t>своя модель.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24" w:right="-40" w:firstLine="0"/>
            </w:pPr>
            <w:r>
              <w:rPr>
                <w:sz w:val="24"/>
              </w:rPr>
              <w:t>Не является центральной функцией продукта; настраивается внешними средствами.</w:t>
            </w:r>
          </w:p>
        </w:tc>
      </w:tr>
    </w:tbl>
    <w:p w:rsidR="002F265B" w:rsidRDefault="00D17ECE">
      <w:pPr>
        <w:spacing w:after="9135" w:line="265" w:lineRule="auto"/>
        <w:ind w:left="10" w:right="154" w:hanging="10"/>
        <w:jc w:val="right"/>
      </w:pPr>
      <w:r>
        <w:rPr>
          <w:sz w:val="24"/>
        </w:rPr>
        <w:t>;</w:t>
      </w:r>
    </w:p>
    <w:p w:rsidR="002F265B" w:rsidRDefault="00D17ECE">
      <w:pPr>
        <w:spacing w:after="0" w:line="259" w:lineRule="auto"/>
        <w:ind w:left="0" w:right="309" w:firstLine="0"/>
        <w:jc w:val="right"/>
      </w:pPr>
      <w:r>
        <w:rPr>
          <w:i/>
          <w:sz w:val="24"/>
        </w:rPr>
        <w:t>Продолжениенаследующейстранице</w:t>
      </w:r>
    </w:p>
    <w:p w:rsidR="002F265B" w:rsidRDefault="00D17ECE">
      <w:pPr>
        <w:spacing w:after="803" w:line="253" w:lineRule="auto"/>
        <w:ind w:left="10" w:right="160" w:hanging="10"/>
        <w:jc w:val="center"/>
      </w:pPr>
      <w:r>
        <w:rPr>
          <w:sz w:val="24"/>
        </w:rPr>
        <w:t>Таблица 1 — продолжение</w:t>
      </w:r>
    </w:p>
    <w:tbl>
      <w:tblPr>
        <w:tblStyle w:val="TableGrid"/>
        <w:tblpPr w:vertAnchor="text" w:tblpX="29" w:tblpY="-814"/>
        <w:tblOverlap w:val="never"/>
        <w:tblW w:w="9791" w:type="dxa"/>
        <w:tblInd w:w="0" w:type="dxa"/>
        <w:tblCellMar>
          <w:top w:w="137" w:type="dxa"/>
          <w:left w:w="0" w:type="dxa"/>
          <w:bottom w:w="111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2578"/>
        <w:gridCol w:w="2586"/>
        <w:gridCol w:w="2339"/>
      </w:tblGrid>
      <w:tr w:rsidR="002F265B">
        <w:trPr>
          <w:trHeight w:val="502"/>
        </w:trPr>
        <w:tc>
          <w:tcPr>
            <w:tcW w:w="2289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78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4"/>
              </w:rPr>
              <w:t>Chronos</w:t>
            </w:r>
          </w:p>
        </w:tc>
        <w:tc>
          <w:tcPr>
            <w:tcW w:w="2586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4"/>
              </w:rPr>
              <w:t>Kubernetes</w:t>
            </w:r>
          </w:p>
        </w:tc>
        <w:tc>
          <w:tcPr>
            <w:tcW w:w="2339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Portainer</w:t>
            </w:r>
          </w:p>
        </w:tc>
      </w:tr>
      <w:tr w:rsidR="002F265B">
        <w:trPr>
          <w:trHeight w:val="2411"/>
        </w:trPr>
        <w:tc>
          <w:tcPr>
            <w:tcW w:w="228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191" w:firstLine="0"/>
            </w:pPr>
            <w:r>
              <w:rPr>
                <w:sz w:val="24"/>
              </w:rPr>
              <w:t>Самописные проверки и фоновые задачи в рантайме compose</w:t>
            </w:r>
          </w:p>
        </w:tc>
        <w:tc>
          <w:tcPr>
            <w:tcW w:w="2578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tabs>
                <w:tab w:val="right" w:pos="2578"/>
              </w:tabs>
              <w:spacing w:after="93" w:line="259" w:lineRule="auto"/>
              <w:ind w:left="0" w:firstLine="0"/>
              <w:jc w:val="left"/>
            </w:pPr>
            <w:r>
              <w:rPr>
                <w:sz w:val="24"/>
              </w:rPr>
              <w:t>Кодовые</w:t>
            </w:r>
            <w:r>
              <w:rPr>
                <w:sz w:val="24"/>
              </w:rPr>
              <w:tab/>
              <w:t>тесты</w:t>
            </w:r>
          </w:p>
          <w:p w:rsidR="002F265B" w:rsidRDefault="00D17ECE">
            <w:pPr>
              <w:tabs>
                <w:tab w:val="center" w:pos="1333"/>
                <w:tab w:val="right" w:pos="2578"/>
              </w:tabs>
              <w:spacing w:after="92" w:line="259" w:lineRule="auto"/>
              <w:ind w:left="0" w:firstLine="0"/>
              <w:jc w:val="left"/>
            </w:pPr>
            <w:r>
              <w:rPr>
                <w:sz w:val="24"/>
              </w:rPr>
              <w:t>(</w:t>
            </w:r>
            <w:r>
              <w:rPr>
                <w:rFonts w:ascii="Courier New" w:eastAsia="Courier New" w:hAnsi="Courier New" w:cs="Courier New"/>
                <w:sz w:val="20"/>
              </w:rPr>
              <w:t>[Test]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ab/>
              <w:t>и</w:t>
            </w:r>
            <w:r>
              <w:rPr>
                <w:sz w:val="24"/>
              </w:rPr>
              <w:tab/>
              <w:t>job-ы</w:t>
            </w:r>
          </w:p>
          <w:p w:rsidR="002F265B" w:rsidRDefault="00D17ECE">
            <w:pPr>
              <w:spacing w:after="0" w:line="259" w:lineRule="auto"/>
              <w:ind w:left="8" w:right="191" w:hanging="8"/>
            </w:pPr>
            <w:r>
              <w:rPr>
                <w:sz w:val="24"/>
              </w:rPr>
              <w:t>(</w:t>
            </w:r>
            <w:r>
              <w:rPr>
                <w:rFonts w:ascii="Courier New" w:eastAsia="Courier New" w:hAnsi="Courier New" w:cs="Courier New"/>
                <w:sz w:val="20"/>
              </w:rPr>
              <w:t>[Job]</w:t>
            </w:r>
            <w:r>
              <w:rPr>
                <w:sz w:val="24"/>
              </w:rPr>
              <w:t>) в подключаемых сборках; запуск на агенте после старта и по расписанию.</w:t>
            </w:r>
          </w:p>
        </w:tc>
        <w:tc>
          <w:tcPr>
            <w:tcW w:w="2586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50" w:line="259" w:lineRule="auto"/>
              <w:ind w:left="8" w:firstLine="0"/>
              <w:jc w:val="left"/>
            </w:pPr>
            <w:r>
              <w:rPr>
                <w:sz w:val="24"/>
              </w:rPr>
              <w:t>Probes</w:t>
            </w:r>
          </w:p>
          <w:p w:rsidR="002F265B" w:rsidRDefault="00D17ECE">
            <w:pPr>
              <w:spacing w:after="50" w:line="259" w:lineRule="auto"/>
              <w:ind w:left="0" w:firstLine="0"/>
              <w:jc w:val="left"/>
            </w:pPr>
            <w:r>
              <w:rPr>
                <w:sz w:val="24"/>
              </w:rPr>
              <w:t>(liveness/readiness),</w:t>
            </w:r>
          </w:p>
          <w:p w:rsidR="002F265B" w:rsidRDefault="00D17ECE">
            <w:pPr>
              <w:spacing w:after="0" w:line="259" w:lineRule="auto"/>
              <w:ind w:left="8" w:right="199" w:firstLine="0"/>
            </w:pPr>
            <w:r>
              <w:rPr>
                <w:sz w:val="24"/>
              </w:rPr>
              <w:t>CronJob как отдельная абстракция, не «внутри” compose-сервиса в смысле Chronos.</w:t>
            </w:r>
          </w:p>
        </w:tc>
        <w:tc>
          <w:tcPr>
            <w:tcW w:w="233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330" w:lineRule="auto"/>
              <w:ind w:left="0" w:firstLine="0"/>
            </w:pPr>
            <w:r>
              <w:rPr>
                <w:sz w:val="24"/>
              </w:rPr>
              <w:t>Healthcheck в compose произвольный C# на агенте в модели</w:t>
            </w:r>
          </w:p>
          <w:p w:rsidR="002F265B" w:rsidRDefault="00D17ECE">
            <w:pPr>
              <w:spacing w:after="0" w:line="259" w:lineRule="auto"/>
              <w:ind w:left="0" w:right="-40" w:firstLine="0"/>
              <w:jc w:val="left"/>
            </w:pPr>
            <w:r>
              <w:rPr>
                <w:sz w:val="24"/>
              </w:rPr>
              <w:t>Chronos не предусмотрен.</w:t>
            </w:r>
          </w:p>
        </w:tc>
      </w:tr>
      <w:tr w:rsidR="002F265B">
        <w:trPr>
          <w:trHeight w:val="1538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Порог входа и сопровождение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79" w:line="259" w:lineRule="auto"/>
              <w:ind w:left="8" w:firstLine="0"/>
              <w:jc w:val="left"/>
            </w:pPr>
            <w:r>
              <w:rPr>
                <w:sz w:val="24"/>
              </w:rPr>
              <w:t>Ниже, чем у production</w:t>
            </w:r>
          </w:p>
          <w:p w:rsidR="002F265B" w:rsidRDefault="00D17ECE">
            <w:pPr>
              <w:tabs>
                <w:tab w:val="right" w:pos="2578"/>
              </w:tabs>
              <w:spacing w:after="85" w:line="259" w:lineRule="auto"/>
              <w:ind w:left="0" w:firstLine="0"/>
              <w:jc w:val="left"/>
            </w:pPr>
            <w:r>
              <w:rPr>
                <w:sz w:val="24"/>
              </w:rPr>
              <w:t>Kubernetes;</w:t>
            </w:r>
            <w:r>
              <w:rPr>
                <w:sz w:val="24"/>
              </w:rPr>
              <w:tab/>
              <w:t>нужны</w:t>
            </w:r>
          </w:p>
          <w:p w:rsidR="002F265B" w:rsidRDefault="00D17ECE">
            <w:pPr>
              <w:spacing w:after="0" w:line="259" w:lineRule="auto"/>
              <w:ind w:left="8" w:firstLine="0"/>
              <w:jc w:val="left"/>
            </w:pPr>
            <w:r>
              <w:rPr>
                <w:sz w:val="24"/>
              </w:rPr>
              <w:t>Docker</w:t>
            </w:r>
            <w:r>
              <w:rPr>
                <w:sz w:val="24"/>
              </w:rPr>
              <w:tab/>
              <w:t>и</w:t>
            </w:r>
            <w:r>
              <w:rPr>
                <w:sz w:val="24"/>
              </w:rPr>
              <w:tab/>
              <w:t>понимание compose.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8" w:right="199" w:firstLine="0"/>
            </w:pPr>
            <w:r>
              <w:rPr>
                <w:sz w:val="24"/>
              </w:rPr>
              <w:t>Высокий; требуется экспертиза по сети, хранилищам, обновлениям control plane.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F265B" w:rsidRDefault="00D17ECE">
            <w:pPr>
              <w:tabs>
                <w:tab w:val="center" w:pos="1467"/>
                <w:tab w:val="right" w:pos="2339"/>
              </w:tabs>
              <w:spacing w:after="56" w:line="259" w:lineRule="auto"/>
              <w:ind w:left="0" w:right="-40" w:firstLine="0"/>
              <w:jc w:val="left"/>
            </w:pPr>
            <w:r>
              <w:rPr>
                <w:sz w:val="24"/>
              </w:rPr>
              <w:t>Средний</w:t>
            </w:r>
            <w:r>
              <w:rPr>
                <w:sz w:val="24"/>
              </w:rPr>
              <w:tab/>
              <w:t>для</w:t>
            </w:r>
            <w:r>
              <w:rPr>
                <w:sz w:val="24"/>
              </w:rPr>
              <w:tab/>
              <w:t>UI-</w:t>
            </w:r>
          </w:p>
          <w:p w:rsidR="002F265B" w:rsidRDefault="00D17ECE">
            <w:pPr>
              <w:spacing w:after="0" w:line="259" w:lineRule="auto"/>
              <w:ind w:left="0" w:right="-40" w:firstLine="0"/>
            </w:pPr>
            <w:r>
              <w:rPr>
                <w:sz w:val="24"/>
              </w:rPr>
              <w:t>операций; кластерные сценарии усложняются.</w:t>
            </w:r>
          </w:p>
        </w:tc>
      </w:tr>
      <w:tr w:rsidR="002F265B">
        <w:trPr>
          <w:trHeight w:val="1865"/>
        </w:trPr>
        <w:tc>
          <w:tcPr>
            <w:tcW w:w="2289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191" w:firstLine="0"/>
            </w:pPr>
            <w:r>
              <w:rPr>
                <w:sz w:val="24"/>
              </w:rPr>
              <w:t>Отказоустойчивость control plane (типичный OSS-сценарий)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8" w:firstLine="0"/>
            </w:pPr>
            <w:r>
              <w:rPr>
                <w:sz w:val="24"/>
              </w:rPr>
              <w:t>MVP: один Master; задел под лидерство.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23" w:line="308" w:lineRule="auto"/>
              <w:ind w:left="8" w:firstLine="0"/>
              <w:jc w:val="left"/>
            </w:pPr>
            <w:r>
              <w:rPr>
                <w:sz w:val="24"/>
              </w:rPr>
              <w:t>Распределённый</w:t>
            </w:r>
            <w:r>
              <w:rPr>
                <w:sz w:val="24"/>
              </w:rPr>
              <w:tab/>
              <w:t>etcd, несколько control plane</w:t>
            </w:r>
          </w:p>
          <w:p w:rsidR="002F265B" w:rsidRDefault="00D17ECE">
            <w:pPr>
              <w:spacing w:after="0" w:line="259" w:lineRule="auto"/>
              <w:ind w:left="8" w:hanging="8"/>
              <w:jc w:val="left"/>
            </w:pPr>
            <w:r>
              <w:rPr>
                <w:sz w:val="24"/>
              </w:rPr>
              <w:t>(в</w:t>
            </w:r>
            <w:r>
              <w:rPr>
                <w:sz w:val="24"/>
              </w:rPr>
              <w:tab/>
              <w:t>зависимости</w:t>
            </w:r>
            <w:r>
              <w:rPr>
                <w:sz w:val="24"/>
              </w:rPr>
              <w:tab/>
              <w:t>от установки).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9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right="-40" w:firstLine="0"/>
            </w:pPr>
            <w:r>
              <w:rPr>
                <w:sz w:val="24"/>
              </w:rPr>
              <w:t>Зависит от установки Portainer Server; обычно репликация/reverse proxy настраиваются отдельно.</w:t>
            </w:r>
          </w:p>
        </w:tc>
      </w:tr>
    </w:tbl>
    <w:p w:rsidR="002F265B" w:rsidRDefault="00D17ECE">
      <w:pPr>
        <w:spacing w:after="5959" w:line="265" w:lineRule="auto"/>
        <w:ind w:left="10" w:right="154" w:hanging="10"/>
        <w:jc w:val="right"/>
      </w:pPr>
      <w:r>
        <w:rPr>
          <w:sz w:val="24"/>
        </w:rPr>
        <w:t>;</w:t>
      </w:r>
    </w:p>
    <w:p w:rsidR="002F265B" w:rsidRDefault="00D17ECE">
      <w:pPr>
        <w:pStyle w:val="Heading1"/>
        <w:tabs>
          <w:tab w:val="center" w:pos="3864"/>
        </w:tabs>
        <w:ind w:left="0" w:firstLine="0"/>
      </w:pPr>
      <w:r>
        <w:t>2.3</w:t>
      </w:r>
      <w:r>
        <w:tab/>
        <w:t>Обзор источников и нормативной базы</w:t>
      </w:r>
    </w:p>
    <w:p w:rsidR="002F265B" w:rsidRDefault="00D17ECE">
      <w:pPr>
        <w:ind w:left="14" w:right="575"/>
      </w:pPr>
      <w:r>
        <w:t>Для обоснования архитектурных решений и выбора стека опирались на открытые спецификации и документацию продуктов, а не на единичные статьи.</w:t>
      </w:r>
    </w:p>
    <w:p w:rsidR="002F265B" w:rsidRDefault="00D17ECE">
      <w:pPr>
        <w:ind w:left="14" w:right="575"/>
      </w:pPr>
      <w:r>
        <w:rPr>
          <w:b/>
        </w:rPr>
        <w:t xml:space="preserve">Docker Compose. </w:t>
      </w:r>
      <w:r>
        <w:t xml:space="preserve">Формат манифеста и семантика полей </w:t>
      </w:r>
      <w:r>
        <w:rPr>
          <w:rFonts w:ascii="Courier New" w:eastAsia="Courier New" w:hAnsi="Courier New" w:cs="Courier New"/>
          <w:sz w:val="23"/>
        </w:rPr>
        <w:t>services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networks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volumes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 xml:space="preserve">depends_on </w:t>
      </w:r>
      <w:r>
        <w:t>описаны в официальной спе</w:t>
      </w:r>
      <w:r>
        <w:t xml:space="preserve">цификации Compose; Chronos сознательно не дублирует планировщик контейнеров, а генерирует совместимый YAML и вызывает штатный </w:t>
      </w:r>
      <w:r>
        <w:rPr>
          <w:rFonts w:ascii="Courier New" w:eastAsia="Courier New" w:hAnsi="Courier New" w:cs="Courier New"/>
          <w:sz w:val="23"/>
        </w:rPr>
        <w:t xml:space="preserve">docker compose </w:t>
      </w:r>
      <w:r>
        <w:t>на агенте. Это снижает риск расхождения с поведением инструментов, которые уже знают разработчики.</w:t>
      </w:r>
    </w:p>
    <w:p w:rsidR="002F265B" w:rsidRDefault="00D17ECE">
      <w:pPr>
        <w:ind w:left="14" w:right="575"/>
      </w:pPr>
      <w:r>
        <w:rPr>
          <w:b/>
        </w:rPr>
        <w:t xml:space="preserve">Kubernetes. </w:t>
      </w:r>
      <w:r>
        <w:t>Руко</w:t>
      </w:r>
      <w:r>
        <w:t>водства по Deployment, Service, Ingress и VolumeSnapshot дают ориентиры по тому, какие задачи в крупных кластерах решаются декларативно; сопоставление с Chronos выполняется в таблице 1. Для ВКР важно зафиксировать: Kubernetes остаётся эталоном по полноте м</w:t>
      </w:r>
      <w:r>
        <w:t>одели, но избыточен для сценария «несколько VPS с Docker” без выделенной платформенной команды.</w:t>
      </w:r>
    </w:p>
    <w:p w:rsidR="002F265B" w:rsidRDefault="00D17ECE">
      <w:pPr>
        <w:spacing w:line="259" w:lineRule="auto"/>
        <w:ind w:left="737" w:right="575" w:firstLine="0"/>
      </w:pPr>
      <w:r>
        <w:rPr>
          <w:b/>
        </w:rPr>
        <w:t xml:space="preserve">HAProxy. </w:t>
      </w:r>
      <w:r>
        <w:t xml:space="preserve">Режим </w:t>
      </w:r>
      <w:r>
        <w:rPr>
          <w:rFonts w:ascii="Courier New" w:eastAsia="Courier New" w:hAnsi="Courier New" w:cs="Courier New"/>
          <w:sz w:val="23"/>
        </w:rPr>
        <w:t>mode tcp</w:t>
      </w:r>
      <w:r>
        <w:t xml:space="preserve">, директивы </w:t>
      </w:r>
      <w:r>
        <w:rPr>
          <w:rFonts w:ascii="Courier New" w:eastAsia="Courier New" w:hAnsi="Courier New" w:cs="Courier New"/>
          <w:sz w:val="23"/>
        </w:rPr>
        <w:t xml:space="preserve">bind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>server</w:t>
      </w:r>
      <w:r>
        <w:t>, а также ограни-</w:t>
      </w:r>
    </w:p>
    <w:p w:rsidR="002F265B" w:rsidRDefault="00D17ECE">
      <w:pPr>
        <w:ind w:left="14" w:right="575" w:firstLine="0"/>
      </w:pPr>
      <w:r>
        <w:t>чения парсера конфигурации (кодировка, переносы строк) описаны в официальной документации HAProxy. Динамическое подключение фрагмента конфигурациичерез</w:t>
      </w:r>
      <w:r>
        <w:rPr>
          <w:rFonts w:ascii="Courier New" w:eastAsia="Courier New" w:hAnsi="Courier New" w:cs="Courier New"/>
          <w:sz w:val="23"/>
        </w:rPr>
        <w:t>include</w:t>
      </w:r>
      <w:r>
        <w:t>исигналперезагрузки—распространённыйприём; в работе он применён для реестра маршрутов Chronos.</w:t>
      </w:r>
    </w:p>
    <w:p w:rsidR="002F265B" w:rsidRDefault="00D17ECE">
      <w:pPr>
        <w:spacing w:after="66" w:line="261" w:lineRule="auto"/>
        <w:ind w:left="10" w:right="611" w:hanging="10"/>
        <w:jc w:val="right"/>
      </w:pPr>
      <w:r>
        <w:rPr>
          <w:b/>
        </w:rPr>
        <w:t>Por</w:t>
      </w:r>
      <w:r>
        <w:rPr>
          <w:b/>
        </w:rPr>
        <w:t xml:space="preserve">tainer и смежные панели. </w:t>
      </w:r>
      <w:r>
        <w:t>Документация API и модели агентов</w:t>
      </w:r>
    </w:p>
    <w:p w:rsidR="002F265B" w:rsidRDefault="00D17ECE">
      <w:pPr>
        <w:ind w:left="14" w:right="575" w:firstLine="0"/>
      </w:pPr>
      <w:r>
        <w:t>Portainer иллюстрирует подход «центральный сервер + агенты на хостах”; Chronosперенимаетидеюрегистрацииузлов,нодобавляетдоменнуюмодель compose в .NET и политики бэкапа томов, не претендуя на универ</w:t>
      </w:r>
      <w:r>
        <w:t>сальную администрацию всего Docker-хоста.</w:t>
      </w:r>
    </w:p>
    <w:p w:rsidR="002F265B" w:rsidRDefault="00D17ECE">
      <w:pPr>
        <w:spacing w:after="479"/>
        <w:ind w:left="14" w:right="575"/>
      </w:pPr>
      <w:r>
        <w:rPr>
          <w:b/>
        </w:rPr>
        <w:t xml:space="preserve">Наблюдаемость. </w:t>
      </w:r>
      <w:r>
        <w:t>Модель логов Loki (лейблы, потоки, запросы LogQL) и роль Grafana как визуального слоя описаны в документации Grafana Labs. Выбор push-логов по HTTP упрощает развёртывание на малых стендах по сравнени</w:t>
      </w:r>
      <w:r>
        <w:t>ю с полноценным стеком на базе Prometheus для каждого узла.</w:t>
      </w:r>
    </w:p>
    <w:p w:rsidR="002F265B" w:rsidRDefault="00D17ECE">
      <w:pPr>
        <w:pStyle w:val="Heading1"/>
        <w:tabs>
          <w:tab w:val="center" w:pos="2977"/>
        </w:tabs>
        <w:ind w:left="0" w:firstLine="0"/>
      </w:pPr>
      <w:r>
        <w:t>2.4</w:t>
      </w:r>
      <w:r>
        <w:tab/>
        <w:t>Позиционирование Chronos</w:t>
      </w:r>
    </w:p>
    <w:p w:rsidR="002F265B" w:rsidRDefault="00D17ECE">
      <w:pPr>
        <w:spacing w:after="0"/>
        <w:ind w:left="14" w:right="575"/>
      </w:pPr>
      <w:r>
        <w:t>Chronos занимает нишу между «только Compose на каждой машине” и полноценным Kubernetes: сохраняется формат и инструментарий Compose, добавляется программируемое описан</w:t>
      </w:r>
      <w:r>
        <w:t>ие через .NET-библиотеку, центральный узел и агенты на хостах с Docker.</w:t>
      </w:r>
    </w:p>
    <w:p w:rsidR="002F265B" w:rsidRDefault="00D17ECE">
      <w:pPr>
        <w:spacing w:after="479"/>
        <w:ind w:left="14" w:right="575"/>
      </w:pPr>
      <w:r>
        <w:t>Вдохновляющим примером для постановки задачи послужили облачные практики (в духе Azure Resource Manager / Bicep и родственных подходов), где параметры среды задаются декларативно и про</w:t>
      </w:r>
      <w:r>
        <w:t>веряются до развёртывания. В Chronos аналогичную роль выполняет связка Fluent API и валидатора с последующей генерацией YAML и выкладкой на агент.</w:t>
      </w:r>
    </w:p>
    <w:p w:rsidR="002F265B" w:rsidRDefault="00D17ECE">
      <w:pPr>
        <w:pStyle w:val="Heading1"/>
        <w:tabs>
          <w:tab w:val="center" w:pos="4298"/>
        </w:tabs>
        <w:ind w:left="0" w:firstLine="0"/>
      </w:pPr>
      <w:r>
        <w:t>2.5</w:t>
      </w:r>
      <w:r>
        <w:tab/>
        <w:t>Проблемы исходного сценария Compose-only</w:t>
      </w:r>
    </w:p>
    <w:p w:rsidR="002F265B" w:rsidRDefault="00D17ECE">
      <w:pPr>
        <w:spacing w:after="339" w:line="259" w:lineRule="auto"/>
        <w:ind w:left="737" w:right="575" w:firstLine="0"/>
      </w:pPr>
      <w:r>
        <w:t>Без управляющего слоя типичны следующие трудности:</w:t>
      </w:r>
    </w:p>
    <w:p w:rsidR="002F265B" w:rsidRDefault="00D17ECE">
      <w:pPr>
        <w:numPr>
          <w:ilvl w:val="0"/>
          <w:numId w:val="5"/>
        </w:numPr>
        <w:spacing w:after="346" w:line="259" w:lineRule="auto"/>
        <w:ind w:right="575" w:hanging="244"/>
      </w:pPr>
      <w:r>
        <w:t>ручной или не</w:t>
      </w:r>
      <w:r>
        <w:t>стандартизованный деплой на разных хостах;</w:t>
      </w:r>
    </w:p>
    <w:p w:rsidR="002F265B" w:rsidRDefault="00D17ECE">
      <w:pPr>
        <w:numPr>
          <w:ilvl w:val="0"/>
          <w:numId w:val="5"/>
        </w:numPr>
        <w:spacing w:after="346" w:line="259" w:lineRule="auto"/>
        <w:ind w:right="575" w:hanging="244"/>
      </w:pPr>
      <w:r>
        <w:t>отсутствие единого API и журнала операций;</w:t>
      </w:r>
    </w:p>
    <w:p w:rsidR="002F265B" w:rsidRDefault="00D17ECE">
      <w:pPr>
        <w:numPr>
          <w:ilvl w:val="0"/>
          <w:numId w:val="5"/>
        </w:numPr>
        <w:ind w:right="575" w:hanging="244"/>
      </w:pPr>
      <w:r>
        <w:t>сложность маршрутизации внешнего TCP-трафика к сервисам на разных машинах;</w:t>
      </w:r>
    </w:p>
    <w:p w:rsidR="002F265B" w:rsidRDefault="00D17ECE">
      <w:pPr>
        <w:numPr>
          <w:ilvl w:val="0"/>
          <w:numId w:val="5"/>
        </w:numPr>
        <w:spacing w:after="478"/>
        <w:ind w:right="575" w:hanging="244"/>
      </w:pPr>
      <w:r>
        <w:t>отсутствие единой политики снимков томов и хранения бэкапов в объектном хранилище.</w:t>
      </w:r>
    </w:p>
    <w:p w:rsidR="002F265B" w:rsidRDefault="00D17ECE">
      <w:pPr>
        <w:pStyle w:val="Heading1"/>
        <w:tabs>
          <w:tab w:val="center" w:pos="3142"/>
        </w:tabs>
        <w:spacing w:after="229"/>
        <w:ind w:left="0" w:firstLine="0"/>
      </w:pPr>
      <w:r>
        <w:t>2.6</w:t>
      </w:r>
      <w:r>
        <w:tab/>
      </w:r>
      <w:r>
        <w:t>Функциональные требования</w:t>
      </w:r>
    </w:p>
    <w:p w:rsidR="002F265B" w:rsidRDefault="00D17ECE">
      <w:pPr>
        <w:numPr>
          <w:ilvl w:val="0"/>
          <w:numId w:val="6"/>
        </w:numPr>
        <w:spacing w:after="259"/>
        <w:ind w:right="575" w:hanging="359"/>
      </w:pPr>
      <w:r>
        <w:t>Описание compose-проекта из кода (Fluent API) и/или YAML с валидацией.</w:t>
      </w:r>
    </w:p>
    <w:p w:rsidR="002F265B" w:rsidRDefault="00D17ECE">
      <w:pPr>
        <w:numPr>
          <w:ilvl w:val="0"/>
          <w:numId w:val="6"/>
        </w:numPr>
        <w:spacing w:after="259"/>
        <w:ind w:right="575" w:hanging="359"/>
      </w:pPr>
      <w:r>
        <w:t>Публикация проекта на удалённый агент по HTTP, управление жизненным циклом (start/stop/restart).</w:t>
      </w:r>
    </w:p>
    <w:p w:rsidR="002F265B" w:rsidRDefault="00D17ECE">
      <w:pPr>
        <w:numPr>
          <w:ilvl w:val="0"/>
          <w:numId w:val="6"/>
        </w:numPr>
        <w:spacing w:after="346" w:line="259" w:lineRule="auto"/>
        <w:ind w:right="575" w:hanging="359"/>
      </w:pPr>
      <w:r>
        <w:t>Регистрация агентов на Master, heartbeat, отображение состояни</w:t>
      </w:r>
      <w:r>
        <w:t>я в UI.</w:t>
      </w:r>
    </w:p>
    <w:p w:rsidR="002F265B" w:rsidRDefault="00D17ECE">
      <w:pPr>
        <w:numPr>
          <w:ilvl w:val="0"/>
          <w:numId w:val="6"/>
        </w:numPr>
        <w:spacing w:after="259"/>
        <w:ind w:right="575" w:hanging="359"/>
      </w:pPr>
      <w:r>
        <w:t>Декларативные проверки и задания на стороне агента (после старта и по расписанию).</w:t>
      </w:r>
    </w:p>
    <w:p w:rsidR="002F265B" w:rsidRDefault="00D17ECE">
      <w:pPr>
        <w:numPr>
          <w:ilvl w:val="0"/>
          <w:numId w:val="6"/>
        </w:numPr>
        <w:spacing w:after="259"/>
        <w:ind w:right="575" w:hanging="359"/>
      </w:pPr>
      <w:r>
        <w:t>Резервное копирование томов по политикам Master с выгрузкой в S3совместимое хранилище.</w:t>
      </w:r>
    </w:p>
    <w:p w:rsidR="002F265B" w:rsidRDefault="00D17ECE">
      <w:pPr>
        <w:numPr>
          <w:ilvl w:val="0"/>
          <w:numId w:val="6"/>
        </w:numPr>
        <w:spacing w:after="259"/>
        <w:ind w:right="575" w:hanging="359"/>
      </w:pPr>
      <w:r>
        <w:t>Динамическое добавление и удаление TCP-маршрутов с генерацией конфигурации HAP</w:t>
      </w:r>
      <w:r>
        <w:t>roxy.</w:t>
      </w:r>
    </w:p>
    <w:p w:rsidR="002F265B" w:rsidRDefault="00D17ECE">
      <w:pPr>
        <w:numPr>
          <w:ilvl w:val="0"/>
          <w:numId w:val="6"/>
        </w:numPr>
        <w:spacing w:after="72" w:line="259" w:lineRule="auto"/>
        <w:ind w:right="575" w:hanging="359"/>
      </w:pPr>
      <w:r>
        <w:t>Централизованный сбор логов приложений в Loki и визуализация в</w:t>
      </w:r>
    </w:p>
    <w:p w:rsidR="002F265B" w:rsidRDefault="00D17ECE">
      <w:pPr>
        <w:spacing w:after="488"/>
        <w:ind w:left="879" w:right="575" w:firstLine="0"/>
      </w:pPr>
      <w:r>
        <w:t>Grafana.</w:t>
      </w:r>
    </w:p>
    <w:p w:rsidR="002F265B" w:rsidRDefault="00D17ECE">
      <w:pPr>
        <w:pStyle w:val="Heading1"/>
        <w:tabs>
          <w:tab w:val="center" w:pos="3322"/>
        </w:tabs>
        <w:spacing w:after="229"/>
        <w:ind w:left="0" w:firstLine="0"/>
      </w:pPr>
      <w:r>
        <w:t>2.7</w:t>
      </w:r>
      <w:r>
        <w:tab/>
        <w:t>Нефункциональные требования</w:t>
      </w:r>
    </w:p>
    <w:p w:rsidR="002F265B" w:rsidRDefault="00D17ECE">
      <w:pPr>
        <w:numPr>
          <w:ilvl w:val="0"/>
          <w:numId w:val="7"/>
        </w:numPr>
        <w:spacing w:after="346" w:line="259" w:lineRule="auto"/>
        <w:ind w:right="575" w:hanging="244"/>
      </w:pPr>
      <w:r>
        <w:t>воспроизводимость поведения в локальной и контейнерной среде;</w:t>
      </w:r>
    </w:p>
    <w:p w:rsidR="002F265B" w:rsidRDefault="00D17ECE">
      <w:pPr>
        <w:numPr>
          <w:ilvl w:val="0"/>
          <w:numId w:val="7"/>
        </w:numPr>
        <w:spacing w:after="346" w:line="259" w:lineRule="auto"/>
        <w:ind w:right="575" w:hanging="244"/>
      </w:pPr>
      <w:r>
        <w:t>расширяемость (новые сценарии без переписывания ядра);</w:t>
      </w:r>
    </w:p>
    <w:p w:rsidR="002F265B" w:rsidRDefault="00D17ECE">
      <w:pPr>
        <w:numPr>
          <w:ilvl w:val="0"/>
          <w:numId w:val="7"/>
        </w:numPr>
        <w:spacing w:after="346" w:line="259" w:lineRule="auto"/>
        <w:ind w:right="575" w:hanging="244"/>
      </w:pPr>
      <w:r>
        <w:t>наблюдаемость (логи, метрики,</w:t>
      </w:r>
      <w:r>
        <w:t xml:space="preserve"> трассировка запросов к API);</w:t>
      </w:r>
    </w:p>
    <w:p w:rsidR="002F265B" w:rsidRDefault="00D17ECE">
      <w:pPr>
        <w:numPr>
          <w:ilvl w:val="0"/>
          <w:numId w:val="7"/>
        </w:numPr>
        <w:spacing w:after="346" w:line="259" w:lineRule="auto"/>
        <w:ind w:right="575" w:hanging="244"/>
      </w:pPr>
      <w:r>
        <w:t>устойчивость к рестартам в модели single-master MVP;</w:t>
      </w:r>
    </w:p>
    <w:p w:rsidR="002F265B" w:rsidRDefault="00D17ECE">
      <w:pPr>
        <w:numPr>
          <w:ilvl w:val="0"/>
          <w:numId w:val="7"/>
        </w:numPr>
        <w:ind w:right="575" w:hanging="244"/>
      </w:pPr>
      <w:r>
        <w:t>контроль секретов и редактирование чувствительных фрагментов в логах.</w:t>
      </w:r>
    </w:p>
    <w:p w:rsidR="002F265B" w:rsidRDefault="00D17ECE">
      <w:pPr>
        <w:pStyle w:val="Heading1"/>
        <w:tabs>
          <w:tab w:val="center" w:pos="3206"/>
        </w:tabs>
        <w:spacing w:after="230"/>
        <w:ind w:left="0" w:firstLine="0"/>
      </w:pPr>
      <w:r>
        <w:t>2.8</w:t>
      </w:r>
      <w:r>
        <w:tab/>
        <w:t>Выбор технологического стека</w:t>
      </w:r>
    </w:p>
    <w:p w:rsidR="002F265B" w:rsidRDefault="00D17ECE">
      <w:pPr>
        <w:numPr>
          <w:ilvl w:val="0"/>
          <w:numId w:val="8"/>
        </w:numPr>
        <w:spacing w:after="349" w:line="259" w:lineRule="auto"/>
        <w:ind w:right="575" w:hanging="244"/>
      </w:pPr>
      <w:r>
        <w:rPr>
          <w:b/>
        </w:rPr>
        <w:t xml:space="preserve">.NET 8 </w:t>
      </w:r>
      <w:r>
        <w:t>— единая платформа для Core, Agent и Master;</w:t>
      </w:r>
    </w:p>
    <w:p w:rsidR="002F265B" w:rsidRDefault="00D17ECE">
      <w:pPr>
        <w:numPr>
          <w:ilvl w:val="0"/>
          <w:numId w:val="8"/>
        </w:numPr>
        <w:spacing w:after="262"/>
        <w:ind w:right="575" w:hanging="244"/>
      </w:pPr>
      <w:r>
        <w:rPr>
          <w:b/>
        </w:rPr>
        <w:t xml:space="preserve">Entity Framework Core + PostgreSQL </w:t>
      </w:r>
      <w:r>
        <w:t>— метаданные кластера, аудит, политики бэкапа;</w:t>
      </w:r>
    </w:p>
    <w:p w:rsidR="002F265B" w:rsidRDefault="00D17ECE">
      <w:pPr>
        <w:numPr>
          <w:ilvl w:val="0"/>
          <w:numId w:val="8"/>
        </w:numPr>
        <w:spacing w:after="336" w:line="265" w:lineRule="auto"/>
        <w:ind w:right="575" w:hanging="244"/>
      </w:pPr>
      <w:r>
        <w:rPr>
          <w:b/>
        </w:rPr>
        <w:t xml:space="preserve">React + Vite + TypeScript </w:t>
      </w:r>
      <w:r>
        <w:t>— веб-интерфейс;</w:t>
      </w:r>
    </w:p>
    <w:p w:rsidR="002F265B" w:rsidRDefault="00D17ECE">
      <w:pPr>
        <w:numPr>
          <w:ilvl w:val="0"/>
          <w:numId w:val="8"/>
        </w:numPr>
        <w:spacing w:after="261"/>
        <w:ind w:right="575" w:hanging="244"/>
      </w:pPr>
      <w:r>
        <w:rPr>
          <w:b/>
        </w:rPr>
        <w:t xml:space="preserve">HAProxy </w:t>
      </w:r>
      <w:r>
        <w:t>— TCP-прокси с динамически подключаемым фрагментом конфигурации;</w:t>
      </w:r>
    </w:p>
    <w:p w:rsidR="002F265B" w:rsidRDefault="00D17ECE">
      <w:pPr>
        <w:numPr>
          <w:ilvl w:val="0"/>
          <w:numId w:val="8"/>
        </w:numPr>
        <w:spacing w:after="348" w:line="259" w:lineRule="auto"/>
        <w:ind w:right="575" w:hanging="244"/>
      </w:pPr>
      <w:r>
        <w:rPr>
          <w:b/>
        </w:rPr>
        <w:t xml:space="preserve">Loki + Grafana </w:t>
      </w:r>
      <w:r>
        <w:t>— операционные логи;</w:t>
      </w:r>
    </w:p>
    <w:p w:rsidR="002F265B" w:rsidRDefault="00D17ECE">
      <w:pPr>
        <w:numPr>
          <w:ilvl w:val="0"/>
          <w:numId w:val="8"/>
        </w:numPr>
        <w:spacing w:after="495"/>
        <w:ind w:right="575" w:hanging="244"/>
      </w:pPr>
      <w:r>
        <w:rPr>
          <w:b/>
        </w:rPr>
        <w:t xml:space="preserve">S3 API (MinIO и др.) </w:t>
      </w:r>
      <w:r>
        <w:t>—</w:t>
      </w:r>
      <w:r>
        <w:t xml:space="preserve"> хранение снимков томов.</w:t>
      </w:r>
    </w:p>
    <w:p w:rsidR="002F265B" w:rsidRDefault="00D17ECE">
      <w:pPr>
        <w:pStyle w:val="Heading1"/>
        <w:tabs>
          <w:tab w:val="center" w:pos="4557"/>
        </w:tabs>
        <w:ind w:left="0" w:firstLine="0"/>
      </w:pPr>
      <w:r>
        <w:t>2.9</w:t>
      </w:r>
      <w:r>
        <w:tab/>
        <w:t>Краткая схема модулей (для последующих глав)</w:t>
      </w:r>
    </w:p>
    <w:p w:rsidR="002F265B" w:rsidRDefault="00D17ECE">
      <w:pPr>
        <w:spacing w:after="340" w:line="259" w:lineRule="auto"/>
        <w:ind w:left="737" w:right="575" w:firstLine="0"/>
      </w:pPr>
      <w:r>
        <w:t>Для дальнейшего изложения зафиксируем декомпозицию:</w:t>
      </w:r>
    </w:p>
    <w:p w:rsidR="002F265B" w:rsidRDefault="00D17ECE">
      <w:pPr>
        <w:numPr>
          <w:ilvl w:val="0"/>
          <w:numId w:val="9"/>
        </w:numPr>
        <w:spacing w:after="265"/>
        <w:ind w:right="575" w:hanging="359"/>
      </w:pPr>
      <w:r>
        <w:rPr>
          <w:b/>
        </w:rPr>
        <w:t xml:space="preserve">Chronos.Core </w:t>
      </w:r>
      <w:r>
        <w:t>— доменная модель compose, генерация и разбор YAML, клиент агента, локальный тестер, артефакты деплоя, исполнение кодовых jobs и тестов.</w:t>
      </w:r>
    </w:p>
    <w:p w:rsidR="002F265B" w:rsidRDefault="00D17ECE">
      <w:pPr>
        <w:numPr>
          <w:ilvl w:val="0"/>
          <w:numId w:val="9"/>
        </w:numPr>
        <w:spacing w:after="260"/>
        <w:ind w:right="575" w:hanging="359"/>
      </w:pPr>
      <w:r>
        <w:rPr>
          <w:b/>
        </w:rPr>
        <w:t xml:space="preserve">Chronos.Agent </w:t>
      </w:r>
      <w:r>
        <w:t xml:space="preserve">— исполнение </w:t>
      </w:r>
      <w:r>
        <w:rPr>
          <w:rFonts w:ascii="Courier New" w:eastAsia="Courier New" w:hAnsi="Courier New" w:cs="Courier New"/>
          <w:sz w:val="23"/>
        </w:rPr>
        <w:t>docker compose</w:t>
      </w:r>
      <w:r>
        <w:t>, хранение проектов, снимки томов, планировщик проверок, связь с Master.</w:t>
      </w:r>
    </w:p>
    <w:p w:rsidR="002F265B" w:rsidRDefault="00D17ECE">
      <w:pPr>
        <w:numPr>
          <w:ilvl w:val="0"/>
          <w:numId w:val="9"/>
        </w:numPr>
        <w:spacing w:after="478"/>
        <w:ind w:right="575" w:hanging="359"/>
      </w:pPr>
      <w:r>
        <w:rPr>
          <w:b/>
        </w:rPr>
        <w:t xml:space="preserve">Chronos.Master </w:t>
      </w:r>
      <w:r>
        <w:t>— персистентность, UI API, прокси к агентам, HAProxy-реестр, фоновая репликация томов, раздача собранного SPA.</w:t>
      </w:r>
    </w:p>
    <w:p w:rsidR="002F265B" w:rsidRDefault="00D17ECE">
      <w:pPr>
        <w:pStyle w:val="Heading1"/>
        <w:tabs>
          <w:tab w:val="center" w:pos="2462"/>
        </w:tabs>
        <w:ind w:left="0" w:firstLine="0"/>
      </w:pPr>
      <w:r>
        <w:t>2.10</w:t>
      </w:r>
      <w:r>
        <w:tab/>
        <w:t>Постановка задачи</w:t>
      </w:r>
    </w:p>
    <w:p w:rsidR="002F265B" w:rsidRDefault="00D17ECE">
      <w:pPr>
        <w:ind w:left="14" w:right="575"/>
      </w:pPr>
      <w:r>
        <w:t>Требуется спроектировать и реализовать программный комплекс, который принимает декларативное описание конте</w:t>
      </w:r>
      <w:r>
        <w:t xml:space="preserve">йнерных сервисов (из кода или YAML), публикует его на удалённых агентных узлах, обеспечивает централизованное управление запуском, наблюдаемость, политики резервного копирования томов и проксирование внешнего TCP-трафика к сервисам на хостах агентов через </w:t>
      </w:r>
      <w:r>
        <w:t>HAProxy, сохраняя совместимость с Docker Compose.</w:t>
      </w:r>
    </w:p>
    <w:p w:rsidR="002F265B" w:rsidRDefault="00D17ECE">
      <w:pPr>
        <w:pStyle w:val="Heading1"/>
        <w:tabs>
          <w:tab w:val="center" w:pos="4371"/>
        </w:tabs>
        <w:spacing w:after="231"/>
        <w:ind w:left="0" w:firstLine="0"/>
      </w:pPr>
      <w:r>
        <w:t>2.11</w:t>
      </w:r>
      <w:r>
        <w:tab/>
        <w:t>Цели, показатели качества и границы MVP</w:t>
      </w:r>
    </w:p>
    <w:p w:rsidR="002F265B" w:rsidRDefault="00D17ECE">
      <w:pPr>
        <w:ind w:left="14" w:right="575"/>
      </w:pPr>
      <w:r>
        <w:rPr>
          <w:b/>
        </w:rPr>
        <w:t xml:space="preserve">Цель разработки </w:t>
      </w:r>
      <w:r>
        <w:t>сформулирована во введении: получить воспроизводимый контур управления Compose-проектами на нескольких узлах с вебинтерфейсом и минимально достат</w:t>
      </w:r>
      <w:r>
        <w:t>очной наблюдаемостью.</w:t>
      </w:r>
    </w:p>
    <w:p w:rsidR="002F265B" w:rsidRDefault="00D17ECE">
      <w:pPr>
        <w:spacing w:after="259"/>
        <w:ind w:left="14" w:right="575"/>
      </w:pPr>
      <w:r>
        <w:rPr>
          <w:b/>
        </w:rPr>
        <w:t xml:space="preserve">Показатели качества </w:t>
      </w:r>
      <w:r>
        <w:t>(в качественной форме, пригодной для проверки на стенде):</w:t>
      </w:r>
    </w:p>
    <w:p w:rsidR="002F265B" w:rsidRDefault="00D17ECE">
      <w:pPr>
        <w:numPr>
          <w:ilvl w:val="0"/>
          <w:numId w:val="10"/>
        </w:numPr>
        <w:spacing w:after="265"/>
        <w:ind w:right="575" w:hanging="244"/>
      </w:pPr>
      <w:r>
        <w:rPr>
          <w:i/>
        </w:rPr>
        <w:t xml:space="preserve">Корректность API: </w:t>
      </w:r>
      <w:r>
        <w:t>ответы согласованы с фактическим состоянием агента и БД; ошибки валидации возвращаются до побочных эффектов (например, до записи конфликту</w:t>
      </w:r>
      <w:r>
        <w:t>ющего TCP-маршрута).</w:t>
      </w:r>
    </w:p>
    <w:p w:rsidR="002F265B" w:rsidRDefault="00D17ECE">
      <w:pPr>
        <w:numPr>
          <w:ilvl w:val="0"/>
          <w:numId w:val="10"/>
        </w:numPr>
        <w:spacing w:after="260"/>
        <w:ind w:right="575" w:hanging="244"/>
      </w:pPr>
      <w:r>
        <w:rPr>
          <w:i/>
        </w:rPr>
        <w:t xml:space="preserve">Надёжность сценария TCP: </w:t>
      </w:r>
      <w:r>
        <w:t xml:space="preserve">после обновления </w:t>
      </w:r>
      <w:r>
        <w:rPr>
          <w:rFonts w:ascii="Courier New" w:eastAsia="Courier New" w:hAnsi="Courier New" w:cs="Courier New"/>
          <w:sz w:val="23"/>
        </w:rPr>
        <w:t xml:space="preserve">chronos-tcp.cfg </w:t>
      </w:r>
      <w:r>
        <w:t>и перезагрузки HAProxy внешнее TCP-соединение доходит до опубликованногонахостеагентапортавтиповойконфигурацииDockerDesktop / Linux.</w:t>
      </w:r>
    </w:p>
    <w:p w:rsidR="002F265B" w:rsidRDefault="00D17ECE">
      <w:pPr>
        <w:numPr>
          <w:ilvl w:val="0"/>
          <w:numId w:val="10"/>
        </w:numPr>
        <w:spacing w:after="261"/>
        <w:ind w:right="575" w:hanging="244"/>
      </w:pPr>
      <w:r>
        <w:rPr>
          <w:i/>
        </w:rPr>
        <w:t xml:space="preserve">Воспроизводимость бэкапа: </w:t>
      </w:r>
      <w:r>
        <w:t xml:space="preserve">политика на Master инициирует снимок не чаще заданного интервала; число объектов в бакете не превышает </w:t>
      </w:r>
      <w:r>
        <w:rPr>
          <w:rFonts w:ascii="Courier New" w:eastAsia="Courier New" w:hAnsi="Courier New" w:cs="Courier New"/>
          <w:sz w:val="23"/>
        </w:rPr>
        <w:t xml:space="preserve">MaxCopies </w:t>
      </w:r>
      <w:r>
        <w:t>после процедуры prune.</w:t>
      </w:r>
    </w:p>
    <w:p w:rsidR="002F265B" w:rsidRDefault="00D17ECE">
      <w:pPr>
        <w:numPr>
          <w:ilvl w:val="0"/>
          <w:numId w:val="10"/>
        </w:numPr>
        <w:spacing w:after="260"/>
        <w:ind w:right="575" w:hanging="244"/>
      </w:pPr>
      <w:r>
        <w:rPr>
          <w:i/>
        </w:rPr>
        <w:t xml:space="preserve">Наблюдаемость: </w:t>
      </w:r>
      <w:r>
        <w:t>критические ошибки API и фоновых служб видны в Loki и позволяют локализовать узел (Master или Agent) по л</w:t>
      </w:r>
      <w:r>
        <w:t>ейблам.</w:t>
      </w:r>
    </w:p>
    <w:p w:rsidR="002F265B" w:rsidRDefault="00D17ECE">
      <w:pPr>
        <w:spacing w:after="259"/>
        <w:ind w:left="14" w:right="575"/>
      </w:pPr>
      <w:r>
        <w:rPr>
          <w:b/>
        </w:rPr>
        <w:t xml:space="preserve">Границы MVP </w:t>
      </w:r>
      <w:r>
        <w:t>(что сознательно не входит в первую версию, но оставляет направление развития):</w:t>
      </w:r>
    </w:p>
    <w:p w:rsidR="002F265B" w:rsidRDefault="00D17ECE">
      <w:pPr>
        <w:numPr>
          <w:ilvl w:val="0"/>
          <w:numId w:val="10"/>
        </w:numPr>
        <w:spacing w:after="346" w:line="259" w:lineRule="auto"/>
        <w:ind w:right="575" w:hanging="244"/>
      </w:pPr>
      <w:r>
        <w:t>отказоустойчивый кластер Master и автоматический failover;</w:t>
      </w:r>
    </w:p>
    <w:p w:rsidR="002F265B" w:rsidRDefault="00D17ECE">
      <w:pPr>
        <w:numPr>
          <w:ilvl w:val="0"/>
          <w:numId w:val="10"/>
        </w:numPr>
        <w:spacing w:after="346" w:line="259" w:lineRule="auto"/>
        <w:ind w:right="575" w:hanging="244"/>
      </w:pPr>
      <w:r>
        <w:t>полноценный RBAC и интеграция с корпоративными IdP;</w:t>
      </w:r>
    </w:p>
    <w:p w:rsidR="002F265B" w:rsidRDefault="00D17ECE">
      <w:pPr>
        <w:numPr>
          <w:ilvl w:val="0"/>
          <w:numId w:val="10"/>
        </w:numPr>
        <w:spacing w:after="259"/>
        <w:ind w:right="575" w:hanging="244"/>
      </w:pPr>
      <w:r>
        <w:t>автоматическое обнаружение публикуемых портов</w:t>
      </w:r>
      <w:r>
        <w:t xml:space="preserve"> compose без участия оператора при создании TCP-маршрута;</w:t>
      </w:r>
    </w:p>
    <w:p w:rsidR="002F265B" w:rsidRDefault="00D17ECE">
      <w:pPr>
        <w:numPr>
          <w:ilvl w:val="0"/>
          <w:numId w:val="10"/>
        </w:numPr>
        <w:ind w:right="575" w:hanging="244"/>
      </w:pPr>
      <w:r>
        <w:t>формальные нагрузочные тесты с отчётом SLA (рекомендуются как отдельный этап после защиты прототипа).</w:t>
      </w:r>
    </w:p>
    <w:p w:rsidR="002F265B" w:rsidRDefault="00D17ECE">
      <w:pPr>
        <w:pStyle w:val="Heading2"/>
        <w:tabs>
          <w:tab w:val="center" w:pos="1182"/>
          <w:tab w:val="center" w:pos="4885"/>
        </w:tabs>
        <w:spacing w:after="360"/>
        <w:ind w:left="0" w:righ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3</w:t>
      </w:r>
      <w:r>
        <w:tab/>
        <w:t>Архитектура и проектирование платформы Chronos</w:t>
      </w:r>
    </w:p>
    <w:p w:rsidR="002F265B" w:rsidRDefault="00D17ECE">
      <w:pPr>
        <w:spacing w:after="479"/>
        <w:ind w:left="14" w:right="575"/>
      </w:pPr>
      <w:r>
        <w:t>Настоящая глава даёт целостное описание архите</w:t>
      </w:r>
      <w:r>
        <w:t>ктуры: от декомпозиции на три основных проекта до подсистем маршрутизации, резервного копирования томов и наблюдаемости. Детали реализации API и развёртывания раскрываются в следующей главе.</w:t>
      </w:r>
    </w:p>
    <w:p w:rsidR="002F265B" w:rsidRDefault="00D17ECE">
      <w:pPr>
        <w:pStyle w:val="Heading1"/>
        <w:tabs>
          <w:tab w:val="center" w:pos="3655"/>
        </w:tabs>
        <w:ind w:left="0" w:firstLine="0"/>
      </w:pPr>
      <w:r>
        <w:t>3.1</w:t>
      </w:r>
      <w:r>
        <w:tab/>
        <w:t>Три ключевых проекта репозитория</w:t>
      </w:r>
    </w:p>
    <w:p w:rsidR="002F265B" w:rsidRDefault="00D17ECE">
      <w:pPr>
        <w:ind w:left="14" w:right="575"/>
      </w:pPr>
      <w:r>
        <w:t>Исходный код Chronos организ</w:t>
      </w:r>
      <w:r>
        <w:t>ован в виде нескольких артефактов сборки; для архитектурного анализа выделяют три несущих столпа.</w:t>
      </w:r>
    </w:p>
    <w:p w:rsidR="002F265B" w:rsidRDefault="00D17ECE">
      <w:pPr>
        <w:ind w:left="14" w:right="575"/>
      </w:pPr>
      <w:r>
        <w:rPr>
          <w:b/>
        </w:rPr>
        <w:t xml:space="preserve">Chronos.Core </w:t>
      </w:r>
      <w:r>
        <w:t>— библиотека (.NET), не привязанная к конкретному хосту. Она инкапсулирует доменную модель Docker Compose (сервисы, сети, тома, секреты, расширен</w:t>
      </w:r>
      <w:r>
        <w:t xml:space="preserve">ия), предоставляет Fluent API для пошагового построения конфигурации, генерацию YAML, best-effort разбор существующего </w:t>
      </w:r>
      <w:r>
        <w:rPr>
          <w:rFonts w:ascii="Courier New" w:eastAsia="Courier New" w:hAnsi="Courier New" w:cs="Courier New"/>
          <w:sz w:val="23"/>
        </w:rPr>
        <w:t xml:space="preserve">docker-compose.yml </w:t>
      </w:r>
      <w:r>
        <w:t>обратно в билдер, валидацию, локальный запуск через CLI Docker Compose, а также HTTP-клиент для публикации и управлени</w:t>
      </w:r>
      <w:r>
        <w:t xml:space="preserve">я проектами на удалённом агенте. Сюда же относятся вспомогательные подсистемы: упаковка </w:t>
      </w:r>
      <w:r>
        <w:rPr>
          <w:i/>
        </w:rPr>
        <w:t xml:space="preserve">артефактов деплоя </w:t>
      </w:r>
      <w:r>
        <w:t>(файлы и каталоги, включаемые в архив при выкладке), декларативные проверки, исполнение кодовых jobs и тестов, ограничения безопасности для выполняемы</w:t>
      </w:r>
      <w:r>
        <w:t>х команд.</w:t>
      </w:r>
    </w:p>
    <w:p w:rsidR="002F265B" w:rsidRDefault="00D17ECE">
      <w:pPr>
        <w:tabs>
          <w:tab w:val="center" w:pos="1663"/>
          <w:tab w:val="center" w:pos="3016"/>
          <w:tab w:val="center" w:pos="4769"/>
          <w:tab w:val="center" w:pos="6997"/>
          <w:tab w:val="center" w:pos="8640"/>
        </w:tabs>
        <w:spacing w:after="66" w:line="261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Chronos.Agent</w:t>
      </w:r>
      <w:r>
        <w:rPr>
          <w:b/>
        </w:rPr>
        <w:tab/>
      </w:r>
      <w:r>
        <w:t>—</w:t>
      </w:r>
      <w:r>
        <w:tab/>
        <w:t>конвейеризированное</w:t>
      </w:r>
      <w:r>
        <w:tab/>
        <w:t>серверное</w:t>
      </w:r>
      <w:r>
        <w:tab/>
        <w:t>приложение</w:t>
      </w:r>
    </w:p>
    <w:p w:rsidR="002F265B" w:rsidRDefault="00D17ECE">
      <w:pPr>
        <w:ind w:left="23" w:right="575" w:hanging="9"/>
      </w:pPr>
      <w:r>
        <w:t xml:space="preserve">(ASP.NET Core), разворачиваемое на машине с Docker Engine. Оно имеет доступ к </w:t>
      </w:r>
      <w:r>
        <w:rPr>
          <w:rFonts w:ascii="Courier New" w:eastAsia="Courier New" w:hAnsi="Courier New" w:cs="Courier New"/>
          <w:sz w:val="23"/>
        </w:rPr>
        <w:t xml:space="preserve">docker.sock </w:t>
      </w:r>
      <w:r>
        <w:t xml:space="preserve">(или эквивалентному API), хранит каталог опубликованных проектов, по запросу выполняет </w:t>
      </w:r>
      <w:r>
        <w:rPr>
          <w:rFonts w:ascii="Courier New" w:eastAsia="Courier New" w:hAnsi="Courier New" w:cs="Courier New"/>
          <w:sz w:val="23"/>
        </w:rPr>
        <w:t>docker compose up/down</w:t>
      </w:r>
      <w:r>
        <w:t>, отдаёт статус контейнеров и потоки логов, формирует архивы и потоковые снимки томов, обрабатывает фоновый планировщик проверок и при старте регистрируется на Master с периодическим heartbeat.</w:t>
      </w:r>
    </w:p>
    <w:p w:rsidR="002F265B" w:rsidRDefault="00D17ECE">
      <w:pPr>
        <w:ind w:left="14" w:right="575"/>
      </w:pPr>
      <w:r>
        <w:rPr>
          <w:b/>
        </w:rPr>
        <w:t xml:space="preserve">Chronos.Master </w:t>
      </w:r>
      <w:r>
        <w:t>— центральный узел класте</w:t>
      </w:r>
      <w:r>
        <w:t>ра: хранит состояние в PostgreSQL (агенты, аудит, размещение проектов, политики и состояние бэкапов томов, архивные проекты и др.), отдаёт REST API для агентов и для UI, проксирует запросы интерфейса к агентам, опционально ведёт реестр TCPмаршрутов и генер</w:t>
      </w:r>
      <w:r>
        <w:t xml:space="preserve">ирует фрагмент конфигурации для HAProxy. Клиентская часть </w:t>
      </w:r>
      <w:r>
        <w:rPr>
          <w:b/>
        </w:rPr>
        <w:t xml:space="preserve">Chronos.Master.Web </w:t>
      </w:r>
      <w:r>
        <w:t xml:space="preserve">(React) собирается в статику и раздаётся Master из </w:t>
      </w:r>
      <w:r>
        <w:rPr>
          <w:rFonts w:ascii="Courier New" w:eastAsia="Courier New" w:hAnsi="Courier New" w:cs="Courier New"/>
          <w:sz w:val="23"/>
        </w:rPr>
        <w:t>wwwroot</w:t>
      </w:r>
      <w:r>
        <w:t>.</w:t>
      </w:r>
    </w:p>
    <w:p w:rsidR="002F265B" w:rsidRDefault="00D17ECE">
      <w:pPr>
        <w:spacing w:after="478"/>
        <w:ind w:left="14" w:right="575"/>
      </w:pPr>
      <w:r>
        <w:t xml:space="preserve">Четвёртый модуль, </w:t>
      </w:r>
      <w:r>
        <w:rPr>
          <w:b/>
        </w:rPr>
        <w:t>Chronos.Master.Web</w:t>
      </w:r>
      <w:r>
        <w:t>, архитектурно является фронтендом Master и в дальнейшем при упоминании «Master” в контексте UI/API подразумевается связка backend+SPA.</w:t>
      </w:r>
    </w:p>
    <w:p w:rsidR="002F265B" w:rsidRDefault="00D17ECE">
      <w:pPr>
        <w:pStyle w:val="Heading1"/>
        <w:tabs>
          <w:tab w:val="center" w:pos="4241"/>
        </w:tabs>
        <w:spacing w:after="154"/>
        <w:ind w:left="0" w:firstLine="0"/>
      </w:pPr>
      <w:r>
        <w:t>3.2</w:t>
      </w:r>
      <w:r>
        <w:tab/>
        <w:t>Общая схема взаимодействия и публикация</w:t>
      </w:r>
    </w:p>
    <w:p w:rsidR="002F265B" w:rsidRDefault="00D17ECE">
      <w:pPr>
        <w:spacing w:after="232" w:line="259" w:lineRule="auto"/>
        <w:ind w:left="50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41848" cy="1848390"/>
                <wp:effectExtent l="0" t="0" r="0" b="0"/>
                <wp:docPr id="27777" name="Group 27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848" cy="1848390"/>
                          <a:chOff x="0" y="0"/>
                          <a:chExt cx="5341848" cy="1848390"/>
                        </a:xfrm>
                      </wpg:grpSpPr>
                      <wps:wsp>
                        <wps:cNvPr id="1153" name="Shape 1153"/>
                        <wps:cNvSpPr/>
                        <wps:spPr>
                          <a:xfrm>
                            <a:off x="0" y="72072"/>
                            <a:ext cx="913569" cy="214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569" h="214811">
                                <a:moveTo>
                                  <a:pt x="893012" y="0"/>
                                </a:moveTo>
                                <a:lnTo>
                                  <a:pt x="20558" y="0"/>
                                </a:lnTo>
                                <a:cubicBezTo>
                                  <a:pt x="9204" y="0"/>
                                  <a:pt x="0" y="9204"/>
                                  <a:pt x="0" y="20558"/>
                                </a:cubicBezTo>
                                <a:lnTo>
                                  <a:pt x="0" y="194253"/>
                                </a:lnTo>
                                <a:cubicBezTo>
                                  <a:pt x="0" y="205607"/>
                                  <a:pt x="9204" y="214811"/>
                                  <a:pt x="20558" y="214811"/>
                                </a:cubicBezTo>
                                <a:lnTo>
                                  <a:pt x="893012" y="214811"/>
                                </a:lnTo>
                                <a:cubicBezTo>
                                  <a:pt x="904366" y="214811"/>
                                  <a:pt x="913569" y="205607"/>
                                  <a:pt x="913569" y="194253"/>
                                </a:cubicBezTo>
                                <a:lnTo>
                                  <a:pt x="913569" y="20558"/>
                                </a:lnTo>
                                <a:cubicBezTo>
                                  <a:pt x="913569" y="9204"/>
                                  <a:pt x="904366" y="0"/>
                                  <a:pt x="893012" y="0"/>
                                </a:cubicBezTo>
                                <a:close/>
                              </a:path>
                            </a:pathLst>
                          </a:custGeom>
                          <a:ln w="41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51390" y="123586"/>
                            <a:ext cx="1078453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Разработчик/CI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Shape 1156"/>
                        <wps:cNvSpPr/>
                        <wps:spPr>
                          <a:xfrm>
                            <a:off x="1385618" y="0"/>
                            <a:ext cx="1755308" cy="35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308" h="358955">
                                <a:moveTo>
                                  <a:pt x="1734751" y="0"/>
                                </a:moveTo>
                                <a:lnTo>
                                  <a:pt x="20558" y="0"/>
                                </a:lnTo>
                                <a:cubicBezTo>
                                  <a:pt x="9204" y="0"/>
                                  <a:pt x="0" y="9204"/>
                                  <a:pt x="0" y="20558"/>
                                </a:cubicBezTo>
                                <a:lnTo>
                                  <a:pt x="0" y="338397"/>
                                </a:lnTo>
                                <a:cubicBezTo>
                                  <a:pt x="0" y="349751"/>
                                  <a:pt x="9204" y="358955"/>
                                  <a:pt x="20558" y="358955"/>
                                </a:cubicBezTo>
                                <a:lnTo>
                                  <a:pt x="1734751" y="358955"/>
                                </a:lnTo>
                                <a:cubicBezTo>
                                  <a:pt x="1746104" y="358955"/>
                                  <a:pt x="1755308" y="349751"/>
                                  <a:pt x="1755308" y="338397"/>
                                </a:cubicBezTo>
                                <a:lnTo>
                                  <a:pt x="1755308" y="20558"/>
                                </a:lnTo>
                                <a:cubicBezTo>
                                  <a:pt x="1755308" y="9204"/>
                                  <a:pt x="1746104" y="0"/>
                                  <a:pt x="1734751" y="0"/>
                                </a:cubicBezTo>
                                <a:close/>
                              </a:path>
                            </a:pathLst>
                          </a:custGeom>
                          <a:ln w="41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901816" y="51510"/>
                            <a:ext cx="961486" cy="149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Chronos.Core: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437014" y="195415"/>
                            <a:ext cx="2197754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ComposeBuilder+PublishAsync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Shape 1160"/>
                        <wps:cNvSpPr/>
                        <wps:spPr>
                          <a:xfrm>
                            <a:off x="3612975" y="2818"/>
                            <a:ext cx="1728873" cy="353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873" h="353318">
                                <a:moveTo>
                                  <a:pt x="1708314" y="0"/>
                                </a:moveTo>
                                <a:lnTo>
                                  <a:pt x="20557" y="0"/>
                                </a:lnTo>
                                <a:cubicBezTo>
                                  <a:pt x="9203" y="0"/>
                                  <a:pt x="0" y="9204"/>
                                  <a:pt x="0" y="20558"/>
                                </a:cubicBezTo>
                                <a:lnTo>
                                  <a:pt x="0" y="332760"/>
                                </a:lnTo>
                                <a:cubicBezTo>
                                  <a:pt x="0" y="344114"/>
                                  <a:pt x="9203" y="353318"/>
                                  <a:pt x="20557" y="353318"/>
                                </a:cubicBezTo>
                                <a:lnTo>
                                  <a:pt x="1708314" y="353318"/>
                                </a:lnTo>
                                <a:cubicBezTo>
                                  <a:pt x="1719669" y="353318"/>
                                  <a:pt x="1728873" y="344114"/>
                                  <a:pt x="1728873" y="332760"/>
                                </a:cubicBezTo>
                                <a:lnTo>
                                  <a:pt x="1728873" y="20558"/>
                                </a:lnTo>
                                <a:cubicBezTo>
                                  <a:pt x="1728873" y="9204"/>
                                  <a:pt x="1719669" y="0"/>
                                  <a:pt x="1708314" y="0"/>
                                </a:cubicBezTo>
                                <a:close/>
                              </a:path>
                            </a:pathLst>
                          </a:custGeom>
                          <a:ln w="41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4085116" y="54337"/>
                            <a:ext cx="1043511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Chronos.Agent: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3664369" y="198241"/>
                            <a:ext cx="748388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savefiles+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4257961" y="207120"/>
                            <a:ext cx="1373069" cy="133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docker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compose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Shape 1165"/>
                        <wps:cNvSpPr/>
                        <wps:spPr>
                          <a:xfrm>
                            <a:off x="4046032" y="828185"/>
                            <a:ext cx="862758" cy="500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758" h="500510">
                                <a:moveTo>
                                  <a:pt x="842200" y="0"/>
                                </a:moveTo>
                                <a:lnTo>
                                  <a:pt x="20558" y="0"/>
                                </a:lnTo>
                                <a:cubicBezTo>
                                  <a:pt x="9204" y="0"/>
                                  <a:pt x="0" y="9204"/>
                                  <a:pt x="0" y="20558"/>
                                </a:cubicBezTo>
                                <a:lnTo>
                                  <a:pt x="0" y="479952"/>
                                </a:lnTo>
                                <a:cubicBezTo>
                                  <a:pt x="0" y="491306"/>
                                  <a:pt x="9204" y="500510"/>
                                  <a:pt x="20558" y="500510"/>
                                </a:cubicBezTo>
                                <a:lnTo>
                                  <a:pt x="842200" y="500510"/>
                                </a:lnTo>
                                <a:cubicBezTo>
                                  <a:pt x="853554" y="500510"/>
                                  <a:pt x="862758" y="491306"/>
                                  <a:pt x="862758" y="479952"/>
                                </a:cubicBezTo>
                                <a:lnTo>
                                  <a:pt x="862758" y="20558"/>
                                </a:lnTo>
                                <a:cubicBezTo>
                                  <a:pt x="862758" y="9204"/>
                                  <a:pt x="853554" y="0"/>
                                  <a:pt x="842200" y="0"/>
                                </a:cubicBezTo>
                                <a:close/>
                              </a:path>
                            </a:pathLst>
                          </a:custGeom>
                          <a:ln w="41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4140799" y="877590"/>
                            <a:ext cx="895375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Запущенный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4125982" y="1021494"/>
                            <a:ext cx="934911" cy="149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compose-стек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9" name="Rectangle 27489"/>
                        <wps:cNvSpPr/>
                        <wps:spPr>
                          <a:xfrm>
                            <a:off x="4166757" y="1165399"/>
                            <a:ext cx="826475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контейнеры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7" name="Rectangle 27487"/>
                        <wps:cNvSpPr/>
                        <wps:spPr>
                          <a:xfrm>
                            <a:off x="4125684" y="1165399"/>
                            <a:ext cx="54628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8" name="Rectangle 27488"/>
                        <wps:cNvSpPr/>
                        <wps:spPr>
                          <a:xfrm>
                            <a:off x="4788168" y="1165399"/>
                            <a:ext cx="54628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Shape 1170"/>
                        <wps:cNvSpPr/>
                        <wps:spPr>
                          <a:xfrm>
                            <a:off x="1553381" y="831003"/>
                            <a:ext cx="1419781" cy="35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781" h="358955">
                                <a:moveTo>
                                  <a:pt x="1399224" y="0"/>
                                </a:moveTo>
                                <a:lnTo>
                                  <a:pt x="20557" y="0"/>
                                </a:lnTo>
                                <a:cubicBezTo>
                                  <a:pt x="9204" y="0"/>
                                  <a:pt x="0" y="9204"/>
                                  <a:pt x="0" y="20558"/>
                                </a:cubicBezTo>
                                <a:lnTo>
                                  <a:pt x="0" y="338398"/>
                                </a:lnTo>
                                <a:cubicBezTo>
                                  <a:pt x="0" y="349751"/>
                                  <a:pt x="9204" y="358955"/>
                                  <a:pt x="20557" y="358955"/>
                                </a:cubicBezTo>
                                <a:lnTo>
                                  <a:pt x="1399224" y="358955"/>
                                </a:lnTo>
                                <a:cubicBezTo>
                                  <a:pt x="1410577" y="358955"/>
                                  <a:pt x="1419781" y="349751"/>
                                  <a:pt x="1419781" y="338398"/>
                                </a:cubicBezTo>
                                <a:lnTo>
                                  <a:pt x="1419781" y="20558"/>
                                </a:lnTo>
                                <a:cubicBezTo>
                                  <a:pt x="1419781" y="9204"/>
                                  <a:pt x="1410577" y="0"/>
                                  <a:pt x="1399224" y="0"/>
                                </a:cubicBezTo>
                                <a:close/>
                              </a:path>
                            </a:pathLst>
                          </a:custGeom>
                          <a:ln w="41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850436" y="882523"/>
                            <a:ext cx="1098139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Chronos.Master: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604772" y="1026427"/>
                            <a:ext cx="1751707" cy="149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метаданные,аудит,proxy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787064" y="1662007"/>
                            <a:ext cx="952416" cy="1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416" h="186384">
                                <a:moveTo>
                                  <a:pt x="931859" y="0"/>
                                </a:moveTo>
                                <a:lnTo>
                                  <a:pt x="20558" y="0"/>
                                </a:lnTo>
                                <a:cubicBezTo>
                                  <a:pt x="9204" y="0"/>
                                  <a:pt x="0" y="9204"/>
                                  <a:pt x="0" y="20558"/>
                                </a:cubicBezTo>
                                <a:lnTo>
                                  <a:pt x="0" y="165826"/>
                                </a:lnTo>
                                <a:cubicBezTo>
                                  <a:pt x="0" y="177180"/>
                                  <a:pt x="9204" y="186384"/>
                                  <a:pt x="20558" y="186384"/>
                                </a:cubicBezTo>
                                <a:lnTo>
                                  <a:pt x="931859" y="186384"/>
                                </a:lnTo>
                                <a:cubicBezTo>
                                  <a:pt x="943213" y="186384"/>
                                  <a:pt x="952416" y="177180"/>
                                  <a:pt x="952416" y="165826"/>
                                </a:cubicBezTo>
                                <a:lnTo>
                                  <a:pt x="952416" y="20558"/>
                                </a:lnTo>
                                <a:cubicBezTo>
                                  <a:pt x="952416" y="9204"/>
                                  <a:pt x="943213" y="0"/>
                                  <a:pt x="931859" y="0"/>
                                </a:cubicBezTo>
                                <a:close/>
                              </a:path>
                            </a:pathLst>
                          </a:custGeom>
                          <a:ln w="41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838457" y="1709551"/>
                            <a:ext cx="1129964" cy="149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>UIпользователя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Shape 1177"/>
                        <wps:cNvSpPr/>
                        <wps:spPr>
                          <a:xfrm>
                            <a:off x="915625" y="179477"/>
                            <a:ext cx="459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714">
                                <a:moveTo>
                                  <a:pt x="0" y="0"/>
                                </a:moveTo>
                                <a:lnTo>
                                  <a:pt x="459714" y="0"/>
                                </a:lnTo>
                              </a:path>
                            </a:pathLst>
                          </a:custGeom>
                          <a:ln w="822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1353137" y="147381"/>
                            <a:ext cx="26314" cy="64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4" h="64193">
                                <a:moveTo>
                                  <a:pt x="0" y="0"/>
                                </a:moveTo>
                                <a:cubicBezTo>
                                  <a:pt x="4807" y="19258"/>
                                  <a:pt x="15520" y="28352"/>
                                  <a:pt x="26314" y="32096"/>
                                </a:cubicBezTo>
                                <a:cubicBezTo>
                                  <a:pt x="15520" y="35841"/>
                                  <a:pt x="4807" y="44934"/>
                                  <a:pt x="0" y="64193"/>
                                </a:cubicBezTo>
                              </a:path>
                            </a:pathLst>
                          </a:custGeom>
                          <a:ln w="822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3142982" y="179477"/>
                            <a:ext cx="459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714">
                                <a:moveTo>
                                  <a:pt x="0" y="0"/>
                                </a:moveTo>
                                <a:lnTo>
                                  <a:pt x="459714" y="0"/>
                                </a:lnTo>
                              </a:path>
                            </a:pathLst>
                          </a:custGeom>
                          <a:ln w="822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3580494" y="147381"/>
                            <a:ext cx="26314" cy="64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4" h="64193">
                                <a:moveTo>
                                  <a:pt x="0" y="0"/>
                                </a:moveTo>
                                <a:cubicBezTo>
                                  <a:pt x="4807" y="19258"/>
                                  <a:pt x="15520" y="28352"/>
                                  <a:pt x="26314" y="32096"/>
                                </a:cubicBezTo>
                                <a:cubicBezTo>
                                  <a:pt x="15520" y="35841"/>
                                  <a:pt x="4807" y="44934"/>
                                  <a:pt x="0" y="64193"/>
                                </a:cubicBezTo>
                              </a:path>
                            </a:pathLst>
                          </a:custGeom>
                          <a:ln w="822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4477411" y="358192"/>
                            <a:ext cx="0" cy="459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9714">
                                <a:moveTo>
                                  <a:pt x="0" y="0"/>
                                </a:moveTo>
                                <a:lnTo>
                                  <a:pt x="0" y="459714"/>
                                </a:lnTo>
                              </a:path>
                            </a:pathLst>
                          </a:custGeom>
                          <a:ln w="822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4445314" y="795704"/>
                            <a:ext cx="64193" cy="26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3" h="26314">
                                <a:moveTo>
                                  <a:pt x="64193" y="0"/>
                                </a:moveTo>
                                <a:cubicBezTo>
                                  <a:pt x="44935" y="4807"/>
                                  <a:pt x="35841" y="15520"/>
                                  <a:pt x="32096" y="26314"/>
                                </a:cubicBezTo>
                                <a:cubicBezTo>
                                  <a:pt x="28352" y="15520"/>
                                  <a:pt x="19258" y="4807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2754276" y="358192"/>
                            <a:ext cx="1246957" cy="467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957" h="467867">
                                <a:moveTo>
                                  <a:pt x="1246957" y="0"/>
                                </a:moveTo>
                                <a:lnTo>
                                  <a:pt x="0" y="467867"/>
                                </a:lnTo>
                              </a:path>
                            </a:pathLst>
                          </a:custGeom>
                          <a:ln w="822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2750427" y="788212"/>
                            <a:ext cx="35909" cy="6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60099">
                                <a:moveTo>
                                  <a:pt x="35909" y="60099"/>
                                </a:moveTo>
                                <a:cubicBezTo>
                                  <a:pt x="24644" y="43757"/>
                                  <a:pt x="11420" y="39007"/>
                                  <a:pt x="0" y="39292"/>
                                </a:cubicBezTo>
                                <a:cubicBezTo>
                                  <a:pt x="8789" y="31995"/>
                                  <a:pt x="15625" y="19719"/>
                                  <a:pt x="13361" y="0"/>
                                </a:cubicBezTo>
                              </a:path>
                            </a:pathLst>
                          </a:custGeom>
                          <a:ln w="76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Rectangle 1185"/>
                        <wps:cNvSpPr/>
                        <wps:spPr>
                          <a:xfrm rot="-1233934">
                            <a:off x="3147868" y="585141"/>
                            <a:ext cx="670096" cy="12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статус/логи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Shape 1186"/>
                        <wps:cNvSpPr/>
                        <wps:spPr>
                          <a:xfrm>
                            <a:off x="2263272" y="1200237"/>
                            <a:ext cx="0" cy="459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9714">
                                <a:moveTo>
                                  <a:pt x="0" y="4597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2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2231175" y="1196126"/>
                            <a:ext cx="64193" cy="26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3" h="26314">
                                <a:moveTo>
                                  <a:pt x="0" y="26314"/>
                                </a:moveTo>
                                <a:cubicBezTo>
                                  <a:pt x="19258" y="21506"/>
                                  <a:pt x="28352" y="10793"/>
                                  <a:pt x="32096" y="0"/>
                                </a:cubicBezTo>
                                <a:cubicBezTo>
                                  <a:pt x="35841" y="10793"/>
                                  <a:pt x="44935" y="21506"/>
                                  <a:pt x="64193" y="26314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Rectangle 1188"/>
                        <wps:cNvSpPr/>
                        <wps:spPr>
                          <a:xfrm rot="-5399999">
                            <a:off x="1892762" y="1304456"/>
                            <a:ext cx="478607" cy="124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запросы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 rot="-5399999">
                            <a:off x="1980092" y="1295505"/>
                            <a:ext cx="550651" cy="124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операций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Shape 1190"/>
                        <wps:cNvSpPr/>
                        <wps:spPr>
                          <a:xfrm>
                            <a:off x="2526187" y="280882"/>
                            <a:ext cx="1076716" cy="54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716" h="548065">
                                <a:moveTo>
                                  <a:pt x="0" y="548065"/>
                                </a:moveTo>
                                <a:cubicBezTo>
                                  <a:pt x="358922" y="237364"/>
                                  <a:pt x="621959" y="104007"/>
                                  <a:pt x="1076716" y="0"/>
                                </a:cubicBezTo>
                              </a:path>
                            </a:pathLst>
                          </a:custGeom>
                          <a:ln w="822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3574104" y="254544"/>
                            <a:ext cx="32806" cy="62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06" h="62576">
                                <a:moveTo>
                                  <a:pt x="0" y="0"/>
                                </a:moveTo>
                                <a:cubicBezTo>
                                  <a:pt x="8980" y="17701"/>
                                  <a:pt x="21450" y="24178"/>
                                  <a:pt x="32806" y="25422"/>
                                </a:cubicBezTo>
                                <a:cubicBezTo>
                                  <a:pt x="23120" y="31478"/>
                                  <a:pt x="14704" y="42731"/>
                                  <a:pt x="14310" y="62576"/>
                                </a:cubicBezTo>
                              </a:path>
                            </a:pathLst>
                          </a:custGeom>
                          <a:ln w="801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Rectangle 1192"/>
                        <wps:cNvSpPr/>
                        <wps:spPr>
                          <a:xfrm rot="-1612967">
                            <a:off x="2749518" y="470730"/>
                            <a:ext cx="854243" cy="124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proxystart/stop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77" style="width:420.618pt;height:145.543pt;mso-position-horizontal-relative:char;mso-position-vertical-relative:line" coordsize="53418,18483">
                <v:shape id="Shape 1153" style="position:absolute;width:9135;height:2148;left:0;top:720;" coordsize="913569,214811" path="m893012,0l20558,0c9204,0,0,9204,0,20558l0,194253c0,205607,9204,214811,20558,214811l893012,214811c904366,214811,913569,205607,913569,194253l913569,20558c913569,9204,904366,0,893012,0x">
                  <v:stroke weight="0.323733pt" endcap="flat" joinstyle="miter" miterlimit="10" on="true" color="#000000"/>
                  <v:fill on="false" color="#000000" opacity="0"/>
                </v:shape>
                <v:rect id="Rectangle 1155" style="position:absolute;width:10784;height:1492;left:513;top:1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Разработчик/CI</w:t>
                        </w:r>
                      </w:p>
                    </w:txbxContent>
                  </v:textbox>
                </v:rect>
                <v:shape id="Shape 1156" style="position:absolute;width:17553;height:3589;left:13856;top:0;" coordsize="1755308,358955" path="m1734751,0l20558,0c9204,0,0,9204,0,20558l0,338397c0,349751,9204,358955,20558,358955l1734751,358955c1746104,358955,1755308,349751,1755308,338397l1755308,20558c1755308,9204,1746104,0,1734751,0x">
                  <v:stroke weight="0.323733pt" endcap="flat" joinstyle="miter" miterlimit="10" on="true" color="#000000"/>
                  <v:fill on="false" color="#000000" opacity="0"/>
                </v:shape>
                <v:rect id="Rectangle 1158" style="position:absolute;width:9614;height:1492;left:19018;top: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Chronos.Core:</w:t>
                        </w:r>
                      </w:p>
                    </w:txbxContent>
                  </v:textbox>
                </v:rect>
                <v:rect id="Rectangle 1159" style="position:absolute;width:21977;height:1492;left:14370;top:1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ComposeBuilder+PublishAsync</w:t>
                        </w:r>
                      </w:p>
                    </w:txbxContent>
                  </v:textbox>
                </v:rect>
                <v:shape id="Shape 1160" style="position:absolute;width:17288;height:3533;left:36129;top:28;" coordsize="1728873,353318" path="m1708314,0l20557,0c9203,0,0,9204,0,20558l0,332760c0,344114,9203,353318,20557,353318l1708314,353318c1719669,353318,1728873,344114,1728873,332760l1728873,20558c1728873,9204,1719669,0,1708314,0x">
                  <v:stroke weight="0.323733pt" endcap="flat" joinstyle="miter" miterlimit="10" on="true" color="#000000"/>
                  <v:fill on="false" color="#000000" opacity="0"/>
                </v:shape>
                <v:rect id="Rectangle 1162" style="position:absolute;width:10435;height:1492;left:40851;top: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Chronos.Agent:</w:t>
                        </w:r>
                      </w:p>
                    </w:txbxContent>
                  </v:textbox>
                </v:rect>
                <v:rect id="Rectangle 1163" style="position:absolute;width:7483;height:1492;left:36643;top:1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savefiles+</w:t>
                        </w:r>
                      </w:p>
                    </w:txbxContent>
                  </v:textbox>
                </v:rect>
                <v:rect id="Rectangle 1164" style="position:absolute;width:13730;height:1335;left:42579;top:2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6"/>
                          </w:rPr>
                          <w:t xml:space="preserve">docker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6"/>
                          </w:rPr>
                          <w:t xml:space="preserve">compose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6"/>
                          </w:rPr>
                          <w:t xml:space="preserve">up</w:t>
                        </w:r>
                      </w:p>
                    </w:txbxContent>
                  </v:textbox>
                </v:rect>
                <v:shape id="Shape 1165" style="position:absolute;width:8627;height:5005;left:40460;top:8281;" coordsize="862758,500510" path="m842200,0l20558,0c9204,0,0,9204,0,20558l0,479952c0,491306,9204,500510,20558,500510l842200,500510c853554,500510,862758,491306,862758,479952l862758,20558c862758,9204,853554,0,842200,0x">
                  <v:stroke weight="0.323733pt" endcap="flat" joinstyle="miter" miterlimit="10" on="true" color="#000000"/>
                  <v:fill on="false" color="#000000" opacity="0"/>
                </v:shape>
                <v:rect id="Rectangle 1167" style="position:absolute;width:8953;height:1492;left:41407;top:8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Запущенный</w:t>
                        </w:r>
                      </w:p>
                    </w:txbxContent>
                  </v:textbox>
                </v:rect>
                <v:rect id="Rectangle 1168" style="position:absolute;width:9349;height:1492;left:41259;top:10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compose-стек</w:t>
                        </w:r>
                      </w:p>
                    </w:txbxContent>
                  </v:textbox>
                </v:rect>
                <v:rect id="Rectangle 27489" style="position:absolute;width:8264;height:1492;left:41667;top:1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контейнеры</w:t>
                        </w:r>
                      </w:p>
                    </w:txbxContent>
                  </v:textbox>
                </v:rect>
                <v:rect id="Rectangle 27487" style="position:absolute;width:546;height:1492;left:41256;top:1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7488" style="position:absolute;width:546;height:1492;left:47881;top:11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170" style="position:absolute;width:14197;height:3589;left:15533;top:8310;" coordsize="1419781,358955" path="m1399224,0l20557,0c9204,0,0,9204,0,20558l0,338398c0,349751,9204,358955,20557,358955l1399224,358955c1410577,358955,1419781,349751,1419781,338398l1419781,20558c1419781,9204,1410577,0,1399224,0x">
                  <v:stroke weight="0.323733pt" endcap="flat" joinstyle="miter" miterlimit="10" on="true" color="#000000"/>
                  <v:fill on="false" color="#000000" opacity="0"/>
                </v:shape>
                <v:rect id="Rectangle 1172" style="position:absolute;width:10981;height:1492;left:18504;top:8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Chronos.Master:</w:t>
                        </w:r>
                      </w:p>
                    </w:txbxContent>
                  </v:textbox>
                </v:rect>
                <v:rect id="Rectangle 1173" style="position:absolute;width:17517;height:1492;left:16047;top:10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метаданные,аудит,proxy</w:t>
                        </w:r>
                      </w:p>
                    </w:txbxContent>
                  </v:textbox>
                </v:rect>
                <v:shape id="Shape 1174" style="position:absolute;width:9524;height:1863;left:17870;top:16620;" coordsize="952416,186384" path="m931859,0l20558,0c9204,0,0,9204,0,20558l0,165826c0,177180,9204,186384,20558,186384l931859,186384c943213,186384,952416,177180,952416,165826l952416,20558c952416,9204,943213,0,931859,0x">
                  <v:stroke weight="0.323733pt" endcap="flat" joinstyle="miter" miterlimit="10" on="true" color="#000000"/>
                  <v:fill on="false" color="#000000" opacity="0"/>
                </v:shape>
                <v:rect id="Rectangle 1176" style="position:absolute;width:11299;height:1492;left:18384;top:17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UIпользователя</w:t>
                        </w:r>
                      </w:p>
                    </w:txbxContent>
                  </v:textbox>
                </v:rect>
                <v:shape id="Shape 1177" style="position:absolute;width:4597;height:0;left:9156;top:1794;" coordsize="459714,0" path="m0,0l459714,0">
                  <v:stroke weight="0.647475pt" endcap="flat" joinstyle="miter" miterlimit="10" on="true" color="#000000"/>
                  <v:fill on="false" color="#000000" opacity="0"/>
                </v:shape>
                <v:shape id="Shape 1178" style="position:absolute;width:263;height:641;left:13531;top:1473;" coordsize="26314,64193" path="m0,0c4807,19258,15520,28352,26314,32096c15520,35841,4807,44934,0,64193">
                  <v:stroke weight="0.647475pt" endcap="round" joinstyle="round" on="true" color="#000000"/>
                  <v:fill on="false" color="#000000" opacity="0"/>
                </v:shape>
                <v:shape id="Shape 1179" style="position:absolute;width:4597;height:0;left:31429;top:1794;" coordsize="459714,0" path="m0,0l459714,0">
                  <v:stroke weight="0.647475pt" endcap="flat" joinstyle="miter" miterlimit="10" on="true" color="#000000"/>
                  <v:fill on="false" color="#000000" opacity="0"/>
                </v:shape>
                <v:shape id="Shape 1180" style="position:absolute;width:263;height:641;left:35804;top:1473;" coordsize="26314,64193" path="m0,0c4807,19258,15520,28352,26314,32096c15520,35841,4807,44934,0,64193">
                  <v:stroke weight="0.647475pt" endcap="round" joinstyle="round" on="true" color="#000000"/>
                  <v:fill on="false" color="#000000" opacity="0"/>
                </v:shape>
                <v:shape id="Shape 1181" style="position:absolute;width:0;height:4597;left:44774;top:3581;" coordsize="0,459714" path="m0,0l0,459714">
                  <v:stroke weight="0.647475pt" endcap="flat" joinstyle="miter" miterlimit="10" on="true" color="#000000"/>
                  <v:fill on="false" color="#000000" opacity="0"/>
                </v:shape>
                <v:shape id="Shape 1182" style="position:absolute;width:641;height:263;left:44453;top:7957;" coordsize="64193,26314" path="m64193,0c44935,4807,35841,15520,32096,26314c28352,15520,19258,4807,0,0">
                  <v:stroke weight="0pt" endcap="round" joinstyle="round" on="true" color="#000000"/>
                  <v:fill on="false" color="#000000" opacity="0"/>
                </v:shape>
                <v:shape id="Shape 1183" style="position:absolute;width:12469;height:4678;left:27542;top:3581;" coordsize="1246957,467867" path="m1246957,0l0,467867">
                  <v:stroke weight="0.647475pt" endcap="flat" joinstyle="miter" miterlimit="10" on="true" color="#000000"/>
                  <v:fill on="false" color="#000000" opacity="0"/>
                </v:shape>
                <v:shape id="Shape 1184" style="position:absolute;width:359;height:600;left:27504;top:7882;" coordsize="35909,60099" path="m35909,60099c24644,43757,11420,39007,0,39292c8789,31995,15625,19719,13361,0">
                  <v:stroke weight="0.606179pt" endcap="round" joinstyle="round" on="true" color="#000000"/>
                  <v:fill on="false" color="#000000" opacity="0"/>
                </v:shape>
                <v:rect id="Rectangle 1185" style="position:absolute;width:6700;height:1243;left:31478;top:5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статус/логи</w:t>
                        </w:r>
                      </w:p>
                    </w:txbxContent>
                  </v:textbox>
                </v:rect>
                <v:shape id="Shape 1186" style="position:absolute;width:0;height:4597;left:22632;top:12002;" coordsize="0,459714" path="m0,459714l0,0">
                  <v:stroke weight="0.647475pt" endcap="flat" joinstyle="miter" miterlimit="10" on="true" color="#000000"/>
                  <v:fill on="false" color="#000000" opacity="0"/>
                </v:shape>
                <v:shape id="Shape 1187" style="position:absolute;width:641;height:263;left:22311;top:11961;" coordsize="64193,26314" path="m0,26314c19258,21506,28352,10793,32096,0c35841,10793,44935,21506,64193,26314">
                  <v:stroke weight="0pt" endcap="round" joinstyle="round" on="true" color="#000000"/>
                  <v:fill on="false" color="#000000" opacity="0"/>
                </v:shape>
                <v:rect id="Rectangle 1188" style="position:absolute;width:4786;height:1243;left:18927;top:1304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запросы</w:t>
                        </w:r>
                      </w:p>
                    </w:txbxContent>
                  </v:textbox>
                </v:rect>
                <v:rect id="Rectangle 1189" style="position:absolute;width:5506;height:1243;left:19800;top:1295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операций</w:t>
                        </w:r>
                      </w:p>
                    </w:txbxContent>
                  </v:textbox>
                </v:rect>
                <v:shape id="Shape 1190" style="position:absolute;width:10767;height:5480;left:25261;top:2808;" coordsize="1076716,548065" path="m0,548065c358922,237364,621959,104007,1076716,0">
                  <v:stroke weight="0.647475pt" endcap="flat" joinstyle="miter" miterlimit="10" on="true" color="#000000"/>
                  <v:fill on="false" color="#000000" opacity="0"/>
                </v:shape>
                <v:shape id="Shape 1191" style="position:absolute;width:328;height:625;left:35741;top:2545;" coordsize="32806,62576" path="m0,0c8980,17701,21450,24178,32806,25422c23120,31478,14704,42731,14310,62576">
                  <v:stroke weight="0.631165pt" endcap="round" joinstyle="round" on="true" color="#000000"/>
                  <v:fill on="false" color="#000000" opacity="0"/>
                </v:shape>
                <v:rect id="Rectangle 1192" style="position:absolute;width:8542;height:1243;left:27495;top:4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proxystart/stop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F265B" w:rsidRDefault="00D17ECE">
      <w:pPr>
        <w:spacing w:after="134" w:line="468" w:lineRule="auto"/>
        <w:ind w:left="737" w:right="390" w:firstLine="104"/>
        <w:jc w:val="left"/>
      </w:pPr>
      <w:r>
        <w:rPr>
          <w:b/>
          <w:sz w:val="24"/>
        </w:rPr>
        <w:t xml:space="preserve">Рис. 3.1. </w:t>
      </w:r>
      <w:r>
        <w:rPr>
          <w:sz w:val="24"/>
        </w:rPr>
        <w:t xml:space="preserve">Общий процесс публикации и управления проектом через Chronos </w:t>
      </w:r>
      <w:r>
        <w:t>Типовой поток данных следующий.</w:t>
      </w:r>
    </w:p>
    <w:p w:rsidR="002F265B" w:rsidRDefault="00D17ECE">
      <w:pPr>
        <w:numPr>
          <w:ilvl w:val="0"/>
          <w:numId w:val="11"/>
        </w:numPr>
        <w:spacing w:after="264"/>
        <w:ind w:right="575" w:hanging="359"/>
      </w:pPr>
      <w:r>
        <w:t xml:space="preserve">Разработчик или CI формирует описание проекта в коде через </w:t>
      </w:r>
      <w:r>
        <w:rPr>
          <w:rFonts w:ascii="Courier New" w:eastAsia="Courier New" w:hAnsi="Courier New" w:cs="Courier New"/>
          <w:sz w:val="23"/>
        </w:rPr>
        <w:t xml:space="preserve">ComposeBuilder </w:t>
      </w:r>
      <w:r>
        <w:t>либо готовит YAML вручную.</w:t>
      </w:r>
    </w:p>
    <w:p w:rsidR="002F265B" w:rsidRDefault="00D17ECE">
      <w:pPr>
        <w:numPr>
          <w:ilvl w:val="0"/>
          <w:numId w:val="11"/>
        </w:numPr>
        <w:spacing w:after="259"/>
        <w:ind w:right="575" w:hanging="359"/>
      </w:pPr>
      <w:r>
        <w:t>Операция публикации (</w:t>
      </w:r>
      <w:r>
        <w:rPr>
          <w:rFonts w:ascii="Courier New" w:eastAsia="Courier New" w:hAnsi="Courier New" w:cs="Courier New"/>
          <w:sz w:val="23"/>
        </w:rPr>
        <w:t xml:space="preserve">PublishAsync </w:t>
      </w:r>
      <w:r>
        <w:t>и родственные методы в Core)</w:t>
      </w:r>
      <w:r>
        <w:t xml:space="preserve"> упаковывает composeфайл и артефакты деплоя в передаваемый на агент архив и отправляет HTTPзапрос на Agent.</w:t>
      </w:r>
    </w:p>
    <w:p w:rsidR="002F265B" w:rsidRDefault="00D17ECE">
      <w:pPr>
        <w:numPr>
          <w:ilvl w:val="0"/>
          <w:numId w:val="11"/>
        </w:numPr>
        <w:spacing w:after="259"/>
        <w:ind w:right="575" w:hanging="359"/>
      </w:pPr>
      <w:r>
        <w:t>Agent сохраняет файлы в своём рабочем каталоге, при необходимости обновляет метаданные в локальной БД агента.</w:t>
      </w:r>
    </w:p>
    <w:p w:rsidR="002F265B" w:rsidRDefault="00D17ECE">
      <w:pPr>
        <w:numPr>
          <w:ilvl w:val="0"/>
          <w:numId w:val="11"/>
        </w:numPr>
        <w:spacing w:after="260"/>
        <w:ind w:right="575" w:hanging="359"/>
      </w:pPr>
      <w:r>
        <w:t>Команды жизненного цикла снова идут через HTTP к Agent; Master может участвовать в сценарии «кластерной” публикации, маршрутизируя вызовы к нужному агенту.</w:t>
      </w:r>
    </w:p>
    <w:p w:rsidR="002F265B" w:rsidRDefault="00D17ECE">
      <w:pPr>
        <w:numPr>
          <w:ilvl w:val="0"/>
          <w:numId w:val="11"/>
        </w:numPr>
        <w:spacing w:after="304"/>
        <w:ind w:right="575" w:hanging="359"/>
      </w:pPr>
      <w:r>
        <w:t>UI пользователя обращается к Master; запросы, требующие данных с конкретного узла (логи, граф сервис</w:t>
      </w:r>
      <w:r>
        <w:t>ов), проксируются Master к соответствующему Agent.</w:t>
      </w:r>
    </w:p>
    <w:p w:rsidR="002F265B" w:rsidRDefault="00D17ECE">
      <w:pPr>
        <w:ind w:left="14" w:right="575"/>
      </w:pPr>
      <w:r>
        <w:t>Таким образом, Master не заменяет Docker на узле: он координирует метаданные и политики, а исполнение остаётся на Agent.</w:t>
      </w:r>
    </w:p>
    <w:p w:rsidR="002F265B" w:rsidRDefault="00D17ECE">
      <w:pPr>
        <w:pStyle w:val="Heading1"/>
        <w:tabs>
          <w:tab w:val="center" w:pos="4092"/>
        </w:tabs>
        <w:spacing w:after="229"/>
        <w:ind w:left="0" w:firstLine="0"/>
      </w:pPr>
      <w:r>
        <w:t>3.3</w:t>
      </w:r>
      <w:r>
        <w:tab/>
        <w:t>Стратегии резервного копирования томов</w:t>
      </w:r>
    </w:p>
    <w:p w:rsidR="002F265B" w:rsidRDefault="00D17ECE">
      <w:pPr>
        <w:ind w:left="14" w:right="575"/>
      </w:pPr>
      <w:r>
        <w:t>Подсистема бэкапа томов строится вокруг т</w:t>
      </w:r>
      <w:r>
        <w:t xml:space="preserve">рёх элементов: </w:t>
      </w:r>
      <w:r>
        <w:rPr>
          <w:i/>
        </w:rPr>
        <w:t xml:space="preserve">политика </w:t>
      </w:r>
      <w:r>
        <w:t xml:space="preserve">на Master, </w:t>
      </w:r>
      <w:r>
        <w:rPr>
          <w:i/>
        </w:rPr>
        <w:t xml:space="preserve">исполнение снимка </w:t>
      </w:r>
      <w:r>
        <w:t xml:space="preserve">на Agent и </w:t>
      </w:r>
      <w:r>
        <w:rPr>
          <w:i/>
        </w:rPr>
        <w:t xml:space="preserve">объектное хранилище </w:t>
      </w:r>
      <w:r>
        <w:t>S3-совместимого типа (в т.ч. MinIO).</w:t>
      </w:r>
    </w:p>
    <w:p w:rsidR="002F265B" w:rsidRDefault="00D17ECE">
      <w:pPr>
        <w:tabs>
          <w:tab w:val="center" w:pos="1387"/>
          <w:tab w:val="center" w:pos="2890"/>
          <w:tab w:val="center" w:pos="3975"/>
          <w:tab w:val="center" w:pos="5195"/>
          <w:tab w:val="center" w:pos="6646"/>
          <w:tab w:val="center" w:pos="7963"/>
          <w:tab w:val="center" w:pos="9100"/>
        </w:tabs>
        <w:spacing w:after="66" w:line="261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Политика</w:t>
      </w:r>
      <w:r>
        <w:rPr>
          <w:b/>
        </w:rPr>
        <w:tab/>
      </w:r>
      <w:r>
        <w:t>задаёт</w:t>
      </w:r>
      <w:r>
        <w:tab/>
        <w:t>имя</w:t>
      </w:r>
      <w:r>
        <w:tab/>
        <w:t>проекта,</w:t>
      </w:r>
      <w:r>
        <w:tab/>
        <w:t>шаблон</w:t>
      </w:r>
      <w:r>
        <w:tab/>
        <w:t>имени</w:t>
      </w:r>
      <w:r>
        <w:tab/>
        <w:t>тома</w:t>
      </w:r>
    </w:p>
    <w:p w:rsidR="002F265B" w:rsidRDefault="00D17ECE">
      <w:pPr>
        <w:ind w:left="14" w:right="575" w:firstLine="0"/>
      </w:pPr>
      <w:r>
        <w:t>(</w:t>
      </w:r>
      <w:r>
        <w:rPr>
          <w:rFonts w:ascii="Courier New" w:eastAsia="Courier New" w:hAnsi="Courier New" w:cs="Courier New"/>
          <w:sz w:val="23"/>
        </w:rPr>
        <w:t>VolumePatternMatcher</w:t>
      </w:r>
      <w:r>
        <w:t>), максимальное число успешных копий в бакете (</w:t>
      </w:r>
      <w:r>
        <w:rPr>
          <w:rFonts w:ascii="Courier New" w:eastAsia="Courier New" w:hAnsi="Courier New" w:cs="Courier New"/>
          <w:sz w:val="23"/>
        </w:rPr>
        <w:t>MaxCopies</w:t>
      </w:r>
      <w:r>
        <w:t>), признак</w:t>
      </w:r>
      <w:r>
        <w:t xml:space="preserve"> включения и опциональный дополнительный префикс ключей. Состояние последнего бэкапа (время, оценка объёма) хранится в БД Master для адаптации интервала и проверки диска.</w:t>
      </w:r>
    </w:p>
    <w:p w:rsidR="002F265B" w:rsidRDefault="00D17ECE">
      <w:pPr>
        <w:ind w:left="14" w:right="575"/>
      </w:pPr>
      <w:r>
        <w:rPr>
          <w:b/>
        </w:rPr>
        <w:t xml:space="preserve">Фоновый сервис </w:t>
      </w:r>
      <w:r>
        <w:rPr>
          <w:rFonts w:ascii="Courier New" w:eastAsia="Courier New" w:hAnsi="Courier New" w:cs="Courier New"/>
          <w:sz w:val="23"/>
        </w:rPr>
        <w:t xml:space="preserve">VolumeReplicationHostedService </w:t>
      </w:r>
      <w:r>
        <w:t>на стороне лидирующего экземпляра Maste</w:t>
      </w:r>
      <w:r>
        <w:t>r периодически обходит включённые политики. Перед запуском снимка запрашиваются метрики свободного места на диске агента; при недостатке места копия пропускается. По префиксу ключей в бакете выполняется листинг существующих объектов; лишние версии удаляютс</w:t>
      </w:r>
      <w:r>
        <w:t xml:space="preserve">я согласно </w:t>
      </w:r>
      <w:r>
        <w:rPr>
          <w:rFonts w:ascii="Courier New" w:eastAsia="Courier New" w:hAnsi="Courier New" w:cs="Courier New"/>
          <w:sz w:val="23"/>
        </w:rPr>
        <w:t>MaxCopies</w:t>
      </w:r>
      <w:r>
        <w:t>. Решение о новом снимке учитывает интервал политики и размер предыдущей передачи.</w:t>
      </w:r>
    </w:p>
    <w:p w:rsidR="002F265B" w:rsidRDefault="00D17ECE">
      <w:pPr>
        <w:ind w:left="14" w:right="575"/>
      </w:pPr>
      <w:r>
        <w:rPr>
          <w:b/>
        </w:rPr>
        <w:t xml:space="preserve">Agent </w:t>
      </w:r>
      <w:r>
        <w:t>предоставляет эндпоинт снимка тома в объектное хранилище: запускается процесс архивации данных Docker-тома проекта (с поддержкой сжатия gzip), пото</w:t>
      </w:r>
      <w:r>
        <w:t>к stdout направляется в загрузчик S3 (</w:t>
      </w:r>
      <w:r>
        <w:rPr>
          <w:rFonts w:ascii="Courier New" w:eastAsia="Courier New" w:hAnsi="Courier New" w:cs="Courier New"/>
          <w:sz w:val="23"/>
        </w:rPr>
        <w:t>VolumeTarS3Uploader</w:t>
      </w:r>
      <w:r>
        <w:t>). Альтернативно доступны сценарии выдачи tar потоком клиенту и загрузки по предписанному URL — это покрывает кастомные пайплайны.</w:t>
      </w:r>
    </w:p>
    <w:p w:rsidR="002F265B" w:rsidRDefault="00D17ECE">
      <w:pPr>
        <w:ind w:left="14" w:right="575"/>
      </w:pPr>
      <w:r>
        <w:t xml:space="preserve">Итоговая стратегия — </w:t>
      </w:r>
      <w:r>
        <w:rPr>
          <w:i/>
        </w:rPr>
        <w:t>централизованно инициируемые, дедуплицируемые п</w:t>
      </w:r>
      <w:r>
        <w:rPr>
          <w:i/>
        </w:rPr>
        <w:t>о числу копий снимки с проверкой ресурсов узла</w:t>
      </w:r>
      <w:r>
        <w:t>, без блокировки основного API на длительное время за счёт асинхронности фоновой задачи Master.</w:t>
      </w:r>
    </w:p>
    <w:p w:rsidR="002F265B" w:rsidRDefault="00D17ECE">
      <w:pPr>
        <w:ind w:left="14" w:right="575"/>
      </w:pPr>
      <w:r>
        <w:t xml:space="preserve">Рисунок 3.2 показывает основной поток: решение о запуске принимает Master (с учётом политики, состояния и диска), </w:t>
      </w:r>
      <w:r>
        <w:t>исполнение снимка и загрузка байтов выполняются на агенте, метаданные копий хранятся в S3совместимом бакете. Пунктирные альтернативы (выдача tar клиенту, загрузка по внешнему presigned URL) в схеме не показаны, но поддерживаются отдельными endpoint-ами аге</w:t>
      </w:r>
      <w:r>
        <w:t>нта.</w:t>
      </w:r>
    </w:p>
    <w:p w:rsidR="002F265B" w:rsidRDefault="00D17ECE">
      <w:pPr>
        <w:spacing w:after="404" w:line="259" w:lineRule="auto"/>
        <w:ind w:left="36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18105" cy="4389594"/>
                <wp:effectExtent l="0" t="0" r="0" b="0"/>
                <wp:docPr id="28800" name="Group 28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105" cy="4389594"/>
                          <a:chOff x="0" y="0"/>
                          <a:chExt cx="5518105" cy="4389594"/>
                        </a:xfrm>
                      </wpg:grpSpPr>
                      <wps:wsp>
                        <wps:cNvPr id="1289" name="Shape 1289"/>
                        <wps:cNvSpPr/>
                        <wps:spPr>
                          <a:xfrm>
                            <a:off x="0" y="0"/>
                            <a:ext cx="2646670" cy="527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6670" h="527886">
                                <a:moveTo>
                                  <a:pt x="2616078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497294"/>
                                </a:lnTo>
                                <a:cubicBezTo>
                                  <a:pt x="0" y="514190"/>
                                  <a:pt x="13696" y="527886"/>
                                  <a:pt x="30592" y="527886"/>
                                </a:cubicBezTo>
                                <a:lnTo>
                                  <a:pt x="2616078" y="527886"/>
                                </a:lnTo>
                                <a:cubicBezTo>
                                  <a:pt x="2632974" y="527886"/>
                                  <a:pt x="2646670" y="514190"/>
                                  <a:pt x="2646670" y="497294"/>
                                </a:cubicBezTo>
                                <a:lnTo>
                                  <a:pt x="2646670" y="30592"/>
                                </a:lnTo>
                                <a:cubicBezTo>
                                  <a:pt x="2646670" y="13696"/>
                                  <a:pt x="2632974" y="0"/>
                                  <a:pt x="2616078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933721" y="70736"/>
                            <a:ext cx="1036043" cy="222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БДMaster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1" name="Rectangle 28401"/>
                        <wps:cNvSpPr/>
                        <wps:spPr>
                          <a:xfrm>
                            <a:off x="76485" y="284880"/>
                            <a:ext cx="81292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2" name="Rectangle 28402"/>
                        <wps:cNvSpPr/>
                        <wps:spPr>
                          <a:xfrm>
                            <a:off x="137606" y="284880"/>
                            <a:ext cx="1049470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политики,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972626" y="298092"/>
                            <a:ext cx="2043259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VolumeBackupState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509034" y="284880"/>
                            <a:ext cx="81292" cy="222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Shape 1295"/>
                        <wps:cNvSpPr/>
                        <wps:spPr>
                          <a:xfrm>
                            <a:off x="420861" y="969214"/>
                            <a:ext cx="1804949" cy="521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4949" h="521217">
                                <a:moveTo>
                                  <a:pt x="1774357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490625"/>
                                </a:lnTo>
                                <a:cubicBezTo>
                                  <a:pt x="0" y="507521"/>
                                  <a:pt x="13696" y="521217"/>
                                  <a:pt x="30592" y="521217"/>
                                </a:cubicBezTo>
                                <a:lnTo>
                                  <a:pt x="1774357" y="521217"/>
                                </a:lnTo>
                                <a:cubicBezTo>
                                  <a:pt x="1791253" y="521217"/>
                                  <a:pt x="1804949" y="507521"/>
                                  <a:pt x="1804949" y="490625"/>
                                </a:cubicBezTo>
                                <a:lnTo>
                                  <a:pt x="1804949" y="30592"/>
                                </a:lnTo>
                                <a:cubicBezTo>
                                  <a:pt x="1804949" y="13696"/>
                                  <a:pt x="1791253" y="0"/>
                                  <a:pt x="1774357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555115" y="1046490"/>
                            <a:ext cx="2043259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VolumeReplication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497342" y="1260635"/>
                            <a:ext cx="1562492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HostedService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3" name="Rectangle 28403"/>
                        <wps:cNvSpPr/>
                        <wps:spPr>
                          <a:xfrm>
                            <a:off x="1718123" y="1247423"/>
                            <a:ext cx="81292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5" name="Rectangle 28405"/>
                        <wps:cNvSpPr/>
                        <wps:spPr>
                          <a:xfrm>
                            <a:off x="2088157" y="1247423"/>
                            <a:ext cx="81292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6" name="Rectangle 28406"/>
                        <wps:cNvSpPr/>
                        <wps:spPr>
                          <a:xfrm>
                            <a:off x="1779245" y="1247423"/>
                            <a:ext cx="410853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фон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Shape 1300"/>
                        <wps:cNvSpPr/>
                        <wps:spPr>
                          <a:xfrm>
                            <a:off x="512295" y="1931758"/>
                            <a:ext cx="1622079" cy="53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2079" h="534160">
                                <a:moveTo>
                                  <a:pt x="1591487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503569"/>
                                </a:lnTo>
                                <a:cubicBezTo>
                                  <a:pt x="0" y="520464"/>
                                  <a:pt x="13696" y="534160"/>
                                  <a:pt x="30592" y="534160"/>
                                </a:cubicBezTo>
                                <a:lnTo>
                                  <a:pt x="1591487" y="534160"/>
                                </a:lnTo>
                                <a:cubicBezTo>
                                  <a:pt x="1608383" y="534160"/>
                                  <a:pt x="1622079" y="520464"/>
                                  <a:pt x="1622079" y="503569"/>
                                </a:cubicBezTo>
                                <a:lnTo>
                                  <a:pt x="1622079" y="30592"/>
                                </a:lnTo>
                                <a:cubicBezTo>
                                  <a:pt x="1622079" y="13696"/>
                                  <a:pt x="1608383" y="0"/>
                                  <a:pt x="1591487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588769" y="2008412"/>
                            <a:ext cx="1954177" cy="222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Запроссвободного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739505" y="2222556"/>
                            <a:ext cx="1553089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местанаAgent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Shape 1304"/>
                        <wps:cNvSpPr/>
                        <wps:spPr>
                          <a:xfrm>
                            <a:off x="57509" y="2907245"/>
                            <a:ext cx="2531653" cy="531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1653" h="531023">
                                <a:moveTo>
                                  <a:pt x="2501061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7"/>
                                  <a:pt x="0" y="30592"/>
                                </a:cubicBezTo>
                                <a:lnTo>
                                  <a:pt x="0" y="500432"/>
                                </a:lnTo>
                                <a:cubicBezTo>
                                  <a:pt x="0" y="517327"/>
                                  <a:pt x="13696" y="531023"/>
                                  <a:pt x="30592" y="531023"/>
                                </a:cubicBezTo>
                                <a:lnTo>
                                  <a:pt x="2501061" y="531023"/>
                                </a:lnTo>
                                <a:cubicBezTo>
                                  <a:pt x="2517956" y="531023"/>
                                  <a:pt x="2531653" y="517327"/>
                                  <a:pt x="2531653" y="500432"/>
                                </a:cubicBezTo>
                                <a:lnTo>
                                  <a:pt x="2531653" y="30592"/>
                                </a:lnTo>
                                <a:cubicBezTo>
                                  <a:pt x="2531653" y="13697"/>
                                  <a:pt x="2517956" y="0"/>
                                  <a:pt x="2501061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866321" y="2980765"/>
                            <a:ext cx="1215227" cy="222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S3:листинг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33966" y="3194909"/>
                            <a:ext cx="1343146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попрефиксу,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189549" y="3208122"/>
                            <a:ext cx="1081725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MaxCopies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2002952" y="3194909"/>
                            <a:ext cx="677676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,prune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272038" y="1950310"/>
                            <a:ext cx="1724474" cy="497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474" h="497055">
                                <a:moveTo>
                                  <a:pt x="1693883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466463"/>
                                </a:lnTo>
                                <a:cubicBezTo>
                                  <a:pt x="0" y="483359"/>
                                  <a:pt x="13696" y="497055"/>
                                  <a:pt x="30592" y="497055"/>
                                </a:cubicBezTo>
                                <a:lnTo>
                                  <a:pt x="1693883" y="497055"/>
                                </a:lnTo>
                                <a:cubicBezTo>
                                  <a:pt x="1710778" y="497055"/>
                                  <a:pt x="1724474" y="483359"/>
                                  <a:pt x="1724474" y="466463"/>
                                </a:cubicBezTo>
                                <a:lnTo>
                                  <a:pt x="1724474" y="30592"/>
                                </a:lnTo>
                                <a:cubicBezTo>
                                  <a:pt x="1724474" y="13696"/>
                                  <a:pt x="1710778" y="0"/>
                                  <a:pt x="1693883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3550507" y="2026974"/>
                            <a:ext cx="1552845" cy="222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Chronos.Agent: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3348507" y="2254330"/>
                            <a:ext cx="721150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3936666" y="2241118"/>
                            <a:ext cx="1307993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снимоктома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Shape 1315"/>
                        <wps:cNvSpPr/>
                        <wps:spPr>
                          <a:xfrm>
                            <a:off x="3015305" y="860921"/>
                            <a:ext cx="2502800" cy="73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2800" h="737803">
                                <a:moveTo>
                                  <a:pt x="2472209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707212"/>
                                </a:lnTo>
                                <a:cubicBezTo>
                                  <a:pt x="0" y="724107"/>
                                  <a:pt x="13696" y="737803"/>
                                  <a:pt x="30592" y="737803"/>
                                </a:cubicBezTo>
                                <a:lnTo>
                                  <a:pt x="2472209" y="737803"/>
                                </a:lnTo>
                                <a:cubicBezTo>
                                  <a:pt x="2489104" y="737803"/>
                                  <a:pt x="2502800" y="724107"/>
                                  <a:pt x="2502800" y="707212"/>
                                </a:cubicBezTo>
                                <a:lnTo>
                                  <a:pt x="2502800" y="30592"/>
                                </a:lnTo>
                                <a:cubicBezTo>
                                  <a:pt x="2502800" y="13696"/>
                                  <a:pt x="2489104" y="0"/>
                                  <a:pt x="2472209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3789891" y="934453"/>
                            <a:ext cx="1268201" cy="222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HTTPPOST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3634043" y="1161793"/>
                            <a:ext cx="1682684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/projects/.../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3091789" y="1375938"/>
                            <a:ext cx="3124985" cy="198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snapshot/to-object-storage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Shape 1320"/>
                        <wps:cNvSpPr/>
                        <wps:spPr>
                          <a:xfrm>
                            <a:off x="3084480" y="2888693"/>
                            <a:ext cx="2099589" cy="52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9589" h="525772">
                                <a:moveTo>
                                  <a:pt x="2068997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495180"/>
                                </a:lnTo>
                                <a:cubicBezTo>
                                  <a:pt x="0" y="512076"/>
                                  <a:pt x="13696" y="525772"/>
                                  <a:pt x="30592" y="525772"/>
                                </a:cubicBezTo>
                                <a:lnTo>
                                  <a:pt x="2068997" y="525772"/>
                                </a:lnTo>
                                <a:cubicBezTo>
                                  <a:pt x="2085893" y="525772"/>
                                  <a:pt x="2099589" y="512076"/>
                                  <a:pt x="2099589" y="495180"/>
                                </a:cubicBezTo>
                                <a:lnTo>
                                  <a:pt x="2099589" y="30592"/>
                                </a:lnTo>
                                <a:cubicBezTo>
                                  <a:pt x="2099589" y="13696"/>
                                  <a:pt x="2085893" y="0"/>
                                  <a:pt x="2068997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3555067" y="2965350"/>
                            <a:ext cx="1540639" cy="222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Потокtar(gzip)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3160955" y="3164509"/>
                            <a:ext cx="244120" cy="423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3390390" y="3192707"/>
                            <a:ext cx="2283643" cy="198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VolumeTarS3Uploader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Shape 1325"/>
                        <wps:cNvSpPr/>
                        <wps:spPr>
                          <a:xfrm>
                            <a:off x="3058037" y="3855793"/>
                            <a:ext cx="2152475" cy="533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475" h="533802">
                                <a:moveTo>
                                  <a:pt x="2121884" y="0"/>
                                </a:moveTo>
                                <a:lnTo>
                                  <a:pt x="30592" y="0"/>
                                </a:lnTo>
                                <a:cubicBezTo>
                                  <a:pt x="13696" y="0"/>
                                  <a:pt x="0" y="13696"/>
                                  <a:pt x="0" y="30592"/>
                                </a:cubicBezTo>
                                <a:lnTo>
                                  <a:pt x="0" y="503210"/>
                                </a:lnTo>
                                <a:cubicBezTo>
                                  <a:pt x="0" y="520105"/>
                                  <a:pt x="13696" y="533802"/>
                                  <a:pt x="30592" y="533802"/>
                                </a:cubicBezTo>
                                <a:lnTo>
                                  <a:pt x="2121884" y="533802"/>
                                </a:lnTo>
                                <a:cubicBezTo>
                                  <a:pt x="2138779" y="533802"/>
                                  <a:pt x="2152475" y="520105"/>
                                  <a:pt x="2152475" y="503210"/>
                                </a:cubicBezTo>
                                <a:lnTo>
                                  <a:pt x="2152475" y="30592"/>
                                </a:lnTo>
                                <a:cubicBezTo>
                                  <a:pt x="2152475" y="13696"/>
                                  <a:pt x="2138779" y="0"/>
                                  <a:pt x="2121884" y="0"/>
                                </a:cubicBezTo>
                                <a:close/>
                              </a:path>
                            </a:pathLst>
                          </a:custGeom>
                          <a:ln w="611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3732026" y="3932454"/>
                            <a:ext cx="1069732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ОбъектS3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8" name="Rectangle 28408"/>
                        <wps:cNvSpPr/>
                        <wps:spPr>
                          <a:xfrm>
                            <a:off x="3134517" y="4146597"/>
                            <a:ext cx="81292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0" name="Rectangle 28410"/>
                        <wps:cNvSpPr/>
                        <wps:spPr>
                          <a:xfrm>
                            <a:off x="3195639" y="4146597"/>
                            <a:ext cx="2497099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ключ:проект/том/время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9" name="Rectangle 28409"/>
                        <wps:cNvSpPr/>
                        <wps:spPr>
                          <a:xfrm>
                            <a:off x="5073156" y="4146597"/>
                            <a:ext cx="81292" cy="222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Shape 1329"/>
                        <wps:cNvSpPr/>
                        <wps:spPr>
                          <a:xfrm>
                            <a:off x="1323335" y="530945"/>
                            <a:ext cx="0" cy="37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617">
                                <a:moveTo>
                                  <a:pt x="0" y="0"/>
                                </a:moveTo>
                                <a:lnTo>
                                  <a:pt x="0" y="375617"/>
                                </a:ln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1301173" y="890167"/>
                            <a:ext cx="44323" cy="5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58563">
                                <a:moveTo>
                                  <a:pt x="0" y="0"/>
                                </a:moveTo>
                                <a:lnTo>
                                  <a:pt x="22162" y="19455"/>
                                </a:lnTo>
                                <a:lnTo>
                                  <a:pt x="44323" y="0"/>
                                </a:lnTo>
                                <a:lnTo>
                                  <a:pt x="22162" y="58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1323335" y="1493490"/>
                            <a:ext cx="0" cy="37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617">
                                <a:moveTo>
                                  <a:pt x="0" y="0"/>
                                </a:moveTo>
                                <a:lnTo>
                                  <a:pt x="0" y="375617"/>
                                </a:ln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1301173" y="1852712"/>
                            <a:ext cx="44323" cy="5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58563">
                                <a:moveTo>
                                  <a:pt x="0" y="0"/>
                                </a:moveTo>
                                <a:lnTo>
                                  <a:pt x="22162" y="19455"/>
                                </a:lnTo>
                                <a:lnTo>
                                  <a:pt x="44323" y="0"/>
                                </a:lnTo>
                                <a:lnTo>
                                  <a:pt x="22162" y="58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1323335" y="2468978"/>
                            <a:ext cx="0" cy="37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617">
                                <a:moveTo>
                                  <a:pt x="0" y="0"/>
                                </a:moveTo>
                                <a:lnTo>
                                  <a:pt x="0" y="375617"/>
                                </a:ln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1301173" y="2828199"/>
                            <a:ext cx="44323" cy="5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3" h="58563">
                                <a:moveTo>
                                  <a:pt x="0" y="0"/>
                                </a:moveTo>
                                <a:lnTo>
                                  <a:pt x="22162" y="19455"/>
                                </a:lnTo>
                                <a:lnTo>
                                  <a:pt x="44323" y="0"/>
                                </a:lnTo>
                                <a:lnTo>
                                  <a:pt x="22162" y="58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1899080" y="1660469"/>
                            <a:ext cx="2357279" cy="1243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279" h="1243718">
                                <a:moveTo>
                                  <a:pt x="0" y="1243718"/>
                                </a:moveTo>
                                <a:cubicBezTo>
                                  <a:pt x="955946" y="798053"/>
                                  <a:pt x="2184513" y="979825"/>
                                  <a:pt x="2357279" y="0"/>
                                </a:cubicBez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4231687" y="1618943"/>
                            <a:ext cx="43650" cy="61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50" h="61520">
                                <a:moveTo>
                                  <a:pt x="31993" y="0"/>
                                </a:moveTo>
                                <a:lnTo>
                                  <a:pt x="43650" y="61520"/>
                                </a:lnTo>
                                <a:lnTo>
                                  <a:pt x="25203" y="38514"/>
                                </a:lnTo>
                                <a:lnTo>
                                  <a:pt x="0" y="53824"/>
                                </a:lnTo>
                                <a:lnTo>
                                  <a:pt x="31993" y="0"/>
                                </a:lnTo>
                                <a:close/>
                              </a:path>
                            </a:pathLst>
                          </a:custGeom>
                          <a:ln w="21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4176711" y="1601783"/>
                            <a:ext cx="39163" cy="286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63" h="286427">
                                <a:moveTo>
                                  <a:pt x="39163" y="0"/>
                                </a:moveTo>
                                <a:lnTo>
                                  <a:pt x="0" y="286427"/>
                                </a:ln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4156975" y="1868965"/>
                            <a:ext cx="43913" cy="61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3" h="61022">
                                <a:moveTo>
                                  <a:pt x="0" y="0"/>
                                </a:moveTo>
                                <a:lnTo>
                                  <a:pt x="19322" y="22276"/>
                                </a:lnTo>
                                <a:lnTo>
                                  <a:pt x="43913" y="6003"/>
                                </a:lnTo>
                                <a:lnTo>
                                  <a:pt x="14025" y="61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5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Rectangle 1339"/>
                        <wps:cNvSpPr/>
                        <wps:spPr>
                          <a:xfrm rot="-4932939">
                            <a:off x="3482949" y="1512857"/>
                            <a:ext cx="1270791" cy="185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поURLагента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Shape 1340"/>
                        <wps:cNvSpPr/>
                        <wps:spPr>
                          <a:xfrm>
                            <a:off x="4134274" y="2450425"/>
                            <a:ext cx="0" cy="375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618">
                                <a:moveTo>
                                  <a:pt x="0" y="0"/>
                                </a:moveTo>
                                <a:lnTo>
                                  <a:pt x="0" y="375618"/>
                                </a:ln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4112113" y="2809647"/>
                            <a:ext cx="44324" cy="5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4" h="58563">
                                <a:moveTo>
                                  <a:pt x="0" y="0"/>
                                </a:moveTo>
                                <a:lnTo>
                                  <a:pt x="22162" y="19455"/>
                                </a:lnTo>
                                <a:lnTo>
                                  <a:pt x="44324" y="0"/>
                                </a:lnTo>
                                <a:lnTo>
                                  <a:pt x="22162" y="58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4134274" y="3417524"/>
                            <a:ext cx="0" cy="375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618">
                                <a:moveTo>
                                  <a:pt x="0" y="0"/>
                                </a:moveTo>
                                <a:lnTo>
                                  <a:pt x="0" y="375618"/>
                                </a:lnTo>
                              </a:path>
                            </a:pathLst>
                          </a:custGeom>
                          <a:ln w="122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4112113" y="3776746"/>
                            <a:ext cx="44324" cy="58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4" h="58563">
                                <a:moveTo>
                                  <a:pt x="0" y="0"/>
                                </a:moveTo>
                                <a:lnTo>
                                  <a:pt x="22162" y="19455"/>
                                </a:lnTo>
                                <a:lnTo>
                                  <a:pt x="44324" y="0"/>
                                </a:lnTo>
                                <a:lnTo>
                                  <a:pt x="22162" y="58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00" style="width:434.496pt;height:345.637pt;mso-position-horizontal-relative:char;mso-position-vertical-relative:line" coordsize="55181,43895">
                <v:shape id="Shape 1289" style="position:absolute;width:26466;height:5278;left:0;top:0;" coordsize="2646670,527886" path="m2616078,0l30592,0c13696,0,0,13696,0,30592l0,497294c0,514190,13696,527886,30592,527886l2616078,527886c2632974,527886,2646670,514190,2646670,497294l2646670,30592c2646670,13696,2632974,0,2616078,0x">
                  <v:stroke weight="0.481747pt" endcap="flat" joinstyle="miter" miterlimit="10" on="true" color="#000000"/>
                  <v:fill on="false" color="#000000" opacity="0"/>
                </v:shape>
                <v:rect id="Rectangle 1291" style="position:absolute;width:10360;height:2220;left:9337;top: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БДMaster</w:t>
                        </w:r>
                      </w:p>
                    </w:txbxContent>
                  </v:textbox>
                </v:rect>
                <v:rect id="Rectangle 28401" style="position:absolute;width:812;height:2220;left:764;top:2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402" style="position:absolute;width:10494;height:2220;left:1376;top:2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политики,</w:t>
                        </w:r>
                      </w:p>
                    </w:txbxContent>
                  </v:textbox>
                </v:rect>
                <v:rect id="Rectangle 1293" style="position:absolute;width:20432;height:1987;left:9726;top: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VolumeBackupState</w:t>
                        </w:r>
                      </w:p>
                    </w:txbxContent>
                  </v:textbox>
                </v:rect>
                <v:rect id="Rectangle 1294" style="position:absolute;width:812;height:2220;left:25090;top:2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295" style="position:absolute;width:18049;height:5212;left:4208;top:9692;" coordsize="1804949,521217" path="m1774357,0l30592,0c13696,0,0,13696,0,30592l0,490625c0,507521,13696,521217,30592,521217l1774357,521217c1791253,521217,1804949,507521,1804949,490625l1804949,30592c1804949,13696,1791253,0,1774357,0x">
                  <v:stroke weight="0.481747pt" endcap="flat" joinstyle="miter" miterlimit="10" on="true" color="#000000"/>
                  <v:fill on="false" color="#000000" opacity="0"/>
                </v:shape>
                <v:rect id="Rectangle 1297" style="position:absolute;width:20432;height:1987;left:5551;top:10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VolumeReplication</w:t>
                        </w:r>
                      </w:p>
                    </w:txbxContent>
                  </v:textbox>
                </v:rect>
                <v:rect id="Rectangle 1298" style="position:absolute;width:15624;height:1987;left:4973;top:12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HostedService</w:t>
                        </w:r>
                      </w:p>
                    </w:txbxContent>
                  </v:textbox>
                </v:rect>
                <v:rect id="Rectangle 28403" style="position:absolute;width:812;height:2220;left:17181;top:12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405" style="position:absolute;width:812;height:2220;left:20881;top:12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8406" style="position:absolute;width:4108;height:2220;left:17792;top:12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фон</w:t>
                        </w:r>
                      </w:p>
                    </w:txbxContent>
                  </v:textbox>
                </v:rect>
                <v:shape id="Shape 1300" style="position:absolute;width:16220;height:5341;left:5122;top:19317;" coordsize="1622079,534160" path="m1591487,0l30592,0c13696,0,0,13696,0,30592l0,503569c0,520464,13696,534160,30592,534160l1591487,534160c1608383,534160,1622079,520464,1622079,503569l1622079,30592c1622079,13696,1608383,0,1591487,0x">
                  <v:stroke weight="0.481747pt" endcap="flat" joinstyle="miter" miterlimit="10" on="true" color="#000000"/>
                  <v:fill on="false" color="#000000" opacity="0"/>
                </v:shape>
                <v:rect id="Rectangle 1302" style="position:absolute;width:19541;height:2220;left:5887;top:20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Запроссвободного</w:t>
                        </w:r>
                      </w:p>
                    </w:txbxContent>
                  </v:textbox>
                </v:rect>
                <v:rect id="Rectangle 1303" style="position:absolute;width:15530;height:2220;left:7395;top:22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местанаAgent</w:t>
                        </w:r>
                      </w:p>
                    </w:txbxContent>
                  </v:textbox>
                </v:rect>
                <v:shape id="Shape 1304" style="position:absolute;width:25316;height:5310;left:575;top:29072;" coordsize="2531653,531023" path="m2501061,0l30592,0c13696,0,0,13697,0,30592l0,500432c0,517327,13696,531023,30592,531023l2501061,531023c2517956,531023,2531653,517327,2531653,500432l2531653,30592c2531653,13697,2517956,0,2501061,0x">
                  <v:stroke weight="0.481747pt" endcap="flat" joinstyle="miter" miterlimit="10" on="true" color="#000000"/>
                  <v:fill on="false" color="#000000" opacity="0"/>
                </v:shape>
                <v:rect id="Rectangle 1306" style="position:absolute;width:12152;height:2220;left:8663;top:29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S3:листинг</w:t>
                        </w:r>
                      </w:p>
                    </w:txbxContent>
                  </v:textbox>
                </v:rect>
                <v:rect id="Rectangle 1307" style="position:absolute;width:13431;height:2220;left:1339;top:31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попрефиксу,</w:t>
                        </w:r>
                      </w:p>
                    </w:txbxContent>
                  </v:textbox>
                </v:rect>
                <v:rect id="Rectangle 1308" style="position:absolute;width:10817;height:1987;left:11895;top:32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MaxCopies</w:t>
                        </w:r>
                      </w:p>
                    </w:txbxContent>
                  </v:textbox>
                </v:rect>
                <v:rect id="Rectangle 1309" style="position:absolute;width:6776;height:2220;left:20029;top:31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,prune</w:t>
                        </w:r>
                      </w:p>
                    </w:txbxContent>
                  </v:textbox>
                </v:rect>
                <v:shape id="Shape 1310" style="position:absolute;width:17244;height:4970;left:32720;top:19503;" coordsize="1724474,497055" path="m1693883,0l30592,0c13696,0,0,13696,0,30592l0,466463c0,483359,13696,497055,30592,497055l1693883,497055c1710778,497055,1724474,483359,1724474,466463l1724474,30592c1724474,13696,1710778,0,1693883,0x">
                  <v:stroke weight="0.481747pt" endcap="flat" joinstyle="miter" miterlimit="10" on="true" color="#000000"/>
                  <v:fill on="false" color="#000000" opacity="0"/>
                </v:shape>
                <v:rect id="Rectangle 1312" style="position:absolute;width:15528;height:2220;left:35505;top:20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Chronos.Agent:</w:t>
                        </w:r>
                      </w:p>
                    </w:txbxContent>
                  </v:textbox>
                </v:rect>
                <v:rect id="Rectangle 1313" style="position:absolute;width:7211;height:1987;left:33485;top:22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docker</w:t>
                        </w:r>
                      </w:p>
                    </w:txbxContent>
                  </v:textbox>
                </v:rect>
                <v:rect id="Rectangle 1314" style="position:absolute;width:13079;height:2220;left:39366;top:22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снимоктома</w:t>
                        </w:r>
                      </w:p>
                    </w:txbxContent>
                  </v:textbox>
                </v:rect>
                <v:shape id="Shape 1315" style="position:absolute;width:25028;height:7378;left:30153;top:8609;" coordsize="2502800,737803" path="m2472209,0l30592,0c13696,0,0,13696,0,30592l0,707212c0,724107,13696,737803,30592,737803l2472209,737803c2489104,737803,2502800,724107,2502800,707212l2502800,30592c2502800,13696,2489104,0,2472209,0x">
                  <v:stroke weight="0.481747pt" endcap="flat" joinstyle="miter" miterlimit="10" on="true" color="#000000"/>
                  <v:fill on="false" color="#000000" opacity="0"/>
                </v:shape>
                <v:rect id="Rectangle 1317" style="position:absolute;width:12682;height:2220;left:37898;top:9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HTTPPOST</w:t>
                        </w:r>
                      </w:p>
                    </w:txbxContent>
                  </v:textbox>
                </v:rect>
                <v:rect id="Rectangle 1318" style="position:absolute;width:16826;height:1987;left:36340;top:11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/projects/.../</w:t>
                        </w:r>
                      </w:p>
                    </w:txbxContent>
                  </v:textbox>
                </v:rect>
                <v:rect id="Rectangle 1319" style="position:absolute;width:31249;height:1987;left:30917;top:13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snapshot/to-object-storage</w:t>
                        </w:r>
                      </w:p>
                    </w:txbxContent>
                  </v:textbox>
                </v:rect>
                <v:shape id="Shape 1320" style="position:absolute;width:20995;height:5257;left:30844;top:28886;" coordsize="2099589,525772" path="m2068997,0l30592,0c13696,0,0,13696,0,30592l0,495180c0,512076,13696,525772,30592,525772l2068997,525772c2085893,525772,2099589,512076,2099589,495180l2099589,30592c2099589,13696,2085893,0,2068997,0x">
                  <v:stroke weight="0.481747pt" endcap="flat" joinstyle="miter" miterlimit="10" on="true" color="#000000"/>
                  <v:fill on="false" color="#000000" opacity="0"/>
                </v:shape>
                <v:rect id="Rectangle 1322" style="position:absolute;width:15406;height:2220;left:35550;top:29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Потокtar(gzip)</w:t>
                        </w:r>
                      </w:p>
                    </w:txbxContent>
                  </v:textbox>
                </v:rect>
                <v:rect id="Rectangle 1323" style="position:absolute;width:2441;height:4235;left:31609;top:31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9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324" style="position:absolute;width:22836;height:1987;left:33903;top:31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VolumeTarS3Uploader</w:t>
                        </w:r>
                      </w:p>
                    </w:txbxContent>
                  </v:textbox>
                </v:rect>
                <v:shape id="Shape 1325" style="position:absolute;width:21524;height:5338;left:30580;top:38557;" coordsize="2152475,533802" path="m2121884,0l30592,0c13696,0,0,13696,0,30592l0,503210c0,520105,13696,533802,30592,533802l2121884,533802c2138779,533802,2152475,520105,2152475,503210l2152475,30592c2152475,13696,2138779,0,2121884,0x">
                  <v:stroke weight="0.481747pt" endcap="flat" joinstyle="miter" miterlimit="10" on="true" color="#000000"/>
                  <v:fill on="false" color="#000000" opacity="0"/>
                </v:shape>
                <v:rect id="Rectangle 1327" style="position:absolute;width:10697;height:2220;left:37320;top:39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ОбъектS3</w:t>
                        </w:r>
                      </w:p>
                    </w:txbxContent>
                  </v:textbox>
                </v:rect>
                <v:rect id="Rectangle 28408" style="position:absolute;width:812;height:2220;left:31345;top:4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8410" style="position:absolute;width:24970;height:2220;left:31956;top:4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ключ:проект/том/время</w:t>
                        </w:r>
                      </w:p>
                    </w:txbxContent>
                  </v:textbox>
                </v:rect>
                <v:rect id="Rectangle 28409" style="position:absolute;width:812;height:2220;left:50731;top:4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329" style="position:absolute;width:0;height:3756;left:13233;top:5309;" coordsize="0,375617" path="m0,0l0,375617">
                  <v:stroke weight="0.963505pt" endcap="flat" joinstyle="miter" miterlimit="10" on="true" color="#000000"/>
                  <v:fill on="false" color="#000000" opacity="0"/>
                </v:shape>
                <v:shape id="Shape 1330" style="position:absolute;width:443;height:585;left:13011;top:8901;" coordsize="44323,58563" path="m0,0l22162,19455l44323,0l22162,58563l0,0x">
                  <v:stroke weight="0pt" endcap="flat" joinstyle="miter" miterlimit="10" on="true" color="#000000"/>
                  <v:fill on="true" color="#000000"/>
                </v:shape>
                <v:shape id="Shape 1331" style="position:absolute;width:0;height:3756;left:13233;top:14934;" coordsize="0,375617" path="m0,0l0,375617">
                  <v:stroke weight="0.963505pt" endcap="flat" joinstyle="miter" miterlimit="10" on="true" color="#000000"/>
                  <v:fill on="false" color="#000000" opacity="0"/>
                </v:shape>
                <v:shape id="Shape 1332" style="position:absolute;width:443;height:585;left:13011;top:18527;" coordsize="44323,58563" path="m0,0l22162,19455l44323,0l22162,58563l0,0x">
                  <v:stroke weight="0pt" endcap="flat" joinstyle="miter" miterlimit="10" on="true" color="#000000"/>
                  <v:fill on="true" color="#000000"/>
                </v:shape>
                <v:shape id="Shape 1333" style="position:absolute;width:0;height:3756;left:13233;top:24689;" coordsize="0,375617" path="m0,0l0,375617">
                  <v:stroke weight="0.963505pt" endcap="flat" joinstyle="miter" miterlimit="10" on="true" color="#000000"/>
                  <v:fill on="false" color="#000000" opacity="0"/>
                </v:shape>
                <v:shape id="Shape 1334" style="position:absolute;width:443;height:585;left:13011;top:28281;" coordsize="44323,58563" path="m0,0l22162,19455l44323,0l22162,58563l0,0x">
                  <v:stroke weight="0pt" endcap="flat" joinstyle="miter" miterlimit="10" on="true" color="#000000"/>
                  <v:fill on="true" color="#000000"/>
                </v:shape>
                <v:shape id="Shape 1335" style="position:absolute;width:23572;height:12437;left:18990;top:16604;" coordsize="2357279,1243718" path="m0,1243718c955946,798053,2184513,979825,2357279,0">
                  <v:stroke weight="0.963505pt" endcap="flat" joinstyle="miter" miterlimit="10" on="true" color="#000000"/>
                  <v:fill on="false" color="#000000" opacity="0"/>
                </v:shape>
                <v:shape id="Shape 1336" style="position:absolute;width:436;height:615;left:42316;top:16189;" coordsize="43650,61520" path="m31993,0l43650,61520l25203,38514l0,53824l31993,0x">
                  <v:stroke weight="0.167293pt" endcap="flat" joinstyle="miter" miterlimit="10" on="true" color="#000000"/>
                  <v:fill on="true" color="#000000"/>
                </v:shape>
                <v:shape id="Shape 1337" style="position:absolute;width:391;height:2864;left:41767;top:16017;" coordsize="39163,286427" path="m39163,0l0,286427">
                  <v:stroke weight="0.963505pt" endcap="flat" joinstyle="miter" miterlimit="10" on="true" color="#000000"/>
                  <v:fill on="false" color="#000000" opacity="0"/>
                </v:shape>
                <v:shape id="Shape 1338" style="position:absolute;width:439;height:610;left:41569;top:18689;" coordsize="43913,61022" path="m0,0l19322,22276l43913,6003l14025,61022l0,0x">
                  <v:stroke weight="0.130497pt" endcap="flat" joinstyle="miter" miterlimit="10" on="true" color="#000000"/>
                  <v:fill on="true" color="#000000"/>
                </v:shape>
                <v:rect id="Rectangle 1339" style="position:absolute;width:12707;height:1850;left:34829;top:1512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поURLагента</w:t>
                        </w:r>
                      </w:p>
                    </w:txbxContent>
                  </v:textbox>
                </v:rect>
                <v:shape id="Shape 1340" style="position:absolute;width:0;height:3756;left:41342;top:24504;" coordsize="0,375618" path="m0,0l0,375618">
                  <v:stroke weight="0.963505pt" endcap="flat" joinstyle="miter" miterlimit="10" on="true" color="#000000"/>
                  <v:fill on="false" color="#000000" opacity="0"/>
                </v:shape>
                <v:shape id="Shape 1341" style="position:absolute;width:443;height:585;left:41121;top:28096;" coordsize="44324,58563" path="m0,0l22162,19455l44324,0l22162,58563l0,0x">
                  <v:stroke weight="0pt" endcap="flat" joinstyle="miter" miterlimit="10" on="true" color="#000000"/>
                  <v:fill on="true" color="#000000"/>
                </v:shape>
                <v:shape id="Shape 1342" style="position:absolute;width:0;height:3756;left:41342;top:34175;" coordsize="0,375618" path="m0,0l0,375618">
                  <v:stroke weight="0.963505pt" endcap="flat" joinstyle="miter" miterlimit="10" on="true" color="#000000"/>
                  <v:fill on="false" color="#000000" opacity="0"/>
                </v:shape>
                <v:shape id="Shape 1343" style="position:absolute;width:443;height:585;left:41121;top:37767;" coordsize="44324,58563" path="m0,0l22162,19455l44324,0l22162,58563l0,0x">
                  <v:stroke weight="0pt" endcap="flat" joinstyle="miter" miterlimit="10" on="true" color="#000000"/>
                  <v:fill on="true" color="#000000"/>
                </v:shape>
              </v:group>
            </w:pict>
          </mc:Fallback>
        </mc:AlternateContent>
      </w:r>
    </w:p>
    <w:p w:rsidR="002F265B" w:rsidRDefault="00D17ECE">
      <w:pPr>
        <w:spacing w:after="622" w:line="253" w:lineRule="auto"/>
        <w:ind w:left="10" w:right="384" w:hanging="10"/>
        <w:jc w:val="center"/>
      </w:pPr>
      <w:r>
        <w:rPr>
          <w:b/>
          <w:sz w:val="24"/>
        </w:rPr>
        <w:t xml:space="preserve">Рис. 3.2. </w:t>
      </w:r>
      <w:r>
        <w:rPr>
          <w:sz w:val="24"/>
        </w:rPr>
        <w:t>Взаимодействие компонентов при резервном копировании тома в объектное хранилище</w:t>
      </w:r>
    </w:p>
    <w:p w:rsidR="002F265B" w:rsidRDefault="00D17ECE">
      <w:pPr>
        <w:pStyle w:val="Heading1"/>
        <w:tabs>
          <w:tab w:val="center" w:pos="3611"/>
        </w:tabs>
        <w:ind w:left="0" w:firstLine="0"/>
      </w:pPr>
      <w:r>
        <w:t>3.4</w:t>
      </w:r>
      <w:r>
        <w:tab/>
        <w:t>Маршрутизация TCP и роль Master</w:t>
      </w:r>
    </w:p>
    <w:p w:rsidR="002F265B" w:rsidRDefault="00D17ECE">
      <w:pPr>
        <w:spacing w:after="0"/>
        <w:ind w:left="14" w:right="575"/>
      </w:pPr>
      <w:r>
        <w:t>Внешние клиенты, подключающиеся по TCP к опубликованным сервисам на хостах агентов, не должны зависеть от внутренней топологии Docker. В Chronos для этого используется HAProxy: Master ведёт реестр маршрутов (</w:t>
      </w:r>
      <w:r>
        <w:rPr>
          <w:rFonts w:ascii="Courier New" w:eastAsia="Courier New" w:hAnsi="Courier New" w:cs="Courier New"/>
          <w:sz w:val="23"/>
        </w:rPr>
        <w:t>IHaproxyTcpRouteRegistry</w:t>
      </w:r>
      <w:r>
        <w:t xml:space="preserve">), для каждого маршрута </w:t>
      </w:r>
      <w:r>
        <w:t xml:space="preserve">задаются listen-порт (или автоматический выбор из разрешённого диапазона) и адрес backend (часто </w:t>
      </w:r>
      <w:r>
        <w:rPr>
          <w:rFonts w:ascii="Courier New" w:eastAsia="Courier New" w:hAnsi="Courier New" w:cs="Courier New"/>
          <w:sz w:val="23"/>
        </w:rPr>
        <w:t xml:space="preserve">host.docker.internal:PORT </w:t>
      </w:r>
      <w:r>
        <w:t>в bridge-сценарии Docker Desktop).</w:t>
      </w:r>
    </w:p>
    <w:p w:rsidR="002F265B" w:rsidRDefault="00D17ECE">
      <w:pPr>
        <w:spacing w:after="0"/>
        <w:ind w:left="14" w:right="575"/>
      </w:pPr>
      <w:r>
        <w:t>Процедура добавления маршрута включает валидацию портов, проверку конфликтов, сохранение JSON-реес</w:t>
      </w:r>
      <w:r>
        <w:t xml:space="preserve">тра и генерацию текстового фрагмента </w:t>
      </w:r>
      <w:r>
        <w:rPr>
          <w:rFonts w:ascii="Courier New" w:eastAsia="Courier New" w:hAnsi="Courier New" w:cs="Courier New"/>
          <w:sz w:val="23"/>
        </w:rPr>
        <w:t>chronos-tcp.cfg</w:t>
      </w:r>
      <w:r>
        <w:t>. Отдельный shell-скрипт в compose-стенде отслеживает изменение файла и посылает HAProxy сигнал перезагрузки, что избавляет оператора от ручного SIGHUP.</w:t>
      </w:r>
    </w:p>
    <w:p w:rsidR="002F265B" w:rsidRDefault="00D17ECE">
      <w:pPr>
        <w:ind w:left="14" w:right="575"/>
      </w:pPr>
      <w:r>
        <w:t xml:space="preserve">Если переменная окружения с каталогом динамической </w:t>
      </w:r>
      <w:r>
        <w:t>конфигурации не задана, реестр заменяется заглушкой: остальная функциональность кла-</w:t>
      </w:r>
    </w:p>
    <w:p w:rsidR="002F265B" w:rsidRDefault="00D17ECE">
      <w:pPr>
        <w:spacing w:after="238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18792" cy="3464437"/>
                <wp:effectExtent l="0" t="0" r="0" b="0"/>
                <wp:docPr id="26647" name="Group 26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792" cy="3464437"/>
                          <a:chOff x="0" y="0"/>
                          <a:chExt cx="5518792" cy="3464437"/>
                        </a:xfrm>
                      </wpg:grpSpPr>
                      <wps:wsp>
                        <wps:cNvPr id="1384" name="Shape 1384"/>
                        <wps:cNvSpPr/>
                        <wps:spPr>
                          <a:xfrm>
                            <a:off x="55817" y="231640"/>
                            <a:ext cx="1132709" cy="40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2709" h="403637">
                                <a:moveTo>
                                  <a:pt x="1104336" y="0"/>
                                </a:moveTo>
                                <a:lnTo>
                                  <a:pt x="28372" y="0"/>
                                </a:lnTo>
                                <a:cubicBezTo>
                                  <a:pt x="12702" y="0"/>
                                  <a:pt x="0" y="12703"/>
                                  <a:pt x="0" y="28372"/>
                                </a:cubicBezTo>
                                <a:lnTo>
                                  <a:pt x="0" y="375264"/>
                                </a:lnTo>
                                <a:cubicBezTo>
                                  <a:pt x="0" y="390934"/>
                                  <a:pt x="12702" y="403637"/>
                                  <a:pt x="28372" y="403637"/>
                                </a:cubicBezTo>
                                <a:lnTo>
                                  <a:pt x="1104336" y="403637"/>
                                </a:lnTo>
                                <a:cubicBezTo>
                                  <a:pt x="1120006" y="403637"/>
                                  <a:pt x="1132709" y="390934"/>
                                  <a:pt x="1132709" y="375264"/>
                                </a:cubicBezTo>
                                <a:lnTo>
                                  <a:pt x="1132709" y="28372"/>
                                </a:lnTo>
                                <a:cubicBezTo>
                                  <a:pt x="1132709" y="12703"/>
                                  <a:pt x="1120006" y="0"/>
                                  <a:pt x="1104336" y="0"/>
                                </a:cubicBezTo>
                                <a:close/>
                              </a:path>
                            </a:pathLst>
                          </a:custGeom>
                          <a:ln w="567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140927" y="356322"/>
                            <a:ext cx="1280121" cy="205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UI/оператор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2243657" y="173188"/>
                            <a:ext cx="1110002" cy="520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002" h="520540">
                                <a:moveTo>
                                  <a:pt x="1081630" y="0"/>
                                </a:moveTo>
                                <a:lnTo>
                                  <a:pt x="28372" y="0"/>
                                </a:lnTo>
                                <a:cubicBezTo>
                                  <a:pt x="12703" y="0"/>
                                  <a:pt x="0" y="12703"/>
                                  <a:pt x="0" y="28372"/>
                                </a:cubicBezTo>
                                <a:lnTo>
                                  <a:pt x="0" y="492167"/>
                                </a:lnTo>
                                <a:cubicBezTo>
                                  <a:pt x="0" y="507837"/>
                                  <a:pt x="12703" y="520540"/>
                                  <a:pt x="28372" y="520540"/>
                                </a:cubicBezTo>
                                <a:lnTo>
                                  <a:pt x="1081630" y="520540"/>
                                </a:lnTo>
                                <a:cubicBezTo>
                                  <a:pt x="1097299" y="520540"/>
                                  <a:pt x="1110002" y="507837"/>
                                  <a:pt x="1110002" y="492167"/>
                                </a:cubicBezTo>
                                <a:lnTo>
                                  <a:pt x="1110002" y="28372"/>
                                </a:lnTo>
                                <a:cubicBezTo>
                                  <a:pt x="1110002" y="12703"/>
                                  <a:pt x="1097299" y="0"/>
                                  <a:pt x="1081630" y="0"/>
                                </a:cubicBezTo>
                                <a:close/>
                              </a:path>
                            </a:pathLst>
                          </a:custGeom>
                          <a:ln w="567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2403884" y="255565"/>
                            <a:ext cx="1049863" cy="205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MasterAPI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0" name="Rectangle 26300"/>
                        <wps:cNvSpPr/>
                        <wps:spPr>
                          <a:xfrm>
                            <a:off x="2397320" y="454173"/>
                            <a:ext cx="75395" cy="205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1" name="Rectangle 26301"/>
                        <wps:cNvSpPr/>
                        <wps:spPr>
                          <a:xfrm>
                            <a:off x="3143281" y="454173"/>
                            <a:ext cx="75395" cy="205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2" name="Rectangle 26302"/>
                        <wps:cNvSpPr/>
                        <wps:spPr>
                          <a:xfrm>
                            <a:off x="2454008" y="454173"/>
                            <a:ext cx="916733" cy="205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политики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Shape 1391"/>
                        <wps:cNvSpPr/>
                        <wps:spPr>
                          <a:xfrm>
                            <a:off x="4408789" y="231640"/>
                            <a:ext cx="1110003" cy="40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003" h="403637">
                                <a:moveTo>
                                  <a:pt x="1081629" y="0"/>
                                </a:moveTo>
                                <a:lnTo>
                                  <a:pt x="28373" y="0"/>
                                </a:lnTo>
                                <a:cubicBezTo>
                                  <a:pt x="12703" y="0"/>
                                  <a:pt x="0" y="12703"/>
                                  <a:pt x="0" y="28372"/>
                                </a:cubicBezTo>
                                <a:lnTo>
                                  <a:pt x="0" y="375264"/>
                                </a:lnTo>
                                <a:cubicBezTo>
                                  <a:pt x="0" y="390934"/>
                                  <a:pt x="12703" y="403637"/>
                                  <a:pt x="28373" y="403637"/>
                                </a:cubicBezTo>
                                <a:lnTo>
                                  <a:pt x="1081629" y="403637"/>
                                </a:lnTo>
                                <a:cubicBezTo>
                                  <a:pt x="1097300" y="403637"/>
                                  <a:pt x="1110003" y="390934"/>
                                  <a:pt x="1110003" y="375264"/>
                                </a:cubicBezTo>
                                <a:lnTo>
                                  <a:pt x="1110003" y="28372"/>
                                </a:lnTo>
                                <a:cubicBezTo>
                                  <a:pt x="1110003" y="12703"/>
                                  <a:pt x="1097300" y="0"/>
                                  <a:pt x="1081629" y="0"/>
                                </a:cubicBezTo>
                                <a:close/>
                              </a:path>
                            </a:pathLst>
                          </a:custGeom>
                          <a:ln w="567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4547645" y="354698"/>
                            <a:ext cx="1106917" cy="205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Shape 1394"/>
                        <wps:cNvSpPr/>
                        <wps:spPr>
                          <a:xfrm>
                            <a:off x="0" y="1609680"/>
                            <a:ext cx="1244342" cy="48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342" h="484298">
                                <a:moveTo>
                                  <a:pt x="1215970" y="0"/>
                                </a:moveTo>
                                <a:lnTo>
                                  <a:pt x="28372" y="0"/>
                                </a:lnTo>
                                <a:cubicBezTo>
                                  <a:pt x="12702" y="0"/>
                                  <a:pt x="0" y="12702"/>
                                  <a:pt x="0" y="28372"/>
                                </a:cubicBezTo>
                                <a:lnTo>
                                  <a:pt x="0" y="455926"/>
                                </a:lnTo>
                                <a:cubicBezTo>
                                  <a:pt x="0" y="471596"/>
                                  <a:pt x="12702" y="484298"/>
                                  <a:pt x="28372" y="484298"/>
                                </a:cubicBezTo>
                                <a:lnTo>
                                  <a:pt x="1215970" y="484298"/>
                                </a:lnTo>
                                <a:cubicBezTo>
                                  <a:pt x="1231640" y="484298"/>
                                  <a:pt x="1244342" y="471596"/>
                                  <a:pt x="1244342" y="455926"/>
                                </a:cubicBezTo>
                                <a:lnTo>
                                  <a:pt x="1244342" y="28372"/>
                                </a:lnTo>
                                <a:cubicBezTo>
                                  <a:pt x="1244342" y="12702"/>
                                  <a:pt x="1231640" y="0"/>
                                  <a:pt x="1215970" y="0"/>
                                </a:cubicBezTo>
                                <a:close/>
                              </a:path>
                            </a:pathLst>
                          </a:custGeom>
                          <a:ln w="567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85124" y="1689897"/>
                            <a:ext cx="1428420" cy="205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Фоновыйцикл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385828" y="1888506"/>
                            <a:ext cx="628740" cy="205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Shape 1398"/>
                        <wps:cNvSpPr/>
                        <wps:spPr>
                          <a:xfrm>
                            <a:off x="2243657" y="1668132"/>
                            <a:ext cx="1110002" cy="40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002" h="403637">
                                <a:moveTo>
                                  <a:pt x="1081630" y="0"/>
                                </a:moveTo>
                                <a:lnTo>
                                  <a:pt x="28372" y="0"/>
                                </a:lnTo>
                                <a:cubicBezTo>
                                  <a:pt x="12703" y="0"/>
                                  <a:pt x="0" y="12703"/>
                                  <a:pt x="0" y="28372"/>
                                </a:cubicBezTo>
                                <a:lnTo>
                                  <a:pt x="0" y="375265"/>
                                </a:lnTo>
                                <a:cubicBezTo>
                                  <a:pt x="0" y="390934"/>
                                  <a:pt x="12703" y="403637"/>
                                  <a:pt x="28372" y="403637"/>
                                </a:cubicBezTo>
                                <a:lnTo>
                                  <a:pt x="1081630" y="403637"/>
                                </a:lnTo>
                                <a:cubicBezTo>
                                  <a:pt x="1097299" y="403637"/>
                                  <a:pt x="1110002" y="390934"/>
                                  <a:pt x="1110002" y="375265"/>
                                </a:cubicBezTo>
                                <a:lnTo>
                                  <a:pt x="1110002" y="28372"/>
                                </a:lnTo>
                                <a:cubicBezTo>
                                  <a:pt x="1110002" y="12703"/>
                                  <a:pt x="1097299" y="0"/>
                                  <a:pt x="1081630" y="0"/>
                                </a:cubicBezTo>
                                <a:close/>
                              </a:path>
                            </a:pathLst>
                          </a:custGeom>
                          <a:ln w="567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2590646" y="1791195"/>
                            <a:ext cx="553346" cy="205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Shape 1401"/>
                        <wps:cNvSpPr/>
                        <wps:spPr>
                          <a:xfrm>
                            <a:off x="4408789" y="1609680"/>
                            <a:ext cx="1110003" cy="403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003" h="403637">
                                <a:moveTo>
                                  <a:pt x="1081629" y="0"/>
                                </a:moveTo>
                                <a:lnTo>
                                  <a:pt x="28373" y="0"/>
                                </a:lnTo>
                                <a:cubicBezTo>
                                  <a:pt x="12703" y="0"/>
                                  <a:pt x="0" y="12702"/>
                                  <a:pt x="0" y="28372"/>
                                </a:cubicBezTo>
                                <a:lnTo>
                                  <a:pt x="0" y="375264"/>
                                </a:lnTo>
                                <a:cubicBezTo>
                                  <a:pt x="0" y="390934"/>
                                  <a:pt x="12703" y="403637"/>
                                  <a:pt x="28373" y="403637"/>
                                </a:cubicBezTo>
                                <a:lnTo>
                                  <a:pt x="1081629" y="403637"/>
                                </a:lnTo>
                                <a:cubicBezTo>
                                  <a:pt x="1097300" y="403637"/>
                                  <a:pt x="1110003" y="390934"/>
                                  <a:pt x="1110003" y="375264"/>
                                </a:cubicBezTo>
                                <a:lnTo>
                                  <a:pt x="1110003" y="28372"/>
                                </a:lnTo>
                                <a:cubicBezTo>
                                  <a:pt x="1110003" y="12702"/>
                                  <a:pt x="1097300" y="0"/>
                                  <a:pt x="1081629" y="0"/>
                                </a:cubicBezTo>
                                <a:close/>
                              </a:path>
                            </a:pathLst>
                          </a:custGeom>
                          <a:ln w="567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4575981" y="1751283"/>
                            <a:ext cx="1031523" cy="205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MinIO/S3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Shape 1404"/>
                        <wps:cNvSpPr/>
                        <wps:spPr>
                          <a:xfrm>
                            <a:off x="1191363" y="433458"/>
                            <a:ext cx="994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188">
                                <a:moveTo>
                                  <a:pt x="0" y="0"/>
                                </a:moveTo>
                                <a:lnTo>
                                  <a:pt x="994188" y="0"/>
                                </a:lnTo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2170344" y="412904"/>
                            <a:ext cx="54314" cy="41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14" h="41108">
                                <a:moveTo>
                                  <a:pt x="0" y="0"/>
                                </a:moveTo>
                                <a:lnTo>
                                  <a:pt x="54314" y="20554"/>
                                </a:lnTo>
                                <a:lnTo>
                                  <a:pt x="0" y="41108"/>
                                </a:lnTo>
                                <a:lnTo>
                                  <a:pt x="18043" y="20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522105" y="0"/>
                            <a:ext cx="516212" cy="137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создать/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250435" y="134775"/>
                            <a:ext cx="1238608" cy="137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изменитьполитику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Shape 1408"/>
                        <wps:cNvSpPr/>
                        <wps:spPr>
                          <a:xfrm>
                            <a:off x="3356496" y="433458"/>
                            <a:ext cx="994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188">
                                <a:moveTo>
                                  <a:pt x="0" y="0"/>
                                </a:moveTo>
                                <a:lnTo>
                                  <a:pt x="994188" y="0"/>
                                </a:lnTo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4335477" y="412904"/>
                            <a:ext cx="54314" cy="41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14" h="41108">
                                <a:moveTo>
                                  <a:pt x="0" y="0"/>
                                </a:moveTo>
                                <a:lnTo>
                                  <a:pt x="54314" y="20554"/>
                                </a:lnTo>
                                <a:lnTo>
                                  <a:pt x="0" y="41108"/>
                                </a:lnTo>
                                <a:lnTo>
                                  <a:pt x="18043" y="20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983976" y="456287"/>
                            <a:ext cx="3366768" cy="115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6768" h="1150556">
                                <a:moveTo>
                                  <a:pt x="0" y="1150556"/>
                                </a:moveTo>
                                <a:cubicBezTo>
                                  <a:pt x="1161373" y="348728"/>
                                  <a:pt x="2012172" y="62032"/>
                                  <a:pt x="3366768" y="0"/>
                                </a:cubicBezTo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4334615" y="436450"/>
                            <a:ext cx="55194" cy="4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4" h="41063">
                                <a:moveTo>
                                  <a:pt x="0" y="0"/>
                                </a:moveTo>
                                <a:lnTo>
                                  <a:pt x="55194" y="18048"/>
                                </a:lnTo>
                                <a:lnTo>
                                  <a:pt x="1880" y="41063"/>
                                </a:lnTo>
                                <a:lnTo>
                                  <a:pt x="18963" y="19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3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1401157" y="887509"/>
                            <a:ext cx="1341847" cy="17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читаетполитики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Shape 1413"/>
                        <wps:cNvSpPr/>
                        <wps:spPr>
                          <a:xfrm>
                            <a:off x="1247179" y="1857027"/>
                            <a:ext cx="938376" cy="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376" h="7825">
                                <a:moveTo>
                                  <a:pt x="0" y="0"/>
                                </a:moveTo>
                                <a:lnTo>
                                  <a:pt x="938376" y="7825"/>
                                </a:lnTo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2170179" y="1844174"/>
                            <a:ext cx="54481" cy="41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1" h="41104">
                                <a:moveTo>
                                  <a:pt x="342" y="0"/>
                                </a:moveTo>
                                <a:lnTo>
                                  <a:pt x="54481" y="21004"/>
                                </a:lnTo>
                                <a:lnTo>
                                  <a:pt x="0" y="41104"/>
                                </a:lnTo>
                                <a:lnTo>
                                  <a:pt x="18213" y="20702"/>
                                </a:lnTo>
                                <a:lnTo>
                                  <a:pt x="342" y="0"/>
                                </a:lnTo>
                                <a:close/>
                              </a:path>
                            </a:pathLst>
                          </a:custGeom>
                          <a:ln w="1134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1335657" y="1619706"/>
                            <a:ext cx="1086194" cy="171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POSTснимка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Shape 1416"/>
                        <wps:cNvSpPr/>
                        <wps:spPr>
                          <a:xfrm>
                            <a:off x="3356496" y="1633639"/>
                            <a:ext cx="995120" cy="102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120" h="102069">
                                <a:moveTo>
                                  <a:pt x="0" y="102069"/>
                                </a:moveTo>
                                <a:cubicBezTo>
                                  <a:pt x="399528" y="6340"/>
                                  <a:pt x="645534" y="0"/>
                                  <a:pt x="995120" y="64957"/>
                                </a:cubicBezTo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4332913" y="1675612"/>
                            <a:ext cx="57152" cy="4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2" h="40414">
                                <a:moveTo>
                                  <a:pt x="7508" y="0"/>
                                </a:moveTo>
                                <a:lnTo>
                                  <a:pt x="57152" y="30128"/>
                                </a:lnTo>
                                <a:lnTo>
                                  <a:pt x="0" y="40414"/>
                                </a:lnTo>
                                <a:lnTo>
                                  <a:pt x="21493" y="23503"/>
                                </a:lnTo>
                                <a:lnTo>
                                  <a:pt x="7508" y="0"/>
                                </a:lnTo>
                                <a:close/>
                              </a:path>
                            </a:pathLst>
                          </a:custGeom>
                          <a:ln w="1115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Rectangle 1418"/>
                        <wps:cNvSpPr/>
                        <wps:spPr>
                          <a:xfrm rot="-88467">
                            <a:off x="3457144" y="1479909"/>
                            <a:ext cx="1117647" cy="171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объектбэкапа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Shape 1419"/>
                        <wps:cNvSpPr/>
                        <wps:spPr>
                          <a:xfrm>
                            <a:off x="846459" y="2057973"/>
                            <a:ext cx="3900823" cy="12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0823" h="1252755">
                                <a:moveTo>
                                  <a:pt x="0" y="38843"/>
                                </a:moveTo>
                                <a:cubicBezTo>
                                  <a:pt x="1138892" y="1252755"/>
                                  <a:pt x="2848725" y="1217709"/>
                                  <a:pt x="3900823" y="0"/>
                                </a:cubicBezTo>
                              </a:path>
                            </a:pathLst>
                          </a:custGeom>
                          <a:ln w="113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4721789" y="2028382"/>
                            <a:ext cx="51060" cy="54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60" h="54534">
                                <a:moveTo>
                                  <a:pt x="51060" y="0"/>
                                </a:moveTo>
                                <a:lnTo>
                                  <a:pt x="31104" y="54534"/>
                                </a:lnTo>
                                <a:lnTo>
                                  <a:pt x="27348" y="27444"/>
                                </a:lnTo>
                                <a:lnTo>
                                  <a:pt x="0" y="27660"/>
                                </a:lnTo>
                                <a:lnTo>
                                  <a:pt x="51060" y="0"/>
                                </a:lnTo>
                                <a:close/>
                              </a:path>
                            </a:pathLst>
                          </a:custGeom>
                          <a:ln w="741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Rectangle 1421"/>
                        <wps:cNvSpPr/>
                        <wps:spPr>
                          <a:xfrm rot="-551710">
                            <a:off x="2970973" y="3014302"/>
                            <a:ext cx="591954" cy="137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листинг/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 rot="-551710">
                            <a:off x="2789836" y="3136694"/>
                            <a:ext cx="1128818" cy="13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удалениелишних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47" style="width:434.551pt;height:272.79pt;mso-position-horizontal-relative:char;mso-position-vertical-relative:line" coordsize="55187,34644">
                <v:shape id="Shape 1384" style="position:absolute;width:11327;height:4036;left:558;top:2316;" coordsize="1132709,403637" path="m1104336,0l28372,0c12702,0,0,12703,0,28372l0,375264c0,390934,12702,403637,28372,403637l1104336,403637c1120006,403637,1132709,390934,1132709,375264l1132709,28372c1132709,12703,1120006,0,1104336,0x">
                  <v:stroke weight="0.446798pt" endcap="flat" joinstyle="miter" miterlimit="10" on="true" color="#000000"/>
                  <v:fill on="false" color="#000000" opacity="0"/>
                </v:shape>
                <v:rect id="Rectangle 1386" style="position:absolute;width:12801;height:2059;left:1409;top:3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UI/оператор</w:t>
                        </w:r>
                      </w:p>
                    </w:txbxContent>
                  </v:textbox>
                </v:rect>
                <v:shape id="Shape 1387" style="position:absolute;width:11100;height:5205;left:22436;top:1731;" coordsize="1110002,520540" path="m1081630,0l28372,0c12703,0,0,12703,0,28372l0,492167c0,507837,12703,520540,28372,520540l1081630,520540c1097299,520540,1110002,507837,1110002,492167l1110002,28372c1110002,12703,1097299,0,1081630,0x">
                  <v:stroke weight="0.446798pt" endcap="flat" joinstyle="miter" miterlimit="10" on="true" color="#000000"/>
                  <v:fill on="false" color="#000000" opacity="0"/>
                </v:shape>
                <v:rect id="Rectangle 1389" style="position:absolute;width:10498;height:2059;left:24038;top:2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MasterAPI</w:t>
                        </w:r>
                      </w:p>
                    </w:txbxContent>
                  </v:textbox>
                </v:rect>
                <v:rect id="Rectangle 26300" style="position:absolute;width:753;height:2059;left:23973;top:4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6301" style="position:absolute;width:753;height:2059;left:31432;top:4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6302" style="position:absolute;width:9167;height:2059;left:24540;top:4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политики</w:t>
                        </w:r>
                      </w:p>
                    </w:txbxContent>
                  </v:textbox>
                </v:rect>
                <v:shape id="Shape 1391" style="position:absolute;width:11100;height:4036;left:44087;top:2316;" coordsize="1110003,403637" path="m1081629,0l28373,0c12703,0,0,12703,0,28372l0,375264c0,390934,12703,403637,28373,403637l1081629,403637c1097300,403637,1110003,390934,1110003,375264l1110003,28372c1110003,12703,1097300,0,1081629,0x">
                  <v:stroke weight="0.446798pt" endcap="flat" joinstyle="miter" miterlimit="10" on="true" color="#000000"/>
                  <v:fill on="false" color="#000000" opacity="0"/>
                </v:shape>
                <v:rect id="Rectangle 1393" style="position:absolute;width:11069;height:2059;left:45476;top:3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PostgreSQL</w:t>
                        </w:r>
                      </w:p>
                    </w:txbxContent>
                  </v:textbox>
                </v:rect>
                <v:shape id="Shape 1394" style="position:absolute;width:12443;height:4842;left:0;top:16096;" coordsize="1244342,484298" path="m1215970,0l28372,0c12702,0,0,12702,0,28372l0,455926c0,471596,12702,484298,28372,484298l1215970,484298c1231640,484298,1244342,471596,1244342,455926l1244342,28372c1244342,12702,1231640,0,1215970,0x">
                  <v:stroke weight="0.446798pt" endcap="flat" joinstyle="miter" miterlimit="10" on="true" color="#000000"/>
                  <v:fill on="false" color="#000000" opacity="0"/>
                </v:shape>
                <v:rect id="Rectangle 1396" style="position:absolute;width:14284;height:2059;left:851;top:16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Фоновыйцикл</w:t>
                        </w:r>
                      </w:p>
                    </w:txbxContent>
                  </v:textbox>
                </v:rect>
                <v:rect id="Rectangle 1397" style="position:absolute;width:6287;height:2059;left:3858;top:18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Master</w:t>
                        </w:r>
                      </w:p>
                    </w:txbxContent>
                  </v:textbox>
                </v:rect>
                <v:shape id="Shape 1398" style="position:absolute;width:11100;height:4036;left:22436;top:16681;" coordsize="1110002,403637" path="m1081630,0l28372,0c12703,0,0,12703,0,28372l0,375265c0,390934,12703,403637,28372,403637l1081630,403637c1097299,403637,1110002,390934,1110002,375265l1110002,28372c1110002,12703,1097299,0,1081630,0x">
                  <v:stroke weight="0.446798pt" endcap="flat" joinstyle="miter" miterlimit="10" on="true" color="#000000"/>
                  <v:fill on="false" color="#000000" opacity="0"/>
                </v:shape>
                <v:rect id="Rectangle 1400" style="position:absolute;width:5533;height:2059;left:25906;top:17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Agent</w:t>
                        </w:r>
                      </w:p>
                    </w:txbxContent>
                  </v:textbox>
                </v:rect>
                <v:shape id="Shape 1401" style="position:absolute;width:11100;height:4036;left:44087;top:16096;" coordsize="1110003,403637" path="m1081629,0l28373,0c12703,0,0,12702,0,28372l0,375264c0,390934,12703,403637,28373,403637l1081629,403637c1097300,403637,1110003,390934,1110003,375264l1110003,28372c1110003,12702,1097300,0,1081629,0x">
                  <v:stroke weight="0.446798pt" endcap="flat" joinstyle="miter" miterlimit="10" on="true" color="#000000"/>
                  <v:fill on="false" color="#000000" opacity="0"/>
                </v:shape>
                <v:rect id="Rectangle 1403" style="position:absolute;width:10315;height:2059;left:45759;top:17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MinIO/S3</w:t>
                        </w:r>
                      </w:p>
                    </w:txbxContent>
                  </v:textbox>
                </v:rect>
                <v:shape id="Shape 1404" style="position:absolute;width:9941;height:0;left:11913;top:4334;" coordsize="994188,0" path="m0,0l994188,0">
                  <v:stroke weight="0.893608pt" endcap="flat" joinstyle="miter" miterlimit="10" on="true" color="#000000"/>
                  <v:fill on="false" color="#000000" opacity="0"/>
                </v:shape>
                <v:shape id="Shape 1405" style="position:absolute;width:543;height:411;left:21703;top:4129;" coordsize="54314,41108" path="m0,0l54314,20554l0,41108l18043,20554l0,0x">
                  <v:stroke weight="0.893608pt" endcap="flat" joinstyle="miter" miterlimit="10" on="true" color="#000000"/>
                  <v:fill on="true" color="#000000"/>
                </v:shape>
                <v:rect id="Rectangle 1406" style="position:absolute;width:5162;height:1373;left:152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создать/</w:t>
                        </w:r>
                      </w:p>
                    </w:txbxContent>
                  </v:textbox>
                </v:rect>
                <v:rect id="Rectangle 1407" style="position:absolute;width:12386;height:1373;left:12504;top:1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изменитьполитику</w:t>
                        </w:r>
                      </w:p>
                    </w:txbxContent>
                  </v:textbox>
                </v:rect>
                <v:shape id="Shape 1408" style="position:absolute;width:9941;height:0;left:33564;top:4334;" coordsize="994188,0" path="m0,0l994188,0">
                  <v:stroke weight="0.893608pt" endcap="flat" joinstyle="miter" miterlimit="10" on="true" color="#000000"/>
                  <v:fill on="false" color="#000000" opacity="0"/>
                </v:shape>
                <v:shape id="Shape 1409" style="position:absolute;width:543;height:411;left:43354;top:4129;" coordsize="54314,41108" path="m0,0l54314,20554l0,41108l18043,20554l0,0x">
                  <v:stroke weight="0.893608pt" endcap="flat" joinstyle="miter" miterlimit="10" on="true" color="#000000"/>
                  <v:fill on="true" color="#000000"/>
                </v:shape>
                <v:shape id="Shape 1410" style="position:absolute;width:33667;height:11505;left:9839;top:4562;" coordsize="3366768,1150556" path="m0,1150556c1161373,348728,2012172,62032,3366768,0">
                  <v:stroke weight="0.893608pt" endcap="flat" joinstyle="miter" miterlimit="10" on="true" color="#000000"/>
                  <v:fill on="false" color="#000000" opacity="0"/>
                </v:shape>
                <v:shape id="Shape 1411" style="position:absolute;width:551;height:410;left:43346;top:4364;" coordsize="55194,41063" path="m0,0l55194,18048l1880,41063l18963,19706l0,0x">
                  <v:stroke weight="0.892625pt" endcap="flat" joinstyle="miter" miterlimit="10" on="true" color="#000000"/>
                  <v:fill on="true" color="#000000"/>
                </v:shape>
                <v:rect id="Rectangle 1412" style="position:absolute;width:13418;height:1716;left:14011;top:8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читаетполитики</w:t>
                        </w:r>
                      </w:p>
                    </w:txbxContent>
                  </v:textbox>
                </v:rect>
                <v:shape id="Shape 1413" style="position:absolute;width:9383;height:78;left:12471;top:18570;" coordsize="938376,7825" path="m0,0l938376,7825">
                  <v:stroke weight="0.893608pt" endcap="flat" joinstyle="miter" miterlimit="10" on="true" color="#000000"/>
                  <v:fill on="false" color="#000000" opacity="0"/>
                </v:shape>
                <v:shape id="Shape 1414" style="position:absolute;width:544;height:411;left:21701;top:18441;" coordsize="54481,41104" path="m342,0l54481,21004l0,41104l18213,20702l342,0x">
                  <v:stroke weight="0.893536pt" endcap="flat" joinstyle="miter" miterlimit="10" on="true" color="#000000"/>
                  <v:fill on="true" color="#000000"/>
                </v:shape>
                <v:rect id="Rectangle 1415" style="position:absolute;width:10861;height:1716;left:13356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POSTснимка</w:t>
                        </w:r>
                      </w:p>
                    </w:txbxContent>
                  </v:textbox>
                </v:rect>
                <v:shape id="Shape 1416" style="position:absolute;width:9951;height:1020;left:33564;top:16336;" coordsize="995120,102069" path="m0,102069c399528,6340,645534,0,995120,64957">
                  <v:stroke weight="0.893608pt" endcap="flat" joinstyle="miter" miterlimit="10" on="true" color="#000000"/>
                  <v:fill on="false" color="#000000" opacity="0"/>
                </v:shape>
                <v:shape id="Shape 1417" style="position:absolute;width:571;height:404;left:43329;top:16756;" coordsize="57152,40414" path="m7508,0l57152,30128l0,40414l21493,23503l7508,0x">
                  <v:stroke weight="0.878524pt" endcap="flat" joinstyle="miter" miterlimit="10" on="true" color="#000000"/>
                  <v:fill on="true" color="#000000"/>
                </v:shape>
                <v:rect id="Rectangle 1418" style="position:absolute;width:11176;height:1716;left:34571;top:1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объектбэкапа</w:t>
                        </w:r>
                      </w:p>
                    </w:txbxContent>
                  </v:textbox>
                </v:rect>
                <v:shape id="Shape 1419" style="position:absolute;width:39008;height:12527;left:8464;top:20579;" coordsize="3900823,1252755" path="m0,38843c1138892,1252755,2848725,1217709,3900823,0">
                  <v:stroke weight="0.893608pt" endcap="flat" joinstyle="miter" miterlimit="10" on="true" color="#000000"/>
                  <v:fill on="false" color="#000000" opacity="0"/>
                </v:shape>
                <v:shape id="Shape 1420" style="position:absolute;width:510;height:545;left:47217;top:20283;" coordsize="51060,54534" path="m51060,0l31104,54534l27348,27444l0,27660l51060,0x">
                  <v:stroke weight="0.584205pt" endcap="flat" joinstyle="miter" miterlimit="10" on="true" color="#000000"/>
                  <v:fill on="true" color="#000000"/>
                </v:shape>
                <v:rect id="Rectangle 1421" style="position:absolute;width:5919;height:1372;left:29709;top:30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листинг/</w:t>
                        </w:r>
                      </w:p>
                    </w:txbxContent>
                  </v:textbox>
                </v:rect>
                <v:rect id="Rectangle 1422" style="position:absolute;width:11288;height:1372;left:27898;top:3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удалениелишних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F265B" w:rsidRDefault="00D17ECE">
      <w:pPr>
        <w:spacing w:after="469" w:line="253" w:lineRule="auto"/>
        <w:ind w:left="10" w:right="499" w:hanging="10"/>
        <w:jc w:val="center"/>
      </w:pPr>
      <w:r>
        <w:rPr>
          <w:b/>
          <w:sz w:val="24"/>
        </w:rPr>
        <w:t xml:space="preserve">Рис. 3.3. </w:t>
      </w:r>
      <w:r>
        <w:rPr>
          <w:sz w:val="24"/>
        </w:rPr>
        <w:t>Роли узлов при управляемом бэкапе: оператор и UI, Master (политика и оркестрация), Agent (снимок), хранилище</w:t>
      </w:r>
    </w:p>
    <w:p w:rsidR="002F265B" w:rsidRDefault="00D17ECE">
      <w:pPr>
        <w:spacing w:after="56" w:line="259" w:lineRule="auto"/>
        <w:ind w:left="14" w:right="575" w:firstLine="0"/>
      </w:pPr>
      <w:r>
        <w:t>стера сохраняется.</w:t>
      </w:r>
    </w:p>
    <w:p w:rsidR="002F265B" w:rsidRDefault="00D17ECE">
      <w:pPr>
        <w:spacing w:after="403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19353" cy="2832140"/>
                <wp:effectExtent l="0" t="0" r="0" b="0"/>
                <wp:docPr id="26664" name="Group 26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353" cy="2832140"/>
                          <a:chOff x="0" y="0"/>
                          <a:chExt cx="5519353" cy="2832140"/>
                        </a:xfrm>
                      </wpg:grpSpPr>
                      <wps:wsp>
                        <wps:cNvPr id="1427" name="Shape 1427"/>
                        <wps:cNvSpPr/>
                        <wps:spPr>
                          <a:xfrm>
                            <a:off x="0" y="1406499"/>
                            <a:ext cx="976885" cy="432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885" h="432047">
                                <a:moveTo>
                                  <a:pt x="951915" y="0"/>
                                </a:moveTo>
                                <a:lnTo>
                                  <a:pt x="24970" y="0"/>
                                </a:lnTo>
                                <a:cubicBezTo>
                                  <a:pt x="11179" y="0"/>
                                  <a:pt x="0" y="11179"/>
                                  <a:pt x="0" y="24970"/>
                                </a:cubicBezTo>
                                <a:lnTo>
                                  <a:pt x="0" y="407077"/>
                                </a:lnTo>
                                <a:cubicBezTo>
                                  <a:pt x="0" y="420867"/>
                                  <a:pt x="11179" y="432047"/>
                                  <a:pt x="24970" y="432047"/>
                                </a:cubicBezTo>
                                <a:lnTo>
                                  <a:pt x="951915" y="432047"/>
                                </a:lnTo>
                                <a:cubicBezTo>
                                  <a:pt x="965706" y="432047"/>
                                  <a:pt x="976885" y="420867"/>
                                  <a:pt x="976885" y="407077"/>
                                </a:cubicBezTo>
                                <a:lnTo>
                                  <a:pt x="976885" y="24970"/>
                                </a:lnTo>
                                <a:cubicBezTo>
                                  <a:pt x="976885" y="11179"/>
                                  <a:pt x="965706" y="0"/>
                                  <a:pt x="951915" y="0"/>
                                </a:cubicBezTo>
                                <a:close/>
                              </a:path>
                            </a:pathLst>
                          </a:custGeom>
                          <a:ln w="499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254941" y="1465422"/>
                            <a:ext cx="621086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Клиент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3" name="Rectangle 26303"/>
                        <wps:cNvSpPr/>
                        <wps:spPr>
                          <a:xfrm>
                            <a:off x="301170" y="1640200"/>
                            <a:ext cx="66353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5" name="Rectangle 26305"/>
                        <wps:cNvSpPr/>
                        <wps:spPr>
                          <a:xfrm>
                            <a:off x="351060" y="1640200"/>
                            <a:ext cx="365439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4" name="Rectangle 26304"/>
                        <wps:cNvSpPr/>
                        <wps:spPr>
                          <a:xfrm>
                            <a:off x="625826" y="1640200"/>
                            <a:ext cx="66353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Shape 1431"/>
                        <wps:cNvSpPr/>
                        <wps:spPr>
                          <a:xfrm>
                            <a:off x="1621295" y="1321414"/>
                            <a:ext cx="1284559" cy="602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559" h="602218">
                                <a:moveTo>
                                  <a:pt x="1259589" y="0"/>
                                </a:moveTo>
                                <a:lnTo>
                                  <a:pt x="24970" y="0"/>
                                </a:lnTo>
                                <a:cubicBezTo>
                                  <a:pt x="11179" y="0"/>
                                  <a:pt x="0" y="11180"/>
                                  <a:pt x="0" y="24970"/>
                                </a:cubicBezTo>
                                <a:lnTo>
                                  <a:pt x="0" y="577248"/>
                                </a:lnTo>
                                <a:cubicBezTo>
                                  <a:pt x="0" y="591038"/>
                                  <a:pt x="11179" y="602218"/>
                                  <a:pt x="24970" y="602218"/>
                                </a:cubicBezTo>
                                <a:lnTo>
                                  <a:pt x="1259589" y="602218"/>
                                </a:lnTo>
                                <a:cubicBezTo>
                                  <a:pt x="1273380" y="602218"/>
                                  <a:pt x="1284559" y="591038"/>
                                  <a:pt x="1284559" y="577248"/>
                                </a:cubicBezTo>
                                <a:lnTo>
                                  <a:pt x="1284559" y="24970"/>
                                </a:lnTo>
                                <a:cubicBezTo>
                                  <a:pt x="1284559" y="11180"/>
                                  <a:pt x="1273380" y="0"/>
                                  <a:pt x="1259589" y="0"/>
                                </a:cubicBezTo>
                                <a:close/>
                              </a:path>
                            </a:pathLst>
                          </a:custGeom>
                          <a:ln w="499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1955592" y="1381436"/>
                            <a:ext cx="819148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HAProxy: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683719" y="1556227"/>
                            <a:ext cx="1542453" cy="18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listenнапортахиз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1710298" y="1741789"/>
                            <a:ext cx="1471560" cy="16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chronos-tcp.cfg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Shape 1436"/>
                        <wps:cNvSpPr/>
                        <wps:spPr>
                          <a:xfrm>
                            <a:off x="3550263" y="1317276"/>
                            <a:ext cx="1969090" cy="61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090" h="610493">
                                <a:moveTo>
                                  <a:pt x="1944121" y="0"/>
                                </a:moveTo>
                                <a:lnTo>
                                  <a:pt x="24970" y="0"/>
                                </a:lnTo>
                                <a:cubicBezTo>
                                  <a:pt x="11179" y="0"/>
                                  <a:pt x="0" y="11179"/>
                                  <a:pt x="0" y="24970"/>
                                </a:cubicBezTo>
                                <a:lnTo>
                                  <a:pt x="0" y="585523"/>
                                </a:lnTo>
                                <a:cubicBezTo>
                                  <a:pt x="0" y="599314"/>
                                  <a:pt x="11179" y="610493"/>
                                  <a:pt x="24970" y="610493"/>
                                </a:cubicBezTo>
                                <a:lnTo>
                                  <a:pt x="1944121" y="610493"/>
                                </a:lnTo>
                                <a:cubicBezTo>
                                  <a:pt x="1957911" y="610493"/>
                                  <a:pt x="1969090" y="599314"/>
                                  <a:pt x="1969090" y="585523"/>
                                </a:cubicBezTo>
                                <a:lnTo>
                                  <a:pt x="1969090" y="24970"/>
                                </a:lnTo>
                                <a:cubicBezTo>
                                  <a:pt x="1969090" y="11179"/>
                                  <a:pt x="1957911" y="0"/>
                                  <a:pt x="1944121" y="0"/>
                                </a:cubicBezTo>
                                <a:close/>
                              </a:path>
                            </a:pathLst>
                          </a:custGeom>
                          <a:ln w="499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4251907" y="1379858"/>
                            <a:ext cx="752596" cy="18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Backend: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3612683" y="1565433"/>
                            <a:ext cx="2452601" cy="162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host.docker.internal:PORT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3851723" y="1729426"/>
                            <a:ext cx="1817030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адреснахостеагента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Shape 1441"/>
                        <wps:cNvSpPr/>
                        <wps:spPr>
                          <a:xfrm>
                            <a:off x="3768935" y="2430086"/>
                            <a:ext cx="1531746" cy="402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746" h="402054">
                                <a:moveTo>
                                  <a:pt x="1506776" y="0"/>
                                </a:moveTo>
                                <a:lnTo>
                                  <a:pt x="24970" y="0"/>
                                </a:lnTo>
                                <a:cubicBezTo>
                                  <a:pt x="11179" y="0"/>
                                  <a:pt x="0" y="11179"/>
                                  <a:pt x="0" y="24970"/>
                                </a:cubicBezTo>
                                <a:lnTo>
                                  <a:pt x="0" y="377084"/>
                                </a:lnTo>
                                <a:cubicBezTo>
                                  <a:pt x="0" y="390875"/>
                                  <a:pt x="11179" y="402054"/>
                                  <a:pt x="24970" y="402054"/>
                                </a:cubicBezTo>
                                <a:lnTo>
                                  <a:pt x="1506776" y="402054"/>
                                </a:lnTo>
                                <a:cubicBezTo>
                                  <a:pt x="1520567" y="402054"/>
                                  <a:pt x="1531746" y="390875"/>
                                  <a:pt x="1531746" y="377084"/>
                                </a:cubicBezTo>
                                <a:lnTo>
                                  <a:pt x="1531746" y="24970"/>
                                </a:lnTo>
                                <a:cubicBezTo>
                                  <a:pt x="1531746" y="11179"/>
                                  <a:pt x="1520567" y="0"/>
                                  <a:pt x="1506776" y="0"/>
                                </a:cubicBezTo>
                                <a:close/>
                              </a:path>
                            </a:pathLst>
                          </a:custGeom>
                          <a:ln w="499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3831359" y="2489015"/>
                            <a:ext cx="1871029" cy="18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Контейнерныйсервис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4240428" y="2663792"/>
                            <a:ext cx="783083" cy="181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наагенте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Shape 1445"/>
                        <wps:cNvSpPr/>
                        <wps:spPr>
                          <a:xfrm>
                            <a:off x="1484716" y="0"/>
                            <a:ext cx="1557716" cy="605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716" h="605958">
                                <a:moveTo>
                                  <a:pt x="1532746" y="0"/>
                                </a:moveTo>
                                <a:lnTo>
                                  <a:pt x="24970" y="0"/>
                                </a:lnTo>
                                <a:cubicBezTo>
                                  <a:pt x="11179" y="0"/>
                                  <a:pt x="0" y="11179"/>
                                  <a:pt x="0" y="24970"/>
                                </a:cubicBezTo>
                                <a:lnTo>
                                  <a:pt x="0" y="580988"/>
                                </a:lnTo>
                                <a:cubicBezTo>
                                  <a:pt x="0" y="594779"/>
                                  <a:pt x="11179" y="605958"/>
                                  <a:pt x="24970" y="605958"/>
                                </a:cubicBezTo>
                                <a:lnTo>
                                  <a:pt x="1532746" y="605958"/>
                                </a:lnTo>
                                <a:cubicBezTo>
                                  <a:pt x="1546537" y="605958"/>
                                  <a:pt x="1557716" y="594779"/>
                                  <a:pt x="1557716" y="580988"/>
                                </a:cubicBezTo>
                                <a:lnTo>
                                  <a:pt x="1557716" y="24970"/>
                                </a:lnTo>
                                <a:cubicBezTo>
                                  <a:pt x="1557716" y="11179"/>
                                  <a:pt x="1546537" y="0"/>
                                  <a:pt x="1532746" y="0"/>
                                </a:cubicBezTo>
                                <a:close/>
                              </a:path>
                            </a:pathLst>
                          </a:custGeom>
                          <a:ln w="499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2034742" y="57749"/>
                            <a:ext cx="608732" cy="181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Master: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1768721" y="232540"/>
                            <a:ext cx="1316097" cy="18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генерацияcfgи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1547137" y="407318"/>
                            <a:ext cx="1905501" cy="18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перезагрузкаHAProxy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Shape 1450"/>
                        <wps:cNvSpPr/>
                        <wps:spPr>
                          <a:xfrm>
                            <a:off x="979382" y="1622522"/>
                            <a:ext cx="590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775">
                                <a:moveTo>
                                  <a:pt x="0" y="0"/>
                                </a:moveTo>
                                <a:lnTo>
                                  <a:pt x="590775" y="0"/>
                                </a:lnTo>
                              </a:path>
                            </a:pathLst>
                          </a:custGeom>
                          <a:ln w="99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1556774" y="1604434"/>
                            <a:ext cx="47801" cy="3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01" h="36178">
                                <a:moveTo>
                                  <a:pt x="0" y="0"/>
                                </a:moveTo>
                                <a:lnTo>
                                  <a:pt x="47801" y="18089"/>
                                </a:lnTo>
                                <a:lnTo>
                                  <a:pt x="0" y="36178"/>
                                </a:lnTo>
                                <a:lnTo>
                                  <a:pt x="15879" y="18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9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2908350" y="1622522"/>
                            <a:ext cx="590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775">
                                <a:moveTo>
                                  <a:pt x="0" y="0"/>
                                </a:moveTo>
                                <a:lnTo>
                                  <a:pt x="590775" y="0"/>
                                </a:lnTo>
                              </a:path>
                            </a:pathLst>
                          </a:custGeom>
                          <a:ln w="99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3485743" y="1604434"/>
                            <a:ext cx="47801" cy="3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01" h="36178">
                                <a:moveTo>
                                  <a:pt x="0" y="0"/>
                                </a:moveTo>
                                <a:lnTo>
                                  <a:pt x="47801" y="18089"/>
                                </a:lnTo>
                                <a:lnTo>
                                  <a:pt x="0" y="36178"/>
                                </a:lnTo>
                                <a:lnTo>
                                  <a:pt x="15879" y="18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9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3113574" y="1739283"/>
                            <a:ext cx="304530" cy="151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2920688" y="1889098"/>
                            <a:ext cx="817781" cy="151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соединение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Shape 1456"/>
                        <wps:cNvSpPr/>
                        <wps:spPr>
                          <a:xfrm>
                            <a:off x="4534808" y="1930266"/>
                            <a:ext cx="0" cy="448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8682">
                                <a:moveTo>
                                  <a:pt x="0" y="0"/>
                                </a:moveTo>
                                <a:lnTo>
                                  <a:pt x="0" y="448682"/>
                                </a:lnTo>
                              </a:path>
                            </a:pathLst>
                          </a:custGeom>
                          <a:ln w="99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4516719" y="2365565"/>
                            <a:ext cx="36178" cy="47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78" h="47801">
                                <a:moveTo>
                                  <a:pt x="0" y="0"/>
                                </a:moveTo>
                                <a:lnTo>
                                  <a:pt x="18089" y="15880"/>
                                </a:lnTo>
                                <a:lnTo>
                                  <a:pt x="36178" y="0"/>
                                </a:lnTo>
                                <a:lnTo>
                                  <a:pt x="18089" y="47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2263574" y="608455"/>
                            <a:ext cx="0" cy="661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1821">
                                <a:moveTo>
                                  <a:pt x="0" y="0"/>
                                </a:moveTo>
                                <a:lnTo>
                                  <a:pt x="0" y="661821"/>
                                </a:lnTo>
                              </a:path>
                            </a:pathLst>
                          </a:custGeom>
                          <a:ln w="998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2245485" y="1256893"/>
                            <a:ext cx="36178" cy="47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78" h="47801">
                                <a:moveTo>
                                  <a:pt x="0" y="0"/>
                                </a:moveTo>
                                <a:lnTo>
                                  <a:pt x="18089" y="15880"/>
                                </a:lnTo>
                                <a:lnTo>
                                  <a:pt x="36178" y="0"/>
                                </a:lnTo>
                                <a:lnTo>
                                  <a:pt x="18089" y="47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1699985" y="844702"/>
                            <a:ext cx="645757" cy="151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SIGHUP/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873660" y="994517"/>
                            <a:ext cx="414951" cy="151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64" style="width:434.595pt;height:223.003pt;mso-position-horizontal-relative:char;mso-position-vertical-relative:line" coordsize="55193,28321">
                <v:shape id="Shape 1427" style="position:absolute;width:9768;height:4320;left:0;top:14064;" coordsize="976885,432047" path="m951915,0l24970,0c11179,0,0,11179,0,24970l0,407077c0,420867,11179,432047,24970,432047l951915,432047c965706,432047,976885,420867,976885,407077l976885,24970c976885,11179,965706,0,951915,0x">
                  <v:stroke weight="0.393216pt" endcap="flat" joinstyle="miter" miterlimit="10" on="true" color="#000000"/>
                  <v:fill on="false" color="#000000" opacity="0"/>
                </v:shape>
                <v:rect id="Rectangle 1429" style="position:absolute;width:6210;height:1812;left:2549;top:14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Клиент</w:t>
                        </w:r>
                      </w:p>
                    </w:txbxContent>
                  </v:textbox>
                </v:rect>
                <v:rect id="Rectangle 26303" style="position:absolute;width:663;height:1812;left:3011;top:16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6305" style="position:absolute;width:3654;height:1812;left:3510;top:16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TCP</w:t>
                        </w:r>
                      </w:p>
                    </w:txbxContent>
                  </v:textbox>
                </v:rect>
                <v:rect id="Rectangle 26304" style="position:absolute;width:663;height:1812;left:6258;top:16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431" style="position:absolute;width:12845;height:6022;left:16212;top:13214;" coordsize="1284559,602218" path="m1259589,0l24970,0c11179,0,0,11180,0,24970l0,577248c0,591038,11179,602218,24970,602218l1259589,602218c1273380,602218,1284559,591038,1284559,577248l1284559,24970c1284559,11180,1273380,0,1259589,0x">
                  <v:stroke weight="0.393216pt" endcap="flat" joinstyle="miter" miterlimit="10" on="true" color="#000000"/>
                  <v:fill on="false" color="#000000" opacity="0"/>
                </v:shape>
                <v:rect id="Rectangle 1433" style="position:absolute;width:8191;height:1812;left:19555;top:13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HAProxy:</w:t>
                        </w:r>
                      </w:p>
                    </w:txbxContent>
                  </v:textbox>
                </v:rect>
                <v:rect id="Rectangle 1434" style="position:absolute;width:15424;height:1812;left:16837;top:15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listenнапортахиз</w:t>
                        </w:r>
                      </w:p>
                    </w:txbxContent>
                  </v:textbox>
                </v:rect>
                <v:rect id="Rectangle 1435" style="position:absolute;width:14715;height:1622;left:17102;top:17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9"/>
                          </w:rPr>
                          <w:t xml:space="preserve">chronos-tcp.cfg</w:t>
                        </w:r>
                      </w:p>
                    </w:txbxContent>
                  </v:textbox>
                </v:rect>
                <v:shape id="Shape 1436" style="position:absolute;width:19690;height:6104;left:35502;top:13172;" coordsize="1969090,610493" path="m1944121,0l24970,0c11179,0,0,11179,0,24970l0,585523c0,599314,11179,610493,24970,610493l1944121,610493c1957911,610493,1969090,599314,1969090,585523l1969090,24970c1969090,11179,1957911,0,1944121,0x">
                  <v:stroke weight="0.393216pt" endcap="flat" joinstyle="miter" miterlimit="10" on="true" color="#000000"/>
                  <v:fill on="false" color="#000000" opacity="0"/>
                </v:shape>
                <v:rect id="Rectangle 1438" style="position:absolute;width:7525;height:1812;left:42519;top:13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Backend:</w:t>
                        </w:r>
                      </w:p>
                    </w:txbxContent>
                  </v:textbox>
                </v:rect>
                <v:rect id="Rectangle 1439" style="position:absolute;width:24526;height:1622;left:36126;top:15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9"/>
                          </w:rPr>
                          <w:t xml:space="preserve">host.docker.internal:PORT</w:t>
                        </w:r>
                      </w:p>
                    </w:txbxContent>
                  </v:textbox>
                </v:rect>
                <v:rect id="Rectangle 1440" style="position:absolute;width:18170;height:1812;left:38517;top:17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адреснахостеагента</w:t>
                        </w:r>
                      </w:p>
                    </w:txbxContent>
                  </v:textbox>
                </v:rect>
                <v:shape id="Shape 1441" style="position:absolute;width:15317;height:4020;left:37689;top:24300;" coordsize="1531746,402054" path="m1506776,0l24970,0c11179,0,0,11179,0,24970l0,377084c0,390875,11179,402054,24970,402054l1506776,402054c1520567,402054,1531746,390875,1531746,377084l1531746,24970c1531746,11179,1520567,0,1506776,0x">
                  <v:stroke weight="0.393216pt" endcap="flat" joinstyle="miter" miterlimit="10" on="true" color="#000000"/>
                  <v:fill on="false" color="#000000" opacity="0"/>
                </v:shape>
                <v:rect id="Rectangle 1443" style="position:absolute;width:18710;height:1812;left:38313;top:24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Контейнерныйсервис</w:t>
                        </w:r>
                      </w:p>
                    </w:txbxContent>
                  </v:textbox>
                </v:rect>
                <v:rect id="Rectangle 1444" style="position:absolute;width:7830;height:1812;left:42404;top:26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наагенте</w:t>
                        </w:r>
                      </w:p>
                    </w:txbxContent>
                  </v:textbox>
                </v:rect>
                <v:shape id="Shape 1445" style="position:absolute;width:15577;height:6059;left:14847;top:0;" coordsize="1557716,605958" path="m1532746,0l24970,0c11179,0,0,11179,0,24970l0,580988c0,594779,11179,605958,24970,605958l1532746,605958c1546537,605958,1557716,594779,1557716,580988l1557716,24970c1557716,11179,1546537,0,1532746,0x">
                  <v:stroke weight="0.393216pt" endcap="flat" joinstyle="miter" miterlimit="10" on="true" color="#000000"/>
                  <v:fill on="false" color="#000000" opacity="0"/>
                </v:shape>
                <v:rect id="Rectangle 1447" style="position:absolute;width:6087;height:1812;left:20347;top: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Master:</w:t>
                        </w:r>
                      </w:p>
                    </w:txbxContent>
                  </v:textbox>
                </v:rect>
                <v:rect id="Rectangle 1448" style="position:absolute;width:13160;height:1812;left:17687;top: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генерацияcfgи</w:t>
                        </w:r>
                      </w:p>
                    </w:txbxContent>
                  </v:textbox>
                </v:rect>
                <v:rect id="Rectangle 1449" style="position:absolute;width:19055;height:1812;left:15471;top:4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перезагрузкаHAProxy</w:t>
                        </w:r>
                      </w:p>
                    </w:txbxContent>
                  </v:textbox>
                </v:rect>
                <v:shape id="Shape 1450" style="position:absolute;width:5907;height:0;left:9793;top:16225;" coordsize="590775,0" path="m0,0l590775,0">
                  <v:stroke weight="0.786442pt" endcap="flat" joinstyle="miter" miterlimit="10" on="true" color="#000000"/>
                  <v:fill on="false" color="#000000" opacity="0"/>
                </v:shape>
                <v:shape id="Shape 1451" style="position:absolute;width:478;height:361;left:15567;top:16044;" coordsize="47801,36178" path="m0,0l47801,18089l0,36178l15879,18089l0,0x">
                  <v:stroke weight="0.786442pt" endcap="flat" joinstyle="miter" miterlimit="10" on="true" color="#000000"/>
                  <v:fill on="true" color="#000000"/>
                </v:shape>
                <v:shape id="Shape 1452" style="position:absolute;width:5907;height:0;left:29083;top:16225;" coordsize="590775,0" path="m0,0l590775,0">
                  <v:stroke weight="0.786442pt" endcap="flat" joinstyle="miter" miterlimit="10" on="true" color="#000000"/>
                  <v:fill on="false" color="#000000" opacity="0"/>
                </v:shape>
                <v:shape id="Shape 1453" style="position:absolute;width:478;height:361;left:34857;top:16044;" coordsize="47801,36178" path="m0,0l47801,18089l0,36178l15879,18089l0,0x">
                  <v:stroke weight="0.786442pt" endcap="flat" joinstyle="miter" miterlimit="10" on="true" color="#000000"/>
                  <v:fill on="true" color="#000000"/>
                </v:shape>
                <v:rect id="Rectangle 1454" style="position:absolute;width:3045;height:1510;left:31135;top:17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TCP</w:t>
                        </w:r>
                      </w:p>
                    </w:txbxContent>
                  </v:textbox>
                </v:rect>
                <v:rect id="Rectangle 1455" style="position:absolute;width:8177;height:1510;left:29206;top:18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соединение</w:t>
                        </w:r>
                      </w:p>
                    </w:txbxContent>
                  </v:textbox>
                </v:rect>
                <v:shape id="Shape 1456" style="position:absolute;width:0;height:4486;left:45348;top:19302;" coordsize="0,448682" path="m0,0l0,448682">
                  <v:stroke weight="0.786442pt" endcap="flat" joinstyle="miter" miterlimit="10" on="true" color="#000000"/>
                  <v:fill on="false" color="#000000" opacity="0"/>
                </v:shape>
                <v:shape id="Shape 1457" style="position:absolute;width:361;height:478;left:45167;top:23655;" coordsize="36178,47801" path="m0,0l18089,15880l36178,0l18089,47801l0,0x">
                  <v:stroke weight="0pt" endcap="flat" joinstyle="miter" miterlimit="10" on="true" color="#000000"/>
                  <v:fill on="true" color="#000000"/>
                </v:shape>
                <v:shape id="Shape 1458" style="position:absolute;width:0;height:6618;left:22635;top:6084;" coordsize="0,661821" path="m0,0l0,661821">
                  <v:stroke weight="0.786442pt" endcap="flat" joinstyle="miter" miterlimit="10" on="true" color="#000000"/>
                  <v:fill on="false" color="#000000" opacity="0"/>
                </v:shape>
                <v:shape id="Shape 1459" style="position:absolute;width:361;height:478;left:22454;top:12568;" coordsize="36178,47801" path="m0,0l18089,15880l36178,0l18089,47801l0,0x">
                  <v:stroke weight="0pt" endcap="flat" joinstyle="miter" miterlimit="10" on="true" color="#000000"/>
                  <v:fill on="true" color="#000000"/>
                </v:shape>
                <v:rect id="Rectangle 1460" style="position:absolute;width:6457;height:1510;left:16999;top:8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SIGHUP/</w:t>
                        </w:r>
                      </w:p>
                    </w:txbxContent>
                  </v:textbox>
                </v:rect>
                <v:rect id="Rectangle 1461" style="position:absolute;width:4149;height:1510;left:18736;top:9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reload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F265B" w:rsidRDefault="00D17ECE">
      <w:pPr>
        <w:spacing w:after="469" w:line="253" w:lineRule="auto"/>
        <w:ind w:left="10" w:right="46" w:hanging="10"/>
        <w:jc w:val="center"/>
      </w:pPr>
      <w:r>
        <w:rPr>
          <w:b/>
          <w:sz w:val="24"/>
        </w:rPr>
        <w:t xml:space="preserve">Рис. 3.4. </w:t>
      </w:r>
      <w:r>
        <w:rPr>
          <w:sz w:val="24"/>
        </w:rPr>
        <w:t>Работа TCP-маршрутизации: Master управляет конфигурацией HAProxy, клиент подключается к listen, трафик уходит на backend агента</w:t>
      </w:r>
    </w:p>
    <w:p w:rsidR="002F265B" w:rsidRDefault="00D17ECE">
      <w:pPr>
        <w:spacing w:after="403" w:line="259" w:lineRule="auto"/>
        <w:ind w:left="59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222430" cy="2562196"/>
                <wp:effectExtent l="0" t="0" r="0" b="0"/>
                <wp:docPr id="30996" name="Group 30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2430" cy="2562196"/>
                          <a:chOff x="0" y="0"/>
                          <a:chExt cx="5222430" cy="2562196"/>
                        </a:xfrm>
                      </wpg:grpSpPr>
                      <wps:wsp>
                        <wps:cNvPr id="1474" name="Shape 1474"/>
                        <wps:cNvSpPr/>
                        <wps:spPr>
                          <a:xfrm>
                            <a:off x="0" y="84054"/>
                            <a:ext cx="1334063" cy="42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063" h="426289">
                                <a:moveTo>
                                  <a:pt x="1309649" y="0"/>
                                </a:moveTo>
                                <a:lnTo>
                                  <a:pt x="24414" y="0"/>
                                </a:lnTo>
                                <a:cubicBezTo>
                                  <a:pt x="10930" y="0"/>
                                  <a:pt x="0" y="10930"/>
                                  <a:pt x="0" y="24414"/>
                                </a:cubicBezTo>
                                <a:lnTo>
                                  <a:pt x="0" y="401875"/>
                                </a:lnTo>
                                <a:cubicBezTo>
                                  <a:pt x="0" y="415359"/>
                                  <a:pt x="10930" y="426289"/>
                                  <a:pt x="24414" y="426289"/>
                                </a:cubicBezTo>
                                <a:lnTo>
                                  <a:pt x="1309649" y="426289"/>
                                </a:lnTo>
                                <a:cubicBezTo>
                                  <a:pt x="1323133" y="426289"/>
                                  <a:pt x="1334063" y="415359"/>
                                  <a:pt x="1334063" y="401875"/>
                                </a:cubicBezTo>
                                <a:lnTo>
                                  <a:pt x="1334063" y="24414"/>
                                </a:lnTo>
                                <a:cubicBezTo>
                                  <a:pt x="1334063" y="10930"/>
                                  <a:pt x="1323133" y="0"/>
                                  <a:pt x="1309649" y="0"/>
                                </a:cubicBezTo>
                                <a:close/>
                              </a:path>
                            </a:pathLst>
                          </a:custGeom>
                          <a:ln w="48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289554" y="145228"/>
                            <a:ext cx="1004108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UI/оператор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61031" y="316127"/>
                            <a:ext cx="1612145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добавляетмаршрут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Shape 1478"/>
                        <wps:cNvSpPr/>
                        <wps:spPr>
                          <a:xfrm>
                            <a:off x="1825196" y="0"/>
                            <a:ext cx="1331990" cy="594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90" h="594397">
                                <a:moveTo>
                                  <a:pt x="1307576" y="0"/>
                                </a:moveTo>
                                <a:lnTo>
                                  <a:pt x="24414" y="0"/>
                                </a:lnTo>
                                <a:cubicBezTo>
                                  <a:pt x="10931" y="0"/>
                                  <a:pt x="0" y="10930"/>
                                  <a:pt x="0" y="24414"/>
                                </a:cubicBezTo>
                                <a:lnTo>
                                  <a:pt x="0" y="569984"/>
                                </a:lnTo>
                                <a:cubicBezTo>
                                  <a:pt x="0" y="583467"/>
                                  <a:pt x="10931" y="594397"/>
                                  <a:pt x="24414" y="594397"/>
                                </a:cubicBezTo>
                                <a:lnTo>
                                  <a:pt x="1307576" y="594397"/>
                                </a:lnTo>
                                <a:cubicBezTo>
                                  <a:pt x="1321059" y="594397"/>
                                  <a:pt x="1331990" y="583467"/>
                                  <a:pt x="1331990" y="569984"/>
                                </a:cubicBezTo>
                                <a:lnTo>
                                  <a:pt x="1331990" y="24414"/>
                                </a:lnTo>
                                <a:cubicBezTo>
                                  <a:pt x="1331990" y="10930"/>
                                  <a:pt x="1321059" y="0"/>
                                  <a:pt x="1307576" y="0"/>
                                </a:cubicBezTo>
                                <a:close/>
                              </a:path>
                            </a:pathLst>
                          </a:custGeom>
                          <a:ln w="48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2151480" y="58675"/>
                            <a:ext cx="903580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MasterAPI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886237" y="229574"/>
                            <a:ext cx="1609222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валидацияизапись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232801" y="400473"/>
                            <a:ext cx="687329" cy="1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вреестр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Shape 1483"/>
                        <wps:cNvSpPr/>
                        <wps:spPr>
                          <a:xfrm>
                            <a:off x="3648319" y="1109"/>
                            <a:ext cx="1203977" cy="59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3977" h="592180">
                                <a:moveTo>
                                  <a:pt x="1179563" y="0"/>
                                </a:moveTo>
                                <a:lnTo>
                                  <a:pt x="24414" y="0"/>
                                </a:lnTo>
                                <a:cubicBezTo>
                                  <a:pt x="10930" y="0"/>
                                  <a:pt x="0" y="10930"/>
                                  <a:pt x="0" y="24414"/>
                                </a:cubicBezTo>
                                <a:lnTo>
                                  <a:pt x="0" y="567766"/>
                                </a:lnTo>
                                <a:cubicBezTo>
                                  <a:pt x="0" y="581250"/>
                                  <a:pt x="10930" y="592180"/>
                                  <a:pt x="24414" y="592180"/>
                                </a:cubicBezTo>
                                <a:lnTo>
                                  <a:pt x="1179563" y="592180"/>
                                </a:lnTo>
                                <a:cubicBezTo>
                                  <a:pt x="1193047" y="592180"/>
                                  <a:pt x="1203977" y="581250"/>
                                  <a:pt x="1203977" y="567766"/>
                                </a:cubicBezTo>
                                <a:lnTo>
                                  <a:pt x="1203977" y="24414"/>
                                </a:lnTo>
                                <a:cubicBezTo>
                                  <a:pt x="1203977" y="10930"/>
                                  <a:pt x="1193047" y="0"/>
                                  <a:pt x="1179563" y="0"/>
                                </a:cubicBezTo>
                                <a:close/>
                              </a:path>
                            </a:pathLst>
                          </a:custGeom>
                          <a:ln w="48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3928105" y="57561"/>
                            <a:ext cx="857018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Генерация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3709347" y="239004"/>
                            <a:ext cx="1438796" cy="158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chronos-tcp.cfg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3" name="Rectangle 30663"/>
                        <wps:cNvSpPr/>
                        <wps:spPr>
                          <a:xfrm>
                            <a:off x="3900818" y="399358"/>
                            <a:ext cx="64875" cy="1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6" name="Rectangle 30666"/>
                        <wps:cNvSpPr/>
                        <wps:spPr>
                          <a:xfrm>
                            <a:off x="3949597" y="399358"/>
                            <a:ext cx="799935" cy="1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динамика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4" name="Rectangle 30664"/>
                        <wps:cNvSpPr/>
                        <wps:spPr>
                          <a:xfrm>
                            <a:off x="4551052" y="399358"/>
                            <a:ext cx="64876" cy="1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Shape 1488"/>
                        <wps:cNvSpPr/>
                        <wps:spPr>
                          <a:xfrm>
                            <a:off x="3278185" y="1084422"/>
                            <a:ext cx="1944245" cy="42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245" h="421569">
                                <a:moveTo>
                                  <a:pt x="1919831" y="0"/>
                                </a:moveTo>
                                <a:lnTo>
                                  <a:pt x="24414" y="0"/>
                                </a:lnTo>
                                <a:cubicBezTo>
                                  <a:pt x="10930" y="0"/>
                                  <a:pt x="0" y="10931"/>
                                  <a:pt x="0" y="24414"/>
                                </a:cubicBezTo>
                                <a:lnTo>
                                  <a:pt x="0" y="397155"/>
                                </a:lnTo>
                                <a:cubicBezTo>
                                  <a:pt x="0" y="410639"/>
                                  <a:pt x="10930" y="421569"/>
                                  <a:pt x="24414" y="421569"/>
                                </a:cubicBezTo>
                                <a:lnTo>
                                  <a:pt x="1919831" y="421569"/>
                                </a:lnTo>
                                <a:cubicBezTo>
                                  <a:pt x="1933315" y="421569"/>
                                  <a:pt x="1944245" y="410639"/>
                                  <a:pt x="1944245" y="397155"/>
                                </a:cubicBezTo>
                                <a:lnTo>
                                  <a:pt x="1944245" y="24414"/>
                                </a:lnTo>
                                <a:cubicBezTo>
                                  <a:pt x="1944245" y="10931"/>
                                  <a:pt x="1933315" y="0"/>
                                  <a:pt x="1919831" y="0"/>
                                </a:cubicBezTo>
                                <a:close/>
                              </a:path>
                            </a:pathLst>
                          </a:custGeom>
                          <a:ln w="48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3880234" y="1140885"/>
                            <a:ext cx="984431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Директория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3339221" y="1311783"/>
                            <a:ext cx="2423575" cy="1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динамическойконфигурации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3654264" y="1997124"/>
                            <a:ext cx="1192086" cy="56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086" h="565072">
                                <a:moveTo>
                                  <a:pt x="1167672" y="0"/>
                                </a:moveTo>
                                <a:lnTo>
                                  <a:pt x="24414" y="0"/>
                                </a:lnTo>
                                <a:cubicBezTo>
                                  <a:pt x="10930" y="0"/>
                                  <a:pt x="0" y="10931"/>
                                  <a:pt x="0" y="24414"/>
                                </a:cubicBezTo>
                                <a:lnTo>
                                  <a:pt x="0" y="540659"/>
                                </a:lnTo>
                                <a:cubicBezTo>
                                  <a:pt x="0" y="554142"/>
                                  <a:pt x="10930" y="565072"/>
                                  <a:pt x="24414" y="565072"/>
                                </a:cubicBezTo>
                                <a:lnTo>
                                  <a:pt x="1167672" y="565072"/>
                                </a:lnTo>
                                <a:cubicBezTo>
                                  <a:pt x="1181156" y="565072"/>
                                  <a:pt x="1192086" y="554142"/>
                                  <a:pt x="1192086" y="540659"/>
                                </a:cubicBezTo>
                                <a:lnTo>
                                  <a:pt x="1192086" y="24414"/>
                                </a:lnTo>
                                <a:cubicBezTo>
                                  <a:pt x="1192086" y="10931"/>
                                  <a:pt x="1181156" y="0"/>
                                  <a:pt x="1167672" y="0"/>
                                </a:cubicBezTo>
                                <a:close/>
                              </a:path>
                            </a:pathLst>
                          </a:custGeom>
                          <a:ln w="488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3949179" y="2055796"/>
                            <a:ext cx="800910" cy="177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HAProxy: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3848904" y="2226695"/>
                            <a:ext cx="1067815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перезагрузка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3715302" y="2397594"/>
                            <a:ext cx="1422974" cy="177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3"/>
                                </w:rPr>
                                <w:t>иактивныйlisten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Shape 1497"/>
                        <wps:cNvSpPr/>
                        <wps:spPr>
                          <a:xfrm>
                            <a:off x="1336505" y="297199"/>
                            <a:ext cx="438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692">
                                <a:moveTo>
                                  <a:pt x="0" y="0"/>
                                </a:moveTo>
                                <a:lnTo>
                                  <a:pt x="438692" y="0"/>
                                </a:lnTo>
                              </a:path>
                            </a:pathLst>
                          </a:custGeom>
                          <a:ln w="97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62113" y="279513"/>
                            <a:ext cx="46736" cy="3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6" h="35372">
                                <a:moveTo>
                                  <a:pt x="0" y="0"/>
                                </a:moveTo>
                                <a:lnTo>
                                  <a:pt x="46736" y="17686"/>
                                </a:lnTo>
                                <a:lnTo>
                                  <a:pt x="0" y="35372"/>
                                </a:lnTo>
                                <a:lnTo>
                                  <a:pt x="15526" y="17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7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3159627" y="297199"/>
                            <a:ext cx="4386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693">
                                <a:moveTo>
                                  <a:pt x="0" y="0"/>
                                </a:moveTo>
                                <a:lnTo>
                                  <a:pt x="438693" y="0"/>
                                </a:lnTo>
                              </a:path>
                            </a:pathLst>
                          </a:custGeom>
                          <a:ln w="97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585235" y="279513"/>
                            <a:ext cx="46736" cy="35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36" h="35372">
                                <a:moveTo>
                                  <a:pt x="0" y="0"/>
                                </a:moveTo>
                                <a:lnTo>
                                  <a:pt x="46736" y="17686"/>
                                </a:lnTo>
                                <a:lnTo>
                                  <a:pt x="0" y="35372"/>
                                </a:lnTo>
                                <a:lnTo>
                                  <a:pt x="15526" y="17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7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4250307" y="595730"/>
                            <a:ext cx="0" cy="43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692">
                                <a:moveTo>
                                  <a:pt x="0" y="0"/>
                                </a:moveTo>
                                <a:lnTo>
                                  <a:pt x="0" y="438692"/>
                                </a:lnTo>
                              </a:path>
                            </a:pathLst>
                          </a:custGeom>
                          <a:ln w="97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4232621" y="1021338"/>
                            <a:ext cx="35372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2" h="46736">
                                <a:moveTo>
                                  <a:pt x="0" y="0"/>
                                </a:moveTo>
                                <a:lnTo>
                                  <a:pt x="17686" y="15526"/>
                                </a:lnTo>
                                <a:lnTo>
                                  <a:pt x="35372" y="0"/>
                                </a:lnTo>
                                <a:lnTo>
                                  <a:pt x="17686" y="46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4250307" y="1508432"/>
                            <a:ext cx="0" cy="43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8692">
                                <a:moveTo>
                                  <a:pt x="0" y="0"/>
                                </a:moveTo>
                                <a:lnTo>
                                  <a:pt x="0" y="438692"/>
                                </a:lnTo>
                              </a:path>
                            </a:pathLst>
                          </a:custGeom>
                          <a:ln w="976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232621" y="1934040"/>
                            <a:ext cx="35372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72" h="46736">
                                <a:moveTo>
                                  <a:pt x="0" y="0"/>
                                </a:moveTo>
                                <a:lnTo>
                                  <a:pt x="17686" y="15526"/>
                                </a:lnTo>
                                <a:lnTo>
                                  <a:pt x="35372" y="0"/>
                                </a:lnTo>
                                <a:lnTo>
                                  <a:pt x="17686" y="46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96" style="width:411.215pt;height:201.748pt;mso-position-horizontal-relative:char;mso-position-vertical-relative:line" coordsize="52224,25621">
                <v:shape id="Shape 1474" style="position:absolute;width:13340;height:4262;left:0;top:840;" coordsize="1334063,426289" path="m1309649,0l24414,0c10930,0,0,10930,0,24414l0,401875c0,415359,10930,426289,24414,426289l1309649,426289c1323133,426289,1334063,415359,1334063,401875l1334063,24414c1334063,10930,1323133,0,1309649,0x">
                  <v:stroke weight="0.384461pt" endcap="flat" joinstyle="miter" miterlimit="10" on="true" color="#000000"/>
                  <v:fill on="false" color="#000000" opacity="0"/>
                </v:shape>
                <v:rect id="Rectangle 1476" style="position:absolute;width:10041;height:1772;left:2895;top: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UI/оператор</w:t>
                        </w:r>
                      </w:p>
                    </w:txbxContent>
                  </v:textbox>
                </v:rect>
                <v:rect id="Rectangle 1477" style="position:absolute;width:16121;height:1772;left:610;top:3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добавляетмаршрут</w:t>
                        </w:r>
                      </w:p>
                    </w:txbxContent>
                  </v:textbox>
                </v:rect>
                <v:shape id="Shape 1478" style="position:absolute;width:13319;height:5943;left:18251;top:0;" coordsize="1331990,594397" path="m1307576,0l24414,0c10931,0,0,10930,0,24414l0,569984c0,583467,10931,594397,24414,594397l1307576,594397c1321059,594397,1331990,583467,1331990,569984l1331990,24414c1331990,10930,1321059,0,1307576,0x">
                  <v:stroke weight="0.384461pt" endcap="flat" joinstyle="miter" miterlimit="10" on="true" color="#000000"/>
                  <v:fill on="false" color="#000000" opacity="0"/>
                </v:shape>
                <v:rect id="Rectangle 1480" style="position:absolute;width:9035;height:1772;left:21514;top: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MasterAPI</w:t>
                        </w:r>
                      </w:p>
                    </w:txbxContent>
                  </v:textbox>
                </v:rect>
                <v:rect id="Rectangle 1481" style="position:absolute;width:16092;height:1772;left:18862;top:2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валидацияизапись</w:t>
                        </w:r>
                      </w:p>
                    </w:txbxContent>
                  </v:textbox>
                </v:rect>
                <v:rect id="Rectangle 1482" style="position:absolute;width:6873;height:1772;left:22328;top:4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вреестр</w:t>
                        </w:r>
                      </w:p>
                    </w:txbxContent>
                  </v:textbox>
                </v:rect>
                <v:shape id="Shape 1483" style="position:absolute;width:12039;height:5921;left:36483;top:11;" coordsize="1203977,592180" path="m1179563,0l24414,0c10930,0,0,10930,0,24414l0,567766c0,581250,10930,592180,24414,592180l1179563,592180c1193047,592180,1203977,581250,1203977,567766l1203977,24414c1203977,10930,1193047,0,1179563,0x">
                  <v:stroke weight="0.384461pt" endcap="flat" joinstyle="miter" miterlimit="10" on="true" color="#000000"/>
                  <v:fill on="false" color="#000000" opacity="0"/>
                </v:shape>
                <v:rect id="Rectangle 1485" style="position:absolute;width:8570;height:1772;left:39281;top: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Генерация</w:t>
                        </w:r>
                      </w:p>
                    </w:txbxContent>
                  </v:textbox>
                </v:rect>
                <v:rect id="Rectangle 1486" style="position:absolute;width:14387;height:1586;left:37093;top:2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9"/>
                          </w:rPr>
                          <w:t xml:space="preserve">chronos-tcp.cfg</w:t>
                        </w:r>
                      </w:p>
                    </w:txbxContent>
                  </v:textbox>
                </v:rect>
                <v:rect id="Rectangle 30663" style="position:absolute;width:648;height:1772;left:39008;top:3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0666" style="position:absolute;width:7999;height:1772;left:39495;top:3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динамика</w:t>
                        </w:r>
                      </w:p>
                    </w:txbxContent>
                  </v:textbox>
                </v:rect>
                <v:rect id="Rectangle 30664" style="position:absolute;width:648;height:1772;left:45510;top:3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1488" style="position:absolute;width:19442;height:4215;left:32781;top:10844;" coordsize="1944245,421569" path="m1919831,0l24414,0c10930,0,0,10931,0,24414l0,397155c0,410639,10930,421569,24414,421569l1919831,421569c1933315,421569,1944245,410639,1944245,397155l1944245,24414c1944245,10931,1933315,0,1919831,0x">
                  <v:stroke weight="0.384461pt" endcap="flat" joinstyle="miter" miterlimit="10" on="true" color="#000000"/>
                  <v:fill on="false" color="#000000" opacity="0"/>
                </v:shape>
                <v:rect id="Rectangle 1490" style="position:absolute;width:9844;height:1772;left:38802;top:11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Директория</w:t>
                        </w:r>
                      </w:p>
                    </w:txbxContent>
                  </v:textbox>
                </v:rect>
                <v:rect id="Rectangle 1491" style="position:absolute;width:24235;height:1772;left:33392;top:13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динамическойконфигурации</w:t>
                        </w:r>
                      </w:p>
                    </w:txbxContent>
                  </v:textbox>
                </v:rect>
                <v:shape id="Shape 1492" style="position:absolute;width:11920;height:5650;left:36542;top:19971;" coordsize="1192086,565072" path="m1167672,0l24414,0c10930,0,0,10931,0,24414l0,540659c0,554142,10930,565072,24414,565072l1167672,565072c1181156,565072,1192086,554142,1192086,540659l1192086,24414c1192086,10931,1181156,0,1167672,0x">
                  <v:stroke weight="0.384461pt" endcap="flat" joinstyle="miter" miterlimit="10" on="true" color="#000000"/>
                  <v:fill on="false" color="#000000" opacity="0"/>
                </v:shape>
                <v:rect id="Rectangle 1494" style="position:absolute;width:8009;height:1772;left:39491;top:20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HAProxy:</w:t>
                        </w:r>
                      </w:p>
                    </w:txbxContent>
                  </v:textbox>
                </v:rect>
                <v:rect id="Rectangle 1495" style="position:absolute;width:10678;height:1772;left:38489;top:22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перезагрузка</w:t>
                        </w:r>
                      </w:p>
                    </w:txbxContent>
                  </v:textbox>
                </v:rect>
                <v:rect id="Rectangle 1496" style="position:absolute;width:14229;height:1772;left:37153;top:23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3"/>
                          </w:rPr>
                          <w:t xml:space="preserve">иактивныйlisten</w:t>
                        </w:r>
                      </w:p>
                    </w:txbxContent>
                  </v:textbox>
                </v:rect>
                <v:shape id="Shape 1497" style="position:absolute;width:4386;height:0;left:13365;top:2971;" coordsize="438692,0" path="m0,0l438692,0">
                  <v:stroke weight="0.768931pt" endcap="flat" joinstyle="miter" miterlimit="10" on="true" color="#000000"/>
                  <v:fill on="false" color="#000000" opacity="0"/>
                </v:shape>
                <v:shape id="Shape 1498" style="position:absolute;width:467;height:353;left:17621;top:2795;" coordsize="46736,35372" path="m0,0l46736,17686l0,35372l15526,17686l0,0x">
                  <v:stroke weight="0.768931pt" endcap="flat" joinstyle="miter" miterlimit="10" on="true" color="#000000"/>
                  <v:fill on="true" color="#000000"/>
                </v:shape>
                <v:shape id="Shape 1499" style="position:absolute;width:4386;height:0;left:31596;top:2971;" coordsize="438693,0" path="m0,0l438693,0">
                  <v:stroke weight="0.768931pt" endcap="flat" joinstyle="miter" miterlimit="10" on="true" color="#000000"/>
                  <v:fill on="false" color="#000000" opacity="0"/>
                </v:shape>
                <v:shape id="Shape 1500" style="position:absolute;width:467;height:353;left:35852;top:2795;" coordsize="46736,35372" path="m0,0l46736,17686l0,35372l15526,17686l0,0x">
                  <v:stroke weight="0.768931pt" endcap="flat" joinstyle="miter" miterlimit="10" on="true" color="#000000"/>
                  <v:fill on="true" color="#000000"/>
                </v:shape>
                <v:shape id="Shape 1501" style="position:absolute;width:0;height:4386;left:42503;top:5957;" coordsize="0,438692" path="m0,0l0,438692">
                  <v:stroke weight="0.768931pt" endcap="flat" joinstyle="miter" miterlimit="10" on="true" color="#000000"/>
                  <v:fill on="false" color="#000000" opacity="0"/>
                </v:shape>
                <v:shape id="Shape 1502" style="position:absolute;width:353;height:467;left:42326;top:10213;" coordsize="35372,46736" path="m0,0l17686,15526l35372,0l17686,46736l0,0x">
                  <v:stroke weight="0pt" endcap="flat" joinstyle="miter" miterlimit="10" on="true" color="#000000"/>
                  <v:fill on="true" color="#000000"/>
                </v:shape>
                <v:shape id="Shape 1503" style="position:absolute;width:0;height:4386;left:42503;top:15084;" coordsize="0,438692" path="m0,0l0,438692">
                  <v:stroke weight="0.768931pt" endcap="flat" joinstyle="miter" miterlimit="10" on="true" color="#000000"/>
                  <v:fill on="false" color="#000000" opacity="0"/>
                </v:shape>
                <v:shape id="Shape 1504" style="position:absolute;width:353;height:467;left:42326;top:19340;" coordsize="35372,46736" path="m0,0l17686,15526l35372,0l17686,46736l0,0x">
                  <v:stroke weight="0pt" endcap="flat" joinstyle="miter" miterlimit="10" on="true" color="#000000"/>
                  <v:fill on="true" color="#000000"/>
                </v:shape>
              </v:group>
            </w:pict>
          </mc:Fallback>
        </mc:AlternateContent>
      </w:r>
    </w:p>
    <w:p w:rsidR="002F265B" w:rsidRDefault="00D17ECE">
      <w:pPr>
        <w:spacing w:after="622" w:line="253" w:lineRule="auto"/>
        <w:ind w:left="10" w:right="314" w:hanging="10"/>
        <w:jc w:val="center"/>
      </w:pPr>
      <w:r>
        <w:rPr>
          <w:b/>
          <w:sz w:val="24"/>
        </w:rPr>
        <w:t xml:space="preserve">Рис. 3.5. </w:t>
      </w:r>
      <w:r>
        <w:rPr>
          <w:sz w:val="24"/>
        </w:rPr>
        <w:t>Добавление TCP-маршрута: UI вызывает Master, Master обновляет динамический конфиг и инициирует reload HAProxy</w:t>
      </w:r>
    </w:p>
    <w:p w:rsidR="002F265B" w:rsidRDefault="00D17ECE">
      <w:pPr>
        <w:pStyle w:val="Heading1"/>
        <w:tabs>
          <w:tab w:val="center" w:pos="4461"/>
        </w:tabs>
        <w:ind w:left="0" w:firstLine="0"/>
      </w:pPr>
      <w:r>
        <w:t>3.5</w:t>
      </w:r>
      <w:r>
        <w:tab/>
        <w:t>Работа агента с контейнерами и связь с Master</w:t>
      </w:r>
    </w:p>
    <w:p w:rsidR="002F265B" w:rsidRDefault="00D17ECE">
      <w:pPr>
        <w:ind w:left="14" w:right="575"/>
      </w:pPr>
      <w:r>
        <w:t xml:space="preserve">Agent не «подменяет” собой Docker Scheduler: он вызывает штатный </w:t>
      </w:r>
      <w:r>
        <w:rPr>
          <w:rFonts w:ascii="Courier New" w:eastAsia="Courier New" w:hAnsi="Courier New" w:cs="Courier New"/>
          <w:sz w:val="23"/>
        </w:rPr>
        <w:t xml:space="preserve">docker compose </w:t>
      </w:r>
      <w:r>
        <w:t xml:space="preserve">с параметрами проекта. Отслеживание состояния выполняется через команды статуса и через пользовательские </w:t>
      </w:r>
      <w:r>
        <w:rPr>
          <w:i/>
        </w:rPr>
        <w:t xml:space="preserve">декларативные проверки </w:t>
      </w:r>
      <w:r>
        <w:t>в манифесте: часть из них может выполняться сраз</w:t>
      </w:r>
      <w:r>
        <w:t>у после старта (</w:t>
      </w:r>
      <w:r>
        <w:rPr>
          <w:rFonts w:ascii="Courier New" w:eastAsia="Courier New" w:hAnsi="Courier New" w:cs="Courier New"/>
          <w:sz w:val="23"/>
        </w:rPr>
        <w:t>OnStartup</w:t>
      </w:r>
      <w:r>
        <w:t>), часть — по интервалу в фоновом планировщике (</w:t>
      </w:r>
      <w:r>
        <w:rPr>
          <w:rFonts w:ascii="Courier New" w:eastAsia="Courier New" w:hAnsi="Courier New" w:cs="Courier New"/>
          <w:sz w:val="23"/>
        </w:rPr>
        <w:t>SchedulerHostedService</w:t>
      </w:r>
      <w:r>
        <w:t>). Критичные проваленные проверки могут инициировать перезапуск сервиса, что задаёт политику самовосстановления на уровне compose-сервиса.</w:t>
      </w:r>
    </w:p>
    <w:p w:rsidR="002F265B" w:rsidRDefault="00D17ECE">
      <w:pPr>
        <w:spacing w:after="479"/>
        <w:ind w:left="14" w:right="575"/>
      </w:pPr>
      <w:r>
        <w:t>С Master агент связыва</w:t>
      </w:r>
      <w:r>
        <w:t>ется при старте (регистрация) и далее heartbeatсообщениями; Master помечает узлы как активные или устаревшие по TTL. Это основа для отображения топологии в UI и для выбора URL агента при политиках бэкапа.</w:t>
      </w:r>
    </w:p>
    <w:p w:rsidR="002F265B" w:rsidRDefault="00D17ECE">
      <w:pPr>
        <w:pStyle w:val="Heading1"/>
        <w:tabs>
          <w:tab w:val="center" w:pos="4459"/>
        </w:tabs>
        <w:spacing w:after="231"/>
        <w:ind w:left="0" w:firstLine="0"/>
      </w:pPr>
      <w:r>
        <w:t>3.6</w:t>
      </w:r>
      <w:r>
        <w:tab/>
        <w:t>Декларативные проверки и артефакты деплоя</w:t>
      </w:r>
    </w:p>
    <w:p w:rsidR="002F265B" w:rsidRDefault="00D17ECE">
      <w:pPr>
        <w:ind w:left="14" w:right="575"/>
      </w:pPr>
      <w:r>
        <w:rPr>
          <w:b/>
        </w:rPr>
        <w:t>Декла</w:t>
      </w:r>
      <w:r>
        <w:rPr>
          <w:b/>
        </w:rPr>
        <w:t xml:space="preserve">ративные проверки </w:t>
      </w:r>
      <w:r>
        <w:t xml:space="preserve">задаются в манифесте сервиса (например, HTTP-проверка, ожидание порта) и выполняются на агенте через </w:t>
      </w:r>
      <w:r>
        <w:rPr>
          <w:rFonts w:ascii="Courier New" w:eastAsia="Courier New" w:hAnsi="Courier New" w:cs="Courier New"/>
          <w:sz w:val="23"/>
        </w:rPr>
        <w:t>DeclarativeCheckRunner</w:t>
      </w:r>
      <w:r>
        <w:t xml:space="preserve">: часть сценариев запускается сразу после старта compose, часть — по расписанию в </w:t>
      </w:r>
      <w:r>
        <w:rPr>
          <w:rFonts w:ascii="Courier New" w:eastAsia="Courier New" w:hAnsi="Courier New" w:cs="Courier New"/>
          <w:sz w:val="23"/>
        </w:rPr>
        <w:t>SchedulerHostedService</w:t>
      </w:r>
      <w:r>
        <w:t>. У проверк</w:t>
      </w:r>
      <w:r>
        <w:t>и есть уровень критичности: при провале критичной проверки возможен пе-</w:t>
      </w:r>
    </w:p>
    <w:p w:rsidR="002F265B" w:rsidRDefault="00D17ECE">
      <w:pPr>
        <w:spacing w:after="403" w:line="259" w:lineRule="auto"/>
        <w:ind w:left="35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0077" cy="1579622"/>
                <wp:effectExtent l="0" t="0" r="0" b="0"/>
                <wp:docPr id="27021" name="Group 27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0077" cy="1579622"/>
                          <a:chOff x="0" y="0"/>
                          <a:chExt cx="5520077" cy="1579622"/>
                        </a:xfrm>
                      </wpg:grpSpPr>
                      <wps:wsp>
                        <wps:cNvPr id="1554" name="Shape 1554"/>
                        <wps:cNvSpPr/>
                        <wps:spPr>
                          <a:xfrm>
                            <a:off x="239852" y="257031"/>
                            <a:ext cx="1122318" cy="3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318" h="379320">
                                <a:moveTo>
                                  <a:pt x="1100466" y="0"/>
                                </a:moveTo>
                                <a:lnTo>
                                  <a:pt x="21852" y="0"/>
                                </a:lnTo>
                                <a:cubicBezTo>
                                  <a:pt x="9784" y="0"/>
                                  <a:pt x="0" y="9783"/>
                                  <a:pt x="0" y="21852"/>
                                </a:cubicBezTo>
                                <a:lnTo>
                                  <a:pt x="0" y="357467"/>
                                </a:lnTo>
                                <a:cubicBezTo>
                                  <a:pt x="0" y="369536"/>
                                  <a:pt x="9784" y="379320"/>
                                  <a:pt x="21852" y="379320"/>
                                </a:cubicBezTo>
                                <a:lnTo>
                                  <a:pt x="1100466" y="379320"/>
                                </a:lnTo>
                                <a:cubicBezTo>
                                  <a:pt x="1112534" y="379320"/>
                                  <a:pt x="1122318" y="369536"/>
                                  <a:pt x="1122318" y="357467"/>
                                </a:cubicBezTo>
                                <a:lnTo>
                                  <a:pt x="1122318" y="21852"/>
                                </a:lnTo>
                                <a:cubicBezTo>
                                  <a:pt x="1122318" y="9783"/>
                                  <a:pt x="1112534" y="0"/>
                                  <a:pt x="1100466" y="0"/>
                                </a:cubicBezTo>
                                <a:close/>
                              </a:path>
                            </a:pathLst>
                          </a:custGeom>
                          <a:ln w="43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622579" y="309547"/>
                            <a:ext cx="474660" cy="15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Agent: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294480" y="462514"/>
                            <a:ext cx="1347603" cy="15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register+heartbeat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Shape 1558"/>
                        <wps:cNvSpPr/>
                        <wps:spPr>
                          <a:xfrm>
                            <a:off x="2299175" y="258023"/>
                            <a:ext cx="1777182" cy="377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182" h="377335">
                                <a:moveTo>
                                  <a:pt x="1755329" y="0"/>
                                </a:moveTo>
                                <a:lnTo>
                                  <a:pt x="21852" y="0"/>
                                </a:lnTo>
                                <a:cubicBezTo>
                                  <a:pt x="9783" y="0"/>
                                  <a:pt x="0" y="9783"/>
                                  <a:pt x="0" y="21852"/>
                                </a:cubicBezTo>
                                <a:lnTo>
                                  <a:pt x="0" y="355483"/>
                                </a:lnTo>
                                <a:cubicBezTo>
                                  <a:pt x="0" y="367552"/>
                                  <a:pt x="9783" y="377335"/>
                                  <a:pt x="21852" y="377335"/>
                                </a:cubicBezTo>
                                <a:lnTo>
                                  <a:pt x="1755329" y="377335"/>
                                </a:lnTo>
                                <a:cubicBezTo>
                                  <a:pt x="1767398" y="377335"/>
                                  <a:pt x="1777182" y="367552"/>
                                  <a:pt x="1777182" y="355483"/>
                                </a:cubicBezTo>
                                <a:lnTo>
                                  <a:pt x="1777182" y="21852"/>
                                </a:lnTo>
                                <a:cubicBezTo>
                                  <a:pt x="1777182" y="9783"/>
                                  <a:pt x="1767398" y="0"/>
                                  <a:pt x="1755329" y="0"/>
                                </a:cubicBezTo>
                                <a:close/>
                              </a:path>
                            </a:pathLst>
                          </a:custGeom>
                          <a:ln w="43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2987515" y="308559"/>
                            <a:ext cx="532728" cy="15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Master: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2353812" y="461526"/>
                            <a:ext cx="2218452" cy="15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актуальностьTTL+политика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Shape 1562"/>
                        <wps:cNvSpPr/>
                        <wps:spPr>
                          <a:xfrm>
                            <a:off x="0" y="1200302"/>
                            <a:ext cx="1602022" cy="3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022" h="379320">
                                <a:moveTo>
                                  <a:pt x="1580169" y="0"/>
                                </a:moveTo>
                                <a:lnTo>
                                  <a:pt x="21852" y="0"/>
                                </a:lnTo>
                                <a:cubicBezTo>
                                  <a:pt x="9783" y="0"/>
                                  <a:pt x="0" y="9784"/>
                                  <a:pt x="0" y="21852"/>
                                </a:cubicBezTo>
                                <a:lnTo>
                                  <a:pt x="0" y="357468"/>
                                </a:lnTo>
                                <a:cubicBezTo>
                                  <a:pt x="0" y="369537"/>
                                  <a:pt x="9783" y="379320"/>
                                  <a:pt x="21852" y="379320"/>
                                </a:cubicBezTo>
                                <a:lnTo>
                                  <a:pt x="1580169" y="379320"/>
                                </a:lnTo>
                                <a:cubicBezTo>
                                  <a:pt x="1592238" y="379320"/>
                                  <a:pt x="1602022" y="369537"/>
                                  <a:pt x="1602022" y="357468"/>
                                </a:cubicBezTo>
                                <a:lnTo>
                                  <a:pt x="1602022" y="21852"/>
                                </a:lnTo>
                                <a:cubicBezTo>
                                  <a:pt x="1602022" y="9784"/>
                                  <a:pt x="1592238" y="0"/>
                                  <a:pt x="1580169" y="0"/>
                                </a:cubicBezTo>
                                <a:close/>
                              </a:path>
                            </a:pathLst>
                          </a:custGeom>
                          <a:ln w="43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462275" y="1252815"/>
                            <a:ext cx="901017" cy="15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PostgreSQL: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54633" y="1405782"/>
                            <a:ext cx="1985482" cy="15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агенты,размещения,аудит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Shape 1566"/>
                        <wps:cNvSpPr/>
                        <wps:spPr>
                          <a:xfrm>
                            <a:off x="2534194" y="1199310"/>
                            <a:ext cx="1307145" cy="377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145" h="377079">
                                <a:moveTo>
                                  <a:pt x="1285293" y="0"/>
                                </a:moveTo>
                                <a:lnTo>
                                  <a:pt x="21852" y="0"/>
                                </a:lnTo>
                                <a:cubicBezTo>
                                  <a:pt x="9784" y="0"/>
                                  <a:pt x="0" y="9784"/>
                                  <a:pt x="0" y="21852"/>
                                </a:cubicBezTo>
                                <a:lnTo>
                                  <a:pt x="0" y="355227"/>
                                </a:lnTo>
                                <a:cubicBezTo>
                                  <a:pt x="0" y="367296"/>
                                  <a:pt x="9784" y="377079"/>
                                  <a:pt x="21852" y="377079"/>
                                </a:cubicBezTo>
                                <a:lnTo>
                                  <a:pt x="1285293" y="377079"/>
                                </a:lnTo>
                                <a:cubicBezTo>
                                  <a:pt x="1297361" y="377079"/>
                                  <a:pt x="1307145" y="367296"/>
                                  <a:pt x="1307145" y="355227"/>
                                </a:cubicBezTo>
                                <a:lnTo>
                                  <a:pt x="1307145" y="21852"/>
                                </a:lnTo>
                                <a:cubicBezTo>
                                  <a:pt x="1307145" y="9784"/>
                                  <a:pt x="1297361" y="0"/>
                                  <a:pt x="1285293" y="0"/>
                                </a:cubicBezTo>
                                <a:close/>
                              </a:path>
                            </a:pathLst>
                          </a:custGeom>
                          <a:ln w="43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3100376" y="1249842"/>
                            <a:ext cx="232448" cy="15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UI: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2588823" y="1402809"/>
                            <a:ext cx="1592954" cy="15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просмотриоперации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Shape 1570"/>
                        <wps:cNvSpPr/>
                        <wps:spPr>
                          <a:xfrm>
                            <a:off x="4529641" y="1199182"/>
                            <a:ext cx="990436" cy="377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436" h="377335">
                                <a:moveTo>
                                  <a:pt x="968584" y="0"/>
                                </a:moveTo>
                                <a:lnTo>
                                  <a:pt x="21852" y="0"/>
                                </a:lnTo>
                                <a:cubicBezTo>
                                  <a:pt x="9784" y="0"/>
                                  <a:pt x="0" y="9784"/>
                                  <a:pt x="0" y="21852"/>
                                </a:cubicBezTo>
                                <a:lnTo>
                                  <a:pt x="0" y="355483"/>
                                </a:lnTo>
                                <a:cubicBezTo>
                                  <a:pt x="0" y="367552"/>
                                  <a:pt x="9784" y="377335"/>
                                  <a:pt x="21852" y="377335"/>
                                </a:cubicBezTo>
                                <a:lnTo>
                                  <a:pt x="968584" y="377335"/>
                                </a:lnTo>
                                <a:cubicBezTo>
                                  <a:pt x="980653" y="377335"/>
                                  <a:pt x="990436" y="367552"/>
                                  <a:pt x="990436" y="355483"/>
                                </a:cubicBezTo>
                                <a:lnTo>
                                  <a:pt x="990436" y="21852"/>
                                </a:lnTo>
                                <a:cubicBezTo>
                                  <a:pt x="990436" y="9784"/>
                                  <a:pt x="980653" y="0"/>
                                  <a:pt x="968584" y="0"/>
                                </a:cubicBezTo>
                                <a:close/>
                              </a:path>
                            </a:pathLst>
                          </a:custGeom>
                          <a:ln w="43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4799345" y="1249711"/>
                            <a:ext cx="600039" cy="15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Прокси: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4584272" y="1402679"/>
                            <a:ext cx="1172002" cy="15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>Master→Agent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Shape 1574"/>
                        <wps:cNvSpPr/>
                        <wps:spPr>
                          <a:xfrm>
                            <a:off x="1364355" y="107272"/>
                            <a:ext cx="893768" cy="147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768" h="147574">
                                <a:moveTo>
                                  <a:pt x="0" y="147574"/>
                                </a:moveTo>
                                <a:cubicBezTo>
                                  <a:pt x="332410" y="0"/>
                                  <a:pt x="600542" y="283"/>
                                  <a:pt x="893768" y="131211"/>
                                </a:cubicBezTo>
                              </a:path>
                            </a:pathLst>
                          </a:custGeom>
                          <a:ln w="87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2240974" y="219253"/>
                            <a:ext cx="44651" cy="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51" h="31510">
                                <a:moveTo>
                                  <a:pt x="12909" y="0"/>
                                </a:moveTo>
                                <a:lnTo>
                                  <a:pt x="44651" y="31510"/>
                                </a:lnTo>
                                <a:lnTo>
                                  <a:pt x="0" y="28909"/>
                                </a:lnTo>
                                <a:lnTo>
                                  <a:pt x="19143" y="20120"/>
                                </a:lnTo>
                                <a:lnTo>
                                  <a:pt x="12909" y="0"/>
                                </a:lnTo>
                                <a:close/>
                              </a:path>
                            </a:pathLst>
                          </a:custGeom>
                          <a:ln w="798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400399" y="0"/>
                            <a:ext cx="1144736" cy="11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/agents/register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Shape 1577"/>
                        <wps:cNvSpPr/>
                        <wps:spPr>
                          <a:xfrm>
                            <a:off x="1364355" y="638536"/>
                            <a:ext cx="893768" cy="147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768" h="147574">
                                <a:moveTo>
                                  <a:pt x="0" y="0"/>
                                </a:moveTo>
                                <a:cubicBezTo>
                                  <a:pt x="332410" y="147574"/>
                                  <a:pt x="600542" y="147291"/>
                                  <a:pt x="893768" y="16363"/>
                                </a:cubicBezTo>
                              </a:path>
                            </a:pathLst>
                          </a:custGeom>
                          <a:ln w="87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2240974" y="642619"/>
                            <a:ext cx="44651" cy="3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51" h="31510">
                                <a:moveTo>
                                  <a:pt x="44651" y="0"/>
                                </a:moveTo>
                                <a:lnTo>
                                  <a:pt x="12909" y="31510"/>
                                </a:lnTo>
                                <a:lnTo>
                                  <a:pt x="19143" y="11390"/>
                                </a:lnTo>
                                <a:lnTo>
                                  <a:pt x="0" y="2601"/>
                                </a:lnTo>
                                <a:lnTo>
                                  <a:pt x="44651" y="0"/>
                                </a:lnTo>
                                <a:close/>
                              </a:path>
                            </a:pathLst>
                          </a:custGeom>
                          <a:ln w="798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1373497" y="806302"/>
                            <a:ext cx="1216282" cy="118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/agents/heartbeat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325945" y="637543"/>
                            <a:ext cx="1379359" cy="544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9359" h="544934">
                                <a:moveTo>
                                  <a:pt x="1379359" y="0"/>
                                </a:moveTo>
                                <a:lnTo>
                                  <a:pt x="0" y="544934"/>
                                </a:lnTo>
                              </a:path>
                            </a:pathLst>
                          </a:custGeom>
                          <a:ln w="87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1297933" y="1163452"/>
                            <a:ext cx="44721" cy="30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21" h="30092">
                                <a:moveTo>
                                  <a:pt x="33088" y="0"/>
                                </a:moveTo>
                                <a:lnTo>
                                  <a:pt x="25980" y="19828"/>
                                </a:lnTo>
                                <a:lnTo>
                                  <a:pt x="44721" y="29445"/>
                                </a:lnTo>
                                <a:lnTo>
                                  <a:pt x="0" y="30092"/>
                                </a:lnTo>
                                <a:lnTo>
                                  <a:pt x="33088" y="0"/>
                                </a:lnTo>
                                <a:close/>
                              </a:path>
                            </a:pathLst>
                          </a:custGeom>
                          <a:ln w="812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3187766" y="680111"/>
                            <a:ext cx="0" cy="517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7013">
                                <a:moveTo>
                                  <a:pt x="0" y="5170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3171936" y="649990"/>
                            <a:ext cx="31661" cy="41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61" h="41832">
                                <a:moveTo>
                                  <a:pt x="15830" y="0"/>
                                </a:moveTo>
                                <a:lnTo>
                                  <a:pt x="31661" y="41832"/>
                                </a:lnTo>
                                <a:lnTo>
                                  <a:pt x="15830" y="27936"/>
                                </a:lnTo>
                                <a:lnTo>
                                  <a:pt x="0" y="41832"/>
                                </a:lnTo>
                                <a:lnTo>
                                  <a:pt x="158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4078542" y="637543"/>
                            <a:ext cx="418814" cy="52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814" h="529353">
                                <a:moveTo>
                                  <a:pt x="0" y="0"/>
                                </a:moveTo>
                                <a:cubicBezTo>
                                  <a:pt x="237751" y="148563"/>
                                  <a:pt x="250677" y="361216"/>
                                  <a:pt x="418814" y="529353"/>
                                </a:cubicBezTo>
                              </a:path>
                            </a:pathLst>
                          </a:custGeom>
                          <a:ln w="87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4477881" y="1147422"/>
                            <a:ext cx="40773" cy="40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73" h="40773">
                                <a:moveTo>
                                  <a:pt x="22387" y="0"/>
                                </a:moveTo>
                                <a:lnTo>
                                  <a:pt x="40773" y="40773"/>
                                </a:lnTo>
                                <a:lnTo>
                                  <a:pt x="0" y="22387"/>
                                </a:lnTo>
                                <a:lnTo>
                                  <a:pt x="21020" y="21020"/>
                                </a:lnTo>
                                <a:lnTo>
                                  <a:pt x="22387" y="0"/>
                                </a:lnTo>
                                <a:close/>
                              </a:path>
                            </a:pathLst>
                          </a:custGeom>
                          <a:ln w="618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4153993" y="726232"/>
                            <a:ext cx="569199" cy="132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start/stop,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4153993" y="857354"/>
                            <a:ext cx="282492" cy="132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логи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Shape 1588"/>
                        <wps:cNvSpPr/>
                        <wps:spPr>
                          <a:xfrm>
                            <a:off x="1400454" y="652691"/>
                            <a:ext cx="3215128" cy="6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5128" h="668345">
                                <a:moveTo>
                                  <a:pt x="3215128" y="544306"/>
                                </a:moveTo>
                                <a:cubicBezTo>
                                  <a:pt x="2047851" y="0"/>
                                  <a:pt x="1056128" y="668345"/>
                                  <a:pt x="0" y="8402"/>
                                </a:cubicBezTo>
                              </a:path>
                            </a:pathLst>
                          </a:custGeom>
                          <a:ln w="874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1374910" y="645132"/>
                            <a:ext cx="43864" cy="35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64" h="35592">
                                <a:moveTo>
                                  <a:pt x="0" y="0"/>
                                </a:moveTo>
                                <a:lnTo>
                                  <a:pt x="43864" y="8742"/>
                                </a:lnTo>
                                <a:lnTo>
                                  <a:pt x="23691" y="14803"/>
                                </a:lnTo>
                                <a:lnTo>
                                  <a:pt x="27087" y="355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41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21" style="width:434.652pt;height:124.38pt;mso-position-horizontal-relative:char;mso-position-vertical-relative:line" coordsize="55200,15796">
                <v:shape id="Shape 1554" style="position:absolute;width:11223;height:3793;left:2398;top:2570;" coordsize="1122318,379320" path="m1100466,0l21852,0c9784,0,0,9783,0,21852l0,357467c0,369536,9784,379320,21852,379320l1100466,379320c1112534,379320,1122318,369536,1122318,357467l1122318,21852c1122318,9783,1112534,0,1100466,0x">
                  <v:stroke weight="0.344121pt" endcap="flat" joinstyle="miter" miterlimit="10" on="true" color="#000000"/>
                  <v:fill on="false" color="#000000" opacity="0"/>
                </v:shape>
                <v:rect id="Rectangle 1556" style="position:absolute;width:4746;height:1586;left:6225;top:3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Agent:</w:t>
                        </w:r>
                      </w:p>
                    </w:txbxContent>
                  </v:textbox>
                </v:rect>
                <v:rect id="Rectangle 1557" style="position:absolute;width:13476;height:1586;left:2944;top:4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register+heartbeat</w:t>
                        </w:r>
                      </w:p>
                    </w:txbxContent>
                  </v:textbox>
                </v:rect>
                <v:shape id="Shape 1558" style="position:absolute;width:17771;height:3773;left:22991;top:2580;" coordsize="1777182,377335" path="m1755329,0l21852,0c9783,0,0,9783,0,21852l0,355483c0,367552,9783,377335,21852,377335l1755329,377335c1767398,377335,1777182,367552,1777182,355483l1777182,21852c1777182,9783,1767398,0,1755329,0x">
                  <v:stroke weight="0.344121pt" endcap="flat" joinstyle="miter" miterlimit="10" on="true" color="#000000"/>
                  <v:fill on="false" color="#000000" opacity="0"/>
                </v:shape>
                <v:rect id="Rectangle 1560" style="position:absolute;width:5327;height:1586;left:29875;top: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Master:</w:t>
                        </w:r>
                      </w:p>
                    </w:txbxContent>
                  </v:textbox>
                </v:rect>
                <v:rect id="Rectangle 1561" style="position:absolute;width:22184;height:1586;left:23538;top:4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актуальностьTTL+политика</w:t>
                        </w:r>
                      </w:p>
                    </w:txbxContent>
                  </v:textbox>
                </v:rect>
                <v:shape id="Shape 1562" style="position:absolute;width:16020;height:3793;left:0;top:12003;" coordsize="1602022,379320" path="m1580169,0l21852,0c9783,0,0,9784,0,21852l0,357468c0,369537,9783,379320,21852,379320l1580169,379320c1592238,379320,1602022,369537,1602022,357468l1602022,21852c1602022,9784,1592238,0,1580169,0x">
                  <v:stroke weight="0.344121pt" endcap="flat" joinstyle="miter" miterlimit="10" on="true" color="#000000"/>
                  <v:fill on="false" color="#000000" opacity="0"/>
                </v:shape>
                <v:rect id="Rectangle 1564" style="position:absolute;width:9010;height:1586;left:4622;top:12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PostgreSQL:</w:t>
                        </w:r>
                      </w:p>
                    </w:txbxContent>
                  </v:textbox>
                </v:rect>
                <v:rect id="Rectangle 1565" style="position:absolute;width:19854;height:1586;left:546;top:14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агенты,размещения,аудит</w:t>
                        </w:r>
                      </w:p>
                    </w:txbxContent>
                  </v:textbox>
                </v:rect>
                <v:shape id="Shape 1566" style="position:absolute;width:13071;height:3770;left:25341;top:11993;" coordsize="1307145,377079" path="m1285293,0l21852,0c9784,0,0,9784,0,21852l0,355227c0,367296,9784,377079,21852,377079l1285293,377079c1297361,377079,1307145,367296,1307145,355227l1307145,21852c1307145,9784,1297361,0,1285293,0x">
                  <v:stroke weight="0.344121pt" endcap="flat" joinstyle="miter" miterlimit="10" on="true" color="#000000"/>
                  <v:fill on="false" color="#000000" opacity="0"/>
                </v:shape>
                <v:rect id="Rectangle 1568" style="position:absolute;width:2324;height:1586;left:31003;top:12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UI:</w:t>
                        </w:r>
                      </w:p>
                    </w:txbxContent>
                  </v:textbox>
                </v:rect>
                <v:rect id="Rectangle 1569" style="position:absolute;width:15929;height:1586;left:25888;top:140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просмотриоперации</w:t>
                        </w:r>
                      </w:p>
                    </w:txbxContent>
                  </v:textbox>
                </v:rect>
                <v:shape id="Shape 1570" style="position:absolute;width:9904;height:3773;left:45296;top:11991;" coordsize="990436,377335" path="m968584,0l21852,0c9784,0,0,9784,0,21852l0,355483c0,367552,9784,377335,21852,377335l968584,377335c980653,377335,990436,367552,990436,355483l990436,21852c990436,9784,980653,0,968584,0x">
                  <v:stroke weight="0.344121pt" endcap="flat" joinstyle="miter" miterlimit="10" on="true" color="#000000"/>
                  <v:fill on="false" color="#000000" opacity="0"/>
                </v:shape>
                <v:rect id="Rectangle 1572" style="position:absolute;width:6000;height:1586;left:47993;top:12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Прокси:</w:t>
                        </w:r>
                      </w:p>
                    </w:txbxContent>
                  </v:textbox>
                </v:rect>
                <v:rect id="Rectangle 1573" style="position:absolute;width:11720;height:1586;left:45842;top:14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Master→Agent</w:t>
                        </w:r>
                      </w:p>
                    </w:txbxContent>
                  </v:textbox>
                </v:rect>
                <v:shape id="Shape 1574" style="position:absolute;width:8937;height:1475;left:13643;top:1072;" coordsize="893768,147574" path="m0,147574c332410,0,600542,283,893768,131211">
                  <v:stroke weight="0.68825pt" endcap="flat" joinstyle="miter" miterlimit="10" on="true" color="#000000"/>
                  <v:fill on="false" color="#000000" opacity="0"/>
                </v:shape>
                <v:shape id="Shape 1575" style="position:absolute;width:446;height:315;left:22409;top:2192;" coordsize="44651,31510" path="m12909,0l44651,31510l0,28909l19143,20120l12909,0x">
                  <v:stroke weight="0.628434pt" endcap="flat" joinstyle="miter" miterlimit="10" on="true" color="#000000"/>
                  <v:fill on="true" color="#000000"/>
                </v:shape>
                <v:rect id="Rectangle 1576" style="position:absolute;width:11447;height:1183;left:140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4"/>
                          </w:rPr>
                          <w:t xml:space="preserve">/agents/register</w:t>
                        </w:r>
                      </w:p>
                    </w:txbxContent>
                  </v:textbox>
                </v:rect>
                <v:shape id="Shape 1577" style="position:absolute;width:8937;height:1475;left:13643;top:6385;" coordsize="893768,147574" path="m0,0c332410,147574,600542,147291,893768,16363">
                  <v:stroke weight="0.68825pt" endcap="flat" joinstyle="miter" miterlimit="10" on="true" color="#000000"/>
                  <v:fill on="false" color="#000000" opacity="0"/>
                </v:shape>
                <v:shape id="Shape 1578" style="position:absolute;width:446;height:315;left:22409;top:6426;" coordsize="44651,31510" path="m44651,0l12909,31510l19143,11390l0,2601l44651,0x">
                  <v:stroke weight="0.628434pt" endcap="flat" joinstyle="miter" miterlimit="10" on="true" color="#000000"/>
                  <v:fill on="true" color="#000000"/>
                </v:shape>
                <v:rect id="Rectangle 1579" style="position:absolute;width:12162;height:1183;left:13734;top:8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14"/>
                          </w:rPr>
                          <w:t xml:space="preserve">/agents/heartbeat</w:t>
                        </w:r>
                      </w:p>
                    </w:txbxContent>
                  </v:textbox>
                </v:rect>
                <v:shape id="Shape 1580" style="position:absolute;width:13793;height:5449;left:13259;top:6375;" coordsize="1379359,544934" path="m1379359,0l0,544934">
                  <v:stroke weight="0.68825pt" endcap="flat" joinstyle="miter" miterlimit="10" on="true" color="#000000"/>
                  <v:fill on="false" color="#000000" opacity="0"/>
                </v:shape>
                <v:shape id="Shape 1581" style="position:absolute;width:447;height:300;left:12979;top:11634;" coordsize="44721,30092" path="m33088,0l25980,19828l44721,29445l0,30092l33088,0x">
                  <v:stroke weight="0.640073pt" endcap="flat" joinstyle="miter" miterlimit="10" on="true" color="#000000"/>
                  <v:fill on="true" color="#000000"/>
                </v:shape>
                <v:shape id="Shape 1582" style="position:absolute;width:0;height:5170;left:31877;top:6801;" coordsize="0,517013" path="m0,517013l0,0">
                  <v:stroke weight="0.68825pt" endcap="flat" joinstyle="miter" miterlimit="10" on="true" color="#000000"/>
                  <v:fill on="false" color="#000000" opacity="0"/>
                </v:shape>
                <v:shape id="Shape 1583" style="position:absolute;width:316;height:418;left:31719;top:6499;" coordsize="31661,41832" path="m15830,0l31661,41832l15830,27936l0,41832l15830,0x">
                  <v:stroke weight="0pt" endcap="flat" joinstyle="miter" miterlimit="10" on="true" color="#000000"/>
                  <v:fill on="true" color="#000000"/>
                </v:shape>
                <v:shape id="Shape 1584" style="position:absolute;width:4188;height:5293;left:40785;top:6375;" coordsize="418814,529353" path="m0,0c237751,148563,250677,361216,418814,529353">
                  <v:stroke weight="0.68825pt" endcap="flat" joinstyle="miter" miterlimit="10" on="true" color="#000000"/>
                  <v:fill on="false" color="#000000" opacity="0"/>
                </v:shape>
                <v:shape id="Shape 1585" style="position:absolute;width:407;height:407;left:44778;top:11474;" coordsize="40773,40773" path="m22387,0l40773,40773l0,22387l21020,21020l22387,0x">
                  <v:stroke weight="0.486662pt" endcap="flat" joinstyle="miter" miterlimit="10" on="true" color="#000000"/>
                  <v:fill on="true" color="#000000"/>
                </v:shape>
                <v:rect id="Rectangle 1586" style="position:absolute;width:5691;height:1321;left:41539;top:7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start/stop,</w:t>
                        </w:r>
                      </w:p>
                    </w:txbxContent>
                  </v:textbox>
                </v:rect>
                <v:rect id="Rectangle 1587" style="position:absolute;width:2824;height:1321;left:41539;top:8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логи</w:t>
                        </w:r>
                      </w:p>
                    </w:txbxContent>
                  </v:textbox>
                </v:rect>
                <v:shape id="Shape 1588" style="position:absolute;width:32151;height:6683;left:14004;top:6526;" coordsize="3215128,668345" path="m3215128,544306c2047851,0,1056128,668345,0,8402">
                  <v:stroke weight="0.68825pt" endcap="flat" joinstyle="miter" miterlimit="10" on="true" color="#000000"/>
                  <v:fill on="false" color="#000000" opacity="0"/>
                </v:shape>
                <v:shape id="Shape 1589" style="position:absolute;width:438;height:355;left:13749;top:6451;" coordsize="43864,35592" path="m0,0l43864,8742l23691,14803l27087,35592l0,0x">
                  <v:stroke weight="0.583664pt" endcap="flat" joinstyle="miter" miterlimit="10" on="true" color="#000000"/>
                  <v:fill on="true" color="#000000"/>
                </v:shape>
              </v:group>
            </w:pict>
          </mc:Fallback>
        </mc:AlternateContent>
      </w:r>
    </w:p>
    <w:p w:rsidR="002F265B" w:rsidRDefault="00D17ECE">
      <w:pPr>
        <w:spacing w:after="462" w:line="265" w:lineRule="auto"/>
        <w:ind w:left="64" w:right="390" w:hanging="10"/>
        <w:jc w:val="left"/>
      </w:pPr>
      <w:r>
        <w:rPr>
          <w:b/>
          <w:sz w:val="24"/>
        </w:rPr>
        <w:t xml:space="preserve">Рис. 3.6. </w:t>
      </w:r>
      <w:r>
        <w:rPr>
          <w:sz w:val="24"/>
        </w:rPr>
        <w:t>Взаимодействие Master и Agent: регистрация/heartbeat и проксирование операций</w:t>
      </w:r>
    </w:p>
    <w:p w:rsidR="002F265B" w:rsidRDefault="00D17ECE">
      <w:pPr>
        <w:spacing w:after="106" w:line="259" w:lineRule="auto"/>
        <w:ind w:left="14" w:right="575" w:firstLine="0"/>
      </w:pPr>
      <w:r>
        <w:t>резапуск сервиса.</w:t>
      </w:r>
    </w:p>
    <w:p w:rsidR="002F265B" w:rsidRDefault="00D17ECE">
      <w:pPr>
        <w:spacing w:after="480"/>
        <w:ind w:left="14" w:right="575"/>
      </w:pPr>
      <w:r>
        <w:rPr>
          <w:b/>
        </w:rPr>
        <w:t xml:space="preserve">Артефакты деплоя </w:t>
      </w:r>
      <w:r>
        <w:t>(</w:t>
      </w:r>
      <w:r>
        <w:rPr>
          <w:rFonts w:ascii="Courier New" w:eastAsia="Courier New" w:hAnsi="Courier New" w:cs="Courier New"/>
          <w:sz w:val="23"/>
        </w:rPr>
        <w:t>DeployArtifact</w:t>
      </w:r>
      <w:r>
        <w:t>) позволяют включить в публикуемый пакет файлы и каталоги с машины сборки (тес</w:t>
      </w:r>
      <w:r>
        <w:t>товые данные, скрипты, результаты CI). При публикации они упаковываются в tar вместе с compose (</w:t>
      </w:r>
      <w:r>
        <w:rPr>
          <w:rFonts w:ascii="Courier New" w:eastAsia="Courier New" w:hAnsi="Courier New" w:cs="Courier New"/>
          <w:sz w:val="23"/>
        </w:rPr>
        <w:t>DeployArtifactTarWriter</w:t>
      </w:r>
      <w:r>
        <w:t>), поэтому на агенте проект оказывается самодостаточным.</w:t>
      </w:r>
    </w:p>
    <w:p w:rsidR="002F265B" w:rsidRDefault="00D17ECE">
      <w:pPr>
        <w:pStyle w:val="Heading1"/>
        <w:spacing w:after="91" w:line="339" w:lineRule="auto"/>
        <w:ind w:left="789" w:hanging="775"/>
      </w:pPr>
      <w:r>
        <w:t>3.7 Кодовые интеграционные тесты (</w:t>
      </w:r>
      <w:r>
        <w:rPr>
          <w:rFonts w:ascii="Courier New" w:eastAsia="Courier New" w:hAnsi="Courier New" w:cs="Courier New"/>
          <w:sz w:val="28"/>
        </w:rPr>
        <w:t>[Test]</w:t>
      </w:r>
      <w:r>
        <w:t>) и периодические job-ы (</w:t>
      </w:r>
      <w:r>
        <w:rPr>
          <w:rFonts w:ascii="Courier New" w:eastAsia="Courier New" w:hAnsi="Courier New" w:cs="Courier New"/>
          <w:sz w:val="28"/>
        </w:rPr>
        <w:t>[Job]</w:t>
      </w:r>
      <w:r>
        <w:t>)</w:t>
      </w:r>
    </w:p>
    <w:p w:rsidR="002F265B" w:rsidRDefault="00D17ECE">
      <w:pPr>
        <w:ind w:left="14" w:right="575"/>
      </w:pPr>
      <w:r>
        <w:t>Важная о</w:t>
      </w:r>
      <w:r>
        <w:t xml:space="preserve">собенность Chronos — возможность </w:t>
      </w:r>
      <w:r>
        <w:rPr>
          <w:b/>
        </w:rPr>
        <w:t>прикрепить собственные тесты и фоновые задания непосредственно к compose-сервису</w:t>
      </w:r>
      <w:r>
        <w:t>, который разворачивается на агенте. Логика живёт в отдельной .NET-сборке (или в том же решении), публикуется вместе с артефактами деплоя и ука</w:t>
      </w:r>
      <w:r>
        <w:t>зывается в Fluent-описании сервиса, поэтому проверки версионируются в Git рядом с приложением.</w:t>
      </w:r>
    </w:p>
    <w:p w:rsidR="002F265B" w:rsidRDefault="00D17ECE">
      <w:pPr>
        <w:ind w:left="14" w:right="575"/>
      </w:pPr>
      <w:r>
        <w:rPr>
          <w:b/>
        </w:rPr>
        <w:t xml:space="preserve">Связка с </w:t>
      </w:r>
      <w:r>
        <w:rPr>
          <w:rFonts w:ascii="Courier New" w:eastAsia="Courier New" w:hAnsi="Courier New" w:cs="Courier New"/>
          <w:b/>
          <w:sz w:val="23"/>
        </w:rPr>
        <w:t>ServiceBuilder</w:t>
      </w:r>
      <w:r>
        <w:rPr>
          <w:b/>
        </w:rPr>
        <w:t xml:space="preserve">. </w:t>
      </w:r>
      <w:r>
        <w:t xml:space="preserve">В цепочке описания сервиса вызываются методы </w:t>
      </w:r>
      <w:r>
        <w:rPr>
          <w:rFonts w:ascii="Courier New" w:eastAsia="Courier New" w:hAnsi="Courier New" w:cs="Courier New"/>
          <w:sz w:val="23"/>
        </w:rPr>
        <w:t xml:space="preserve">UseTests&lt;TTests&gt;() </w:t>
      </w:r>
      <w:r>
        <w:t xml:space="preserve">/ </w:t>
      </w:r>
      <w:r>
        <w:rPr>
          <w:rFonts w:ascii="Courier New" w:eastAsia="Courier New" w:hAnsi="Courier New" w:cs="Courier New"/>
          <w:sz w:val="23"/>
        </w:rPr>
        <w:t xml:space="preserve">UseTests(params Type[])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 xml:space="preserve">UseJobs&lt; TJobs&gt;() </w:t>
      </w:r>
      <w:r>
        <w:t xml:space="preserve">/ </w:t>
      </w:r>
      <w:r>
        <w:rPr>
          <w:rFonts w:ascii="Courier New" w:eastAsia="Courier New" w:hAnsi="Courier New" w:cs="Courier New"/>
          <w:sz w:val="23"/>
        </w:rPr>
        <w:t xml:space="preserve">UseJobs(params Type[]) </w:t>
      </w:r>
      <w:r>
        <w:t xml:space="preserve">(см. </w:t>
      </w:r>
      <w:r>
        <w:rPr>
          <w:rFonts w:ascii="Courier New" w:eastAsia="Courier New" w:hAnsi="Courier New" w:cs="Courier New"/>
          <w:sz w:val="23"/>
        </w:rPr>
        <w:t xml:space="preserve">ServiceBuilder </w:t>
      </w:r>
      <w:r>
        <w:t xml:space="preserve">в Chronos.Core): для каждого переданного типа рефлексией сканируются методы с атрибутами </w:t>
      </w:r>
      <w:r>
        <w:rPr>
          <w:rFonts w:ascii="Courier New" w:eastAsia="Courier New" w:hAnsi="Courier New" w:cs="Courier New"/>
          <w:sz w:val="23"/>
        </w:rPr>
        <w:t xml:space="preserve">[Test]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>[Job]</w:t>
      </w:r>
      <w:r>
        <w:t xml:space="preserve">, в модель сервиса добавляются записи </w:t>
      </w:r>
      <w:r>
        <w:rPr>
          <w:rFonts w:ascii="Courier New" w:eastAsia="Courier New" w:hAnsi="Courier New" w:cs="Courier New"/>
          <w:sz w:val="23"/>
        </w:rPr>
        <w:t xml:space="preserve">CodeTestEntry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 xml:space="preserve">CodeJobEntry </w:t>
      </w:r>
      <w:r>
        <w:t xml:space="preserve">с путём к сборке относительно корня публикуемого проекта. После </w:t>
      </w:r>
      <w:r>
        <w:rPr>
          <w:rFonts w:ascii="Courier New" w:eastAsia="Courier New" w:hAnsi="Courier New" w:cs="Courier New"/>
          <w:sz w:val="23"/>
        </w:rPr>
        <w:t>Pu</w:t>
      </w:r>
      <w:r>
        <w:rPr>
          <w:rFonts w:ascii="Courier New" w:eastAsia="Courier New" w:hAnsi="Courier New" w:cs="Courier New"/>
          <w:sz w:val="23"/>
        </w:rPr>
        <w:t xml:space="preserve">blishAsync </w:t>
      </w:r>
      <w:r>
        <w:t>агент получает и compose, и DLL, и манифест с перечислением тестов/job-ов для данного сервиса.</w:t>
      </w:r>
    </w:p>
    <w:p w:rsidR="002F265B" w:rsidRDefault="00D17ECE">
      <w:pPr>
        <w:ind w:left="14" w:right="575"/>
      </w:pPr>
      <w:r>
        <w:t xml:space="preserve">Отдельная подсистема Chronos.Core позволяет автору инфраструктуры написать </w:t>
      </w:r>
      <w:r>
        <w:rPr>
          <w:i/>
        </w:rPr>
        <w:t>обычный C#-код</w:t>
      </w:r>
      <w:r>
        <w:t xml:space="preserve">, который выполняется уже на агенте в контексте развёрнутого </w:t>
      </w:r>
      <w:r>
        <w:t xml:space="preserve">проекта: с доступом к рабочему каталогу compose, имени проекта и </w:t>
      </w:r>
      <w:r>
        <w:rPr>
          <w:i/>
        </w:rPr>
        <w:t>имени сервиса</w:t>
      </w:r>
      <w:r>
        <w:t xml:space="preserve">, HTTP-клиенту и обёрткам над </w:t>
      </w:r>
      <w:r>
        <w:rPr>
          <w:rFonts w:ascii="Courier New" w:eastAsia="Courier New" w:hAnsi="Courier New" w:cs="Courier New"/>
          <w:sz w:val="23"/>
        </w:rPr>
        <w:t>docker compose</w:t>
      </w:r>
      <w:r>
        <w:t>/</w:t>
      </w:r>
      <w:r>
        <w:rPr>
          <w:rFonts w:ascii="Courier New" w:eastAsia="Courier New" w:hAnsi="Courier New" w:cs="Courier New"/>
          <w:sz w:val="23"/>
        </w:rPr>
        <w:t>docker exec</w:t>
      </w:r>
      <w:r>
        <w:t>.</w:t>
      </w:r>
    </w:p>
    <w:p w:rsidR="002F265B" w:rsidRDefault="00D17ECE">
      <w:pPr>
        <w:ind w:left="14" w:right="575"/>
      </w:pPr>
      <w:r>
        <w:rPr>
          <w:b/>
        </w:rPr>
        <w:t xml:space="preserve">Кодовые тесты. </w:t>
      </w:r>
      <w:r>
        <w:t xml:space="preserve">Метод помечается атрибутом </w:t>
      </w:r>
      <w:r>
        <w:rPr>
          <w:rFonts w:ascii="Courier New" w:eastAsia="Courier New" w:hAnsi="Courier New" w:cs="Courier New"/>
          <w:sz w:val="23"/>
        </w:rPr>
        <w:t xml:space="preserve">[Test] </w:t>
      </w:r>
      <w:r>
        <w:t xml:space="preserve">(тип </w:t>
      </w:r>
      <w:r>
        <w:rPr>
          <w:rFonts w:ascii="Courier New" w:eastAsia="Courier New" w:hAnsi="Courier New" w:cs="Courier New"/>
          <w:sz w:val="23"/>
        </w:rPr>
        <w:t xml:space="preserve">TestAttribute </w:t>
      </w:r>
      <w:r>
        <w:t xml:space="preserve">в пространстве имён </w:t>
      </w:r>
      <w:r>
        <w:rPr>
          <w:rFonts w:ascii="Courier New" w:eastAsia="Courier New" w:hAnsi="Courier New" w:cs="Courier New"/>
          <w:sz w:val="23"/>
        </w:rPr>
        <w:t>Chronos.Core</w:t>
      </w:r>
      <w:r>
        <w:t>). Допустимая сигнат</w:t>
      </w:r>
      <w:r>
        <w:t xml:space="preserve">ура — </w:t>
      </w:r>
      <w:r>
        <w:rPr>
          <w:rFonts w:ascii="Courier New" w:eastAsia="Courier New" w:hAnsi="Courier New" w:cs="Courier New"/>
          <w:sz w:val="23"/>
        </w:rPr>
        <w:t xml:space="preserve">Task </w:t>
      </w:r>
      <w:r>
        <w:t xml:space="preserve">или </w:t>
      </w:r>
      <w:r>
        <w:rPr>
          <w:rFonts w:ascii="Courier New" w:eastAsia="Courier New" w:hAnsi="Courier New" w:cs="Courier New"/>
          <w:sz w:val="23"/>
        </w:rPr>
        <w:t>Task&lt;CodeTestOutcome&gt;</w:t>
      </w:r>
      <w:r>
        <w:t xml:space="preserve">; параметры метода — только </w:t>
      </w:r>
      <w:r>
        <w:rPr>
          <w:rFonts w:ascii="Courier New" w:eastAsia="Courier New" w:hAnsi="Courier New" w:cs="Courier New"/>
          <w:sz w:val="23"/>
        </w:rPr>
        <w:t xml:space="preserve">ComposeTestContext </w:t>
      </w:r>
      <w:r>
        <w:t xml:space="preserve">и/или </w:t>
      </w:r>
      <w:r>
        <w:rPr>
          <w:rFonts w:ascii="Courier New" w:eastAsia="Courier New" w:hAnsi="Courier New" w:cs="Courier New"/>
          <w:sz w:val="23"/>
        </w:rPr>
        <w:t>CancellationToken</w:t>
      </w:r>
      <w:r>
        <w:t xml:space="preserve">. В атрибуте задаются: строковый </w:t>
      </w:r>
      <w:r>
        <w:rPr>
          <w:rFonts w:ascii="Courier New" w:eastAsia="Courier New" w:hAnsi="Courier New" w:cs="Courier New"/>
          <w:sz w:val="23"/>
        </w:rPr>
        <w:t>Id</w:t>
      </w:r>
      <w:r>
        <w:t>, критичность (</w:t>
      </w:r>
      <w:r>
        <w:rPr>
          <w:rFonts w:ascii="Courier New" w:eastAsia="Courier New" w:hAnsi="Courier New" w:cs="Courier New"/>
          <w:sz w:val="23"/>
        </w:rPr>
        <w:t>Critical</w:t>
      </w:r>
      <w:r>
        <w:t>/</w:t>
      </w:r>
      <w:r>
        <w:rPr>
          <w:rFonts w:ascii="Courier New" w:eastAsia="Courier New" w:hAnsi="Courier New" w:cs="Courier New"/>
          <w:sz w:val="23"/>
        </w:rPr>
        <w:t>Warning</w:t>
      </w:r>
      <w:r>
        <w:t xml:space="preserve">), признак </w:t>
      </w:r>
      <w:r>
        <w:rPr>
          <w:rFonts w:ascii="Courier New" w:eastAsia="Courier New" w:hAnsi="Courier New" w:cs="Courier New"/>
          <w:sz w:val="23"/>
        </w:rPr>
        <w:t>OnStartup</w:t>
      </w:r>
      <w:r>
        <w:t xml:space="preserve">, опциональный </w:t>
      </w:r>
      <w:r>
        <w:rPr>
          <w:rFonts w:ascii="Courier New" w:eastAsia="Courier New" w:hAnsi="Courier New" w:cs="Courier New"/>
          <w:sz w:val="23"/>
        </w:rPr>
        <w:t xml:space="preserve">IntervalMinutes </w:t>
      </w:r>
      <w:r>
        <w:t xml:space="preserve">для повторных запусков, </w:t>
      </w:r>
      <w:r>
        <w:rPr>
          <w:rFonts w:ascii="Courier New" w:eastAsia="Courier New" w:hAnsi="Courier New" w:cs="Courier New"/>
          <w:sz w:val="23"/>
        </w:rPr>
        <w:t xml:space="preserve">Order </w:t>
      </w:r>
      <w:r>
        <w:t>(ме</w:t>
      </w:r>
      <w:r>
        <w:t xml:space="preserve">ньше — раньше в очереди). Контекст </w:t>
      </w:r>
      <w:r>
        <w:rPr>
          <w:rFonts w:ascii="Courier New" w:eastAsia="Courier New" w:hAnsi="Courier New" w:cs="Courier New"/>
          <w:sz w:val="23"/>
        </w:rPr>
        <w:t xml:space="preserve">ComposeTestContext </w:t>
      </w:r>
      <w:r>
        <w:t xml:space="preserve">даёт </w:t>
      </w:r>
      <w:r>
        <w:rPr>
          <w:rFonts w:ascii="Courier New" w:eastAsia="Courier New" w:hAnsi="Courier New" w:cs="Courier New"/>
          <w:sz w:val="23"/>
        </w:rPr>
        <w:t xml:space="preserve">ExecInServiceAsync </w:t>
      </w:r>
      <w:r>
        <w:t xml:space="preserve">(команда внутри контейнера выбранного сервиса) и </w:t>
      </w:r>
      <w:r>
        <w:rPr>
          <w:rFonts w:ascii="Courier New" w:eastAsia="Courier New" w:hAnsi="Courier New" w:cs="Courier New"/>
          <w:sz w:val="23"/>
        </w:rPr>
        <w:t xml:space="preserve">RunComposeAsync </w:t>
      </w:r>
      <w:r>
        <w:t>(вызов compose с хоста агента).</w:t>
      </w:r>
    </w:p>
    <w:p w:rsidR="002F265B" w:rsidRDefault="00D17ECE">
      <w:pPr>
        <w:spacing w:after="156"/>
        <w:ind w:left="14" w:right="575"/>
      </w:pPr>
      <w:r>
        <w:t xml:space="preserve">На агенте </w:t>
      </w:r>
      <w:r>
        <w:rPr>
          <w:rFonts w:ascii="Courier New" w:eastAsia="Courier New" w:hAnsi="Courier New" w:cs="Courier New"/>
          <w:sz w:val="23"/>
        </w:rPr>
        <w:t xml:space="preserve">CodeTestRunner </w:t>
      </w:r>
      <w:r>
        <w:t>загружает сборку по пути из манифеста, находит тип и мет</w:t>
      </w:r>
      <w:r>
        <w:t>од, при необходимости создаёт экземпляр класса, вызывает метод и учитывает критичность при решении о перезапуске сервиса.</w:t>
      </w:r>
    </w:p>
    <w:p w:rsidR="002F265B" w:rsidRDefault="00D17ECE">
      <w:pPr>
        <w:spacing w:after="0" w:line="428" w:lineRule="auto"/>
        <w:ind w:left="14" w:right="3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42113</wp:posOffset>
                </wp:positionH>
                <wp:positionV relativeFrom="paragraph">
                  <wp:posOffset>447134</wp:posOffset>
                </wp:positionV>
                <wp:extent cx="6013210" cy="4785198"/>
                <wp:effectExtent l="0" t="0" r="0" b="0"/>
                <wp:wrapSquare wrapText="bothSides"/>
                <wp:docPr id="26932" name="Group 2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210" cy="4785198"/>
                          <a:chOff x="0" y="0"/>
                          <a:chExt cx="6013210" cy="4785198"/>
                        </a:xfrm>
                      </wpg:grpSpPr>
                      <wps:wsp>
                        <wps:cNvPr id="1736" name="Shape 1736"/>
                        <wps:cNvSpPr/>
                        <wps:spPr>
                          <a:xfrm>
                            <a:off x="50610" y="0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2527" y="5061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5914517" y="5061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50610" y="111256"/>
                            <a:ext cx="1889025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Chronos.Core;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Shape 1741"/>
                        <wps:cNvSpPr/>
                        <wps:spPr>
                          <a:xfrm>
                            <a:off x="252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591451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252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591451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50610" y="554105"/>
                            <a:ext cx="218729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SampleTests;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Shape 1746"/>
                        <wps:cNvSpPr/>
                        <wps:spPr>
                          <a:xfrm>
                            <a:off x="2527" y="71487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5914517" y="71487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2527" y="936295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5914517" y="936295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50610" y="996942"/>
                            <a:ext cx="7158411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///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&lt;summaryПример&gt;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кодового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теста: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HTTP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с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хоста,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где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крутится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compose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Shape 1751"/>
                        <wps:cNvSpPr/>
                        <wps:spPr>
                          <a:xfrm>
                            <a:off x="2527" y="115770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5914517" y="115770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303657" y="1218353"/>
                            <a:ext cx="3082094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LocalTester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агент).&lt;/summary&gt;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Shape 1754"/>
                        <wps:cNvSpPr/>
                        <wps:spPr>
                          <a:xfrm>
                            <a:off x="2527" y="1379131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5914517" y="1379131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50610" y="1439778"/>
                            <a:ext cx="2883249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sealed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NginxTest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Shape 1757"/>
                        <wps:cNvSpPr/>
                        <wps:spPr>
                          <a:xfrm>
                            <a:off x="2527" y="1600556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5914517" y="1600556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50610" y="1661202"/>
                            <a:ext cx="9942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Shape 1760"/>
                        <wps:cNvSpPr/>
                        <wps:spPr>
                          <a:xfrm>
                            <a:off x="2527" y="182196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5914517" y="182196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3" name="Rectangle 26363"/>
                        <wps:cNvSpPr/>
                        <wps:spPr>
                          <a:xfrm>
                            <a:off x="424397" y="1882614"/>
                            <a:ext cx="397689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8" name="Rectangle 26358"/>
                        <wps:cNvSpPr/>
                        <wps:spPr>
                          <a:xfrm>
                            <a:off x="349644" y="1882614"/>
                            <a:ext cx="9942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2" name="Rectangle 26362"/>
                        <wps:cNvSpPr/>
                        <wps:spPr>
                          <a:xfrm>
                            <a:off x="723412" y="1882614"/>
                            <a:ext cx="9942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Shape 1763"/>
                        <wps:cNvSpPr/>
                        <wps:spPr>
                          <a:xfrm>
                            <a:off x="2527" y="2043392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5914517" y="2043392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349644" y="2104039"/>
                            <a:ext cx="7257834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Task&lt;CodeTestOutcome&gt;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RespondsOn8080(ComposeTestContext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ctx,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Shape 1766"/>
                        <wps:cNvSpPr/>
                        <wps:spPr>
                          <a:xfrm>
                            <a:off x="2527" y="226480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5914517" y="226480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378422" y="2325462"/>
                            <a:ext cx="457342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CancellationToken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cancellationToken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default)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Shape 1769"/>
                        <wps:cNvSpPr/>
                        <wps:spPr>
                          <a:xfrm>
                            <a:off x="2527" y="2486229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5914517" y="2486229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349644" y="2546875"/>
                            <a:ext cx="9942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Shape 1772"/>
                        <wps:cNvSpPr/>
                        <wps:spPr>
                          <a:xfrm>
                            <a:off x="2527" y="2707653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5914517" y="2707653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648691" y="2768299"/>
                            <a:ext cx="695956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ctx.Http.GetAsync("http://127.0.0.1:8080/",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Shape 1775"/>
                        <wps:cNvSpPr/>
                        <wps:spPr>
                          <a:xfrm>
                            <a:off x="2527" y="292906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5914517" y="292906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378422" y="2989712"/>
                            <a:ext cx="4076317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cancellationToken).ConfigureAwait(false);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Shape 1778"/>
                        <wps:cNvSpPr/>
                        <wps:spPr>
                          <a:xfrm>
                            <a:off x="2527" y="3150489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5914517" y="3150489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648691" y="3211136"/>
                            <a:ext cx="3380361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(!response.IsSuccessStatusCode)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Shape 1781"/>
                        <wps:cNvSpPr/>
                        <wps:spPr>
                          <a:xfrm>
                            <a:off x="2527" y="337190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5914517" y="337190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947725" y="3432561"/>
                            <a:ext cx="636303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CodeTestOutcome.Fail($"HTTP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{(int)response.StatusCode}");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Shape 1784"/>
                        <wps:cNvSpPr/>
                        <wps:spPr>
                          <a:xfrm>
                            <a:off x="2527" y="359332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5914517" y="359332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2527" y="381475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5914517" y="381475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648691" y="3875397"/>
                            <a:ext cx="278382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CodeTestOutcome.Ok();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Shape 1789"/>
                        <wps:cNvSpPr/>
                        <wps:spPr>
                          <a:xfrm>
                            <a:off x="2527" y="403616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5914517" y="403616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349644" y="4096808"/>
                            <a:ext cx="9942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Shape 1792"/>
                        <wps:cNvSpPr/>
                        <wps:spPr>
                          <a:xfrm>
                            <a:off x="2527" y="4257586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5914517" y="4257586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0610" y="4318232"/>
                            <a:ext cx="9942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0" y="4274037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Shape 1796"/>
                        <wps:cNvSpPr/>
                        <wps:spPr>
                          <a:xfrm>
                            <a:off x="50610" y="4529608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911990" y="4274037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32" style="width:473.481pt;height:376.787pt;position:absolute;mso-position-horizontal-relative:text;mso-position-horizontal:absolute;margin-left:3.31599pt;mso-position-vertical-relative:text;margin-top:35.2074pt;" coordsize="60132,47851">
                <v:shape id="Shape 1736" style="position:absolute;width:58158;height:0;left:506;top:0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shape id="Shape 1738" style="position:absolute;width:0;height:2214;left:25;top:50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39" style="position:absolute;width:0;height:2214;left:59145;top:50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40" style="position:absolute;width:18890;height:1644;left:506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Chronos.Core;</w:t>
                        </w:r>
                      </w:p>
                    </w:txbxContent>
                  </v:textbox>
                </v:rect>
                <v:shape id="Shape 1741" style="position:absolute;width:0;height:2214;left:2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42" style="position:absolute;width:0;height:2214;left:5914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43" style="position:absolute;width:0;height:2214;left:2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44" style="position:absolute;width:0;height:2214;left:5914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45" style="position:absolute;width:21872;height:1644;left:506;top:5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namespace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SampleTests;</w:t>
                        </w:r>
                      </w:p>
                    </w:txbxContent>
                  </v:textbox>
                </v:rect>
                <v:shape id="Shape 1746" style="position:absolute;width:0;height:2214;left:25;top:71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47" style="position:absolute;width:0;height:2214;left:59145;top:71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48" style="position:absolute;width:0;height:2214;left:25;top:9362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49" style="position:absolute;width:0;height:2214;left:59145;top:9362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750" style="position:absolute;width:71584;height:1644;left:506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///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&lt;summaryПример&gt;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кодового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теста: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HTTP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с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хоста,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где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крутится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compose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1751" style="position:absolute;width:0;height:2214;left:25;top:1157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52" style="position:absolute;width:0;height:2214;left:59145;top:1157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53" style="position:absolute;width:30820;height:1644;left:3036;top:12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LocalTester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/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агент).&lt;/summary&gt;</w:t>
                        </w:r>
                      </w:p>
                    </w:txbxContent>
                  </v:textbox>
                </v:rect>
                <v:shape id="Shape 1754" style="position:absolute;width:0;height:2214;left:25;top:13791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shape id="Shape 1755" style="position:absolute;width:0;height:2214;left:59145;top:13791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rect id="Rectangle 1756" style="position:absolute;width:28832;height:1644;left:506;top:1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public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sealed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class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NginxTest</w:t>
                        </w:r>
                      </w:p>
                    </w:txbxContent>
                  </v:textbox>
                </v:rect>
                <v:shape id="Shape 1757" style="position:absolute;width:0;height:2214;left:25;top:16005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shape id="Shape 1758" style="position:absolute;width:0;height:2214;left:59145;top:16005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rect id="Rectangle 1759" style="position:absolute;width:994;height:1644;left:506;top:16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{</w:t>
                        </w:r>
                      </w:p>
                    </w:txbxContent>
                  </v:textbox>
                </v:rect>
                <v:shape id="Shape 1760" style="position:absolute;width:0;height:2214;left:25;top:182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61" style="position:absolute;width:0;height:2214;left:59145;top:182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6363" style="position:absolute;width:3976;height:1644;left:4243;top:18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Test</w:t>
                        </w:r>
                      </w:p>
                    </w:txbxContent>
                  </v:textbox>
                </v:rect>
                <v:rect id="Rectangle 26358" style="position:absolute;width:994;height:1644;left:3496;top:18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6362" style="position:absolute;width:994;height:1644;left:7234;top:18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]</w:t>
                        </w:r>
                      </w:p>
                    </w:txbxContent>
                  </v:textbox>
                </v:rect>
                <v:shape id="Shape 1763" style="position:absolute;width:0;height:2214;left:25;top:204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64" style="position:absolute;width:0;height:2214;left:59145;top:204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765" style="position:absolute;width:72578;height:1644;left:3496;top:21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public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async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Task&lt;CodeTestOutcome&gt;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RespondsOn8080(ComposeTestContext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ctx,</w:t>
                        </w:r>
                      </w:p>
                    </w:txbxContent>
                  </v:textbox>
                </v:rect>
                <v:shape id="Shape 1766" style="position:absolute;width:0;height:2214;left:25;top:226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67" style="position:absolute;width:0;height:2214;left:59145;top:226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68" style="position:absolute;width:45734;height:1644;left:3784;top:23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CancellationToken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cancellationToken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default)</w:t>
                        </w:r>
                      </w:p>
                    </w:txbxContent>
                  </v:textbox>
                </v:rect>
                <v:shape id="Shape 1769" style="position:absolute;width:0;height:2214;left:25;top:248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70" style="position:absolute;width:0;height:2214;left:59145;top:248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71" style="position:absolute;width:994;height:1644;left:3496;top:25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{</w:t>
                        </w:r>
                      </w:p>
                    </w:txbxContent>
                  </v:textbox>
                </v:rect>
                <v:shape id="Shape 1772" style="position:absolute;width:0;height:2214;left:25;top:27076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shape id="Shape 1773" style="position:absolute;width:0;height:2214;left:59145;top:27076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rect id="Rectangle 1774" style="position:absolute;width:69595;height:1644;left:6486;top:27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var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response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await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ctx.Http.GetAsync("http://127.0.0.1:8080/",</w:t>
                        </w:r>
                      </w:p>
                    </w:txbxContent>
                  </v:textbox>
                </v:rect>
                <v:shape id="Shape 1775" style="position:absolute;width:0;height:2214;left:25;top:2929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76" style="position:absolute;width:0;height:2214;left:59145;top:2929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77" style="position:absolute;width:40763;height:1644;left:3784;top:29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cancellationToken).ConfigureAwait(false);</w:t>
                        </w:r>
                      </w:p>
                    </w:txbxContent>
                  </v:textbox>
                </v:rect>
                <v:shape id="Shape 1778" style="position:absolute;width:0;height:2214;left:25;top:3150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79" style="position:absolute;width:0;height:2214;left:59145;top:3150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780" style="position:absolute;width:33803;height:1644;left:6486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if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(!response.IsSuccessStatusCode)</w:t>
                        </w:r>
                      </w:p>
                    </w:txbxContent>
                  </v:textbox>
                </v:rect>
                <v:shape id="Shape 1781" style="position:absolute;width:0;height:2214;left:25;top:337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82" style="position:absolute;width:0;height:2214;left:59145;top:337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83" style="position:absolute;width:63630;height:1644;left:9477;top:34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return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CodeTestOutcome.Fail($"HTTP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{(int)response.StatusCode}");</w:t>
                        </w:r>
                      </w:p>
                    </w:txbxContent>
                  </v:textbox>
                </v:rect>
                <v:shape id="Shape 1784" style="position:absolute;width:0;height:2214;left:25;top:35933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85" style="position:absolute;width:0;height:2214;left:59145;top:35933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86" style="position:absolute;width:0;height:2214;left:25;top:38147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87" style="position:absolute;width:0;height:2214;left:59145;top:38147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788" style="position:absolute;width:27838;height:1644;left:6486;top:38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return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CodeTestOutcome.Ok();</w:t>
                        </w:r>
                      </w:p>
                    </w:txbxContent>
                  </v:textbox>
                </v:rect>
                <v:shape id="Shape 1789" style="position:absolute;width:0;height:2214;left:25;top:40361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790" style="position:absolute;width:0;height:2214;left:59145;top:40361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791" style="position:absolute;width:994;height:1644;left:3496;top:40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1792" style="position:absolute;width:0;height:2214;left:25;top:42575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793" style="position:absolute;width:0;height:2214;left:59145;top:42575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794" style="position:absolute;width:994;height:1644;left:506;top:43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795" style="position:absolute;width:1346;height:6798;left:0;top:42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v:shape id="Shape 1796" style="position:absolute;width:58158;height:0;left:506;top:45296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rect id="Rectangle 1797" style="position:absolute;width:1346;height:6798;left:59119;top:42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Листинг 1: Пример кодового теста с атрибутом </w:t>
      </w:r>
      <w:r>
        <w:rPr>
          <w:rFonts w:ascii="Courier New" w:eastAsia="Courier New" w:hAnsi="Courier New" w:cs="Courier New"/>
          <w:sz w:val="23"/>
        </w:rPr>
        <w:t xml:space="preserve">[Test] </w:t>
      </w:r>
      <w:r>
        <w:t>(сканирование и вызов на агенте)</w:t>
      </w:r>
      <w:r>
        <w:rPr>
          <w:vertAlign w:val="superscript"/>
        </w:rPr>
        <w:tab/>
        <w:t xml:space="preserve"> </w:t>
      </w:r>
      <w:r>
        <w:rPr>
          <w:b/>
        </w:rPr>
        <w:t xml:space="preserve">Периодические job-ы. </w:t>
      </w:r>
      <w:r>
        <w:t xml:space="preserve">Методы с атрибутом </w:t>
      </w:r>
      <w:r>
        <w:rPr>
          <w:rFonts w:ascii="Courier New" w:eastAsia="Courier New" w:hAnsi="Courier New" w:cs="Courier New"/>
          <w:sz w:val="23"/>
        </w:rPr>
        <w:t xml:space="preserve">[Job] </w:t>
      </w:r>
      <w:r>
        <w:t>(</w:t>
      </w:r>
      <w:r>
        <w:rPr>
          <w:rFonts w:ascii="Courier New" w:eastAsia="Courier New" w:hAnsi="Courier New" w:cs="Courier New"/>
          <w:sz w:val="23"/>
        </w:rPr>
        <w:t>JobAttribute</w:t>
      </w:r>
      <w:r>
        <w:t xml:space="preserve">) оформляются так же, с контекстом </w:t>
      </w:r>
      <w:r>
        <w:rPr>
          <w:rFonts w:ascii="Courier New" w:eastAsia="Courier New" w:hAnsi="Courier New" w:cs="Courier New"/>
          <w:sz w:val="23"/>
        </w:rPr>
        <w:t xml:space="preserve">ComposeJobContext </w:t>
      </w:r>
      <w:r>
        <w:t xml:space="preserve">и возвратом </w:t>
      </w:r>
      <w:r>
        <w:rPr>
          <w:rFonts w:ascii="Courier New" w:eastAsia="Courier New" w:hAnsi="Courier New" w:cs="Courier New"/>
          <w:sz w:val="23"/>
        </w:rPr>
        <w:t xml:space="preserve">Task </w:t>
      </w:r>
      <w:r>
        <w:t xml:space="preserve">/ </w:t>
      </w:r>
      <w:r>
        <w:rPr>
          <w:rFonts w:ascii="Courier New" w:eastAsia="Courier New" w:hAnsi="Courier New" w:cs="Courier New"/>
          <w:sz w:val="23"/>
        </w:rPr>
        <w:t>Task&lt;CodeJobOutcome&gt;</w:t>
      </w:r>
      <w:r>
        <w:t>. Типичное применен</w:t>
      </w:r>
      <w:r>
        <w:t xml:space="preserve">ие — периодическая обслуживающая работа внутри уже запущенного стека (ротация логов, фоновая синхронизация), а не замена внешнему cron на хосте. Исполнение — </w:t>
      </w:r>
      <w:r>
        <w:rPr>
          <w:rFonts w:ascii="Courier New" w:eastAsia="Courier New" w:hAnsi="Courier New" w:cs="Courier New"/>
          <w:sz w:val="23"/>
        </w:rPr>
        <w:t>CodeJobRunner</w:t>
      </w:r>
      <w:r>
        <w:t>.</w:t>
      </w:r>
    </w:p>
    <w:p w:rsidR="002F265B" w:rsidRDefault="00D17ECE">
      <w:pPr>
        <w:spacing w:after="408" w:line="259" w:lineRule="auto"/>
        <w:ind w:left="36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16810" cy="1567231"/>
                <wp:effectExtent l="0" t="0" r="0" b="0"/>
                <wp:docPr id="26931" name="Group 2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810" cy="1567231"/>
                          <a:chOff x="0" y="0"/>
                          <a:chExt cx="5516810" cy="1567231"/>
                        </a:xfrm>
                      </wpg:grpSpPr>
                      <wps:wsp>
                        <wps:cNvPr id="1842" name="Shape 1842"/>
                        <wps:cNvSpPr/>
                        <wps:spPr>
                          <a:xfrm>
                            <a:off x="0" y="10419"/>
                            <a:ext cx="1425720" cy="570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720" h="570283">
                                <a:moveTo>
                                  <a:pt x="1386419" y="0"/>
                                </a:moveTo>
                                <a:lnTo>
                                  <a:pt x="39301" y="0"/>
                                </a:lnTo>
                                <a:cubicBezTo>
                                  <a:pt x="17595" y="0"/>
                                  <a:pt x="0" y="17595"/>
                                  <a:pt x="0" y="39301"/>
                                </a:cubicBezTo>
                                <a:lnTo>
                                  <a:pt x="0" y="530982"/>
                                </a:lnTo>
                                <a:cubicBezTo>
                                  <a:pt x="0" y="552687"/>
                                  <a:pt x="17595" y="570283"/>
                                  <a:pt x="39301" y="570283"/>
                                </a:cubicBezTo>
                                <a:lnTo>
                                  <a:pt x="1386419" y="570283"/>
                                </a:lnTo>
                                <a:cubicBezTo>
                                  <a:pt x="1408124" y="570283"/>
                                  <a:pt x="1425720" y="552687"/>
                                  <a:pt x="1425720" y="530982"/>
                                </a:cubicBezTo>
                                <a:lnTo>
                                  <a:pt x="1425720" y="39301"/>
                                </a:lnTo>
                                <a:cubicBezTo>
                                  <a:pt x="1425720" y="17595"/>
                                  <a:pt x="1408124" y="0"/>
                                  <a:pt x="1386419" y="0"/>
                                </a:cubicBezTo>
                                <a:close/>
                              </a:path>
                            </a:pathLst>
                          </a:custGeom>
                          <a:ln w="78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461776" y="99019"/>
                            <a:ext cx="667997" cy="23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1"/>
                                </w:rPr>
                                <w:t>Fluent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32331" y="348981"/>
                            <a:ext cx="1544079" cy="212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5"/>
                                </w:rPr>
                                <w:t>Service(...)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1992685" y="17666"/>
                            <a:ext cx="1434684" cy="55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684" h="555789">
                                <a:moveTo>
                                  <a:pt x="1395383" y="0"/>
                                </a:moveTo>
                                <a:lnTo>
                                  <a:pt x="39300" y="0"/>
                                </a:lnTo>
                                <a:cubicBezTo>
                                  <a:pt x="17595" y="0"/>
                                  <a:pt x="0" y="17595"/>
                                  <a:pt x="0" y="39301"/>
                                </a:cubicBezTo>
                                <a:lnTo>
                                  <a:pt x="0" y="516488"/>
                                </a:lnTo>
                                <a:cubicBezTo>
                                  <a:pt x="0" y="538194"/>
                                  <a:pt x="17595" y="555789"/>
                                  <a:pt x="39300" y="555789"/>
                                </a:cubicBezTo>
                                <a:lnTo>
                                  <a:pt x="1395383" y="555789"/>
                                </a:lnTo>
                                <a:cubicBezTo>
                                  <a:pt x="1417089" y="555789"/>
                                  <a:pt x="1434684" y="538194"/>
                                  <a:pt x="1434684" y="516488"/>
                                </a:cubicBezTo>
                                <a:lnTo>
                                  <a:pt x="1434684" y="39301"/>
                                </a:lnTo>
                                <a:cubicBezTo>
                                  <a:pt x="1434684" y="17595"/>
                                  <a:pt x="1417089" y="0"/>
                                  <a:pt x="1395383" y="0"/>
                                </a:cubicBezTo>
                                <a:close/>
                              </a:path>
                            </a:pathLst>
                          </a:custGeom>
                          <a:ln w="78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2081115" y="105925"/>
                            <a:ext cx="1672752" cy="212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5"/>
                                </w:rPr>
                                <w:t>UseTests&lt;T&gt;()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2129498" y="341742"/>
                            <a:ext cx="1544079" cy="212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5"/>
                                </w:rPr>
                                <w:t>UseJobs&lt;T&gt;()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Shape 1850"/>
                        <wps:cNvSpPr/>
                        <wps:spPr>
                          <a:xfrm>
                            <a:off x="3994333" y="0"/>
                            <a:ext cx="1425720" cy="59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720" h="591120">
                                <a:moveTo>
                                  <a:pt x="1386419" y="0"/>
                                </a:moveTo>
                                <a:lnTo>
                                  <a:pt x="39301" y="0"/>
                                </a:lnTo>
                                <a:cubicBezTo>
                                  <a:pt x="17596" y="0"/>
                                  <a:pt x="0" y="17595"/>
                                  <a:pt x="0" y="39301"/>
                                </a:cubicBezTo>
                                <a:lnTo>
                                  <a:pt x="0" y="551819"/>
                                </a:lnTo>
                                <a:cubicBezTo>
                                  <a:pt x="0" y="573525"/>
                                  <a:pt x="17596" y="591120"/>
                                  <a:pt x="39301" y="591120"/>
                                </a:cubicBezTo>
                                <a:lnTo>
                                  <a:pt x="1386419" y="591120"/>
                                </a:lnTo>
                                <a:cubicBezTo>
                                  <a:pt x="1408125" y="591120"/>
                                  <a:pt x="1425720" y="573525"/>
                                  <a:pt x="1425720" y="551819"/>
                                </a:cubicBezTo>
                                <a:lnTo>
                                  <a:pt x="1425720" y="39301"/>
                                </a:lnTo>
                                <a:cubicBezTo>
                                  <a:pt x="1425720" y="17595"/>
                                  <a:pt x="1408125" y="0"/>
                                  <a:pt x="1386419" y="0"/>
                                </a:cubicBezTo>
                                <a:close/>
                              </a:path>
                            </a:pathLst>
                          </a:custGeom>
                          <a:ln w="78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4274809" y="88606"/>
                            <a:ext cx="1149916" cy="23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1"/>
                                </w:rPr>
                                <w:t>Манифест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4382263" y="324423"/>
                            <a:ext cx="864267" cy="23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1"/>
                                </w:rPr>
                                <w:t>сервиса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Shape 1854"/>
                        <wps:cNvSpPr/>
                        <wps:spPr>
                          <a:xfrm>
                            <a:off x="0" y="1147666"/>
                            <a:ext cx="1425720" cy="302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720" h="302094">
                                <a:moveTo>
                                  <a:pt x="1386419" y="0"/>
                                </a:moveTo>
                                <a:lnTo>
                                  <a:pt x="39301" y="0"/>
                                </a:lnTo>
                                <a:cubicBezTo>
                                  <a:pt x="17595" y="0"/>
                                  <a:pt x="0" y="17595"/>
                                  <a:pt x="0" y="39301"/>
                                </a:cubicBezTo>
                                <a:lnTo>
                                  <a:pt x="0" y="262794"/>
                                </a:lnTo>
                                <a:cubicBezTo>
                                  <a:pt x="0" y="284499"/>
                                  <a:pt x="17595" y="302094"/>
                                  <a:pt x="39301" y="302094"/>
                                </a:cubicBezTo>
                                <a:lnTo>
                                  <a:pt x="1386419" y="302094"/>
                                </a:lnTo>
                                <a:cubicBezTo>
                                  <a:pt x="1408124" y="302094"/>
                                  <a:pt x="1425720" y="284499"/>
                                  <a:pt x="1425720" y="262794"/>
                                </a:cubicBezTo>
                                <a:lnTo>
                                  <a:pt x="1425720" y="39301"/>
                                </a:lnTo>
                                <a:cubicBezTo>
                                  <a:pt x="1425720" y="17595"/>
                                  <a:pt x="1408124" y="0"/>
                                  <a:pt x="1386419" y="0"/>
                                </a:cubicBezTo>
                                <a:close/>
                              </a:path>
                            </a:pathLst>
                          </a:custGeom>
                          <a:ln w="78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374223" y="1236964"/>
                            <a:ext cx="900713" cy="212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5"/>
                                </w:rPr>
                                <w:t>Publish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Shape 1857"/>
                        <wps:cNvSpPr/>
                        <wps:spPr>
                          <a:xfrm>
                            <a:off x="1992685" y="1122542"/>
                            <a:ext cx="1425720" cy="35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720" h="352342">
                                <a:moveTo>
                                  <a:pt x="1386419" y="0"/>
                                </a:moveTo>
                                <a:lnTo>
                                  <a:pt x="39300" y="0"/>
                                </a:lnTo>
                                <a:cubicBezTo>
                                  <a:pt x="17595" y="0"/>
                                  <a:pt x="0" y="17595"/>
                                  <a:pt x="0" y="39301"/>
                                </a:cubicBezTo>
                                <a:lnTo>
                                  <a:pt x="0" y="313042"/>
                                </a:lnTo>
                                <a:cubicBezTo>
                                  <a:pt x="0" y="334747"/>
                                  <a:pt x="17595" y="352342"/>
                                  <a:pt x="39300" y="352342"/>
                                </a:cubicBezTo>
                                <a:lnTo>
                                  <a:pt x="1386419" y="352342"/>
                                </a:lnTo>
                                <a:cubicBezTo>
                                  <a:pt x="1408125" y="352342"/>
                                  <a:pt x="1425720" y="334747"/>
                                  <a:pt x="1425720" y="313042"/>
                                </a:cubicBezTo>
                                <a:lnTo>
                                  <a:pt x="1425720" y="39301"/>
                                </a:lnTo>
                                <a:cubicBezTo>
                                  <a:pt x="1425720" y="17595"/>
                                  <a:pt x="1408125" y="0"/>
                                  <a:pt x="1386419" y="0"/>
                                </a:cubicBezTo>
                                <a:close/>
                              </a:path>
                            </a:pathLst>
                          </a:custGeom>
                          <a:ln w="78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2465432" y="1207809"/>
                            <a:ext cx="638726" cy="23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1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985369" y="1030196"/>
                            <a:ext cx="1531441" cy="537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441" h="537035">
                                <a:moveTo>
                                  <a:pt x="1492140" y="0"/>
                                </a:moveTo>
                                <a:lnTo>
                                  <a:pt x="39301" y="0"/>
                                </a:lnTo>
                                <a:cubicBezTo>
                                  <a:pt x="17596" y="0"/>
                                  <a:pt x="0" y="17595"/>
                                  <a:pt x="0" y="39301"/>
                                </a:cubicBezTo>
                                <a:lnTo>
                                  <a:pt x="0" y="497734"/>
                                </a:lnTo>
                                <a:cubicBezTo>
                                  <a:pt x="0" y="519440"/>
                                  <a:pt x="17596" y="537035"/>
                                  <a:pt x="39301" y="537035"/>
                                </a:cubicBezTo>
                                <a:lnTo>
                                  <a:pt x="1492140" y="537035"/>
                                </a:lnTo>
                                <a:cubicBezTo>
                                  <a:pt x="1513846" y="537035"/>
                                  <a:pt x="1531441" y="519440"/>
                                  <a:pt x="1531441" y="497734"/>
                                </a:cubicBezTo>
                                <a:lnTo>
                                  <a:pt x="1531441" y="39301"/>
                                </a:lnTo>
                                <a:cubicBezTo>
                                  <a:pt x="1531441" y="17595"/>
                                  <a:pt x="1513846" y="0"/>
                                  <a:pt x="1492140" y="0"/>
                                </a:cubicBezTo>
                                <a:close/>
                              </a:path>
                            </a:pathLst>
                          </a:custGeom>
                          <a:ln w="78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4073805" y="1118620"/>
                            <a:ext cx="1801426" cy="212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5"/>
                                </w:rPr>
                                <w:t>CodeTestRunner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4122187" y="1354437"/>
                            <a:ext cx="1672752" cy="212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5"/>
                                </w:rPr>
                                <w:t>CodeJobRunner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Shape 1864"/>
                        <wps:cNvSpPr/>
                        <wps:spPr>
                          <a:xfrm>
                            <a:off x="1429650" y="295560"/>
                            <a:ext cx="490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096">
                                <a:moveTo>
                                  <a:pt x="0" y="0"/>
                                </a:moveTo>
                                <a:lnTo>
                                  <a:pt x="490096" y="0"/>
                                </a:lnTo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1902317" y="271283"/>
                            <a:ext cx="64053" cy="4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3" h="48553">
                                <a:moveTo>
                                  <a:pt x="0" y="0"/>
                                </a:moveTo>
                                <a:lnTo>
                                  <a:pt x="64053" y="24277"/>
                                </a:lnTo>
                                <a:lnTo>
                                  <a:pt x="0" y="48553"/>
                                </a:lnTo>
                                <a:lnTo>
                                  <a:pt x="21359" y="24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431299" y="295560"/>
                            <a:ext cx="490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096">
                                <a:moveTo>
                                  <a:pt x="0" y="0"/>
                                </a:moveTo>
                                <a:lnTo>
                                  <a:pt x="490096" y="0"/>
                                </a:lnTo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3903966" y="271283"/>
                            <a:ext cx="64053" cy="4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3" h="48553">
                                <a:moveTo>
                                  <a:pt x="0" y="0"/>
                                </a:moveTo>
                                <a:lnTo>
                                  <a:pt x="64053" y="24277"/>
                                </a:lnTo>
                                <a:lnTo>
                                  <a:pt x="0" y="48553"/>
                                </a:lnTo>
                                <a:lnTo>
                                  <a:pt x="21359" y="242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712860" y="584631"/>
                            <a:ext cx="0" cy="49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096">
                                <a:moveTo>
                                  <a:pt x="0" y="0"/>
                                </a:moveTo>
                                <a:lnTo>
                                  <a:pt x="0" y="490096"/>
                                </a:lnTo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688583" y="1057299"/>
                            <a:ext cx="48553" cy="64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53" h="64053">
                                <a:moveTo>
                                  <a:pt x="0" y="0"/>
                                </a:moveTo>
                                <a:lnTo>
                                  <a:pt x="24277" y="21359"/>
                                </a:lnTo>
                                <a:lnTo>
                                  <a:pt x="48553" y="0"/>
                                </a:lnTo>
                                <a:lnTo>
                                  <a:pt x="24277" y="6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712860" y="595050"/>
                            <a:ext cx="3994334" cy="479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4334" h="479677">
                                <a:moveTo>
                                  <a:pt x="3994334" y="0"/>
                                </a:moveTo>
                                <a:lnTo>
                                  <a:pt x="3994334" y="223642"/>
                                </a:lnTo>
                                <a:lnTo>
                                  <a:pt x="0" y="223642"/>
                                </a:lnTo>
                                <a:lnTo>
                                  <a:pt x="0" y="479677"/>
                                </a:lnTo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688583" y="1057299"/>
                            <a:ext cx="48553" cy="64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53" h="64053">
                                <a:moveTo>
                                  <a:pt x="0" y="0"/>
                                </a:moveTo>
                                <a:lnTo>
                                  <a:pt x="24277" y="21359"/>
                                </a:lnTo>
                                <a:lnTo>
                                  <a:pt x="48553" y="0"/>
                                </a:lnTo>
                                <a:lnTo>
                                  <a:pt x="24277" y="6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1902317" y="1274436"/>
                            <a:ext cx="64053" cy="4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3" h="48553">
                                <a:moveTo>
                                  <a:pt x="0" y="0"/>
                                </a:moveTo>
                                <a:lnTo>
                                  <a:pt x="64053" y="24276"/>
                                </a:lnTo>
                                <a:lnTo>
                                  <a:pt x="0" y="48553"/>
                                </a:lnTo>
                                <a:lnTo>
                                  <a:pt x="21359" y="24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5" name="Rectangle 26645"/>
                        <wps:cNvSpPr/>
                        <wps:spPr>
                          <a:xfrm>
                            <a:off x="1463565" y="1115305"/>
                            <a:ext cx="653361" cy="237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1"/>
                                  <w:u w:val="single" w:color="000000"/>
                                </w:rPr>
                                <w:t>HTTP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Shape 1875"/>
                        <wps:cNvSpPr/>
                        <wps:spPr>
                          <a:xfrm>
                            <a:off x="3422334" y="1298713"/>
                            <a:ext cx="490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096">
                                <a:moveTo>
                                  <a:pt x="0" y="0"/>
                                </a:moveTo>
                                <a:lnTo>
                                  <a:pt x="490096" y="0"/>
                                </a:lnTo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3895001" y="1274436"/>
                            <a:ext cx="64053" cy="4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3" h="48553">
                                <a:moveTo>
                                  <a:pt x="0" y="0"/>
                                </a:moveTo>
                                <a:lnTo>
                                  <a:pt x="64053" y="24276"/>
                                </a:lnTo>
                                <a:lnTo>
                                  <a:pt x="0" y="48553"/>
                                </a:lnTo>
                                <a:lnTo>
                                  <a:pt x="21359" y="242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31" style="width:434.394pt;height:123.404pt;mso-position-horizontal-relative:char;mso-position-vertical-relative:line" coordsize="55168,15672">
                <v:shape id="Shape 1842" style="position:absolute;width:14257;height:5702;left:0;top:104;" coordsize="1425720,570283" path="m1386419,0l39301,0c17595,0,0,17595,0,39301l0,530982c0,552687,17595,570283,39301,570283l1386419,570283c1408124,570283,1425720,552687,1425720,530982l1425720,39301c1425720,17595,1408124,0,1386419,0x">
                  <v:stroke weight="0.61889pt" endcap="flat" joinstyle="miter" miterlimit="10" on="true" color="#000000"/>
                  <v:fill on="false" color="#000000" opacity="0"/>
                </v:shape>
                <v:rect id="Rectangle 1844" style="position:absolute;width:6679;height:2377;left:4617;top: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1"/>
                          </w:rPr>
                          <w:t xml:space="preserve">Fluent</w:t>
                        </w:r>
                      </w:p>
                    </w:txbxContent>
                  </v:textbox>
                </v:rect>
                <v:rect id="Rectangle 1845" style="position:absolute;width:15440;height:2128;left:1323;top:3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5"/>
                          </w:rPr>
                          <w:t xml:space="preserve">Service(...)</w:t>
                        </w:r>
                      </w:p>
                    </w:txbxContent>
                  </v:textbox>
                </v:rect>
                <v:shape id="Shape 1846" style="position:absolute;width:14346;height:5557;left:19926;top:176;" coordsize="1434684,555789" path="m1395383,0l39300,0c17595,0,0,17595,0,39301l0,516488c0,538194,17595,555789,39300,555789l1395383,555789c1417089,555789,1434684,538194,1434684,516488l1434684,39301c1434684,17595,1417089,0,1395383,0x">
                  <v:stroke weight="0.61889pt" endcap="flat" joinstyle="miter" miterlimit="10" on="true" color="#000000"/>
                  <v:fill on="false" color="#000000" opacity="0"/>
                </v:shape>
                <v:rect id="Rectangle 1848" style="position:absolute;width:16727;height:2128;left:20811;top:1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5"/>
                          </w:rPr>
                          <w:t xml:space="preserve">UseTests&lt;T&gt;()</w:t>
                        </w:r>
                      </w:p>
                    </w:txbxContent>
                  </v:textbox>
                </v:rect>
                <v:rect id="Rectangle 1849" style="position:absolute;width:15440;height:2128;left:21294;top:3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5"/>
                          </w:rPr>
                          <w:t xml:space="preserve">UseJobs&lt;T&gt;()</w:t>
                        </w:r>
                      </w:p>
                    </w:txbxContent>
                  </v:textbox>
                </v:rect>
                <v:shape id="Shape 1850" style="position:absolute;width:14257;height:5911;left:39943;top:0;" coordsize="1425720,591120" path="m1386419,0l39301,0c17596,0,0,17595,0,39301l0,551819c0,573525,17596,591120,39301,591120l1386419,591120c1408125,591120,1425720,573525,1425720,551819l1425720,39301c1425720,17595,1408125,0,1386419,0x">
                  <v:stroke weight="0.61889pt" endcap="flat" joinstyle="miter" miterlimit="10" on="true" color="#000000"/>
                  <v:fill on="false" color="#000000" opacity="0"/>
                </v:shape>
                <v:rect id="Rectangle 1852" style="position:absolute;width:11499;height:2377;left:42748;top: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1"/>
                          </w:rPr>
                          <w:t xml:space="preserve">Манифест</w:t>
                        </w:r>
                      </w:p>
                    </w:txbxContent>
                  </v:textbox>
                </v:rect>
                <v:rect id="Rectangle 1853" style="position:absolute;width:8642;height:2377;left:43822;top:3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1"/>
                          </w:rPr>
                          <w:t xml:space="preserve">сервиса</w:t>
                        </w:r>
                      </w:p>
                    </w:txbxContent>
                  </v:textbox>
                </v:rect>
                <v:shape id="Shape 1854" style="position:absolute;width:14257;height:3020;left:0;top:11476;" coordsize="1425720,302094" path="m1386419,0l39301,0c17595,0,0,17595,0,39301l0,262794c0,284499,17595,302094,39301,302094l1386419,302094c1408124,302094,1425720,284499,1425720,262794l1425720,39301c1425720,17595,1408124,0,1386419,0x">
                  <v:stroke weight="0.61889pt" endcap="flat" joinstyle="miter" miterlimit="10" on="true" color="#000000"/>
                  <v:fill on="false" color="#000000" opacity="0"/>
                </v:shape>
                <v:rect id="Rectangle 1856" style="position:absolute;width:9007;height:2128;left:3742;top:12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5"/>
                          </w:rPr>
                          <w:t xml:space="preserve">Publish</w:t>
                        </w:r>
                      </w:p>
                    </w:txbxContent>
                  </v:textbox>
                </v:rect>
                <v:shape id="Shape 1857" style="position:absolute;width:14257;height:3523;left:19926;top:11225;" coordsize="1425720,352342" path="m1386419,0l39300,0c17595,0,0,17595,0,39301l0,313042c0,334747,17595,352342,39300,352342l1386419,352342c1408125,352342,1425720,334747,1425720,313042l1425720,39301c1425720,17595,1408125,0,1386419,0x">
                  <v:stroke weight="0.61889pt" endcap="flat" joinstyle="miter" miterlimit="10" on="true" color="#000000"/>
                  <v:fill on="false" color="#000000" opacity="0"/>
                </v:shape>
                <v:rect id="Rectangle 1859" style="position:absolute;width:6387;height:2377;left:24654;top:12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1"/>
                          </w:rPr>
                          <w:t xml:space="preserve">Agent</w:t>
                        </w:r>
                      </w:p>
                    </w:txbxContent>
                  </v:textbox>
                </v:rect>
                <v:shape id="Shape 1860" style="position:absolute;width:15314;height:5370;left:39853;top:10301;" coordsize="1531441,537035" path="m1492140,0l39301,0c17596,0,0,17595,0,39301l0,497734c0,519440,17596,537035,39301,537035l1492140,537035c1513846,537035,1531441,519440,1531441,497734l1531441,39301c1531441,17595,1513846,0,1492140,0x">
                  <v:stroke weight="0.61889pt" endcap="flat" joinstyle="miter" miterlimit="10" on="true" color="#000000"/>
                  <v:fill on="false" color="#000000" opacity="0"/>
                </v:shape>
                <v:rect id="Rectangle 1862" style="position:absolute;width:18014;height:2128;left:40738;top:11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5"/>
                          </w:rPr>
                          <w:t xml:space="preserve">CodeTestRunner</w:t>
                        </w:r>
                      </w:p>
                    </w:txbxContent>
                  </v:textbox>
                </v:rect>
                <v:rect id="Rectangle 1863" style="position:absolute;width:16727;height:2128;left:41221;top:13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5"/>
                          </w:rPr>
                          <w:t xml:space="preserve">CodeJobRunner</w:t>
                        </w:r>
                      </w:p>
                    </w:txbxContent>
                  </v:textbox>
                </v:rect>
                <v:shape id="Shape 1864" style="position:absolute;width:4900;height:0;left:14296;top:2955;" coordsize="490096,0" path="m0,0l490096,0">
                  <v:stroke weight="1.2378pt" endcap="flat" joinstyle="miter" miterlimit="10" on="true" color="#000000"/>
                  <v:fill on="false" color="#000000" opacity="0"/>
                </v:shape>
                <v:shape id="Shape 1865" style="position:absolute;width:640;height:485;left:19023;top:2712;" coordsize="64053,48553" path="m0,0l64053,24277l0,48553l21359,24277l0,0x">
                  <v:stroke weight="1.2378pt" endcap="flat" joinstyle="miter" miterlimit="10" on="true" color="#000000"/>
                  <v:fill on="true" color="#000000"/>
                </v:shape>
                <v:shape id="Shape 1866" style="position:absolute;width:4900;height:0;left:34312;top:2955;" coordsize="490096,0" path="m0,0l490096,0">
                  <v:stroke weight="1.2378pt" endcap="flat" joinstyle="miter" miterlimit="10" on="true" color="#000000"/>
                  <v:fill on="false" color="#000000" opacity="0"/>
                </v:shape>
                <v:shape id="Shape 1867" style="position:absolute;width:640;height:485;left:39039;top:2712;" coordsize="64053,48553" path="m0,0l64053,24277l0,48553l21359,24277l0,0x">
                  <v:stroke weight="1.2378pt" endcap="flat" joinstyle="miter" miterlimit="10" on="true" color="#000000"/>
                  <v:fill on="true" color="#000000"/>
                </v:shape>
                <v:shape id="Shape 1868" style="position:absolute;width:0;height:4900;left:7128;top:5846;" coordsize="0,490096" path="m0,0l0,490096">
                  <v:stroke weight="1.2378pt" endcap="flat" joinstyle="miter" miterlimit="10" on="true" color="#000000"/>
                  <v:fill on="false" color="#000000" opacity="0"/>
                </v:shape>
                <v:shape id="Shape 1869" style="position:absolute;width:485;height:640;left:6885;top:10572;" coordsize="48553,64053" path="m0,0l24277,21359l48553,0l24277,64053l0,0x">
                  <v:stroke weight="0pt" endcap="flat" joinstyle="miter" miterlimit="10" on="true" color="#000000"/>
                  <v:fill on="true" color="#000000"/>
                </v:shape>
                <v:shape id="Shape 1870" style="position:absolute;width:39943;height:4796;left:7128;top:5950;" coordsize="3994334,479677" path="m3994334,0l3994334,223642l0,223642l0,479677">
                  <v:stroke weight="1.2378pt" endcap="flat" joinstyle="miter" miterlimit="10" on="true" color="#000000"/>
                  <v:fill on="false" color="#000000" opacity="0"/>
                </v:shape>
                <v:shape id="Shape 1871" style="position:absolute;width:485;height:640;left:6885;top:10572;" coordsize="48553,64053" path="m0,0l24277,21359l48553,0l24277,64053l0,0x">
                  <v:stroke weight="0pt" endcap="flat" joinstyle="miter" miterlimit="10" on="true" color="#000000"/>
                  <v:fill on="true" color="#000000"/>
                </v:shape>
                <v:shape id="Shape 1873" style="position:absolute;width:640;height:485;left:19023;top:12744;" coordsize="64053,48553" path="m0,0l64053,24276l0,48553l21359,24276l0,0x">
                  <v:stroke weight="1.2378pt" endcap="flat" joinstyle="miter" miterlimit="10" on="true" color="#000000"/>
                  <v:fill on="true" color="#000000"/>
                </v:shape>
                <v:rect id="Rectangle 26645" style="position:absolute;width:6533;height:2377;left:14635;top:11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1"/>
                            <w:u w:val="single" w:color="000000"/>
                          </w:rPr>
                          <w:t xml:space="preserve">HTTP</w:t>
                        </w:r>
                      </w:p>
                    </w:txbxContent>
                  </v:textbox>
                </v:rect>
                <v:shape id="Shape 1875" style="position:absolute;width:4900;height:0;left:34223;top:12987;" coordsize="490096,0" path="m0,0l490096,0">
                  <v:stroke weight="1.2378pt" endcap="flat" joinstyle="miter" miterlimit="10" on="true" color="#000000"/>
                  <v:fill on="false" color="#000000" opacity="0"/>
                </v:shape>
                <v:shape id="Shape 1876" style="position:absolute;width:640;height:485;left:38950;top:12744;" coordsize="64053,48553" path="m0,0l64053,24276l0,48553l21359,24276l0,0x">
                  <v:stroke weight="1.2378pt" endcap="flat" joinstyle="miter" miterlimit="10" on="true" color="#000000"/>
                  <v:fill on="true" color="#000000"/>
                </v:shape>
              </v:group>
            </w:pict>
          </mc:Fallback>
        </mc:AlternateContent>
      </w:r>
    </w:p>
    <w:p w:rsidR="002F265B" w:rsidRDefault="00D17ECE">
      <w:pPr>
        <w:spacing w:after="469" w:line="253" w:lineRule="auto"/>
        <w:ind w:left="10" w:right="597" w:hanging="10"/>
        <w:jc w:val="center"/>
      </w:pPr>
      <w:r>
        <w:rPr>
          <w:b/>
          <w:sz w:val="24"/>
        </w:rPr>
        <w:t xml:space="preserve">Рис. 3.7. </w:t>
      </w:r>
      <w:r>
        <w:rPr>
          <w:sz w:val="24"/>
        </w:rPr>
        <w:t xml:space="preserve">Прикрепление сборок с </w:t>
      </w:r>
      <w:r>
        <w:rPr>
          <w:rFonts w:ascii="Courier New" w:eastAsia="Courier New" w:hAnsi="Courier New" w:cs="Courier New"/>
          <w:sz w:val="20"/>
        </w:rPr>
        <w:t xml:space="preserve">[Test] </w:t>
      </w:r>
      <w:r>
        <w:rPr>
          <w:sz w:val="24"/>
        </w:rPr>
        <w:t xml:space="preserve">/ </w:t>
      </w:r>
      <w:r>
        <w:rPr>
          <w:rFonts w:ascii="Courier New" w:eastAsia="Courier New" w:hAnsi="Courier New" w:cs="Courier New"/>
          <w:sz w:val="20"/>
        </w:rPr>
        <w:t xml:space="preserve">[Job] </w:t>
      </w:r>
      <w:r>
        <w:rPr>
          <w:sz w:val="24"/>
        </w:rPr>
        <w:t>к сервису и исполнение на агенте</w:t>
      </w:r>
    </w:p>
    <w:p w:rsidR="002F265B" w:rsidRDefault="00D17ECE">
      <w:pPr>
        <w:spacing w:after="0"/>
        <w:ind w:left="14" w:right="575"/>
      </w:pPr>
      <w:r>
        <w:t xml:space="preserve">Рисунок 3.7 </w:t>
      </w:r>
      <w:r>
        <w:t>подчёркивает, что тесты и job-ы не «внешний скрипт”, а часть описания сервиса, доставляемая на узел в одном пакете с compose.</w:t>
      </w:r>
    </w:p>
    <w:p w:rsidR="002F265B" w:rsidRDefault="00D17ECE">
      <w:pPr>
        <w:spacing w:after="485"/>
        <w:ind w:left="14" w:right="575"/>
      </w:pPr>
      <w:r>
        <w:t>Такимобразом,разработчикможетвыразитьсложнуюпроверкуилиобслуживающую задачу программно, не ограничиваясь декларативными проверками</w:t>
      </w:r>
      <w:r>
        <w:t xml:space="preserve"> YAML. Результаты последних запусков агент добавляет в диагностический JSON; Master отдаёт их в UI (рис. 4.4 в главе реализации).</w:t>
      </w:r>
    </w:p>
    <w:p w:rsidR="002F265B" w:rsidRDefault="00D17ECE">
      <w:pPr>
        <w:pStyle w:val="Heading1"/>
        <w:tabs>
          <w:tab w:val="center" w:pos="5066"/>
        </w:tabs>
        <w:spacing w:after="241"/>
        <w:ind w:left="0" w:firstLine="0"/>
      </w:pPr>
      <w:r>
        <w:t>3.8</w:t>
      </w:r>
      <w:r>
        <w:tab/>
        <w:t>Связка тестов, job-ов и пользовательского интерфейса</w:t>
      </w:r>
    </w:p>
    <w:p w:rsidR="002F265B" w:rsidRDefault="00D17ECE">
      <w:pPr>
        <w:spacing w:after="478"/>
        <w:ind w:left="14" w:right="575"/>
      </w:pPr>
      <w:r>
        <w:t xml:space="preserve">На стороне </w:t>
      </w:r>
      <w:r>
        <w:rPr>
          <w:rFonts w:ascii="Courier New" w:eastAsia="Courier New" w:hAnsi="Courier New" w:cs="Courier New"/>
          <w:sz w:val="23"/>
        </w:rPr>
        <w:t xml:space="preserve">ProjectDetailPage </w:t>
      </w:r>
      <w:r>
        <w:t xml:space="preserve">(React) список </w:t>
      </w:r>
      <w:r>
        <w:rPr>
          <w:rFonts w:ascii="Courier New" w:eastAsia="Courier New" w:hAnsi="Courier New" w:cs="Courier New"/>
          <w:sz w:val="23"/>
        </w:rPr>
        <w:t xml:space="preserve">recentTests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 xml:space="preserve">recentJobs </w:t>
      </w:r>
      <w:r>
        <w:t>разбирается из диагностики и показывается в виде таблицы с типом записи (test/job), идентификатором, сообщением и временем. Это снимает необходимость вручную подключаться к хосту агента для первичной диагностики после деплоя.</w:t>
      </w:r>
    </w:p>
    <w:p w:rsidR="002F265B" w:rsidRDefault="00D17ECE">
      <w:pPr>
        <w:pStyle w:val="Heading1"/>
        <w:spacing w:after="100" w:line="335" w:lineRule="auto"/>
        <w:ind w:left="789" w:hanging="775"/>
      </w:pPr>
      <w:r>
        <w:t>3.9</w:t>
      </w:r>
      <w:r>
        <w:tab/>
        <w:t>Модуль Chronos.Core: Fluen</w:t>
      </w:r>
      <w:r>
        <w:t>t API, YAML и обратная реконструкция</w:t>
      </w:r>
    </w:p>
    <w:p w:rsidR="002F265B" w:rsidRDefault="00D17ECE">
      <w:pPr>
        <w:spacing w:after="90" w:line="261" w:lineRule="auto"/>
        <w:ind w:left="10" w:right="611" w:hanging="10"/>
        <w:jc w:val="right"/>
      </w:pPr>
      <w:r>
        <w:t xml:space="preserve">Центральный тип — </w:t>
      </w:r>
      <w:r>
        <w:rPr>
          <w:rFonts w:ascii="Courier New" w:eastAsia="Courier New" w:hAnsi="Courier New" w:cs="Courier New"/>
          <w:sz w:val="23"/>
        </w:rPr>
        <w:t>ComposeBuilder</w:t>
      </w:r>
      <w:r>
        <w:t xml:space="preserve">. Цепочка вызовов вида </w:t>
      </w:r>
      <w:r>
        <w:rPr>
          <w:rFonts w:ascii="Courier New" w:eastAsia="Courier New" w:hAnsi="Courier New" w:cs="Courier New"/>
          <w:sz w:val="23"/>
        </w:rPr>
        <w:t>new</w:t>
      </w:r>
    </w:p>
    <w:p w:rsidR="002F265B" w:rsidRDefault="00D17ECE">
      <w:pPr>
        <w:spacing w:after="220"/>
        <w:ind w:left="14" w:right="575" w:firstLine="0"/>
      </w:pPr>
      <w:r>
        <w:rPr>
          <w:rFonts w:ascii="Courier New" w:eastAsia="Courier New" w:hAnsi="Courier New" w:cs="Courier New"/>
          <w:sz w:val="23"/>
        </w:rPr>
        <w:t xml:space="preserve">ComposeBuilder().WithVersion(...).Service(...).WithPort(...) </w:t>
      </w:r>
      <w:r>
        <w:t>накапливает объекты доменной модели и в конце может сгенерировать строку YAML (</w:t>
      </w:r>
      <w:r>
        <w:rPr>
          <w:rFonts w:ascii="Courier New" w:eastAsia="Courier New" w:hAnsi="Courier New" w:cs="Courier New"/>
          <w:sz w:val="23"/>
        </w:rPr>
        <w:t>GenerateYaml</w:t>
      </w:r>
      <w:r>
        <w:t>) или со</w:t>
      </w:r>
      <w:r>
        <w:t>хранить файл.</w:t>
      </w:r>
    </w:p>
    <w:p w:rsidR="002F265B" w:rsidRDefault="00D17ECE">
      <w:pPr>
        <w:tabs>
          <w:tab w:val="center" w:pos="1502"/>
          <w:tab w:val="center" w:pos="2430"/>
          <w:tab w:val="center" w:pos="3673"/>
          <w:tab w:val="center" w:pos="5478"/>
          <w:tab w:val="center" w:pos="7184"/>
          <w:tab w:val="center" w:pos="8217"/>
          <w:tab w:val="center" w:pos="9152"/>
        </w:tabs>
        <w:spacing w:after="259" w:line="259" w:lineRule="auto"/>
        <w:ind w:left="0" w:firstLine="0"/>
        <w:jc w:val="left"/>
      </w:pPr>
      <w:r>
        <w:t>Листинг</w:t>
      </w:r>
      <w:r>
        <w:tab/>
        <w:t>2:</w:t>
      </w:r>
      <w:r>
        <w:tab/>
        <w:t>Пример</w:t>
      </w:r>
      <w:r>
        <w:tab/>
        <w:t>сборки</w:t>
      </w:r>
      <w:r>
        <w:tab/>
        <w:t>compose-проекта</w:t>
      </w:r>
      <w:r>
        <w:tab/>
        <w:t>через</w:t>
      </w:r>
      <w:r>
        <w:tab/>
        <w:t>Fluent</w:t>
      </w:r>
      <w:r>
        <w:tab/>
        <w:t>API</w:t>
      </w:r>
    </w:p>
    <w:p w:rsidR="002F265B" w:rsidRDefault="00D17ECE">
      <w:pPr>
        <w:tabs>
          <w:tab w:val="center" w:pos="9456"/>
        </w:tabs>
        <w:spacing w:after="12910" w:line="313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42113</wp:posOffset>
                </wp:positionH>
                <wp:positionV relativeFrom="paragraph">
                  <wp:posOffset>178736</wp:posOffset>
                </wp:positionV>
                <wp:extent cx="6013210" cy="8106490"/>
                <wp:effectExtent l="0" t="0" r="0" b="0"/>
                <wp:wrapSquare wrapText="bothSides"/>
                <wp:docPr id="26653" name="Group 26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210" cy="8106490"/>
                          <a:chOff x="0" y="0"/>
                          <a:chExt cx="6013210" cy="8106490"/>
                        </a:xfrm>
                      </wpg:grpSpPr>
                      <wps:wsp>
                        <wps:cNvPr id="1937" name="Shape 1937"/>
                        <wps:cNvSpPr/>
                        <wps:spPr>
                          <a:xfrm>
                            <a:off x="50610" y="0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2527" y="5061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5914517" y="5061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50610" y="111268"/>
                            <a:ext cx="3380361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compose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ComposeBuilder()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Shape 1942"/>
                        <wps:cNvSpPr/>
                        <wps:spPr>
                          <a:xfrm>
                            <a:off x="2527" y="27203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5914517" y="27203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349644" y="332680"/>
                            <a:ext cx="3579206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.WithProjectName("chronos-mvp-test")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Shape 1945"/>
                        <wps:cNvSpPr/>
                        <wps:spPr>
                          <a:xfrm>
                            <a:off x="2527" y="493458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5914517" y="493458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349644" y="554105"/>
                            <a:ext cx="218729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.AddNetwork("backend")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Shape 1948"/>
                        <wps:cNvSpPr/>
                        <wps:spPr>
                          <a:xfrm>
                            <a:off x="2527" y="71487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5914517" y="71487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349644" y="775517"/>
                            <a:ext cx="2087870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.AddVolume("pg_data")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Shape 1951"/>
                        <wps:cNvSpPr/>
                        <wps:spPr>
                          <a:xfrm>
                            <a:off x="2527" y="936295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5914517" y="936295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349644" y="996941"/>
                            <a:ext cx="238613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.AddVolume("redis_data")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Shape 1954"/>
                        <wps:cNvSpPr/>
                        <wps:spPr>
                          <a:xfrm>
                            <a:off x="2527" y="1157707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5914517" y="1157707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2527" y="137913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5914517" y="137913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349644" y="1439777"/>
                            <a:ext cx="1789603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.AddService(s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Shape 1959"/>
                        <wps:cNvSpPr/>
                        <wps:spPr>
                          <a:xfrm>
                            <a:off x="2527" y="1600556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5914517" y="1600556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648691" y="1661202"/>
                            <a:ext cx="2087870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.WithName("postgres")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Shape 1962"/>
                        <wps:cNvSpPr/>
                        <wps:spPr>
                          <a:xfrm>
                            <a:off x="2527" y="182196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5914517" y="182196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648691" y="1882613"/>
                            <a:ext cx="3082094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.UseImage("postgres:16-alpine")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Shape 1965"/>
                        <wps:cNvSpPr/>
                        <wps:spPr>
                          <a:xfrm>
                            <a:off x="2527" y="2043392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5914517" y="2043392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648691" y="2104038"/>
                            <a:ext cx="427516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.AddEnvironment("POSTGRES_USER",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"chronos")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Shape 1968"/>
                        <wps:cNvSpPr/>
                        <wps:spPr>
                          <a:xfrm>
                            <a:off x="2527" y="226480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5914517" y="226480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648691" y="2325462"/>
                            <a:ext cx="467285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.AddEnvironment("POSTGRES_PASSWORD",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"chronos")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Shape 1971"/>
                        <wps:cNvSpPr/>
                        <wps:spPr>
                          <a:xfrm>
                            <a:off x="2527" y="248622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5914517" y="248622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648691" y="2546875"/>
                            <a:ext cx="4474007" cy="164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.AddEnvironment("POSTGRES_DB",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"chronos_app")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Shape 1974"/>
                        <wps:cNvSpPr/>
                        <wps:spPr>
                          <a:xfrm>
                            <a:off x="2527" y="2707653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5914517" y="2707653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648691" y="2768299"/>
                            <a:ext cx="2087870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.AddPort(55432,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5432)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Shape 1977"/>
                        <wps:cNvSpPr/>
                        <wps:spPr>
                          <a:xfrm>
                            <a:off x="2527" y="292906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5914517" y="292906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648691" y="2989711"/>
                            <a:ext cx="4871697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.AddVolume("pg_data",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"/var/li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b/postgresql/data")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Shape 1980"/>
                        <wps:cNvSpPr/>
                        <wps:spPr>
                          <a:xfrm>
                            <a:off x="2527" y="3150489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5914517" y="3150489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648691" y="3211136"/>
                            <a:ext cx="1292491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.DependsOn())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Shape 1983"/>
                        <wps:cNvSpPr/>
                        <wps:spPr>
                          <a:xfrm>
                            <a:off x="2527" y="337190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5914517" y="337190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2527" y="359332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5914517" y="359332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349644" y="3653972"/>
                            <a:ext cx="178960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.AddService(s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Shape 1988"/>
                        <wps:cNvSpPr/>
                        <wps:spPr>
                          <a:xfrm>
                            <a:off x="2527" y="381475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5914517" y="381475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648691" y="3875397"/>
                            <a:ext cx="178960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.WithName("redis")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Shape 1991"/>
                        <wps:cNvSpPr/>
                        <wps:spPr>
                          <a:xfrm>
                            <a:off x="2527" y="4036162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5914517" y="4036162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648691" y="4096808"/>
                            <a:ext cx="2684404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.UseImage("redis:7-alpine")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Shape 1994"/>
                        <wps:cNvSpPr/>
                        <wps:spPr>
                          <a:xfrm>
                            <a:off x="2527" y="425758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5914517" y="425758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648691" y="4318233"/>
                            <a:ext cx="2087870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.AddPort(56379,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6379)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Shape 1997"/>
                        <wps:cNvSpPr/>
                        <wps:spPr>
                          <a:xfrm>
                            <a:off x="2527" y="4479011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5914517" y="4479011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648691" y="4539657"/>
                            <a:ext cx="3380361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.AddVolume("redis_data",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"/data"))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Shape 2000"/>
                        <wps:cNvSpPr/>
                        <wps:spPr>
                          <a:xfrm>
                            <a:off x="2527" y="470042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5914517" y="470042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2527" y="4921847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5914517" y="4921847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349644" y="4982494"/>
                            <a:ext cx="178960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.AddService(s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Shape 2005"/>
                        <wps:cNvSpPr/>
                        <wps:spPr>
                          <a:xfrm>
                            <a:off x="2527" y="5143259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5914517" y="5143259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648691" y="5203905"/>
                            <a:ext cx="1988448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.WithName("adminer")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Shape 2008"/>
                        <wps:cNvSpPr/>
                        <wps:spPr>
                          <a:xfrm>
                            <a:off x="2527" y="536468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5914517" y="536468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648691" y="5425330"/>
                            <a:ext cx="218729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.UseImage("adminer:4")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Shape 2011"/>
                        <wps:cNvSpPr/>
                        <wps:spPr>
                          <a:xfrm>
                            <a:off x="2527" y="5586108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5914517" y="5586108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648691" y="5646754"/>
                            <a:ext cx="2087870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.AddPort(58080,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8080)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Shape 2014"/>
                        <wps:cNvSpPr/>
                        <wps:spPr>
                          <a:xfrm>
                            <a:off x="2527" y="580752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5914517" y="580752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648691" y="5868166"/>
                            <a:ext cx="2286715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.DependsOn("postgres"))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Shape 2017"/>
                        <wps:cNvSpPr/>
                        <wps:spPr>
                          <a:xfrm>
                            <a:off x="2527" y="602894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5914517" y="602894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2527" y="625035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5914517" y="625035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349644" y="6311015"/>
                            <a:ext cx="1789603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.AddService(s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Shape 2022"/>
                        <wps:cNvSpPr/>
                        <wps:spPr>
                          <a:xfrm>
                            <a:off x="2527" y="647178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5914517" y="647178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648691" y="6532428"/>
                            <a:ext cx="178960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.WithName("nginx")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Shape 2025"/>
                        <wps:cNvSpPr/>
                        <wps:spPr>
                          <a:xfrm>
                            <a:off x="2527" y="6693206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5914517" y="6693206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648691" y="6753852"/>
                            <a:ext cx="2485560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.UseImage("nginx:alpine")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Shape 2028"/>
                        <wps:cNvSpPr/>
                        <wps:spPr>
                          <a:xfrm>
                            <a:off x="2527" y="691461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5914517" y="691461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648691" y="6975264"/>
                            <a:ext cx="1889025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.AddPort(58081,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80)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Shape 2031"/>
                        <wps:cNvSpPr/>
                        <wps:spPr>
                          <a:xfrm>
                            <a:off x="2527" y="7136041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5914517" y="7136041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648691" y="7196688"/>
                            <a:ext cx="3280938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.DependsOn("postgres",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"redis"));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Shape 2034"/>
                        <wps:cNvSpPr/>
                        <wps:spPr>
                          <a:xfrm>
                            <a:off x="2527" y="735745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5914517" y="735745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2527" y="757887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5914517" y="757887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50610" y="7639523"/>
                            <a:ext cx="3877473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var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composePublisher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compose.Build();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0" y="7595327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Shape 2040"/>
                        <wps:cNvSpPr/>
                        <wps:spPr>
                          <a:xfrm>
                            <a:off x="50610" y="7850912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5911990" y="7595329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53" style="width:473.481pt;height:638.306pt;position:absolute;mso-position-horizontal-relative:text;mso-position-horizontal:absolute;margin-left:3.31599pt;mso-position-vertical-relative:text;margin-top:14.0737pt;" coordsize="60132,81064">
                <v:shape id="Shape 1937" style="position:absolute;width:58158;height:0;left:506;top:0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shape id="Shape 1939" style="position:absolute;width:0;height:2214;left:25;top:50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40" style="position:absolute;width:0;height:2214;left:59145;top:50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41" style="position:absolute;width:33803;height:1644;left:506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var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compose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new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ComposeBuilder()</w:t>
                        </w:r>
                      </w:p>
                    </w:txbxContent>
                  </v:textbox>
                </v:rect>
                <v:shape id="Shape 1942" style="position:absolute;width:0;height:2214;left:25;top:272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43" style="position:absolute;width:0;height:2214;left:59145;top:272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44" style="position:absolute;width:35792;height:1644;left:3496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.WithProjectName("chronos-mvp-test")</w:t>
                        </w:r>
                      </w:p>
                    </w:txbxContent>
                  </v:textbox>
                </v:rect>
                <v:shape id="Shape 1945" style="position:absolute;width:0;height:2214;left:25;top:493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46" style="position:absolute;width:0;height:2214;left:59145;top:493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47" style="position:absolute;width:21872;height:1644;left:3496;top:5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.AddNetwork("backend")</w:t>
                        </w:r>
                      </w:p>
                    </w:txbxContent>
                  </v:textbox>
                </v:rect>
                <v:shape id="Shape 1948" style="position:absolute;width:0;height:2214;left:25;top:71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49" style="position:absolute;width:0;height:2214;left:59145;top:71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50" style="position:absolute;width:20878;height:1644;left:3496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.AddVolume("pg_data")</w:t>
                        </w:r>
                      </w:p>
                    </w:txbxContent>
                  </v:textbox>
                </v:rect>
                <v:shape id="Shape 1951" style="position:absolute;width:0;height:2214;left:25;top:9362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52" style="position:absolute;width:0;height:2214;left:59145;top:9362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53" style="position:absolute;width:23861;height:1644;left:3496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.AddVolume("redis_data")</w:t>
                        </w:r>
                      </w:p>
                    </w:txbxContent>
                  </v:textbox>
                </v:rect>
                <v:shape id="Shape 1954" style="position:absolute;width:0;height:2214;left:25;top:11577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shape id="Shape 1955" style="position:absolute;width:0;height:2214;left:59145;top:11577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shape id="Shape 1956" style="position:absolute;width:0;height:2214;left:25;top:13791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57" style="position:absolute;width:0;height:2214;left:59145;top:13791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58" style="position:absolute;width:17896;height:1644;left:3496;top:1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.AddService(s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1959" style="position:absolute;width:0;height:2214;left:25;top:16005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60" style="position:absolute;width:0;height:2214;left:59145;top:16005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61" style="position:absolute;width:20878;height:1644;left:6486;top:16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.WithName("postgres")</w:t>
                        </w:r>
                      </w:p>
                    </w:txbxContent>
                  </v:textbox>
                </v:rect>
                <v:shape id="Shape 1962" style="position:absolute;width:0;height:2214;left:25;top:182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63" style="position:absolute;width:0;height:2214;left:59145;top:182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64" style="position:absolute;width:30820;height:1644;left:6486;top:18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.UseImage("postgres:16-alpine")</w:t>
                        </w:r>
                      </w:p>
                    </w:txbxContent>
                  </v:textbox>
                </v:rect>
                <v:shape id="Shape 1965" style="position:absolute;width:0;height:2214;left:25;top:204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66" style="position:absolute;width:0;height:2214;left:59145;top:204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67" style="position:absolute;width:42751;height:1644;left:6486;top:21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.AddEnvironment("POSTGRES_USER",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"chronos")</w:t>
                        </w:r>
                      </w:p>
                    </w:txbxContent>
                  </v:textbox>
                </v:rect>
                <v:shape id="Shape 1968" style="position:absolute;width:0;height:2214;left:25;top:226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69" style="position:absolute;width:0;height:2214;left:59145;top:226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70" style="position:absolute;width:46728;height:1644;left:6486;top:23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.AddEnvironment("POSTGRES_PASSWORD",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"chronos")</w:t>
                        </w:r>
                      </w:p>
                    </w:txbxContent>
                  </v:textbox>
                </v:rect>
                <v:shape id="Shape 1971" style="position:absolute;width:0;height:2214;left:25;top:248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72" style="position:absolute;width:0;height:2214;left:59145;top:248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73" style="position:absolute;width:44740;height:1644;left:6486;top:25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.AddEnvironment("POSTGRES_DB",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"chronos_app")</w:t>
                        </w:r>
                      </w:p>
                    </w:txbxContent>
                  </v:textbox>
                </v:rect>
                <v:shape id="Shape 1974" style="position:absolute;width:0;height:2214;left:25;top:27076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75" style="position:absolute;width:0;height:2214;left:59145;top:27076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76" style="position:absolute;width:20878;height:1644;left:6486;top:27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.AddPort(55432,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5432)</w:t>
                        </w:r>
                      </w:p>
                    </w:txbxContent>
                  </v:textbox>
                </v:rect>
                <v:shape id="Shape 1977" style="position:absolute;width:0;height:2214;left:25;top:2929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78" style="position:absolute;width:0;height:2214;left:59145;top:2929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79" style="position:absolute;width:48716;height:1644;left:6486;top:29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.AddVolume("pg_data",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"/var/lib/postgresql/data")</w:t>
                        </w:r>
                      </w:p>
                    </w:txbxContent>
                  </v:textbox>
                </v:rect>
                <v:shape id="Shape 1980" style="position:absolute;width:0;height:2214;left:25;top:3150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81" style="position:absolute;width:0;height:2214;left:59145;top:3150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82" style="position:absolute;width:12924;height:1644;left:6486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.DependsOn())</w:t>
                        </w:r>
                      </w:p>
                    </w:txbxContent>
                  </v:textbox>
                </v:rect>
                <v:shape id="Shape 1983" style="position:absolute;width:0;height:2214;left:25;top:337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84" style="position:absolute;width:0;height:2214;left:59145;top:337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85" style="position:absolute;width:0;height:2214;left:25;top:35933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86" style="position:absolute;width:0;height:2214;left:59145;top:35933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87" style="position:absolute;width:17896;height:1644;left:3496;top:36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.AddService(s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1988" style="position:absolute;width:0;height:2214;left:25;top:38147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89" style="position:absolute;width:0;height:2214;left:59145;top:38147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90" style="position:absolute;width:17896;height:1644;left:6486;top:38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.WithName("redis")</w:t>
                        </w:r>
                      </w:p>
                    </w:txbxContent>
                  </v:textbox>
                </v:rect>
                <v:shape id="Shape 1991" style="position:absolute;width:0;height:2214;left:25;top:40361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shape id="Shape 1992" style="position:absolute;width:0;height:2214;left:59145;top:40361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rect id="Rectangle 1993" style="position:absolute;width:26844;height:1644;left:6486;top:40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.UseImage("redis:7-alpine")</w:t>
                        </w:r>
                      </w:p>
                    </w:txbxContent>
                  </v:textbox>
                </v:rect>
                <v:shape id="Shape 1994" style="position:absolute;width:0;height:2214;left:25;top:4257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1995" style="position:absolute;width:0;height:2214;left:59145;top:4257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1996" style="position:absolute;width:20878;height:1644;left:6486;top:43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.AddPort(56379,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6379)</w:t>
                        </w:r>
                      </w:p>
                    </w:txbxContent>
                  </v:textbox>
                </v:rect>
                <v:shape id="Shape 1997" style="position:absolute;width:0;height:2214;left:25;top:4479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1998" style="position:absolute;width:0;height:2214;left:59145;top:4479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1999" style="position:absolute;width:33803;height:1644;left:6486;top:45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.AddVolume("redis_data",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"/data"))</w:t>
                        </w:r>
                      </w:p>
                    </w:txbxContent>
                  </v:textbox>
                </v:rect>
                <v:shape id="Shape 2000" style="position:absolute;width:0;height:2214;left:25;top:4700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01" style="position:absolute;width:0;height:2214;left:59145;top:4700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02" style="position:absolute;width:0;height:2214;left:25;top:4921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003" style="position:absolute;width:0;height:2214;left:59145;top:4921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004" style="position:absolute;width:17896;height:1644;left:3496;top:49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.AddService(s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2005" style="position:absolute;width:0;height:2214;left:25;top:5143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06" style="position:absolute;width:0;height:2214;left:59145;top:5143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07" style="position:absolute;width:19884;height:1644;left:6486;top:52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.WithName("adminer")</w:t>
                        </w:r>
                      </w:p>
                    </w:txbxContent>
                  </v:textbox>
                </v:rect>
                <v:shape id="Shape 2008" style="position:absolute;width:0;height:2214;left:25;top:5364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09" style="position:absolute;width:0;height:2214;left:59145;top:5364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10" style="position:absolute;width:21872;height:1644;left:6486;top:54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.UseImage("adminer:4")</w:t>
                        </w:r>
                      </w:p>
                    </w:txbxContent>
                  </v:textbox>
                </v:rect>
                <v:shape id="Shape 2011" style="position:absolute;width:0;height:2214;left:25;top:55861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012" style="position:absolute;width:0;height:2214;left:59145;top:55861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013" style="position:absolute;width:20878;height:1644;left:6486;top:56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.AddPort(58080,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8080)</w:t>
                        </w:r>
                      </w:p>
                    </w:txbxContent>
                  </v:textbox>
                </v:rect>
                <v:shape id="Shape 2014" style="position:absolute;width:0;height:2214;left:25;top:5807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15" style="position:absolute;width:0;height:2214;left:59145;top:5807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16" style="position:absolute;width:22867;height:1644;left:6486;top:58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.DependsOn("postgres"))</w:t>
                        </w:r>
                      </w:p>
                    </w:txbxContent>
                  </v:textbox>
                </v:rect>
                <v:shape id="Shape 2017" style="position:absolute;width:0;height:2214;left:25;top:60289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018" style="position:absolute;width:0;height:2214;left:59145;top:60289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019" style="position:absolute;width:0;height:2214;left:25;top:62503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20" style="position:absolute;width:0;height:2214;left:59145;top:62503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21" style="position:absolute;width:17896;height:1644;left:3496;top:63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.AddService(s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2022" style="position:absolute;width:0;height:2214;left:25;top:6471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23" style="position:absolute;width:0;height:2214;left:59145;top:6471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24" style="position:absolute;width:17896;height:1644;left:6486;top:65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.WithName("nginx")</w:t>
                        </w:r>
                      </w:p>
                    </w:txbxContent>
                  </v:textbox>
                </v:rect>
                <v:shape id="Shape 2025" style="position:absolute;width:0;height:2214;left:25;top:66932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shape id="Shape 2026" style="position:absolute;width:0;height:2214;left:59145;top:66932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rect id="Rectangle 2027" style="position:absolute;width:24855;height:1644;left:6486;top:67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.UseImage("nginx:alpine")</w:t>
                        </w:r>
                      </w:p>
                    </w:txbxContent>
                  </v:textbox>
                </v:rect>
                <v:shape id="Shape 2028" style="position:absolute;width:0;height:2214;left:25;top:6914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29" style="position:absolute;width:0;height:2214;left:59145;top:6914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30" style="position:absolute;width:18890;height:1644;left:6486;top:69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.AddPort(58081,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80)</w:t>
                        </w:r>
                      </w:p>
                    </w:txbxContent>
                  </v:textbox>
                </v:rect>
                <v:shape id="Shape 2031" style="position:absolute;width:0;height:2214;left:25;top:7136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032" style="position:absolute;width:0;height:2214;left:59145;top:7136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033" style="position:absolute;width:32809;height:1644;left:6486;top:71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.DependsOn("postgres",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"redis"));</w:t>
                        </w:r>
                      </w:p>
                    </w:txbxContent>
                  </v:textbox>
                </v:rect>
                <v:shape id="Shape 2034" style="position:absolute;width:0;height:2214;left:25;top:7357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35" style="position:absolute;width:0;height:2214;left:59145;top:7357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36" style="position:absolute;width:0;height:2214;left:25;top:7578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037" style="position:absolute;width:0;height:2214;left:59145;top:7578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038" style="position:absolute;width:38774;height:1644;left:506;top:76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var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composePublisher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compose.Build();</w:t>
                        </w:r>
                      </w:p>
                    </w:txbxContent>
                  </v:textbox>
                </v:rect>
                <v:rect id="Rectangle 2039" style="position:absolute;width:1346;height:6798;left:0;top:75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v:shape id="Shape 2040" style="position:absolute;width:58158;height:0;left:506;top:78509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rect id="Rectangle 2041" style="position:absolute;width:1346;height:6798;left:59119;top:75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3"/>
        </w:rPr>
        <w:t>ComposeBuilder</w:t>
      </w:r>
      <w:r>
        <w:rPr>
          <w:sz w:val="20"/>
        </w:rPr>
        <w:tab/>
      </w:r>
    </w:p>
    <w:p w:rsidR="002F265B" w:rsidRDefault="00D17ECE">
      <w:pPr>
        <w:spacing w:after="107"/>
        <w:ind w:left="14" w:right="575"/>
      </w:pPr>
      <w:r>
        <w:rPr>
          <w:b/>
        </w:rPr>
        <w:t xml:space="preserve">Разбор существующего compose. </w:t>
      </w:r>
      <w:r>
        <w:t xml:space="preserve">Класс </w:t>
      </w:r>
      <w:r>
        <w:rPr>
          <w:rFonts w:ascii="Courier New" w:eastAsia="Courier New" w:hAnsi="Courier New" w:cs="Courier New"/>
          <w:sz w:val="23"/>
        </w:rPr>
        <w:t xml:space="preserve">ComposeYamlParser </w:t>
      </w:r>
      <w:r>
        <w:t>выполняет разбор YAML в объекты билдера (подход best-effort: не каждое поле спецификации Compose может быть отражено в модели). Методы</w:t>
      </w:r>
    </w:p>
    <w:p w:rsidR="002F265B" w:rsidRDefault="00D17ECE">
      <w:pPr>
        <w:ind w:left="14" w:right="575" w:firstLine="29"/>
      </w:pPr>
      <w:r>
        <w:rPr>
          <w:rFonts w:ascii="Courier New" w:eastAsia="Courier New" w:hAnsi="Courier New" w:cs="Courier New"/>
          <w:sz w:val="23"/>
        </w:rPr>
        <w:t xml:space="preserve">ComposeBuilder.FromYaml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 xml:space="preserve">LoadFromAgentAsync </w:t>
      </w:r>
      <w:r>
        <w:t>позволяют импортировать файл с диска или непосредственно с агента, что поддерживает сценарий «подтянуть то, что уже развернуто, и продолжить правки в коде”.</w:t>
      </w:r>
    </w:p>
    <w:p w:rsidR="002F265B" w:rsidRDefault="00D17ECE">
      <w:pPr>
        <w:ind w:left="14" w:right="575"/>
      </w:pPr>
      <w:r>
        <w:rPr>
          <w:b/>
        </w:rPr>
        <w:t xml:space="preserve">Реконструкция Fluent-кода. </w:t>
      </w:r>
      <w:r>
        <w:t xml:space="preserve">Для отладки и round-trip в билдере реализована генерация текста вызовов API по текущему состоянию модели (см. комментарии в </w:t>
      </w:r>
      <w:r>
        <w:rPr>
          <w:rFonts w:ascii="Courier New" w:eastAsia="Courier New" w:hAnsi="Courier New" w:cs="Courier New"/>
          <w:sz w:val="23"/>
        </w:rPr>
        <w:t xml:space="preserve">ComposeBuilder </w:t>
      </w:r>
      <w:r>
        <w:t>к реконструкции): это облегчает сравнение исходного YAML и эквивалентного программного описания.</w:t>
      </w:r>
    </w:p>
    <w:p w:rsidR="002F265B" w:rsidRDefault="00D17ECE">
      <w:pPr>
        <w:spacing w:after="478"/>
        <w:ind w:left="14" w:right="575"/>
      </w:pPr>
      <w:r>
        <w:rPr>
          <w:b/>
        </w:rPr>
        <w:t>Удалённое управление</w:t>
      </w:r>
      <w:r>
        <w:rPr>
          <w:b/>
        </w:rPr>
        <w:t xml:space="preserve">. </w:t>
      </w:r>
      <w:r>
        <w:t xml:space="preserve">Тип </w:t>
      </w:r>
      <w:r>
        <w:rPr>
          <w:rFonts w:ascii="Courier New" w:eastAsia="Courier New" w:hAnsi="Courier New" w:cs="Courier New"/>
          <w:sz w:val="23"/>
        </w:rPr>
        <w:t xml:space="preserve">HttpDeployAgent </w:t>
      </w:r>
      <w:r>
        <w:t>инкапсулирует HTTPконтракт агента: публикация, старт/стоп, список проектов, получение compose. Высокоуровневые методы билдера связывают генерацию YAML с этими вызовами.</w:t>
      </w:r>
    </w:p>
    <w:p w:rsidR="002F265B" w:rsidRDefault="00D17ECE">
      <w:pPr>
        <w:pStyle w:val="Heading1"/>
        <w:tabs>
          <w:tab w:val="center" w:pos="4286"/>
        </w:tabs>
        <w:ind w:left="0" w:firstLine="0"/>
      </w:pPr>
      <w:r>
        <w:t>3.10</w:t>
      </w:r>
      <w:r>
        <w:tab/>
        <w:t>Модуль Chronos.Agent: исполнение и тома</w:t>
      </w:r>
    </w:p>
    <w:p w:rsidR="002F265B" w:rsidRDefault="00D17ECE">
      <w:pPr>
        <w:spacing w:after="0"/>
        <w:ind w:left="14" w:right="575"/>
      </w:pPr>
      <w:r>
        <w:t>Agent конфигурируетс</w:t>
      </w:r>
      <w:r>
        <w:t>я путём к корню приложений, параметрами Docker Compose CLI, URL Master и ключами API. Основные группы endpointов: проекты (список, загрузка/скачивание compose, жизненный цикл), логи, тома и снимки, служебная информация для Master.</w:t>
      </w:r>
    </w:p>
    <w:p w:rsidR="002F265B" w:rsidRDefault="00D17ECE">
      <w:pPr>
        <w:spacing w:after="477"/>
        <w:ind w:left="14" w:right="575"/>
      </w:pPr>
      <w:r>
        <w:t>Снимок тома использует бл</w:t>
      </w:r>
      <w:r>
        <w:t xml:space="preserve">окировку на имя тома, чтобы не допустить параллельных несогласованных чтений. Режим </w:t>
      </w:r>
      <w:r>
        <w:rPr>
          <w:rFonts w:ascii="Courier New" w:eastAsia="Courier New" w:hAnsi="Courier New" w:cs="Courier New"/>
          <w:sz w:val="23"/>
        </w:rPr>
        <w:t xml:space="preserve">to-object-storage </w:t>
      </w:r>
      <w:r>
        <w:t>использует учётные данные объектного хранилища из конфигурации агента; при отсутствии конфигурации возвращается отказ с пояснением.</w:t>
      </w:r>
    </w:p>
    <w:p w:rsidR="002F265B" w:rsidRDefault="00D17ECE">
      <w:pPr>
        <w:pStyle w:val="Heading1"/>
        <w:tabs>
          <w:tab w:val="center" w:pos="4635"/>
        </w:tabs>
        <w:spacing w:after="237"/>
        <w:ind w:left="0" w:firstLine="0"/>
      </w:pPr>
      <w:r>
        <w:t>3.11</w:t>
      </w:r>
      <w:r>
        <w:tab/>
        <w:t>Модуль Chronos.Ma</w:t>
      </w:r>
      <w:r>
        <w:t>ster: данные, UI и HAProxy</w:t>
      </w:r>
    </w:p>
    <w:p w:rsidR="002F265B" w:rsidRDefault="00D17ECE">
      <w:pPr>
        <w:spacing w:after="66" w:line="261" w:lineRule="auto"/>
        <w:ind w:left="10" w:right="611" w:hanging="10"/>
        <w:jc w:val="right"/>
      </w:pPr>
      <w:r>
        <w:t xml:space="preserve">Master использует </w:t>
      </w:r>
      <w:r>
        <w:rPr>
          <w:rFonts w:ascii="Courier New" w:eastAsia="Courier New" w:hAnsi="Courier New" w:cs="Courier New"/>
          <w:sz w:val="23"/>
        </w:rPr>
        <w:t xml:space="preserve">ChronosMasterDbContext </w:t>
      </w:r>
      <w:r>
        <w:t>(Entity Framework Core) и</w:t>
      </w:r>
    </w:p>
    <w:p w:rsidR="002F265B" w:rsidRDefault="00D17ECE">
      <w:pPr>
        <w:spacing w:after="64" w:line="259" w:lineRule="auto"/>
        <w:ind w:left="14" w:right="575" w:firstLine="0"/>
      </w:pPr>
      <w:r>
        <w:t>PostgreSQL как единственный источник правды для метаданных кластера.</w:t>
      </w:r>
    </w:p>
    <w:p w:rsidR="002F265B" w:rsidRDefault="00D17ECE">
      <w:pPr>
        <w:spacing w:after="0"/>
        <w:ind w:left="24" w:right="575" w:hanging="10"/>
      </w:pPr>
      <w:r>
        <w:t>API разделено на машинно-ориентированные контракты для агентов и UIверсию (</w:t>
      </w:r>
      <w:r>
        <w:rPr>
          <w:rFonts w:ascii="Courier New" w:eastAsia="Courier New" w:hAnsi="Courier New" w:cs="Courier New"/>
          <w:sz w:val="23"/>
        </w:rPr>
        <w:t>UiV1Extensions</w:t>
      </w:r>
      <w:r>
        <w:t>), а</w:t>
      </w:r>
      <w:r>
        <w:t xml:space="preserve"> также опциональную песочницу для исполнения Fluent-сценариев без записи в продукционные данные.</w:t>
      </w:r>
    </w:p>
    <w:p w:rsidR="002F265B" w:rsidRDefault="00D17ECE">
      <w:pPr>
        <w:ind w:left="14" w:right="575"/>
      </w:pPr>
      <w:r>
        <w:t>Генерация HAProxy описана выше; важно подчеркнуть разделение: Master не принимает внешний TCP-трафик сам по себе в типовом стенде — он лишь обновляет конфигура</w:t>
      </w:r>
      <w:r>
        <w:t>цию, а HAProxy слушает порты.</w:t>
      </w:r>
    </w:p>
    <w:p w:rsidR="002F265B" w:rsidRDefault="00D17ECE">
      <w:pPr>
        <w:pStyle w:val="Heading1"/>
        <w:tabs>
          <w:tab w:val="center" w:pos="3021"/>
        </w:tabs>
        <w:ind w:left="0" w:firstLine="0"/>
      </w:pPr>
      <w:r>
        <w:t>3.12</w:t>
      </w:r>
      <w:r>
        <w:tab/>
        <w:t>Сущности данных и связи</w:t>
      </w:r>
    </w:p>
    <w:p w:rsidR="002F265B" w:rsidRDefault="00D17ECE">
      <w:pPr>
        <w:ind w:left="14" w:right="575"/>
      </w:pPr>
      <w:r>
        <w:t>Ниже перечислены основные группы сущностей, на которых держится логика Master; точные имена таблиц и полей определяются миграциями EF Core, здесь зафиксирована семантика.</w:t>
      </w:r>
    </w:p>
    <w:p w:rsidR="002F265B" w:rsidRDefault="00D17ECE">
      <w:pPr>
        <w:ind w:left="14" w:right="575"/>
      </w:pPr>
      <w:r>
        <w:rPr>
          <w:b/>
        </w:rPr>
        <w:t xml:space="preserve">Агенты и доступность. </w:t>
      </w:r>
      <w:r>
        <w:t>Регистрация агента фиксирует идентификатор, базовый URL и время последнего heartbeat. По TTL неактивные записи могут удаляться фоновой задачей: это влияет на выбор URL при политиках бэкапа и на отображение топологии в UI.</w:t>
      </w:r>
    </w:p>
    <w:p w:rsidR="002F265B" w:rsidRDefault="00D17ECE">
      <w:pPr>
        <w:ind w:left="14" w:right="575"/>
      </w:pPr>
      <w:r>
        <w:rPr>
          <w:b/>
        </w:rPr>
        <w:t xml:space="preserve">Проекты и размещение. </w:t>
      </w:r>
      <w:r>
        <w:t>Размещение (</w:t>
      </w:r>
      <w:r>
        <w:rPr>
          <w:i/>
        </w:rPr>
        <w:t>placement</w:t>
      </w:r>
      <w:r>
        <w:t>) связывает логический проект с конкретным агентом: где лежит каталог compose, куда направлять команды жизненного цикла. Архив проектов позволяет хранить метаданные снятых с эксплуатации конфигураций без удаления истории.</w:t>
      </w:r>
    </w:p>
    <w:p w:rsidR="002F265B" w:rsidRDefault="00D17ECE">
      <w:pPr>
        <w:ind w:left="14" w:right="575"/>
      </w:pPr>
      <w:r>
        <w:rPr>
          <w:b/>
        </w:rPr>
        <w:t xml:space="preserve">Аудит. </w:t>
      </w:r>
      <w:r>
        <w:t>Операции, иницииро</w:t>
      </w:r>
      <w:r>
        <w:t>ванные пользователем или API (публикация, изменение маршрутов, удаление), фиксируются в журнале аудита с временной меткой и инициатором. Это снижает неопределённость при разборе инцидентов «кто и когда изменил маршрут”.</w:t>
      </w:r>
    </w:p>
    <w:p w:rsidR="002F265B" w:rsidRDefault="00D17ECE">
      <w:pPr>
        <w:ind w:left="14" w:right="575"/>
      </w:pPr>
      <w:r>
        <w:rPr>
          <w:b/>
        </w:rPr>
        <w:t xml:space="preserve">Политики и состояние бэкапа томов. </w:t>
      </w:r>
      <w:r>
        <w:t>П</w:t>
      </w:r>
      <w:r>
        <w:t xml:space="preserve">олитика описывает проект, шаблон имени тома, интервал, </w:t>
      </w:r>
      <w:r>
        <w:rPr>
          <w:rFonts w:ascii="Courier New" w:eastAsia="Courier New" w:hAnsi="Courier New" w:cs="Courier New"/>
          <w:sz w:val="23"/>
        </w:rPr>
        <w:t xml:space="preserve">MaxCopies </w:t>
      </w:r>
      <w:r>
        <w:t>и признак активности. Состояние последнего успешного снимка хранится для адаптации расписания и проверки диска на агенте перед новым запуском.</w:t>
      </w:r>
    </w:p>
    <w:p w:rsidR="002F265B" w:rsidRDefault="00D17ECE">
      <w:pPr>
        <w:spacing w:after="477"/>
        <w:ind w:left="14" w:right="575"/>
      </w:pPr>
      <w:r>
        <w:rPr>
          <w:b/>
        </w:rPr>
        <w:t xml:space="preserve">TCP-маршруты. </w:t>
      </w:r>
      <w:r>
        <w:t>Реестр маршрутов хранит listen-пор</w:t>
      </w:r>
      <w:r>
        <w:t xml:space="preserve">т (или признак автоматического выбора), целевой backend (хост и порт на стороне агента), идентификаторы для генерации фрагмента </w:t>
      </w:r>
      <w:r>
        <w:rPr>
          <w:rFonts w:ascii="Courier New" w:eastAsia="Courier New" w:hAnsi="Courier New" w:cs="Courier New"/>
          <w:sz w:val="23"/>
        </w:rPr>
        <w:t>chronos-tcp.cfg</w:t>
      </w:r>
      <w:r>
        <w:t>. Консистентность с файлом на диске обеспечивается атомарной записью и внешним reload HAProxy.</w:t>
      </w:r>
    </w:p>
    <w:p w:rsidR="002F265B" w:rsidRDefault="00D17ECE">
      <w:pPr>
        <w:pStyle w:val="Heading1"/>
        <w:tabs>
          <w:tab w:val="center" w:pos="3450"/>
        </w:tabs>
        <w:ind w:left="0" w:firstLine="0"/>
      </w:pPr>
      <w:r>
        <w:t>3.13</w:t>
      </w:r>
      <w:r>
        <w:tab/>
        <w:t>Наблюдаемость</w:t>
      </w:r>
      <w:r>
        <w:t>: Loki и Grafana</w:t>
      </w:r>
    </w:p>
    <w:p w:rsidR="002F265B" w:rsidRDefault="00D17ECE">
      <w:pPr>
        <w:ind w:left="14" w:right="575"/>
      </w:pPr>
      <w:r>
        <w:t xml:space="preserve">Компоненты Master и Agent настраиваются на отправку структурированных логов по HTTP в Loki (модуль </w:t>
      </w:r>
      <w:r>
        <w:rPr>
          <w:rFonts w:ascii="Courier New" w:eastAsia="Courier New" w:hAnsi="Courier New" w:cs="Courier New"/>
          <w:sz w:val="23"/>
        </w:rPr>
        <w:t>LokiHttpLogging</w:t>
      </w:r>
      <w:r>
        <w:t xml:space="preserve">). На стенде из </w:t>
      </w:r>
      <w:r>
        <w:rPr>
          <w:rFonts w:ascii="Courier New" w:eastAsia="Courier New" w:hAnsi="Courier New" w:cs="Courier New"/>
          <w:sz w:val="23"/>
        </w:rPr>
        <w:t xml:space="preserve">docker-compose.yml </w:t>
      </w:r>
      <w:r>
        <w:t>поднимаются Loki и Grafana; преднастроенные панели облегчают поиск ошибок API, сбоев фонов</w:t>
      </w:r>
      <w:r>
        <w:t>ых служб и повторяющихся предупреждений при публикации.</w:t>
      </w:r>
    </w:p>
    <w:p w:rsidR="002F265B" w:rsidRDefault="00D17ECE">
      <w:pPr>
        <w:spacing w:after="66" w:line="261" w:lineRule="auto"/>
        <w:ind w:left="10" w:right="611" w:hanging="10"/>
        <w:jc w:val="right"/>
      </w:pPr>
      <w:r>
        <w:rPr>
          <w:b/>
        </w:rPr>
        <w:t xml:space="preserve">Лейблы и поиск. </w:t>
      </w:r>
      <w:r>
        <w:t>Рекомендуется задавать лейблы уровня приложения</w:t>
      </w:r>
    </w:p>
    <w:p w:rsidR="002F265B" w:rsidRDefault="00D17ECE">
      <w:pPr>
        <w:ind w:left="23" w:right="575" w:hanging="9"/>
      </w:pPr>
      <w:r>
        <w:t>(</w:t>
      </w:r>
      <w:r>
        <w:rPr>
          <w:rFonts w:ascii="Courier New" w:eastAsia="Courier New" w:hAnsi="Courier New" w:cs="Courier New"/>
          <w:sz w:val="23"/>
        </w:rPr>
        <w:t>app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instance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environment</w:t>
      </w:r>
      <w:r>
        <w:t xml:space="preserve">), чтобы в LogQL отфильтровать поток: например, запрос вида </w:t>
      </w:r>
      <w:r>
        <w:rPr>
          <w:rFonts w:ascii="Courier New" w:eastAsia="Courier New" w:hAnsi="Courier New" w:cs="Courier New"/>
          <w:sz w:val="23"/>
        </w:rPr>
        <w:t xml:space="preserve">{app="chronos-master"} </w:t>
      </w:r>
      <w:r>
        <w:t>ограничивает выборку логам</w:t>
      </w:r>
      <w:r>
        <w:t>и мастер-узла; добавление условия по уровню (</w:t>
      </w:r>
      <w:r>
        <w:rPr>
          <w:rFonts w:ascii="Courier New" w:eastAsia="Courier New" w:hAnsi="Courier New" w:cs="Courier New"/>
          <w:sz w:val="23"/>
        </w:rPr>
        <w:t>| json | level="Error"</w:t>
      </w:r>
      <w:r>
        <w:t>) ускоряет разбор инцидентов после деплоя.</w:t>
      </w:r>
    </w:p>
    <w:p w:rsidR="002F265B" w:rsidRDefault="00D17ECE">
      <w:pPr>
        <w:spacing w:after="471"/>
        <w:ind w:left="14" w:right="575"/>
      </w:pPr>
      <w:r>
        <w:rPr>
          <w:b/>
        </w:rPr>
        <w:t xml:space="preserve">Ограничения подхода. </w:t>
      </w:r>
      <w:r>
        <w:t xml:space="preserve">Loki не заменяет трассировку распределённых запросов: связка «запрос UI </w:t>
      </w:r>
      <w:r>
        <w:rPr>
          <w:rFonts w:ascii="Cambria" w:eastAsia="Cambria" w:hAnsi="Cambria" w:cs="Cambria"/>
        </w:rPr>
        <w:t xml:space="preserve">→ </w:t>
      </w:r>
      <w:r>
        <w:t xml:space="preserve">прокси Master </w:t>
      </w:r>
      <w:r>
        <w:rPr>
          <w:rFonts w:ascii="Cambria" w:eastAsia="Cambria" w:hAnsi="Cambria" w:cs="Cambria"/>
        </w:rPr>
        <w:t xml:space="preserve">→ </w:t>
      </w:r>
      <w:r>
        <w:t>Agent” по одному traceid в MVP не сквозная. Для дипломного стенда достаточно корреляции по времени и по идентификаторам в тексте сообщения; развитие — в сторону OpenTelemetry при появлении требований.</w:t>
      </w:r>
    </w:p>
    <w:p w:rsidR="002F265B" w:rsidRDefault="00D17ECE">
      <w:pPr>
        <w:pStyle w:val="Heading1"/>
        <w:tabs>
          <w:tab w:val="center" w:pos="4740"/>
        </w:tabs>
        <w:spacing w:after="231"/>
        <w:ind w:left="0" w:firstLine="0"/>
      </w:pPr>
      <w:r>
        <w:t>3.14</w:t>
      </w:r>
      <w:r>
        <w:tab/>
        <w:t>Безопасность, модель угроз и ограничения MVP</w:t>
      </w:r>
    </w:p>
    <w:p w:rsidR="002F265B" w:rsidRDefault="00D17ECE">
      <w:pPr>
        <w:ind w:left="14" w:right="575"/>
      </w:pPr>
      <w:r>
        <w:rPr>
          <w:b/>
        </w:rPr>
        <w:t>Конту</w:t>
      </w:r>
      <w:r>
        <w:rPr>
          <w:b/>
        </w:rPr>
        <w:t xml:space="preserve">р доверия. </w:t>
      </w:r>
      <w:r>
        <w:t xml:space="preserve">Агент доверяет Master при регистрации и heartbeat; Master доверяет агенту при проксировании запросов UI, если выбранный агент авторизован ключом API. Внешний клиент TCP не аутентифициуется Chronos на уровне приложения — граница безопасности для </w:t>
      </w:r>
      <w:r>
        <w:t>публикуемых портов задаётся сетевыми ACL и политикой организации.</w:t>
      </w:r>
    </w:p>
    <w:p w:rsidR="002F265B" w:rsidRDefault="00D17ECE">
      <w:pPr>
        <w:ind w:left="14" w:right="575"/>
      </w:pPr>
      <w:r>
        <w:rPr>
          <w:b/>
        </w:rPr>
        <w:t xml:space="preserve">Секреты и логи. </w:t>
      </w:r>
      <w:r>
        <w:t>Пароли подключения к БД и ключи API не должны попадать в stdout в открытом виде; в коде предусмотрено редактирование чувствительных подстрок при логировании. Полная интеграци</w:t>
      </w:r>
      <w:r>
        <w:t>я с Vault или аналогами в объёме работы не реализована — секреты задаются переменными окружения и файлами конфигурации стенда.</w:t>
      </w:r>
    </w:p>
    <w:p w:rsidR="002F265B" w:rsidRDefault="00D17ECE">
      <w:pPr>
        <w:ind w:left="14" w:right="575"/>
      </w:pPr>
      <w:r>
        <w:rPr>
          <w:b/>
        </w:rPr>
        <w:t xml:space="preserve">Исполнение на агенте. </w:t>
      </w:r>
      <w:r>
        <w:t xml:space="preserve">Доступ агента к </w:t>
      </w:r>
      <w:r>
        <w:rPr>
          <w:rFonts w:ascii="Courier New" w:eastAsia="Courier New" w:hAnsi="Courier New" w:cs="Courier New"/>
          <w:sz w:val="23"/>
        </w:rPr>
        <w:t xml:space="preserve">docker.sock </w:t>
      </w:r>
      <w:r>
        <w:t>эквивалентен высоким привилегиям на хосте; снижение риска достигается ограничен</w:t>
      </w:r>
      <w:r>
        <w:t>ием списка допустимых команд и сетевой изоляцией узла, а не заменой модели Docker.</w:t>
      </w:r>
    </w:p>
    <w:p w:rsidR="002F265B" w:rsidRDefault="00D17ECE">
      <w:pPr>
        <w:ind w:left="14" w:right="575"/>
      </w:pPr>
      <w:r>
        <w:rPr>
          <w:b/>
        </w:rPr>
        <w:t xml:space="preserve">Ограничения версии. </w:t>
      </w:r>
      <w:r>
        <w:t xml:space="preserve">Single-master без горячего failover; упрощённая авторизация по сравнению с корпоративным RBAC; корректность TCPмаршрутов зависит от согласованности host/container портов и режима сети Docker (в частности, доступность </w:t>
      </w:r>
      <w:r>
        <w:rPr>
          <w:rFonts w:ascii="Courier New" w:eastAsia="Courier New" w:hAnsi="Courier New" w:cs="Courier New"/>
          <w:sz w:val="23"/>
        </w:rPr>
        <w:t xml:space="preserve">host.docker.internal </w:t>
      </w:r>
      <w:r>
        <w:t>на стороне HAProxy</w:t>
      </w:r>
      <w:r>
        <w:t>).</w:t>
      </w:r>
    </w:p>
    <w:p w:rsidR="002F265B" w:rsidRDefault="00D17ECE">
      <w:pPr>
        <w:pStyle w:val="Heading1"/>
        <w:tabs>
          <w:tab w:val="center" w:pos="2312"/>
        </w:tabs>
        <w:ind w:left="0" w:firstLine="0"/>
      </w:pPr>
      <w:r>
        <w:t>3.15</w:t>
      </w:r>
      <w:r>
        <w:tab/>
        <w:t>Выводы по главе</w:t>
      </w:r>
    </w:p>
    <w:p w:rsidR="002F265B" w:rsidRDefault="00D17ECE">
      <w:pPr>
        <w:ind w:left="14" w:right="575"/>
      </w:pPr>
      <w:r>
        <w:t>Спроектированная архитектура разделяет описание среды (Core), исполнение (Agent) и координацию (Master), добавляя сквозные подсистемы маршрутизации, бэкапа томов и наблюдаемости. Такая декомпозиция соответствует поставленным требова</w:t>
      </w:r>
      <w:r>
        <w:t>ниям и подготавливает читателя к описанию реализации и испытаний.</w:t>
      </w:r>
      <w:r>
        <w:br w:type="page"/>
      </w:r>
    </w:p>
    <w:p w:rsidR="002F265B" w:rsidRDefault="00D17ECE">
      <w:pPr>
        <w:spacing w:after="532" w:line="265" w:lineRule="auto"/>
        <w:ind w:left="10" w:right="598" w:hanging="10"/>
        <w:jc w:val="center"/>
      </w:pPr>
      <w:r>
        <w:rPr>
          <w:b/>
        </w:rPr>
        <w:t>4 Реализация программной системы</w:t>
      </w:r>
    </w:p>
    <w:p w:rsidR="002F265B" w:rsidRDefault="00D17ECE">
      <w:pPr>
        <w:pStyle w:val="Heading1"/>
        <w:tabs>
          <w:tab w:val="center" w:pos="3164"/>
        </w:tabs>
        <w:ind w:left="0" w:firstLine="0"/>
      </w:pPr>
      <w:r>
        <w:t>4.1</w:t>
      </w:r>
      <w:r>
        <w:tab/>
        <w:t>Общие принципы реализации</w:t>
      </w:r>
    </w:p>
    <w:p w:rsidR="002F265B" w:rsidRDefault="00D17ECE">
      <w:pPr>
        <w:spacing w:after="66" w:line="261" w:lineRule="auto"/>
        <w:ind w:left="10" w:right="611" w:hanging="10"/>
        <w:jc w:val="right"/>
      </w:pPr>
      <w:r>
        <w:t>Компоненты Master и Agent реализованы как ASP.NET Core Minimal</w:t>
      </w:r>
    </w:p>
    <w:p w:rsidR="002F265B" w:rsidRDefault="00D17ECE">
      <w:pPr>
        <w:spacing w:after="477"/>
        <w:ind w:left="24" w:right="575" w:hanging="10"/>
      </w:pPr>
      <w:r>
        <w:t>API на .NET 8. Библиотека Chronos.Core публикуется как отдельны</w:t>
      </w:r>
      <w:r>
        <w:t xml:space="preserve">й пакет и переиспользуется в консольных сценариях, тестах и серверах. Конфигурация задаётся переменными окружения и секциями </w:t>
      </w:r>
      <w:r>
        <w:rPr>
          <w:rFonts w:ascii="Courier New" w:eastAsia="Courier New" w:hAnsi="Courier New" w:cs="Courier New"/>
          <w:sz w:val="23"/>
        </w:rPr>
        <w:t>appsettings</w:t>
      </w:r>
      <w:r>
        <w:t>, что упрощает контейнерный деплой.</w:t>
      </w:r>
    </w:p>
    <w:p w:rsidR="002F265B" w:rsidRDefault="00D17ECE">
      <w:pPr>
        <w:pStyle w:val="Heading1"/>
        <w:tabs>
          <w:tab w:val="center" w:pos="2310"/>
        </w:tabs>
        <w:spacing w:after="233"/>
        <w:ind w:left="0" w:firstLine="0"/>
      </w:pPr>
      <w:r>
        <w:t>4.2</w:t>
      </w:r>
      <w:r>
        <w:tab/>
        <w:t>Точка входа Master</w:t>
      </w:r>
    </w:p>
    <w:p w:rsidR="002F265B" w:rsidRDefault="00D17ECE">
      <w:pPr>
        <w:spacing w:after="477"/>
        <w:ind w:left="14" w:right="575"/>
      </w:pPr>
      <w:r>
        <w:t xml:space="preserve">В </w:t>
      </w:r>
      <w:r>
        <w:rPr>
          <w:rFonts w:ascii="Courier New" w:eastAsia="Courier New" w:hAnsi="Courier New" w:cs="Courier New"/>
          <w:sz w:val="23"/>
        </w:rPr>
        <w:t xml:space="preserve">Program.cs </w:t>
      </w:r>
      <w:r>
        <w:t>мастер-узла настраиваются: подключение к Postgre</w:t>
      </w:r>
      <w:r>
        <w:t xml:space="preserve">SQL и автоматические миграции EF Core, регистрация </w:t>
      </w:r>
      <w:r>
        <w:rPr>
          <w:rFonts w:ascii="Courier New" w:eastAsia="Courier New" w:hAnsi="Courier New" w:cs="Courier New"/>
          <w:sz w:val="23"/>
        </w:rPr>
        <w:t>DbContextFactory</w:t>
      </w:r>
      <w:r>
        <w:t>, HTTPклиенты для вызовов агентов, endpoint-ы Swagger, статические файлы UI, фоновые службы (очистка устаревших агентов и аудита, репликация томов при наличииS3,генерацияHAProxyпривключённо</w:t>
      </w:r>
      <w:r>
        <w:t>мкаталогединамическойконфигурации).</w:t>
      </w:r>
    </w:p>
    <w:p w:rsidR="002F265B" w:rsidRDefault="00D17ECE">
      <w:pPr>
        <w:pStyle w:val="Heading1"/>
        <w:tabs>
          <w:tab w:val="center" w:pos="2225"/>
        </w:tabs>
        <w:spacing w:after="238"/>
        <w:ind w:left="0" w:firstLine="0"/>
      </w:pPr>
      <w:r>
        <w:t>4.3</w:t>
      </w:r>
      <w:r>
        <w:tab/>
        <w:t>Точка входа Agent</w:t>
      </w:r>
    </w:p>
    <w:p w:rsidR="002F265B" w:rsidRDefault="00D17ECE">
      <w:pPr>
        <w:spacing w:after="479"/>
        <w:ind w:left="14" w:right="575"/>
      </w:pPr>
      <w:r>
        <w:t xml:space="preserve">Агент регистрирует маршруты из </w:t>
      </w:r>
      <w:r>
        <w:rPr>
          <w:rFonts w:ascii="Courier New" w:eastAsia="Courier New" w:hAnsi="Courier New" w:cs="Courier New"/>
          <w:sz w:val="23"/>
        </w:rPr>
        <w:t xml:space="preserve">AgentRoutes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>AgentMainRoutes</w:t>
      </w:r>
      <w:r>
        <w:t>, поднимает планировщик проверок, при необходимости — встроенный MinIO или внешнее объектное хранилище для сценария прямой выгрузки снимко</w:t>
      </w:r>
      <w:r>
        <w:t>в. Параметры таймаутов и параллелизма тестов задаются конфигурацией, чтобы не перегружать слабые стенды.</w:t>
      </w:r>
    </w:p>
    <w:p w:rsidR="002F265B" w:rsidRDefault="00D17ECE">
      <w:pPr>
        <w:pStyle w:val="Heading1"/>
        <w:tabs>
          <w:tab w:val="center" w:pos="4392"/>
        </w:tabs>
        <w:spacing w:after="229"/>
        <w:ind w:left="0" w:firstLine="0"/>
      </w:pPr>
      <w:r>
        <w:t>4.4</w:t>
      </w:r>
      <w:r>
        <w:tab/>
        <w:t>Реализация подсистемы TCP-маршрутизации</w:t>
      </w:r>
    </w:p>
    <w:p w:rsidR="002F265B" w:rsidRDefault="00D17ECE">
      <w:pPr>
        <w:ind w:left="14" w:right="575"/>
      </w:pPr>
      <w:r>
        <w:t xml:space="preserve">Реестр маршрутов сохраняет JSON и генерирует фрагмент </w:t>
      </w:r>
      <w:r>
        <w:rPr>
          <w:rFonts w:ascii="Courier New" w:eastAsia="Courier New" w:hAnsi="Courier New" w:cs="Courier New"/>
          <w:sz w:val="23"/>
        </w:rPr>
        <w:t>chronos-tcp.cfg</w:t>
      </w:r>
      <w:r>
        <w:t>. Запись выполняется во временный файл с последующим переименованием; кодировка — UTF-8 без BOM (критично для парсера HAProxy). Валидация listen-порта и диапазона публикуемых портов выполняется до изменения файлов.</w:t>
      </w:r>
    </w:p>
    <w:p w:rsidR="002F265B" w:rsidRDefault="00D17ECE">
      <w:pPr>
        <w:spacing w:after="2522" w:line="555" w:lineRule="auto"/>
        <w:ind w:left="52" w:right="473" w:hanging="3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42113</wp:posOffset>
                </wp:positionH>
                <wp:positionV relativeFrom="paragraph">
                  <wp:posOffset>562205</wp:posOffset>
                </wp:positionV>
                <wp:extent cx="6013210" cy="1463893"/>
                <wp:effectExtent l="0" t="0" r="0" b="0"/>
                <wp:wrapSquare wrapText="bothSides"/>
                <wp:docPr id="31329" name="Group 3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210" cy="1463893"/>
                          <a:chOff x="0" y="0"/>
                          <a:chExt cx="6013210" cy="1463893"/>
                        </a:xfrm>
                      </wpg:grpSpPr>
                      <wps:wsp>
                        <wps:cNvPr id="2286" name="Shape 2286"/>
                        <wps:cNvSpPr/>
                        <wps:spPr>
                          <a:xfrm>
                            <a:off x="50610" y="0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2527" y="50609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5914517" y="50609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50610" y="111256"/>
                            <a:ext cx="3380361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listen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chronos_tcp_идентификатор&lt;&gt;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Shape 2291"/>
                        <wps:cNvSpPr/>
                        <wps:spPr>
                          <a:xfrm>
                            <a:off x="252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591451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200127" y="332680"/>
                            <a:ext cx="1988448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ind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*:&lt;listenпорт-&gt;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Shape 2294"/>
                        <wps:cNvSpPr/>
                        <wps:spPr>
                          <a:xfrm>
                            <a:off x="252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591451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200127" y="554092"/>
                            <a:ext cx="79537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tcp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Shape 2297"/>
                        <wps:cNvSpPr/>
                        <wps:spPr>
                          <a:xfrm>
                            <a:off x="2527" y="71487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5914517" y="71487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200127" y="775517"/>
                            <a:ext cx="1292491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tcplog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Shape 2300"/>
                        <wps:cNvSpPr/>
                        <wps:spPr>
                          <a:xfrm>
                            <a:off x="2527" y="93628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5914517" y="93628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200127" y="996941"/>
                            <a:ext cx="636303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backend_идентификатор&lt;&gt;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host.docker.internalпорт:&lt;&gt;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0" y="952732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Shape 2304"/>
                        <wps:cNvSpPr/>
                        <wps:spPr>
                          <a:xfrm>
                            <a:off x="50610" y="1208316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5911990" y="952732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29" style="width:473.481pt;height:115.267pt;position:absolute;mso-position-horizontal-relative:text;mso-position-horizontal:absolute;margin-left:3.31599pt;mso-position-vertical-relative:text;margin-top:44.2681pt;" coordsize="60132,14638">
                <v:shape id="Shape 2286" style="position:absolute;width:58158;height:0;left:506;top:0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shape id="Shape 2288" style="position:absolute;width:0;height:2214;left:25;top:506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shape id="Shape 2289" style="position:absolute;width:0;height:2214;left:59145;top:506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rect id="Rectangle 2290" style="position:absolute;width:33803;height:1644;left:506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listen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chronos_tcp_идентификатор&lt;&gt;</w:t>
                        </w:r>
                      </w:p>
                    </w:txbxContent>
                  </v:textbox>
                </v:rect>
                <v:shape id="Shape 2291" style="position:absolute;width:0;height:2214;left:2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292" style="position:absolute;width:0;height:2214;left:5914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293" style="position:absolute;width:19884;height:1644;left:2001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bind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*:&lt;listenпорт-&gt;</w:t>
                        </w:r>
                      </w:p>
                    </w:txbxContent>
                  </v:textbox>
                </v:rect>
                <v:shape id="Shape 2294" style="position:absolute;width:0;height:2214;left:2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295" style="position:absolute;width:0;height:2214;left:5914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296" style="position:absolute;width:7953;height:1644;left:2001;top:5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mode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tcp</w:t>
                        </w:r>
                      </w:p>
                    </w:txbxContent>
                  </v:textbox>
                </v:rect>
                <v:shape id="Shape 2297" style="position:absolute;width:0;height:2214;left:25;top:714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298" style="position:absolute;width:0;height:2214;left:59145;top:714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299" style="position:absolute;width:12924;height:1644;left:2001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option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tcplog</w:t>
                        </w:r>
                      </w:p>
                    </w:txbxContent>
                  </v:textbox>
                </v:rect>
                <v:shape id="Shape 2300" style="position:absolute;width:0;height:2214;left:25;top:93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301" style="position:absolute;width:0;height:2214;left:59145;top:93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302" style="position:absolute;width:63630;height:1644;left:2001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server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backend_идентификатор&lt;&gt;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host.docker.internalпорт:&lt;&gt;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check</w:t>
                        </w:r>
                      </w:p>
                    </w:txbxContent>
                  </v:textbox>
                </v:rect>
                <v:rect id="Rectangle 2303" style="position:absolute;width:1346;height:6798;left:0;top:9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v:shape id="Shape 2304" style="position:absolute;width:58158;height:0;left:506;top:12083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rect id="Rectangle 2305" style="position:absolute;width:1346;height:6798;left:59119;top:9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Пример сгенерированного фрагмента: </w:t>
      </w:r>
      <w:r>
        <w:rPr>
          <w:sz w:val="20"/>
        </w:rPr>
        <w:tab/>
      </w:r>
      <w:r>
        <w:t>Листинг 3: Фрагмент listen-секции HAProxy</w:t>
      </w:r>
      <w:r>
        <w:tab/>
      </w:r>
    </w:p>
    <w:p w:rsidR="002F265B" w:rsidRDefault="00D17ECE">
      <w:pPr>
        <w:pStyle w:val="Heading1"/>
        <w:tabs>
          <w:tab w:val="center" w:pos="3544"/>
        </w:tabs>
        <w:ind w:left="0" w:firstLine="0"/>
      </w:pPr>
      <w:r>
        <w:t>4.5</w:t>
      </w:r>
      <w:r>
        <w:tab/>
        <w:t>Алгоритм реестра TCP-маршрутов</w:t>
      </w:r>
    </w:p>
    <w:p w:rsidR="002F265B" w:rsidRDefault="00D17ECE">
      <w:pPr>
        <w:spacing w:after="0" w:line="367" w:lineRule="auto"/>
        <w:ind w:left="14" w:right="575"/>
      </w:pPr>
      <w:r>
        <w:t xml:space="preserve">Подсистема на стороне Master реализует цикл: валидация входных данных (диапазон listen-порта, отсутствие конфликта с уже зарегистрированными маршрутами и зарезервированными портами) </w:t>
      </w:r>
      <w:r>
        <w:rPr>
          <w:rFonts w:ascii="Cambria" w:eastAsia="Cambria" w:hAnsi="Cambria" w:cs="Cambria"/>
        </w:rPr>
        <w:t xml:space="preserve">→ </w:t>
      </w:r>
      <w:r>
        <w:t xml:space="preserve">обновление JSONреестра в каталоге динамической конфигурации </w:t>
      </w:r>
      <w:r>
        <w:rPr>
          <w:rFonts w:ascii="Cambria" w:eastAsia="Cambria" w:hAnsi="Cambria" w:cs="Cambria"/>
        </w:rPr>
        <w:t xml:space="preserve">→ </w:t>
      </w:r>
      <w:r>
        <w:t xml:space="preserve">генерация </w:t>
      </w:r>
      <w:r>
        <w:t xml:space="preserve">текстового фрагмента </w:t>
      </w:r>
      <w:r>
        <w:rPr>
          <w:rFonts w:ascii="Courier New" w:eastAsia="Courier New" w:hAnsi="Courier New" w:cs="Courier New"/>
          <w:sz w:val="23"/>
        </w:rPr>
        <w:t>chronos-tcp.cfg</w:t>
      </w:r>
      <w:r>
        <w:t>. Запись на диск выполняется через временный файл и переименование, чтобы внешний процесс HAProxy не прочитал частично записанный файл.</w:t>
      </w:r>
    </w:p>
    <w:p w:rsidR="002F265B" w:rsidRDefault="00D17ECE">
      <w:pPr>
        <w:spacing w:after="477"/>
        <w:ind w:left="14" w:right="575"/>
      </w:pPr>
      <w:r>
        <w:t>Выделение listen-порта при автоматическом режиме сводится к перебору кандидатов внут</w:t>
      </w:r>
      <w:r>
        <w:t xml:space="preserve">ри заданного </w:t>
      </w:r>
      <w:r>
        <w:rPr>
          <w:rFonts w:ascii="Courier New" w:eastAsia="Courier New" w:hAnsi="Courier New" w:cs="Courier New"/>
          <w:sz w:val="23"/>
        </w:rPr>
        <w:t xml:space="preserve">MIN..MAX </w:t>
      </w:r>
      <w:r>
        <w:t xml:space="preserve">с пропуском занятых значений; предпочтительный порт (если передан) проверяется первым. При удалении маршрута реестр и конфигурация приводятся в согласованное состояние за одну операцию; UI отображает результат после повторного чтения </w:t>
      </w:r>
      <w:r>
        <w:t>с сервера.</w:t>
      </w:r>
    </w:p>
    <w:p w:rsidR="002F265B" w:rsidRDefault="00D17ECE">
      <w:pPr>
        <w:pStyle w:val="Heading1"/>
        <w:tabs>
          <w:tab w:val="center" w:pos="2973"/>
        </w:tabs>
        <w:spacing w:after="240"/>
        <w:ind w:left="0" w:firstLine="0"/>
      </w:pPr>
      <w:r>
        <w:t>4.6</w:t>
      </w:r>
      <w:r>
        <w:tab/>
        <w:t>Фоновая репликация томов</w:t>
      </w:r>
    </w:p>
    <w:p w:rsidR="002F265B" w:rsidRDefault="00D17ECE">
      <w:pPr>
        <w:spacing w:line="402" w:lineRule="auto"/>
        <w:ind w:left="14" w:right="575"/>
      </w:pPr>
      <w:r>
        <w:t xml:space="preserve">Служба </w:t>
      </w:r>
      <w:r>
        <w:rPr>
          <w:rFonts w:ascii="Courier New" w:eastAsia="Courier New" w:hAnsi="Courier New" w:cs="Courier New"/>
          <w:sz w:val="23"/>
        </w:rPr>
        <w:t xml:space="preserve">VolumeReplicationHostedService </w:t>
      </w:r>
      <w:r>
        <w:t xml:space="preserve">выполняется на лидирующем экземпляре Master (в MVP это единственный экземпляр). Цикл обхода политик: чтение включённых политик из БД </w:t>
      </w:r>
      <w:r>
        <w:rPr>
          <w:rFonts w:ascii="Cambria" w:eastAsia="Cambria" w:hAnsi="Cambria" w:cs="Cambria"/>
        </w:rPr>
        <w:t xml:space="preserve">→ </w:t>
      </w:r>
      <w:r>
        <w:t>при необходимости запрос свободного места н</w:t>
      </w:r>
      <w:r>
        <w:t xml:space="preserve">а диске целевого агента </w:t>
      </w:r>
      <w:r>
        <w:rPr>
          <w:rFonts w:ascii="Cambria" w:eastAsia="Cambria" w:hAnsi="Cambria" w:cs="Cambria"/>
        </w:rPr>
        <w:t xml:space="preserve">→ </w:t>
      </w:r>
      <w:r>
        <w:t xml:space="preserve">листинг объектов в S3 по префиксу и prune по </w:t>
      </w:r>
      <w:r>
        <w:rPr>
          <w:rFonts w:ascii="Courier New" w:eastAsia="Courier New" w:hAnsi="Courier New" w:cs="Courier New"/>
          <w:sz w:val="23"/>
        </w:rPr>
        <w:t>MaxCopies</w:t>
      </w:r>
      <w:r>
        <w:rPr>
          <w:rFonts w:ascii="Cambria" w:eastAsia="Cambria" w:hAnsi="Cambria" w:cs="Cambria"/>
        </w:rPr>
        <w:t xml:space="preserve">→ </w:t>
      </w:r>
      <w:r>
        <w:t xml:space="preserve">принятие решения о новом снимке с учётом интервала и объёма предыдущей передачи </w:t>
      </w:r>
      <w:r>
        <w:rPr>
          <w:rFonts w:ascii="Cambria" w:eastAsia="Cambria" w:hAnsi="Cambria" w:cs="Cambria"/>
        </w:rPr>
        <w:t xml:space="preserve">→ </w:t>
      </w:r>
      <w:r>
        <w:t>HTTP-вызов агента на endpoint снимка тома. Длительная работа вынесена в фон, чтобы не блокир</w:t>
      </w:r>
      <w:r>
        <w:t>овать основной поток обработки API.</w:t>
      </w:r>
    </w:p>
    <w:p w:rsidR="002F265B" w:rsidRDefault="00D17ECE">
      <w:pPr>
        <w:pStyle w:val="Heading1"/>
        <w:tabs>
          <w:tab w:val="center" w:pos="3796"/>
        </w:tabs>
        <w:ind w:left="0" w:firstLine="0"/>
      </w:pPr>
      <w:r>
        <w:t>4.7</w:t>
      </w:r>
      <w:r>
        <w:tab/>
        <w:t>Проксирование запросов UI к агентам</w:t>
      </w:r>
    </w:p>
    <w:p w:rsidR="002F265B" w:rsidRDefault="00D17ECE">
      <w:pPr>
        <w:spacing w:after="0"/>
        <w:ind w:left="14" w:right="575"/>
      </w:pPr>
      <w:r>
        <w:t xml:space="preserve">Часть страниц интерфейса запрашивает данные напрямую с узла агента (логи, граф сервисов, диагностика). Master выступает обратным прокси: по идентификатору агента из БД выбирается </w:t>
      </w:r>
      <w:r>
        <w:rPr>
          <w:rFonts w:ascii="Courier New" w:eastAsia="Courier New" w:hAnsi="Courier New" w:cs="Courier New"/>
          <w:sz w:val="23"/>
        </w:rPr>
        <w:t>b</w:t>
      </w:r>
      <w:r>
        <w:rPr>
          <w:rFonts w:ascii="Courier New" w:eastAsia="Courier New" w:hAnsi="Courier New" w:cs="Courier New"/>
          <w:sz w:val="23"/>
        </w:rPr>
        <w:t>aseUrl</w:t>
      </w:r>
      <w:r>
        <w:t>, формируется исходящий HTTP-запрос с тем же путём и методом (с ограничениями безопасности), ответ транслируется клиенту. Таким образом, браузер пользователя не должен иметь прямого сетевого доступа ко всем агентам — достаточно доверия к</w:t>
      </w:r>
    </w:p>
    <w:p w:rsidR="002F265B" w:rsidRDefault="00D17ECE">
      <w:pPr>
        <w:spacing w:after="488"/>
        <w:ind w:left="14" w:right="575" w:firstLine="0"/>
      </w:pPr>
      <w:r>
        <w:t>Master.</w:t>
      </w:r>
    </w:p>
    <w:p w:rsidR="002F265B" w:rsidRDefault="00D17ECE">
      <w:pPr>
        <w:pStyle w:val="Heading1"/>
        <w:tabs>
          <w:tab w:val="center" w:pos="3217"/>
        </w:tabs>
        <w:spacing w:after="229"/>
        <w:ind w:left="0" w:firstLine="0"/>
      </w:pPr>
      <w:r>
        <w:t>4.8</w:t>
      </w:r>
      <w:r>
        <w:tab/>
      </w:r>
      <w:r>
        <w:t>Сводная таблица групп UI API</w:t>
      </w:r>
    </w:p>
    <w:p w:rsidR="002F265B" w:rsidRDefault="00D17ECE">
      <w:pPr>
        <w:spacing w:after="146"/>
        <w:ind w:left="14" w:right="575"/>
      </w:pPr>
      <w:r>
        <w:t xml:space="preserve">Таблица 2 не дублирует полный OpenAPI, а задаёт ориентиры для чтения кода </w:t>
      </w:r>
      <w:r>
        <w:rPr>
          <w:rFonts w:ascii="Courier New" w:eastAsia="Courier New" w:hAnsi="Courier New" w:cs="Courier New"/>
          <w:sz w:val="23"/>
        </w:rPr>
        <w:t xml:space="preserve">UiV1Extensions </w:t>
      </w:r>
      <w:r>
        <w:t>и связанных обработчиков.</w:t>
      </w:r>
    </w:p>
    <w:p w:rsidR="002F265B" w:rsidRDefault="00D17ECE">
      <w:pPr>
        <w:spacing w:after="3" w:line="259" w:lineRule="auto"/>
        <w:ind w:left="823" w:right="1470" w:hanging="10"/>
        <w:jc w:val="center"/>
      </w:pPr>
      <w:r>
        <w:rPr>
          <w:b/>
        </w:rPr>
        <w:t xml:space="preserve">Таблица 2: </w:t>
      </w:r>
      <w:r>
        <w:t>Группы endpoint-ов UI API Master (обзор)</w:t>
      </w:r>
    </w:p>
    <w:tbl>
      <w:tblPr>
        <w:tblStyle w:val="TableGrid"/>
        <w:tblW w:w="9032" w:type="dxa"/>
        <w:tblInd w:w="190" w:type="dxa"/>
        <w:tblCellMar>
          <w:top w:w="66" w:type="dxa"/>
          <w:left w:w="0" w:type="dxa"/>
          <w:bottom w:w="66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6174"/>
      </w:tblGrid>
      <w:tr w:rsidR="002F265B">
        <w:trPr>
          <w:trHeight w:val="502"/>
        </w:trPr>
        <w:tc>
          <w:tcPr>
            <w:tcW w:w="2858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6174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F265B">
        <w:trPr>
          <w:trHeight w:val="801"/>
        </w:trPr>
        <w:tc>
          <w:tcPr>
            <w:tcW w:w="285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Агенты</w:t>
            </w:r>
          </w:p>
        </w:tc>
        <w:tc>
          <w:tcPr>
            <w:tcW w:w="6174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259" w:lineRule="auto"/>
              <w:ind w:left="0" w:right="-40" w:firstLine="0"/>
            </w:pPr>
            <w:r>
              <w:rPr>
                <w:sz w:val="24"/>
              </w:rPr>
              <w:t>Список зарегистрированных узлов, детали, действия администратора, связанные с доступностью.</w:t>
            </w:r>
          </w:p>
        </w:tc>
      </w:tr>
      <w:tr w:rsidR="002F265B">
        <w:trPr>
          <w:trHeight w:val="697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Проекты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Обзор размещений, переход к логам и управлению стеком на выбранном агенте.</w:t>
            </w:r>
          </w:p>
        </w:tc>
      </w:tr>
      <w:tr w:rsidR="002F265B">
        <w:trPr>
          <w:trHeight w:val="697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TCP-маршруты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CRUD маршрутов, просмотр сгенерированного фрагмента конфигурации, диагностика конфликтов портов.</w:t>
            </w:r>
          </w:p>
        </w:tc>
      </w:tr>
      <w:tr w:rsidR="002F265B">
        <w:trPr>
          <w:trHeight w:val="697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Архив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Просмотр архивных метаданных проектов, восстановление в работу при поддержке сценария.</w:t>
            </w:r>
          </w:p>
        </w:tc>
      </w:tr>
      <w:tr w:rsidR="002F265B">
        <w:trPr>
          <w:trHeight w:val="697"/>
        </w:trPr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Песочница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-40" w:firstLine="0"/>
            </w:pPr>
            <w:r>
              <w:rPr>
                <w:sz w:val="24"/>
              </w:rPr>
              <w:t>Безопасный предпросмотр Fluent/YAML без записи в продуктивные сущности (при включении функции).</w:t>
            </w:r>
          </w:p>
        </w:tc>
      </w:tr>
      <w:tr w:rsidR="002F265B">
        <w:trPr>
          <w:trHeight w:val="747"/>
        </w:trPr>
        <w:tc>
          <w:tcPr>
            <w:tcW w:w="2858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Служебные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-40" w:firstLine="0"/>
            </w:pPr>
            <w:r>
              <w:rPr>
                <w:sz w:val="24"/>
              </w:rPr>
              <w:t>Здоровье сервиса, версии, вспомогательные данные для отладки UI.</w:t>
            </w:r>
          </w:p>
        </w:tc>
      </w:tr>
    </w:tbl>
    <w:p w:rsidR="002F265B" w:rsidRDefault="00D17ECE">
      <w:pPr>
        <w:pStyle w:val="Heading1"/>
        <w:tabs>
          <w:tab w:val="center" w:pos="2735"/>
        </w:tabs>
        <w:spacing w:after="241"/>
        <w:ind w:left="0" w:firstLine="0"/>
      </w:pPr>
      <w:r>
        <w:t>4.9</w:t>
      </w:r>
      <w:r>
        <w:tab/>
        <w:t>Контейнеризация стенда</w:t>
      </w:r>
    </w:p>
    <w:p w:rsidR="002F265B" w:rsidRDefault="00D17ECE">
      <w:pPr>
        <w:ind w:left="14" w:right="575"/>
      </w:pPr>
      <w:r>
        <w:t xml:space="preserve">Файл </w:t>
      </w:r>
      <w:r>
        <w:rPr>
          <w:rFonts w:ascii="Courier New" w:eastAsia="Courier New" w:hAnsi="Courier New" w:cs="Courier New"/>
          <w:sz w:val="23"/>
        </w:rPr>
        <w:t xml:space="preserve">deploy/docker/docker-compose.yml </w:t>
      </w:r>
      <w:r>
        <w:t>поднимает PostgreSQL (с инициализацией БД), HAProxy со скриптом динамического reload, Loki, Grafana, образы Master и Agent. Такой стенд использовался при функциональных испытаниях.</w:t>
      </w:r>
    </w:p>
    <w:p w:rsidR="002F265B" w:rsidRDefault="00D17ECE">
      <w:pPr>
        <w:pStyle w:val="Heading1"/>
        <w:tabs>
          <w:tab w:val="center" w:pos="2389"/>
        </w:tabs>
        <w:spacing w:after="236"/>
        <w:ind w:left="0" w:firstLine="0"/>
      </w:pPr>
      <w:r>
        <w:t>4.10</w:t>
      </w:r>
      <w:r>
        <w:tab/>
        <w:t>Клиентская часть</w:t>
      </w:r>
    </w:p>
    <w:p w:rsidR="002F265B" w:rsidRDefault="00D17ECE">
      <w:pPr>
        <w:spacing w:after="0"/>
        <w:ind w:left="14" w:right="575"/>
      </w:pPr>
      <w:r>
        <w:t xml:space="preserve">Single Page Application собрана в </w:t>
      </w:r>
      <w:r>
        <w:rPr>
          <w:rFonts w:ascii="Courier New" w:eastAsia="Courier New" w:hAnsi="Courier New" w:cs="Courier New"/>
          <w:sz w:val="23"/>
        </w:rPr>
        <w:t xml:space="preserve">Chronos.Master.Web </w:t>
      </w:r>
      <w:r>
        <w:t xml:space="preserve">(Vite, React, TypeScript, маршрутизация </w:t>
      </w:r>
      <w:r>
        <w:rPr>
          <w:rFonts w:ascii="Courier New" w:eastAsia="Courier New" w:hAnsi="Courier New" w:cs="Courier New"/>
          <w:sz w:val="23"/>
        </w:rPr>
        <w:t>react-router-dom</w:t>
      </w:r>
      <w:r>
        <w:t xml:space="preserve">). Оболочка </w:t>
      </w:r>
      <w:r>
        <w:rPr>
          <w:rFonts w:ascii="Courier New" w:eastAsia="Courier New" w:hAnsi="Courier New" w:cs="Courier New"/>
          <w:sz w:val="23"/>
        </w:rPr>
        <w:t xml:space="preserve">ShellLayout </w:t>
      </w:r>
      <w:r>
        <w:t>задаёт шапку с логотипом и меню переходов: дашборд, агенты, проекты, архив проектов, TCP routing, sandbox. Запросы к данным агентов выполняются через UI API Master (</w:t>
      </w:r>
      <w:r>
        <w:rPr>
          <w:rFonts w:ascii="Courier New" w:eastAsia="Courier New" w:hAnsi="Courier New" w:cs="Courier New"/>
          <w:sz w:val="23"/>
        </w:rPr>
        <w:t>/api/v1/...</w:t>
      </w:r>
      <w:r>
        <w:t xml:space="preserve">), который проксирует вызовы к нужному </w:t>
      </w:r>
      <w:r>
        <w:rPr>
          <w:rFonts w:ascii="Courier New" w:eastAsia="Courier New" w:hAnsi="Courier New" w:cs="Courier New"/>
          <w:sz w:val="23"/>
        </w:rPr>
        <w:t>Chronos.Agent</w:t>
      </w:r>
      <w:r>
        <w:t>; для части обзорных данных (например, списка агентов) допускаются прямые запросы к маршрутам Master, если они открыты с того же origin.</w:t>
      </w:r>
    </w:p>
    <w:p w:rsidR="002F265B" w:rsidRDefault="00D17ECE">
      <w:pPr>
        <w:spacing w:after="493"/>
        <w:ind w:left="14" w:right="575"/>
      </w:pPr>
      <w:r>
        <w:t>В подразделе ниже вынесены макеты под скриншоты каждого основного э</w:t>
      </w:r>
      <w:r>
        <w:t xml:space="preserve">крана: при подготовке итогового PDF блок с серой рамкой заменяется файлом </w:t>
      </w:r>
      <w:r>
        <w:rPr>
          <w:rFonts w:ascii="Courier New" w:eastAsia="Courier New" w:hAnsi="Courier New" w:cs="Courier New"/>
          <w:sz w:val="23"/>
        </w:rPr>
        <w:t>.png</w:t>
      </w:r>
      <w:r>
        <w:t>/</w:t>
      </w:r>
      <w:r>
        <w:rPr>
          <w:rFonts w:ascii="Courier New" w:eastAsia="Courier New" w:hAnsi="Courier New" w:cs="Courier New"/>
          <w:sz w:val="23"/>
        </w:rPr>
        <w:t xml:space="preserve">.pdf </w:t>
      </w:r>
      <w:r>
        <w:t xml:space="preserve">(командой </w:t>
      </w:r>
      <w:r>
        <w:rPr>
          <w:rFonts w:ascii="Courier New" w:eastAsia="Courier New" w:hAnsi="Courier New" w:cs="Courier New"/>
          <w:sz w:val="23"/>
        </w:rPr>
        <w:t>\includegraphics</w:t>
      </w:r>
      <w:r>
        <w:t xml:space="preserve">), размещённым, например, в каталоге </w:t>
      </w:r>
      <w:r>
        <w:rPr>
          <w:rFonts w:ascii="Courier New" w:eastAsia="Courier New" w:hAnsi="Courier New" w:cs="Courier New"/>
          <w:sz w:val="23"/>
        </w:rPr>
        <w:t xml:space="preserve">figures/ </w:t>
      </w:r>
      <w:r>
        <w:t xml:space="preserve">рядом с </w:t>
      </w:r>
      <w:r>
        <w:rPr>
          <w:rFonts w:ascii="Courier New" w:eastAsia="Courier New" w:hAnsi="Courier New" w:cs="Courier New"/>
          <w:sz w:val="23"/>
        </w:rPr>
        <w:t>main.tex</w:t>
      </w:r>
      <w:r>
        <w:t>.</w:t>
      </w:r>
    </w:p>
    <w:p w:rsidR="002F265B" w:rsidRDefault="00D17ECE">
      <w:pPr>
        <w:pStyle w:val="Heading1"/>
        <w:tabs>
          <w:tab w:val="center" w:pos="4427"/>
        </w:tabs>
        <w:ind w:left="0" w:firstLine="0"/>
      </w:pPr>
      <w:r>
        <w:t>4.11</w:t>
      </w:r>
      <w:r>
        <w:tab/>
        <w:t xml:space="preserve">Экраны веб-интерфейса </w:t>
      </w:r>
      <w:r>
        <w:rPr>
          <w:rFonts w:ascii="Courier New" w:eastAsia="Courier New" w:hAnsi="Courier New" w:cs="Courier New"/>
          <w:sz w:val="28"/>
        </w:rPr>
        <w:t>Chronos.Master.Web</w:t>
      </w:r>
    </w:p>
    <w:p w:rsidR="002F265B" w:rsidRDefault="00D17ECE">
      <w:pPr>
        <w:spacing w:after="0"/>
        <w:ind w:left="14" w:right="575"/>
      </w:pPr>
      <w:r>
        <w:t>Ниже приведены скриншоты экранов в с</w:t>
      </w:r>
      <w:r>
        <w:t>оответствии с маршрутами React (</w:t>
      </w:r>
      <w:r>
        <w:rPr>
          <w:rFonts w:ascii="Courier New" w:eastAsia="Courier New" w:hAnsi="Courier New" w:cs="Courier New"/>
          <w:sz w:val="23"/>
        </w:rPr>
        <w:t>App.tsx</w:t>
      </w:r>
      <w:r>
        <w:t>). На рисунки даны отсылки в тексте главы 3 и настоящей главы.</w:t>
      </w:r>
    </w:p>
    <w:p w:rsidR="002F265B" w:rsidRDefault="00D17ECE">
      <w:pPr>
        <w:spacing w:after="229" w:line="259" w:lineRule="auto"/>
        <w:ind w:left="309" w:firstLine="0"/>
        <w:jc w:val="left"/>
      </w:pPr>
      <w:r>
        <w:rPr>
          <w:noProof/>
        </w:rPr>
        <w:drawing>
          <wp:inline distT="0" distB="0" distL="0" distR="0">
            <wp:extent cx="5583628" cy="2682588"/>
            <wp:effectExtent l="0" t="0" r="0" b="0"/>
            <wp:docPr id="2450" name="Picture 2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Picture 24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628" cy="26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5B" w:rsidRDefault="00D17ECE">
      <w:pPr>
        <w:spacing w:after="469" w:line="253" w:lineRule="auto"/>
        <w:ind w:left="10" w:right="597" w:hanging="10"/>
        <w:jc w:val="center"/>
      </w:pPr>
      <w:r>
        <w:rPr>
          <w:b/>
          <w:sz w:val="24"/>
        </w:rPr>
        <w:t xml:space="preserve">Рис. 4.1. </w:t>
      </w:r>
      <w:r>
        <w:rPr>
          <w:sz w:val="24"/>
        </w:rPr>
        <w:t>Главная панель (дашборд) веб-интерфейса</w:t>
      </w:r>
    </w:p>
    <w:p w:rsidR="002F265B" w:rsidRDefault="00D17ECE">
      <w:pPr>
        <w:spacing w:after="230" w:line="259" w:lineRule="auto"/>
        <w:ind w:left="309" w:firstLine="0"/>
        <w:jc w:val="left"/>
      </w:pPr>
      <w:r>
        <w:rPr>
          <w:noProof/>
        </w:rPr>
        <w:drawing>
          <wp:inline distT="0" distB="0" distL="0" distR="0">
            <wp:extent cx="5583628" cy="2685612"/>
            <wp:effectExtent l="0" t="0" r="0" b="0"/>
            <wp:docPr id="2470" name="Picture 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Picture 24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628" cy="26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5B" w:rsidRDefault="00D17ECE">
      <w:pPr>
        <w:spacing w:after="18" w:line="253" w:lineRule="auto"/>
        <w:ind w:left="10" w:right="597" w:hanging="10"/>
        <w:jc w:val="center"/>
      </w:pPr>
      <w:r>
        <w:rPr>
          <w:b/>
          <w:sz w:val="24"/>
        </w:rPr>
        <w:t xml:space="preserve">Рис. 4.2. </w:t>
      </w:r>
      <w:r>
        <w:rPr>
          <w:sz w:val="24"/>
        </w:rPr>
        <w:t>Список агентных узлов</w:t>
      </w:r>
    </w:p>
    <w:p w:rsidR="002F265B" w:rsidRDefault="00D17ECE">
      <w:pPr>
        <w:spacing w:after="229" w:line="259" w:lineRule="auto"/>
        <w:ind w:left="309" w:firstLine="0"/>
        <w:jc w:val="left"/>
      </w:pPr>
      <w:r>
        <w:rPr>
          <w:noProof/>
        </w:rPr>
        <w:drawing>
          <wp:inline distT="0" distB="0" distL="0" distR="0">
            <wp:extent cx="5583628" cy="2682702"/>
            <wp:effectExtent l="0" t="0" r="0" b="0"/>
            <wp:docPr id="2474" name="Picture 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Picture 24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628" cy="268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5B" w:rsidRDefault="00D17ECE">
      <w:pPr>
        <w:spacing w:after="627" w:line="253" w:lineRule="auto"/>
        <w:ind w:left="10" w:right="597" w:hanging="10"/>
        <w:jc w:val="center"/>
      </w:pPr>
      <w:r>
        <w:rPr>
          <w:b/>
          <w:sz w:val="24"/>
        </w:rPr>
        <w:t xml:space="preserve">Рис. 4.3. </w:t>
      </w:r>
      <w:r>
        <w:rPr>
          <w:sz w:val="24"/>
        </w:rPr>
        <w:t>Список compose-проектов кластера</w:t>
      </w:r>
    </w:p>
    <w:p w:rsidR="002F265B" w:rsidRDefault="00D17ECE">
      <w:pPr>
        <w:pStyle w:val="Heading1"/>
        <w:tabs>
          <w:tab w:val="center" w:pos="3795"/>
        </w:tabs>
        <w:spacing w:after="229"/>
        <w:ind w:left="0" w:firstLine="0"/>
      </w:pPr>
      <w:r>
        <w:t>4.12</w:t>
      </w:r>
      <w:r>
        <w:tab/>
      </w:r>
      <w:r>
        <w:t>Практическая часть: запуск из кода</w:t>
      </w:r>
    </w:p>
    <w:p w:rsidR="002F265B" w:rsidRDefault="00D17ECE">
      <w:pPr>
        <w:ind w:left="14" w:right="575"/>
      </w:pPr>
      <w:r>
        <w:t xml:space="preserve">Практическая демонстрация возможностей Chronos.Core заключается в программном создании экземпляра </w:t>
      </w:r>
      <w:r>
        <w:rPr>
          <w:rFonts w:ascii="Courier New" w:eastAsia="Courier New" w:hAnsi="Courier New" w:cs="Courier New"/>
          <w:sz w:val="23"/>
        </w:rPr>
        <w:t>ComposeBuilder</w:t>
      </w:r>
      <w:r>
        <w:t>, описании сервисов, портов и томов, вызове валидации и методов</w:t>
      </w:r>
    </w:p>
    <w:p w:rsidR="002F265B" w:rsidRDefault="00D17ECE">
      <w:pPr>
        <w:spacing w:after="0"/>
        <w:ind w:left="14" w:right="575" w:firstLine="0"/>
      </w:pPr>
      <w:r>
        <w:rPr>
          <w:rFonts w:ascii="Courier New" w:eastAsia="Courier New" w:hAnsi="Courier New" w:cs="Courier New"/>
          <w:sz w:val="23"/>
        </w:rPr>
        <w:t>PublishRemoteAsync</w:t>
      </w:r>
      <w:r>
        <w:t>/</w:t>
      </w:r>
      <w:r>
        <w:rPr>
          <w:rFonts w:ascii="Courier New" w:eastAsia="Courier New" w:hAnsi="Courier New" w:cs="Courier New"/>
          <w:sz w:val="23"/>
        </w:rPr>
        <w:t xml:space="preserve">StartRemoteAsync </w:t>
      </w:r>
      <w:r>
        <w:t>(или лока</w:t>
      </w:r>
      <w:r>
        <w:t xml:space="preserve">льного </w:t>
      </w:r>
      <w:r>
        <w:rPr>
          <w:rFonts w:ascii="Courier New" w:eastAsia="Courier New" w:hAnsi="Courier New" w:cs="Courier New"/>
          <w:sz w:val="23"/>
        </w:rPr>
        <w:t>StartAsync</w:t>
      </w:r>
      <w:r>
        <w:t>) с указанием URL агента и ключа API.</w:t>
      </w:r>
    </w:p>
    <w:p w:rsidR="002F265B" w:rsidRDefault="00D17ECE">
      <w:pPr>
        <w:spacing w:after="64" w:line="259" w:lineRule="auto"/>
        <w:ind w:left="0" w:right="626" w:firstLine="0"/>
        <w:jc w:val="right"/>
      </w:pPr>
      <w:r>
        <w:rPr>
          <w:i/>
        </w:rPr>
        <w:t>В данной версии текста ВКР листинги конкретного кода автора</w:t>
      </w:r>
    </w:p>
    <w:p w:rsidR="002F265B" w:rsidRDefault="00D17ECE">
      <w:pPr>
        <w:spacing w:after="0"/>
        <w:ind w:left="28" w:right="578" w:hanging="9"/>
      </w:pPr>
      <w:r>
        <w:rPr>
          <w:i/>
        </w:rPr>
        <w:t>(фрагменты из репозитория или учебного примера) вставляются в этот подраздел вручную по согласованию с научным руководителем, чтобы сохранить</w:t>
      </w:r>
      <w:r>
        <w:rPr>
          <w:i/>
        </w:rPr>
        <w:t xml:space="preserve"> актуальность строк и номеров файлов. </w:t>
      </w:r>
      <w:r>
        <w:t>Рекомендуется включить:</w:t>
      </w:r>
    </w:p>
    <w:p w:rsidR="002F265B" w:rsidRDefault="00D17ECE">
      <w:pPr>
        <w:spacing w:after="230" w:line="259" w:lineRule="auto"/>
        <w:ind w:left="30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3628" cy="5462353"/>
                <wp:effectExtent l="0" t="0" r="0" b="0"/>
                <wp:docPr id="32911" name="Group 3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3628" cy="5462353"/>
                          <a:chOff x="0" y="0"/>
                          <a:chExt cx="5583628" cy="5462353"/>
                        </a:xfrm>
                      </wpg:grpSpPr>
                      <pic:pic xmlns:pic="http://schemas.openxmlformats.org/drawingml/2006/picture">
                        <pic:nvPicPr>
                          <pic:cNvPr id="2506" name="Picture 250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628" cy="269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8" name="Picture 250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8365"/>
                            <a:ext cx="5583628" cy="2683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11" style="width:439.656pt;height:430.107pt;mso-position-horizontal-relative:char;mso-position-vertical-relative:line" coordsize="55836,54623">
                <v:shape id="Picture 2506" style="position:absolute;width:55836;height:26937;left:0;top:0;" filled="f">
                  <v:imagedata r:id="rId15"/>
                </v:shape>
                <v:shape id="Picture 2508" style="position:absolute;width:55836;height:26839;left:0;top:27783;" filled="f">
                  <v:imagedata r:id="rId16"/>
                </v:shape>
              </v:group>
            </w:pict>
          </mc:Fallback>
        </mc:AlternateContent>
      </w:r>
    </w:p>
    <w:p w:rsidR="002F265B" w:rsidRDefault="00D17ECE">
      <w:pPr>
        <w:spacing w:after="0" w:line="265" w:lineRule="auto"/>
        <w:ind w:left="2796" w:right="390" w:hanging="10"/>
        <w:jc w:val="left"/>
      </w:pPr>
      <w:r>
        <w:rPr>
          <w:b/>
          <w:sz w:val="24"/>
        </w:rPr>
        <w:t xml:space="preserve">Рис. 4.4. </w:t>
      </w:r>
      <w:r>
        <w:rPr>
          <w:sz w:val="24"/>
        </w:rPr>
        <w:t>Детальная страница проекта</w:t>
      </w:r>
    </w:p>
    <w:p w:rsidR="002F265B" w:rsidRDefault="00D17ECE">
      <w:pPr>
        <w:spacing w:after="230" w:line="259" w:lineRule="auto"/>
        <w:ind w:left="309" w:firstLine="0"/>
        <w:jc w:val="left"/>
      </w:pPr>
      <w:r>
        <w:rPr>
          <w:noProof/>
        </w:rPr>
        <w:drawing>
          <wp:inline distT="0" distB="0" distL="0" distR="0">
            <wp:extent cx="5583628" cy="2703744"/>
            <wp:effectExtent l="0" t="0" r="0" b="0"/>
            <wp:docPr id="2512" name="Picture 2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" name="Picture 25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628" cy="270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5B" w:rsidRDefault="00D17ECE">
      <w:pPr>
        <w:spacing w:after="134" w:line="265" w:lineRule="auto"/>
        <w:ind w:left="2916" w:right="390" w:hanging="10"/>
        <w:jc w:val="left"/>
      </w:pPr>
      <w:r>
        <w:rPr>
          <w:b/>
          <w:sz w:val="24"/>
        </w:rPr>
        <w:t xml:space="preserve">Рис. 4.5. </w:t>
      </w:r>
      <w:r>
        <w:rPr>
          <w:sz w:val="24"/>
        </w:rPr>
        <w:t>Архивированные проекты</w:t>
      </w:r>
    </w:p>
    <w:p w:rsidR="002F265B" w:rsidRDefault="00D17ECE">
      <w:pPr>
        <w:spacing w:after="229" w:line="259" w:lineRule="auto"/>
        <w:ind w:left="30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3628" cy="5449828"/>
                <wp:effectExtent l="0" t="0" r="0" b="0"/>
                <wp:docPr id="31664" name="Group 3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3628" cy="5449828"/>
                          <a:chOff x="0" y="0"/>
                          <a:chExt cx="5583628" cy="5449828"/>
                        </a:xfrm>
                      </wpg:grpSpPr>
                      <pic:pic xmlns:pic="http://schemas.openxmlformats.org/drawingml/2006/picture">
                        <pic:nvPicPr>
                          <pic:cNvPr id="2519" name="Picture 25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628" cy="2679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1" name="Picture 252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4327"/>
                            <a:ext cx="5583628" cy="2685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64" style="width:439.656pt;height:429.12pt;mso-position-horizontal-relative:char;mso-position-vertical-relative:line" coordsize="55836,54498">
                <v:shape id="Picture 2519" style="position:absolute;width:55836;height:26797;left:0;top:0;" filled="f">
                  <v:imagedata r:id="rId20"/>
                </v:shape>
                <v:shape id="Picture 2521" style="position:absolute;width:55836;height:26855;left:0;top:27643;" filled="f">
                  <v:imagedata r:id="rId21"/>
                </v:shape>
              </v:group>
            </w:pict>
          </mc:Fallback>
        </mc:AlternateContent>
      </w:r>
    </w:p>
    <w:p w:rsidR="002F265B" w:rsidRDefault="00D17ECE">
      <w:pPr>
        <w:spacing w:after="469" w:line="253" w:lineRule="auto"/>
        <w:ind w:left="10" w:right="598" w:hanging="10"/>
        <w:jc w:val="center"/>
      </w:pPr>
      <w:r>
        <w:rPr>
          <w:b/>
          <w:sz w:val="24"/>
        </w:rPr>
        <w:t xml:space="preserve">Рис. 4.6. </w:t>
      </w:r>
      <w:r>
        <w:rPr>
          <w:sz w:val="24"/>
        </w:rPr>
        <w:t>Управление TCP-маршрутизацией (HAProxy)</w:t>
      </w:r>
    </w:p>
    <w:p w:rsidR="002F265B" w:rsidRDefault="00D17ECE">
      <w:pPr>
        <w:numPr>
          <w:ilvl w:val="0"/>
          <w:numId w:val="12"/>
        </w:numPr>
        <w:spacing w:after="239"/>
        <w:ind w:right="575" w:hanging="244"/>
      </w:pPr>
      <w:r>
        <w:t>минимальный пример построения одного сервиса с публикацией порта;</w:t>
      </w:r>
    </w:p>
    <w:p w:rsidR="002F265B" w:rsidRDefault="00D17ECE">
      <w:pPr>
        <w:numPr>
          <w:ilvl w:val="0"/>
          <w:numId w:val="12"/>
        </w:numPr>
        <w:spacing w:after="331" w:line="259" w:lineRule="auto"/>
        <w:ind w:right="575" w:hanging="244"/>
      </w:pPr>
      <w:r>
        <w:t>пример добавления артефакта деплоя;</w:t>
      </w:r>
    </w:p>
    <w:p w:rsidR="002F265B" w:rsidRDefault="00D17ECE">
      <w:pPr>
        <w:numPr>
          <w:ilvl w:val="0"/>
          <w:numId w:val="12"/>
        </w:numPr>
        <w:spacing w:after="484"/>
        <w:ind w:right="575" w:hanging="244"/>
      </w:pPr>
      <w:r>
        <w:t xml:space="preserve">пример вызова удалённого старта после </w:t>
      </w:r>
      <w:r>
        <w:rPr>
          <w:rFonts w:ascii="Courier New" w:eastAsia="Courier New" w:hAnsi="Courier New" w:cs="Courier New"/>
          <w:sz w:val="23"/>
        </w:rPr>
        <w:t>PublishAsync</w:t>
      </w:r>
      <w:r>
        <w:t>.</w:t>
      </w:r>
    </w:p>
    <w:p w:rsidR="002F265B" w:rsidRDefault="00D17ECE">
      <w:pPr>
        <w:pStyle w:val="Heading1"/>
        <w:tabs>
          <w:tab w:val="center" w:pos="2019"/>
        </w:tabs>
        <w:ind w:left="0" w:firstLine="0"/>
      </w:pPr>
      <w:r>
        <w:t>4.13</w:t>
      </w:r>
      <w:r>
        <w:tab/>
        <w:t>Безопасность</w:t>
      </w:r>
    </w:p>
    <w:p w:rsidR="002F265B" w:rsidRDefault="00D17ECE">
      <w:pPr>
        <w:ind w:left="14" w:right="575"/>
      </w:pPr>
      <w:r>
        <w:t xml:space="preserve">Реализованы проверки API-ключей, ограничения на опасные команды, редактирование потенциально чувствительных подстрок в логах. Для production-развёртывания рекомендуется дополнительно вынести секреты в внешние хранилища и ограничить сетевой доступ к </w:t>
      </w:r>
      <w:r>
        <w:rPr>
          <w:rFonts w:ascii="Courier New" w:eastAsia="Courier New" w:hAnsi="Courier New" w:cs="Courier New"/>
          <w:sz w:val="23"/>
        </w:rPr>
        <w:t>docker.</w:t>
      </w:r>
      <w:r>
        <w:rPr>
          <w:rFonts w:ascii="Courier New" w:eastAsia="Courier New" w:hAnsi="Courier New" w:cs="Courier New"/>
          <w:sz w:val="23"/>
        </w:rPr>
        <w:t xml:space="preserve">sock </w:t>
      </w:r>
      <w:r>
        <w:t>на хосте агента.</w:t>
      </w:r>
    </w:p>
    <w:p w:rsidR="002F265B" w:rsidRDefault="00D17ECE">
      <w:pPr>
        <w:spacing w:after="230" w:line="259" w:lineRule="auto"/>
        <w:ind w:left="30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3628" cy="8173639"/>
                <wp:effectExtent l="0" t="0" r="0" b="0"/>
                <wp:docPr id="33314" name="Group 33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3628" cy="8173639"/>
                          <a:chOff x="0" y="0"/>
                          <a:chExt cx="5583628" cy="8173639"/>
                        </a:xfrm>
                      </wpg:grpSpPr>
                      <pic:pic xmlns:pic="http://schemas.openxmlformats.org/drawingml/2006/picture">
                        <pic:nvPicPr>
                          <pic:cNvPr id="2546" name="Picture 25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628" cy="2688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8" name="Picture 25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3115"/>
                            <a:ext cx="5583628" cy="2673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0" name="Picture 255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1672"/>
                            <a:ext cx="5583628" cy="2641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4" style="width:439.656pt;height:643.594pt;mso-position-horizontal-relative:char;mso-position-vertical-relative:line" coordsize="55836,81736">
                <v:shape id="Picture 2546" style="position:absolute;width:55836;height:26885;left:0;top:0;" filled="f">
                  <v:imagedata r:id="rId25"/>
                </v:shape>
                <v:shape id="Picture 2548" style="position:absolute;width:55836;height:26739;left:0;top:27731;" filled="f">
                  <v:imagedata r:id="rId26"/>
                </v:shape>
                <v:shape id="Picture 2550" style="position:absolute;width:55836;height:26419;left:0;top:55316;" filled="f">
                  <v:imagedata r:id="rId27"/>
                </v:shape>
              </v:group>
            </w:pict>
          </mc:Fallback>
        </mc:AlternateContent>
      </w:r>
    </w:p>
    <w:p w:rsidR="002F265B" w:rsidRDefault="00D17ECE">
      <w:pPr>
        <w:spacing w:after="134" w:line="265" w:lineRule="auto"/>
        <w:ind w:left="2674" w:right="390" w:hanging="10"/>
        <w:jc w:val="left"/>
      </w:pPr>
      <w:r>
        <w:rPr>
          <w:b/>
          <w:sz w:val="24"/>
        </w:rPr>
        <w:t xml:space="preserve">Рис. 4.7. </w:t>
      </w:r>
      <w:r>
        <w:rPr>
          <w:sz w:val="24"/>
        </w:rPr>
        <w:t>Песочница YAML и Fluent API</w:t>
      </w:r>
    </w:p>
    <w:p w:rsidR="002F265B" w:rsidRDefault="00D17ECE">
      <w:pPr>
        <w:tabs>
          <w:tab w:val="center" w:pos="1217"/>
          <w:tab w:val="center" w:pos="4885"/>
        </w:tabs>
        <w:spacing w:after="532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5</w:t>
      </w:r>
      <w:r>
        <w:rPr>
          <w:b/>
        </w:rPr>
        <w:tab/>
        <w:t>Экспериментальная проверка и оценка результатов</w:t>
      </w:r>
    </w:p>
    <w:p w:rsidR="002F265B" w:rsidRDefault="00D17ECE">
      <w:pPr>
        <w:pStyle w:val="Heading1"/>
        <w:tabs>
          <w:tab w:val="center" w:pos="2495"/>
        </w:tabs>
        <w:ind w:left="0" w:firstLine="0"/>
      </w:pPr>
      <w:r>
        <w:t>5.1</w:t>
      </w:r>
      <w:r>
        <w:tab/>
        <w:t>Методика испытаний</w:t>
      </w:r>
    </w:p>
    <w:p w:rsidR="002F265B" w:rsidRDefault="00D17ECE">
      <w:pPr>
        <w:ind w:left="14" w:right="575"/>
      </w:pPr>
      <w:r>
        <w:t xml:space="preserve">Проверка системы проводилась на локальном стенде, поднимаемом из </w:t>
      </w:r>
      <w:r>
        <w:rPr>
          <w:rFonts w:ascii="Courier New" w:eastAsia="Courier New" w:hAnsi="Courier New" w:cs="Courier New"/>
          <w:sz w:val="23"/>
        </w:rPr>
        <w:t>deploy/docker/docker-compose.yml</w:t>
      </w:r>
      <w:r>
        <w:t>. Перед началом серии т</w:t>
      </w:r>
      <w:r>
        <w:t>естов фиксировались версии образов (Master, Agent, PostgreSQL, HAProxy, Loki, Grafana) и параметры переменных окружения, влияющих на диапазон TCP-портов и пути динамической конфигурации HAProxy.</w:t>
      </w:r>
    </w:p>
    <w:p w:rsidR="002F265B" w:rsidRDefault="00D17ECE">
      <w:pPr>
        <w:spacing w:after="0"/>
        <w:ind w:left="14" w:right="575"/>
      </w:pPr>
      <w:r>
        <w:rPr>
          <w:b/>
        </w:rPr>
        <w:t xml:space="preserve">Сценарии. </w:t>
      </w:r>
      <w:r>
        <w:t>Набор проверок согласован с каталогом функциональных сценариев в приложении Б: регистрация и heartbeat агента, публикация и жизненный цикл compose-проекта, добавление и удаление TCP-маршрутов (в том числе с автоматическим listen), перезагрузка HAProxy посл</w:t>
      </w:r>
      <w:r>
        <w:t>е изменения файла, отказ при конфликте порта, просмотр сгенерированного конфига в UI. Для каждого сценария фиксировались: входные данные, ожидаемый результат по критериям ниже, фактический статус HTTP и наблюдения в логах</w:t>
      </w:r>
    </w:p>
    <w:p w:rsidR="002F265B" w:rsidRDefault="00D17ECE">
      <w:pPr>
        <w:spacing w:after="101" w:line="259" w:lineRule="auto"/>
        <w:ind w:left="14" w:right="575" w:firstLine="0"/>
      </w:pPr>
      <w:r>
        <w:t>Loki.</w:t>
      </w:r>
    </w:p>
    <w:p w:rsidR="002F265B" w:rsidRDefault="00D17ECE">
      <w:pPr>
        <w:ind w:left="14" w:right="575"/>
      </w:pPr>
      <w:r>
        <w:rPr>
          <w:b/>
        </w:rPr>
        <w:t xml:space="preserve">Контроль среды. </w:t>
      </w:r>
      <w:r>
        <w:t>Отдельно про</w:t>
      </w:r>
      <w:r>
        <w:t xml:space="preserve">верялась согласованность сетевой модели Docker: доступность </w:t>
      </w:r>
      <w:r>
        <w:rPr>
          <w:rFonts w:ascii="Courier New" w:eastAsia="Courier New" w:hAnsi="Courier New" w:cs="Courier New"/>
          <w:sz w:val="23"/>
        </w:rPr>
        <w:t xml:space="preserve">host.docker.internal </w:t>
      </w:r>
      <w:r>
        <w:t>из контейнера HAProxy к порту, опубликованному compose на хосте агента. На Linux-хостах без Docker Desktop эквивалентная схема может потребовать иной адресации backend — это з</w:t>
      </w:r>
      <w:r>
        <w:t>афиксировано как ограничение стенда, а не как дефект кода при условии корректной настройки.</w:t>
      </w:r>
    </w:p>
    <w:p w:rsidR="002F265B" w:rsidRDefault="00D17ECE">
      <w:pPr>
        <w:spacing w:after="476"/>
        <w:ind w:left="14" w:right="575"/>
      </w:pPr>
      <w:r>
        <w:rPr>
          <w:b/>
        </w:rPr>
        <w:t xml:space="preserve">Воспроизводимость. </w:t>
      </w:r>
      <w:r>
        <w:t xml:space="preserve">Каждый ключевой сценарий выполнялся минимум дважды: «холодный” старт после </w:t>
      </w:r>
      <w:r>
        <w:rPr>
          <w:rFonts w:ascii="Courier New" w:eastAsia="Courier New" w:hAnsi="Courier New" w:cs="Courier New"/>
          <w:sz w:val="23"/>
        </w:rPr>
        <w:t xml:space="preserve">docker compose up </w:t>
      </w:r>
      <w:r>
        <w:t>и «тёплый” повтор с уже заполненной БД и существующи</w:t>
      </w:r>
      <w:r>
        <w:t>ми маршрутами. Это выявляет ошибки инициализации и ошибки, связанные с накопленным состоянием.</w:t>
      </w:r>
    </w:p>
    <w:p w:rsidR="002F265B" w:rsidRDefault="00D17ECE">
      <w:pPr>
        <w:pStyle w:val="Heading1"/>
        <w:tabs>
          <w:tab w:val="center" w:pos="2545"/>
        </w:tabs>
        <w:ind w:left="0" w:firstLine="0"/>
      </w:pPr>
      <w:r>
        <w:t>5.2</w:t>
      </w:r>
      <w:r>
        <w:tab/>
        <w:t>Критерии успешности</w:t>
      </w:r>
    </w:p>
    <w:p w:rsidR="002F265B" w:rsidRDefault="00D17ECE">
      <w:pPr>
        <w:spacing w:after="339" w:line="259" w:lineRule="auto"/>
        <w:ind w:left="737" w:right="575" w:firstLine="0"/>
      </w:pPr>
      <w:r>
        <w:t>Сценарий считается успешным, если выполняются условия:</w:t>
      </w:r>
    </w:p>
    <w:p w:rsidR="002F265B" w:rsidRDefault="00D17ECE">
      <w:pPr>
        <w:numPr>
          <w:ilvl w:val="0"/>
          <w:numId w:val="13"/>
        </w:numPr>
        <w:spacing w:after="259"/>
        <w:ind w:right="575" w:hanging="244"/>
      </w:pPr>
      <w:r>
        <w:t>API возвращает консистентный статус и понятные диагностические сообщения;</w:t>
      </w:r>
    </w:p>
    <w:p w:rsidR="002F265B" w:rsidRDefault="00D17ECE">
      <w:pPr>
        <w:numPr>
          <w:ilvl w:val="0"/>
          <w:numId w:val="13"/>
        </w:numPr>
        <w:spacing w:line="259" w:lineRule="auto"/>
        <w:ind w:right="575" w:hanging="244"/>
      </w:pPr>
      <w:r>
        <w:t>в UI отображается фактическое состояние маршрутов;</w:t>
      </w:r>
    </w:p>
    <w:p w:rsidR="002F265B" w:rsidRDefault="00D17ECE">
      <w:pPr>
        <w:numPr>
          <w:ilvl w:val="0"/>
          <w:numId w:val="13"/>
        </w:numPr>
        <w:spacing w:after="348" w:line="259" w:lineRule="auto"/>
        <w:ind w:right="575" w:hanging="244"/>
      </w:pPr>
      <w:r>
        <w:t xml:space="preserve">сгенерированный </w:t>
      </w:r>
      <w:r>
        <w:rPr>
          <w:rFonts w:ascii="Courier New" w:eastAsia="Courier New" w:hAnsi="Courier New" w:cs="Courier New"/>
          <w:sz w:val="23"/>
        </w:rPr>
        <w:t xml:space="preserve">chronos-tcp.cfg </w:t>
      </w:r>
      <w:r>
        <w:t>проходит валидацию HAProxy;</w:t>
      </w:r>
    </w:p>
    <w:p w:rsidR="002F265B" w:rsidRDefault="00D17ECE">
      <w:pPr>
        <w:numPr>
          <w:ilvl w:val="0"/>
          <w:numId w:val="13"/>
        </w:numPr>
        <w:spacing w:after="346" w:line="259" w:lineRule="auto"/>
        <w:ind w:right="575" w:hanging="244"/>
      </w:pPr>
      <w:r>
        <w:t>TCP-подключения по listen-порту доходят до целевого backend-порта;</w:t>
      </w:r>
    </w:p>
    <w:p w:rsidR="002F265B" w:rsidRDefault="00D17ECE">
      <w:pPr>
        <w:numPr>
          <w:ilvl w:val="0"/>
          <w:numId w:val="13"/>
        </w:numPr>
        <w:spacing w:after="478"/>
        <w:ind w:right="575" w:hanging="244"/>
      </w:pPr>
      <w:r>
        <w:t>перезапуск компонентов не приводит к потере критического состояния.</w:t>
      </w:r>
    </w:p>
    <w:p w:rsidR="002F265B" w:rsidRDefault="00D17ECE">
      <w:pPr>
        <w:pStyle w:val="Heading1"/>
        <w:tabs>
          <w:tab w:val="center" w:pos="4042"/>
        </w:tabs>
        <w:ind w:left="0" w:firstLine="0"/>
      </w:pPr>
      <w:r>
        <w:t>5.3</w:t>
      </w:r>
      <w:r>
        <w:tab/>
        <w:t>Резуль</w:t>
      </w:r>
      <w:r>
        <w:t>таты функциональных испытаний</w:t>
      </w:r>
    </w:p>
    <w:p w:rsidR="002F265B" w:rsidRDefault="00D17ECE">
      <w:pPr>
        <w:spacing w:after="339" w:line="259" w:lineRule="auto"/>
        <w:ind w:left="737" w:right="575" w:firstLine="0"/>
      </w:pPr>
      <w:r>
        <w:t>В результате испытаний подтверждено:</w:t>
      </w:r>
    </w:p>
    <w:p w:rsidR="002F265B" w:rsidRDefault="00D17ECE">
      <w:pPr>
        <w:numPr>
          <w:ilvl w:val="0"/>
          <w:numId w:val="14"/>
        </w:numPr>
        <w:spacing w:after="259"/>
        <w:ind w:right="575" w:hanging="244"/>
      </w:pPr>
      <w:r>
        <w:t>корректное добавление маршрутов с автоматическим выбором listenпорта в допустимом диапазоне;</w:t>
      </w:r>
    </w:p>
    <w:p w:rsidR="002F265B" w:rsidRDefault="00D17ECE">
      <w:pPr>
        <w:numPr>
          <w:ilvl w:val="0"/>
          <w:numId w:val="14"/>
        </w:numPr>
        <w:spacing w:after="0" w:line="515" w:lineRule="auto"/>
        <w:ind w:right="575" w:hanging="244"/>
      </w:pPr>
      <w:r>
        <w:t>корректное удаление маршрутов и обновление конфигурации прокси; • стабильнаяработасценарияпрокси</w:t>
      </w:r>
      <w:r>
        <w:t>рованияк</w:t>
      </w:r>
      <w:r>
        <w:rPr>
          <w:rFonts w:ascii="Courier New" w:eastAsia="Courier New" w:hAnsi="Courier New" w:cs="Courier New"/>
          <w:sz w:val="23"/>
        </w:rPr>
        <w:t>host.docker.internal:PORT</w:t>
      </w:r>
      <w:r>
        <w:t>;</w:t>
      </w:r>
    </w:p>
    <w:p w:rsidR="002F265B" w:rsidRDefault="00D17ECE">
      <w:pPr>
        <w:numPr>
          <w:ilvl w:val="0"/>
          <w:numId w:val="14"/>
        </w:numPr>
        <w:spacing w:after="349" w:line="259" w:lineRule="auto"/>
        <w:ind w:right="575" w:hanging="244"/>
      </w:pPr>
      <w:r>
        <w:t>успешное отображение маршрутов и их состояния в UI.</w:t>
      </w:r>
    </w:p>
    <w:p w:rsidR="002F265B" w:rsidRDefault="00D17ECE">
      <w:pPr>
        <w:spacing w:after="0"/>
        <w:ind w:left="14" w:right="575"/>
      </w:pPr>
      <w:r>
        <w:rPr>
          <w:b/>
        </w:rPr>
        <w:t xml:space="preserve">Соответствие каталогу сценариев. </w:t>
      </w:r>
      <w:r>
        <w:t>Сценарии F-01–F-04 (регистрация, heartbeat, публикация, запуск) и F-07–F-14 (TCP-маршруты, reload HAProxy, доступ к backend, просмотр cfg) на стенде автора выполнены успешно. Сценарии F-15–F-18 (песочница, очистка агентов, аудит, повторный подъём) проверял</w:t>
      </w:r>
      <w:r>
        <w:t>ись выборочно: подтверждена работоспособность путей, критичных для демонстрации дипломного прототипа; полный регрессионный прогон рекомендуется вынести в отдельный контур CI.</w:t>
      </w:r>
    </w:p>
    <w:p w:rsidR="002F265B" w:rsidRDefault="00D17ECE">
      <w:pPr>
        <w:spacing w:after="339" w:line="259" w:lineRule="auto"/>
        <w:ind w:left="737" w:right="575" w:firstLine="0"/>
      </w:pPr>
      <w:r>
        <w:t>Выявленные и устраненные в процессе реализации дефекты:</w:t>
      </w:r>
    </w:p>
    <w:p w:rsidR="002F265B" w:rsidRDefault="00D17ECE">
      <w:pPr>
        <w:numPr>
          <w:ilvl w:val="0"/>
          <w:numId w:val="14"/>
        </w:numPr>
        <w:spacing w:after="259"/>
        <w:ind w:right="575" w:hanging="244"/>
      </w:pPr>
      <w:r>
        <w:t>ошибка HAProxy при наличи</w:t>
      </w:r>
      <w:r>
        <w:t>и UTF-8 BOM в начале динамического конфига;</w:t>
      </w:r>
    </w:p>
    <w:p w:rsidR="002F265B" w:rsidRDefault="00D17ECE">
      <w:pPr>
        <w:numPr>
          <w:ilvl w:val="0"/>
          <w:numId w:val="14"/>
        </w:numPr>
        <w:spacing w:after="259"/>
        <w:ind w:right="575" w:hanging="244"/>
      </w:pPr>
      <w:r>
        <w:t>проблемы запуска shell-скрипта перезагрузки при CRLF-окончаниях строк;</w:t>
      </w:r>
    </w:p>
    <w:p w:rsidR="002F265B" w:rsidRDefault="00D17ECE">
      <w:pPr>
        <w:numPr>
          <w:ilvl w:val="0"/>
          <w:numId w:val="14"/>
        </w:numPr>
        <w:ind w:right="575" w:hanging="244"/>
      </w:pPr>
      <w:r>
        <w:t>неоднозначность пользовательской интерпретации backend-портов (порт контейнера vs порт хоста).</w:t>
      </w:r>
    </w:p>
    <w:p w:rsidR="002F265B" w:rsidRDefault="00D17ECE">
      <w:pPr>
        <w:pStyle w:val="Heading1"/>
        <w:tabs>
          <w:tab w:val="center" w:pos="2985"/>
        </w:tabs>
        <w:ind w:left="0" w:firstLine="0"/>
      </w:pPr>
      <w:r>
        <w:t>5.4</w:t>
      </w:r>
      <w:r>
        <w:tab/>
        <w:t>Ограничения эксперимента</w:t>
      </w:r>
    </w:p>
    <w:p w:rsidR="002F265B" w:rsidRDefault="00D17ECE">
      <w:pPr>
        <w:spacing w:after="470"/>
        <w:ind w:left="14" w:right="575"/>
      </w:pPr>
      <w:r>
        <w:t>Испытания носят ф</w:t>
      </w:r>
      <w:r>
        <w:t xml:space="preserve">ункциональный характер: не измерялись предельная пропускная способность TCP-прокси, задержки при одновременной публикации десятков проектов и деградация БД при длительном накоплении аудита. Нагрузочное тестирование и формализованный отчёт SLA не входили в </w:t>
      </w:r>
      <w:r>
        <w:t>объём работы и относятся к направлениям развития.</w:t>
      </w:r>
    </w:p>
    <w:p w:rsidR="002F265B" w:rsidRDefault="00D17ECE">
      <w:pPr>
        <w:pStyle w:val="Heading1"/>
        <w:tabs>
          <w:tab w:val="center" w:pos="2713"/>
        </w:tabs>
        <w:ind w:left="0" w:firstLine="0"/>
      </w:pPr>
      <w:r>
        <w:t>5.5</w:t>
      </w:r>
      <w:r>
        <w:tab/>
        <w:t>Обсуждение результатов</w:t>
      </w:r>
    </w:p>
    <w:p w:rsidR="002F265B" w:rsidRDefault="00D17ECE">
      <w:pPr>
        <w:spacing w:after="0"/>
        <w:ind w:left="14" w:right="575"/>
      </w:pPr>
      <w:r>
        <w:t xml:space="preserve">Полученные результаты подтверждают рабочую гипотезу: для существенной доли практических задач возможно построить инженерно пригодную оркестрацию на основе Compose без перехода на </w:t>
      </w:r>
      <w:r>
        <w:t>тяжелые кластерные платформы. Ключевым фактором является наличие централизующего слоя (Master + UI) и стандартизованного агентного контура.</w:t>
      </w:r>
    </w:p>
    <w:p w:rsidR="002F265B" w:rsidRDefault="00D17ECE">
      <w:pPr>
        <w:spacing w:after="210"/>
        <w:ind w:left="14" w:right="575"/>
      </w:pPr>
      <w:r>
        <w:t>Система показала устойчивость в условиях частых изменений маршрутов и конфигураций. Наиболее критичные риски концент</w:t>
      </w:r>
      <w:r>
        <w:t>рируются в эксплуатационной плоскости:</w:t>
      </w:r>
    </w:p>
    <w:p w:rsidR="002F265B" w:rsidRDefault="00D17ECE">
      <w:pPr>
        <w:numPr>
          <w:ilvl w:val="0"/>
          <w:numId w:val="15"/>
        </w:numPr>
        <w:spacing w:after="332" w:line="259" w:lineRule="auto"/>
        <w:ind w:right="575" w:hanging="244"/>
      </w:pPr>
      <w:r>
        <w:t>ошибки в сетевой адресации backend;</w:t>
      </w:r>
    </w:p>
    <w:p w:rsidR="002F265B" w:rsidRDefault="00D17ECE">
      <w:pPr>
        <w:numPr>
          <w:ilvl w:val="0"/>
          <w:numId w:val="15"/>
        </w:numPr>
        <w:spacing w:after="245"/>
        <w:ind w:right="575" w:hanging="244"/>
      </w:pPr>
      <w:r>
        <w:t>неконсистентность окружения (различия Docker Desktop и Linux hostmode);</w:t>
      </w:r>
    </w:p>
    <w:p w:rsidR="002F265B" w:rsidRDefault="00D17ECE">
      <w:pPr>
        <w:numPr>
          <w:ilvl w:val="0"/>
          <w:numId w:val="15"/>
        </w:numPr>
        <w:spacing w:after="486"/>
        <w:ind w:right="575" w:hanging="244"/>
      </w:pPr>
      <w:r>
        <w:t>неверная трактовка опубликованных портов.</w:t>
      </w:r>
    </w:p>
    <w:p w:rsidR="002F265B" w:rsidRDefault="00D17ECE">
      <w:pPr>
        <w:pStyle w:val="Heading1"/>
        <w:tabs>
          <w:tab w:val="center" w:pos="3682"/>
        </w:tabs>
        <w:ind w:left="0" w:firstLine="0"/>
      </w:pPr>
      <w:r>
        <w:t>5.6</w:t>
      </w:r>
      <w:r>
        <w:tab/>
        <w:t>Направления дальнейшего развития</w:t>
      </w:r>
    </w:p>
    <w:p w:rsidR="002F265B" w:rsidRDefault="00D17ECE">
      <w:pPr>
        <w:spacing w:after="289" w:line="259" w:lineRule="auto"/>
        <w:ind w:left="737" w:right="575" w:firstLine="0"/>
      </w:pPr>
      <w:r>
        <w:t>В рамках следующих итераций целесообразно реализовать:</w:t>
      </w:r>
    </w:p>
    <w:p w:rsidR="002F265B" w:rsidRDefault="00D17ECE">
      <w:pPr>
        <w:numPr>
          <w:ilvl w:val="0"/>
          <w:numId w:val="16"/>
        </w:numPr>
        <w:spacing w:after="332" w:line="259" w:lineRule="auto"/>
        <w:ind w:right="575" w:hanging="359"/>
      </w:pPr>
      <w:r>
        <w:t>multi-master режим с отказоустойчивым лидерством;</w:t>
      </w:r>
    </w:p>
    <w:p w:rsidR="002F265B" w:rsidRDefault="00D17ECE">
      <w:pPr>
        <w:numPr>
          <w:ilvl w:val="0"/>
          <w:numId w:val="16"/>
        </w:numPr>
        <w:spacing w:after="332" w:line="259" w:lineRule="auto"/>
        <w:ind w:right="575" w:hanging="359"/>
      </w:pPr>
      <w:r>
        <w:t>расширенную модель авторизации и ролей;</w:t>
      </w:r>
    </w:p>
    <w:p w:rsidR="002F265B" w:rsidRDefault="00D17ECE">
      <w:pPr>
        <w:numPr>
          <w:ilvl w:val="0"/>
          <w:numId w:val="16"/>
        </w:numPr>
        <w:spacing w:after="245"/>
        <w:ind w:right="575" w:hanging="359"/>
      </w:pPr>
      <w:r>
        <w:t>автоматический discovery опубликованных портов compose-проектов агента;</w:t>
      </w:r>
    </w:p>
    <w:p w:rsidR="002F265B" w:rsidRDefault="00D17ECE">
      <w:pPr>
        <w:numPr>
          <w:ilvl w:val="0"/>
          <w:numId w:val="16"/>
        </w:numPr>
        <w:spacing w:after="332" w:line="259" w:lineRule="auto"/>
        <w:ind w:right="575" w:hanging="359"/>
      </w:pPr>
      <w:r>
        <w:t>формализованные нагрузочные бенчмарки и</w:t>
      </w:r>
      <w:r>
        <w:t xml:space="preserve"> тесты деградации;</w:t>
      </w:r>
    </w:p>
    <w:p w:rsidR="002F265B" w:rsidRDefault="00D17ECE">
      <w:pPr>
        <w:numPr>
          <w:ilvl w:val="0"/>
          <w:numId w:val="16"/>
        </w:numPr>
        <w:spacing w:line="259" w:lineRule="auto"/>
        <w:ind w:right="575" w:hanging="359"/>
      </w:pPr>
      <w:r>
        <w:t>расширенную интеграцию с внешними системами наблюдаемости.</w:t>
      </w:r>
    </w:p>
    <w:p w:rsidR="002F265B" w:rsidRDefault="00D17ECE">
      <w:pPr>
        <w:pStyle w:val="Heading2"/>
        <w:tabs>
          <w:tab w:val="center" w:pos="3810"/>
          <w:tab w:val="center" w:pos="4885"/>
        </w:tabs>
        <w:spacing w:after="395"/>
        <w:ind w:left="0" w:righ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6</w:t>
      </w:r>
      <w:r>
        <w:tab/>
        <w:t>Заключение</w:t>
      </w:r>
    </w:p>
    <w:p w:rsidR="002F265B" w:rsidRDefault="00D17ECE">
      <w:pPr>
        <w:ind w:left="14" w:right="575"/>
      </w:pPr>
      <w:r>
        <w:t xml:space="preserve">В работе спроектирован и реализован программный комплекс </w:t>
      </w:r>
      <w:r>
        <w:rPr>
          <w:b/>
        </w:rPr>
        <w:t xml:space="preserve">Chronos </w:t>
      </w:r>
      <w:r>
        <w:t>— платформа для централизованного управления Docker Composeпроектами на нескольких узлах с веб-интерфейсом, динамической TCPмаршрутизацией через HAProxy, политиками резервного копирования томов в объектное хранилище и централизованным сбором логов в связке</w:t>
      </w:r>
    </w:p>
    <w:p w:rsidR="002F265B" w:rsidRDefault="00D17ECE">
      <w:pPr>
        <w:spacing w:after="64" w:line="259" w:lineRule="auto"/>
        <w:ind w:left="14" w:right="575" w:firstLine="0"/>
      </w:pPr>
      <w:r>
        <w:t>Loki/Grafana.</w:t>
      </w:r>
    </w:p>
    <w:p w:rsidR="002F265B" w:rsidRDefault="00D17ECE">
      <w:pPr>
        <w:spacing w:after="339" w:line="259" w:lineRule="auto"/>
        <w:ind w:left="737" w:right="575" w:firstLine="0"/>
      </w:pPr>
      <w:r>
        <w:t>Достигнуты следующие результаты:</w:t>
      </w:r>
    </w:p>
    <w:p w:rsidR="002F265B" w:rsidRDefault="00D17ECE">
      <w:pPr>
        <w:numPr>
          <w:ilvl w:val="0"/>
          <w:numId w:val="17"/>
        </w:numPr>
        <w:spacing w:after="259"/>
        <w:ind w:right="575" w:hanging="244"/>
      </w:pPr>
      <w:r>
        <w:t>обоснована актуальность подхода «compose + управляющий контур” на фоне Kubernetes и классических панелей управления Docker;</w:t>
      </w:r>
    </w:p>
    <w:p w:rsidR="002F265B" w:rsidRDefault="00D17ECE">
      <w:pPr>
        <w:numPr>
          <w:ilvl w:val="0"/>
          <w:numId w:val="17"/>
        </w:numPr>
        <w:spacing w:after="259"/>
        <w:ind w:right="575" w:hanging="244"/>
      </w:pPr>
      <w:r>
        <w:t>сформулированы и реализованы требования к модульной архитектуре (Core, Agent, Master, Web);</w:t>
      </w:r>
    </w:p>
    <w:p w:rsidR="002F265B" w:rsidRDefault="00D17ECE">
      <w:pPr>
        <w:numPr>
          <w:ilvl w:val="0"/>
          <w:numId w:val="17"/>
        </w:numPr>
        <w:spacing w:after="260"/>
        <w:ind w:right="575" w:hanging="244"/>
      </w:pPr>
      <w:r>
        <w:t>реализованыпубликацияпроектов,удалённоеуправлениежизненным циклом, регистрация агентов, декларативные проверки и артефакты деплоя;</w:t>
      </w:r>
    </w:p>
    <w:p w:rsidR="002F265B" w:rsidRDefault="00D17ECE">
      <w:pPr>
        <w:numPr>
          <w:ilvl w:val="0"/>
          <w:numId w:val="17"/>
        </w:numPr>
        <w:spacing w:after="259"/>
        <w:ind w:right="575" w:hanging="244"/>
      </w:pPr>
      <w:r>
        <w:t>внедрены механизмы снимков томов,</w:t>
      </w:r>
      <w:r>
        <w:t xml:space="preserve"> фоновой репликации по политикам Master и интеграции с S3-совместимым API;</w:t>
      </w:r>
    </w:p>
    <w:p w:rsidR="002F265B" w:rsidRDefault="00D17ECE">
      <w:pPr>
        <w:numPr>
          <w:ilvl w:val="0"/>
          <w:numId w:val="17"/>
        </w:numPr>
        <w:spacing w:after="259"/>
        <w:ind w:right="575" w:hanging="244"/>
      </w:pPr>
      <w:r>
        <w:t>реализован реестр TCP-маршрутов с генерацией конфигурации HAProxy и сценарием динамического применения на стенде;</w:t>
      </w:r>
    </w:p>
    <w:p w:rsidR="002F265B" w:rsidRDefault="00D17ECE">
      <w:pPr>
        <w:numPr>
          <w:ilvl w:val="0"/>
          <w:numId w:val="17"/>
        </w:numPr>
        <w:spacing w:after="260"/>
        <w:ind w:right="575" w:hanging="244"/>
      </w:pPr>
      <w:r>
        <w:t>подтверждена работоспособность решения на локальном dockercompose с</w:t>
      </w:r>
      <w:r>
        <w:t>тенде.</w:t>
      </w:r>
    </w:p>
    <w:p w:rsidR="002F265B" w:rsidRDefault="00D17ECE">
      <w:pPr>
        <w:spacing w:after="1"/>
        <w:ind w:left="14" w:right="575"/>
      </w:pPr>
      <w:r>
        <w:t xml:space="preserve">Практический итог — работающий комплекс, который </w:t>
      </w:r>
      <w:r>
        <w:rPr>
          <w:b/>
        </w:rPr>
        <w:t xml:space="preserve">уже применяется автором локально </w:t>
      </w:r>
      <w:r>
        <w:t>для управления собственной инфраструктурой разработки: развёртывание сервисов, маршрутизация портов и наблюдаемость сведены к единому контуру без обязательного переход</w:t>
      </w:r>
      <w:r>
        <w:t>а на Kubernetes.</w:t>
      </w:r>
    </w:p>
    <w:p w:rsidR="002F265B" w:rsidRDefault="00D17ECE">
      <w:pPr>
        <w:spacing w:after="0"/>
        <w:ind w:left="14" w:right="575"/>
      </w:pPr>
      <w:r>
        <w:t>Направления развития включают усиление отказоустойчивости Master, расширение модели доступа, автоматизацию подсказок по портам из состояния compose и расширенные нагрузочные испытания.</w:t>
      </w:r>
    </w:p>
    <w:p w:rsidR="002F265B" w:rsidRDefault="00D17ECE">
      <w:pPr>
        <w:spacing w:line="259" w:lineRule="auto"/>
        <w:ind w:left="737" w:right="575" w:firstLine="0"/>
      </w:pPr>
      <w:r>
        <w:rPr>
          <w:b/>
        </w:rPr>
        <w:t>Цель работы достигнута</w:t>
      </w:r>
      <w:r>
        <w:t>, поставленные задачи решены.</w:t>
      </w:r>
    </w:p>
    <w:p w:rsidR="002F265B" w:rsidRDefault="00D17ECE">
      <w:pPr>
        <w:tabs>
          <w:tab w:val="center" w:pos="1816"/>
          <w:tab w:val="center" w:pos="4917"/>
        </w:tabs>
        <w:spacing w:after="532" w:line="265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A</w:t>
      </w:r>
      <w:r>
        <w:rPr>
          <w:b/>
        </w:rPr>
        <w:tab/>
        <w:t>Приложение А. Фрагменты конфигураций</w:t>
      </w:r>
    </w:p>
    <w:p w:rsidR="002F265B" w:rsidRDefault="00D17ECE">
      <w:pPr>
        <w:pStyle w:val="Heading1"/>
        <w:tabs>
          <w:tab w:val="center" w:pos="3447"/>
        </w:tabs>
        <w:spacing w:after="599"/>
        <w:ind w:left="0" w:firstLine="0"/>
      </w:pPr>
      <w:r>
        <w:t>A.1</w:t>
      </w:r>
      <w:r>
        <w:tab/>
        <w:t>Фрагмент docker-compose стенда</w:t>
      </w:r>
    </w:p>
    <w:p w:rsidR="002F265B" w:rsidRDefault="00D17ECE">
      <w:pPr>
        <w:tabs>
          <w:tab w:val="center" w:pos="4706"/>
          <w:tab w:val="center" w:pos="9456"/>
        </w:tabs>
        <w:spacing w:after="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42113</wp:posOffset>
                </wp:positionH>
                <wp:positionV relativeFrom="paragraph">
                  <wp:posOffset>182526</wp:posOffset>
                </wp:positionV>
                <wp:extent cx="6013210" cy="4120937"/>
                <wp:effectExtent l="0" t="0" r="0" b="0"/>
                <wp:wrapSquare wrapText="bothSides"/>
                <wp:docPr id="33284" name="Group 3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210" cy="4120937"/>
                          <a:chOff x="0" y="0"/>
                          <a:chExt cx="6013210" cy="4120937"/>
                        </a:xfrm>
                      </wpg:grpSpPr>
                      <wps:wsp>
                        <wps:cNvPr id="2746" name="Shape 2746"/>
                        <wps:cNvSpPr/>
                        <wps:spPr>
                          <a:xfrm>
                            <a:off x="50609" y="0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2527" y="50610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5914517" y="50610"/>
                            <a:ext cx="0" cy="2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5">
                                <a:moveTo>
                                  <a:pt x="0" y="221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50609" y="111256"/>
                            <a:ext cx="89480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services: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Shape 2751"/>
                        <wps:cNvSpPr/>
                        <wps:spPr>
                          <a:xfrm>
                            <a:off x="252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Shape 2752"/>
                        <wps:cNvSpPr/>
                        <wps:spPr>
                          <a:xfrm>
                            <a:off x="591451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200127" y="332680"/>
                            <a:ext cx="79537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haproxy: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Shape 2754"/>
                        <wps:cNvSpPr/>
                        <wps:spPr>
                          <a:xfrm>
                            <a:off x="252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591451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349644" y="554092"/>
                            <a:ext cx="2485560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image: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haproxy:3.0-alpine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Shape 2757"/>
                        <wps:cNvSpPr/>
                        <wps:spPr>
                          <a:xfrm>
                            <a:off x="2527" y="71487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5914517" y="71487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349644" y="775517"/>
                            <a:ext cx="7158411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entrypoint: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["/bin/sh",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"/usr/local/etc/haproxy/run-with-dynamic-reload.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Shape 2760"/>
                        <wps:cNvSpPr/>
                        <wps:spPr>
                          <a:xfrm>
                            <a:off x="2527" y="93628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5914517" y="93628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303657" y="996941"/>
                            <a:ext cx="39768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sh"]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Shape 2763"/>
                        <wps:cNvSpPr/>
                        <wps:spPr>
                          <a:xfrm>
                            <a:off x="2527" y="115770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5914517" y="115770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349644" y="1218352"/>
                            <a:ext cx="119306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extra_hosts: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Shape 2766"/>
                        <wps:cNvSpPr/>
                        <wps:spPr>
                          <a:xfrm>
                            <a:off x="2527" y="1379131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5914517" y="1379131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4" name="Rectangle 33024"/>
                        <wps:cNvSpPr/>
                        <wps:spPr>
                          <a:xfrm>
                            <a:off x="499173" y="1439778"/>
                            <a:ext cx="9942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26" name="Rectangle 33026"/>
                        <wps:cNvSpPr/>
                        <wps:spPr>
                          <a:xfrm>
                            <a:off x="648681" y="1439778"/>
                            <a:ext cx="3479783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"host.docker.internal:host-gateway"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Shape 2769"/>
                        <wps:cNvSpPr/>
                        <wps:spPr>
                          <a:xfrm>
                            <a:off x="2527" y="160054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0" name="Shape 2770"/>
                        <wps:cNvSpPr/>
                        <wps:spPr>
                          <a:xfrm>
                            <a:off x="5914517" y="160054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349644" y="1661189"/>
                            <a:ext cx="596534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ports: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Shape 2772"/>
                        <wps:cNvSpPr/>
                        <wps:spPr>
                          <a:xfrm>
                            <a:off x="2527" y="182196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" name="Shape 2773"/>
                        <wps:cNvSpPr/>
                        <wps:spPr>
                          <a:xfrm>
                            <a:off x="5914517" y="1821968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4" name="Rectangle 33034"/>
                        <wps:cNvSpPr/>
                        <wps:spPr>
                          <a:xfrm>
                            <a:off x="499173" y="1882613"/>
                            <a:ext cx="9942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37" name="Rectangle 33037"/>
                        <wps:cNvSpPr/>
                        <wps:spPr>
                          <a:xfrm>
                            <a:off x="648681" y="1882613"/>
                            <a:ext cx="119306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"18404:8404"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Shape 2775"/>
                        <wps:cNvSpPr/>
                        <wps:spPr>
                          <a:xfrm>
                            <a:off x="2527" y="2043392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Shape 2776"/>
                        <wps:cNvSpPr/>
                        <wps:spPr>
                          <a:xfrm>
                            <a:off x="5914517" y="2043392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3" name="Rectangle 33043"/>
                        <wps:cNvSpPr/>
                        <wps:spPr>
                          <a:xfrm>
                            <a:off x="499173" y="2104039"/>
                            <a:ext cx="9942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5" name="Rectangle 33045"/>
                        <wps:cNvSpPr/>
                        <wps:spPr>
                          <a:xfrm>
                            <a:off x="648681" y="2104039"/>
                            <a:ext cx="2087870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"5002-5099:5002-5099"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Shape 2778"/>
                        <wps:cNvSpPr/>
                        <wps:spPr>
                          <a:xfrm>
                            <a:off x="2527" y="226480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5914517" y="2264804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2527" y="2486228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5914517" y="2486228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200127" y="2546875"/>
                            <a:ext cx="1491336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chronos-master: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Shape 2783"/>
                        <wps:cNvSpPr/>
                        <wps:spPr>
                          <a:xfrm>
                            <a:off x="2527" y="270764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Shape 2784"/>
                        <wps:cNvSpPr/>
                        <wps:spPr>
                          <a:xfrm>
                            <a:off x="5914517" y="2707640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349644" y="2768287"/>
                            <a:ext cx="1193069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environment: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Shape 2786"/>
                        <wps:cNvSpPr/>
                        <wps:spPr>
                          <a:xfrm>
                            <a:off x="2527" y="292906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7" name="Shape 2787"/>
                        <wps:cNvSpPr/>
                        <wps:spPr>
                          <a:xfrm>
                            <a:off x="5914517" y="2929065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499173" y="2989711"/>
                            <a:ext cx="4474007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CHRONOS_HAPROXY_DYNAMIC_DIR: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/haproxy-dynamic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Shape 2789"/>
                        <wps:cNvSpPr/>
                        <wps:spPr>
                          <a:xfrm>
                            <a:off x="2527" y="3150489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0" name="Shape 2790"/>
                        <wps:cNvSpPr/>
                        <wps:spPr>
                          <a:xfrm>
                            <a:off x="5914517" y="3150489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1" name="Rectangle 2791"/>
                        <wps:cNvSpPr/>
                        <wps:spPr>
                          <a:xfrm>
                            <a:off x="499173" y="3211136"/>
                            <a:ext cx="387747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CHRONOS_HAPROXY_LISTEN_PORT_MIN: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"5002"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Shape 2792"/>
                        <wps:cNvSpPr/>
                        <wps:spPr>
                          <a:xfrm>
                            <a:off x="2527" y="337190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3" name="Shape 2793"/>
                        <wps:cNvSpPr/>
                        <wps:spPr>
                          <a:xfrm>
                            <a:off x="5914517" y="3371901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4" name="Rectangle 2794"/>
                        <wps:cNvSpPr/>
                        <wps:spPr>
                          <a:xfrm>
                            <a:off x="499173" y="3432548"/>
                            <a:ext cx="3877473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CHRONOS_HAPROXY_LISTEN_PORT_MAX: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"5099"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5" name="Shape 2795"/>
                        <wps:cNvSpPr/>
                        <wps:spPr>
                          <a:xfrm>
                            <a:off x="2527" y="3593325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Shape 2796"/>
                        <wps:cNvSpPr/>
                        <wps:spPr>
                          <a:xfrm>
                            <a:off x="5914517" y="3593325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499173" y="3653972"/>
                            <a:ext cx="636303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CHRONOS_HAPROXY_TCP_SUGGESTED_BACKEND_HOST: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host.docker.internal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8" name="Rectangle 2798"/>
                        <wps:cNvSpPr/>
                        <wps:spPr>
                          <a:xfrm>
                            <a:off x="0" y="3609776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9" name="Shape 2799"/>
                        <wps:cNvSpPr/>
                        <wps:spPr>
                          <a:xfrm>
                            <a:off x="50609" y="3865347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5911990" y="3609776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284" style="width:473.481pt;height:324.483pt;position:absolute;mso-position-horizontal-relative:text;mso-position-horizontal:absolute;margin-left:3.316pt;mso-position-vertical-relative:text;margin-top:14.3721pt;" coordsize="60132,41209">
                <v:shape id="Shape 2746" style="position:absolute;width:58158;height:0;left:506;top:0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shape id="Shape 2748" style="position:absolute;width:0;height:2214;left:25;top:506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shape id="Shape 2749" style="position:absolute;width:0;height:2214;left:59145;top:506;" coordsize="0,221425" path="m0,221425l0,0">
                  <v:stroke weight="0.3985pt" endcap="flat" joinstyle="miter" miterlimit="10" on="true" color="#000000"/>
                  <v:fill on="false" color="#000000" opacity="0"/>
                </v:shape>
                <v:rect id="Rectangle 2750" style="position:absolute;width:8948;height:1644;left:506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services:</w:t>
                        </w:r>
                      </w:p>
                    </w:txbxContent>
                  </v:textbox>
                </v:rect>
                <v:shape id="Shape 2751" style="position:absolute;width:0;height:2214;left:2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52" style="position:absolute;width:0;height:2214;left:5914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753" style="position:absolute;width:7953;height:1644;left:2001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haproxy:</w:t>
                        </w:r>
                      </w:p>
                    </w:txbxContent>
                  </v:textbox>
                </v:rect>
                <v:shape id="Shape 2754" style="position:absolute;width:0;height:2214;left:2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55" style="position:absolute;width:0;height:2214;left:5914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56" style="position:absolute;width:24855;height:1644;left:3496;top:5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image: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haproxy:3.0-alpine</w:t>
                        </w:r>
                      </w:p>
                    </w:txbxContent>
                  </v:textbox>
                </v:rect>
                <v:shape id="Shape 2757" style="position:absolute;width:0;height:2214;left:25;top:714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58" style="position:absolute;width:0;height:2214;left:59145;top:714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759" style="position:absolute;width:71584;height:1644;left:3496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entrypoint: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["/bin/sh",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"/usr/local/etc/haproxy/run-with-dynamic-reload.</w:t>
                        </w:r>
                      </w:p>
                    </w:txbxContent>
                  </v:textbox>
                </v:rect>
                <v:shape id="Shape 2760" style="position:absolute;width:0;height:2214;left:25;top:93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61" style="position:absolute;width:0;height:2214;left:59145;top:93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62" style="position:absolute;width:3976;height:1644;left:3036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sh"]</w:t>
                        </w:r>
                      </w:p>
                    </w:txbxContent>
                  </v:textbox>
                </v:rect>
                <v:shape id="Shape 2763" style="position:absolute;width:0;height:2214;left:25;top:1157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64" style="position:absolute;width:0;height:2214;left:59145;top:1157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65" style="position:absolute;width:11930;height:1644;left:3496;top:12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extra_hosts:</w:t>
                        </w:r>
                      </w:p>
                    </w:txbxContent>
                  </v:textbox>
                </v:rect>
                <v:shape id="Shape 2766" style="position:absolute;width:0;height:2214;left:25;top:13791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67" style="position:absolute;width:0;height:2214;left:59145;top:13791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33024" style="position:absolute;width:994;height:1644;left:4991;top:1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3026" style="position:absolute;width:34797;height:1644;left:6486;top:1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"host.docker.internal:host-gateway"</w:t>
                        </w:r>
                      </w:p>
                    </w:txbxContent>
                  </v:textbox>
                </v:rect>
                <v:shape id="Shape 2769" style="position:absolute;width:0;height:2214;left:25;top:1600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70" style="position:absolute;width:0;height:2214;left:59145;top:1600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71" style="position:absolute;width:5965;height:1644;left:3496;top:1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ports:</w:t>
                        </w:r>
                      </w:p>
                    </w:txbxContent>
                  </v:textbox>
                </v:rect>
                <v:shape id="Shape 2772" style="position:absolute;width:0;height:2214;left:25;top:182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73" style="position:absolute;width:0;height:2214;left:59145;top:182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33034" style="position:absolute;width:994;height:1644;left:4991;top:18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3037" style="position:absolute;width:11930;height:1644;left:6486;top:18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"18404:8404"</w:t>
                        </w:r>
                      </w:p>
                    </w:txbxContent>
                  </v:textbox>
                </v:rect>
                <v:shape id="Shape 2775" style="position:absolute;width:0;height:2214;left:25;top:204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76" style="position:absolute;width:0;height:2214;left:59145;top:204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33043" style="position:absolute;width:994;height:1644;left:4991;top:21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3045" style="position:absolute;width:20878;height:1644;left:6486;top:21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"5002-5099:5002-5099"</w:t>
                        </w:r>
                      </w:p>
                    </w:txbxContent>
                  </v:textbox>
                </v:rect>
                <v:shape id="Shape 2778" style="position:absolute;width:0;height:2214;left:25;top:226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79" style="position:absolute;width:0;height:2214;left:59145;top:22648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80" style="position:absolute;width:0;height:2214;left:25;top:24862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81" style="position:absolute;width:0;height:2214;left:59145;top:24862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782" style="position:absolute;width:14913;height:1644;left:2001;top:25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chronos-master:</w:t>
                        </w:r>
                      </w:p>
                    </w:txbxContent>
                  </v:textbox>
                </v:rect>
                <v:shape id="Shape 2783" style="position:absolute;width:0;height:2214;left:25;top:2707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84" style="position:absolute;width:0;height:2214;left:59145;top:2707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85" style="position:absolute;width:11930;height:1644;left:3496;top:27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environment:</w:t>
                        </w:r>
                      </w:p>
                    </w:txbxContent>
                  </v:textbox>
                </v:rect>
                <v:shape id="Shape 2786" style="position:absolute;width:0;height:2214;left:25;top:2929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87" style="position:absolute;width:0;height:2214;left:59145;top:29290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88" style="position:absolute;width:44740;height:1644;left:4991;top:29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CHRONOS_HAPROXY_DYNAMIC_DIR: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/haproxy-dynamic</w:t>
                        </w:r>
                      </w:p>
                    </w:txbxContent>
                  </v:textbox>
                </v:rect>
                <v:shape id="Shape 2789" style="position:absolute;width:0;height:2214;left:25;top:3150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90" style="position:absolute;width:0;height:2214;left:59145;top:31504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791" style="position:absolute;width:38774;height:1644;left:4991;top:3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CHRONOS_HAPROXY_LISTEN_PORT_MIN: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"5002"</w:t>
                        </w:r>
                      </w:p>
                    </w:txbxContent>
                  </v:textbox>
                </v:rect>
                <v:shape id="Shape 2792" style="position:absolute;width:0;height:2214;left:25;top:337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793" style="position:absolute;width:0;height:2214;left:59145;top:33719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794" style="position:absolute;width:38774;height:1644;left:4991;top:34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CHRONOS_HAPROXY_LISTEN_PORT_MAX: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"5099"</w:t>
                        </w:r>
                      </w:p>
                    </w:txbxContent>
                  </v:textbox>
                </v:rect>
                <v:shape id="Shape 2795" style="position:absolute;width:0;height:2214;left:25;top:359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796" style="position:absolute;width:0;height:2214;left:59145;top:35933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797" style="position:absolute;width:63630;height:1644;left:4991;top:36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CHRONOS_HAPROXY_TCP_SUGGESTED_BACKEND_HOST: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host.docker.internal</w:t>
                        </w:r>
                      </w:p>
                    </w:txbxContent>
                  </v:textbox>
                </v:rect>
                <v:rect id="Rectangle 2798" style="position:absolute;width:1346;height:6798;left:0;top:36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v:shape id="Shape 2799" style="position:absolute;width:58158;height:0;left:506;top:38653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rect id="Rectangle 2800" style="position:absolute;width:1346;height:6798;left:59119;top:36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vertAlign w:val="superscript"/>
        </w:rPr>
        <w:tab/>
      </w:r>
      <w:r>
        <w:t>Листинг 4: Ключевые части deploy/docker/docker-compose.yml</w:t>
      </w:r>
      <w:r>
        <w:tab/>
      </w:r>
    </w:p>
    <w:p w:rsidR="002F265B" w:rsidRDefault="00D17ECE">
      <w:pPr>
        <w:pStyle w:val="Heading1"/>
        <w:tabs>
          <w:tab w:val="center" w:pos="4097"/>
        </w:tabs>
        <w:spacing w:before="273" w:after="596"/>
        <w:ind w:left="0" w:firstLine="0"/>
      </w:pPr>
      <w:r>
        <w:t>A.2</w:t>
      </w:r>
      <w:r>
        <w:tab/>
        <w:t>Фрагмент алгоритма выбора listen-порта</w:t>
      </w:r>
    </w:p>
    <w:p w:rsidR="002F265B" w:rsidRDefault="00D17ECE">
      <w:pPr>
        <w:spacing w:after="532" w:line="265" w:lineRule="auto"/>
        <w:ind w:left="-5" w:right="25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42113</wp:posOffset>
                </wp:positionH>
                <wp:positionV relativeFrom="paragraph">
                  <wp:posOffset>183925</wp:posOffset>
                </wp:positionV>
                <wp:extent cx="6013210" cy="2128154"/>
                <wp:effectExtent l="0" t="0" r="0" b="0"/>
                <wp:wrapSquare wrapText="bothSides"/>
                <wp:docPr id="33300" name="Group 33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210" cy="2128154"/>
                          <a:chOff x="0" y="0"/>
                          <a:chExt cx="6013210" cy="2128154"/>
                        </a:xfrm>
                      </wpg:grpSpPr>
                      <wps:wsp>
                        <wps:cNvPr id="2805" name="Shape 2805"/>
                        <wps:cNvSpPr/>
                        <wps:spPr>
                          <a:xfrm>
                            <a:off x="50610" y="0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7" name="Shape 2807"/>
                        <wps:cNvSpPr/>
                        <wps:spPr>
                          <a:xfrm>
                            <a:off x="2527" y="50609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Shape 2808"/>
                        <wps:cNvSpPr/>
                        <wps:spPr>
                          <a:xfrm>
                            <a:off x="5914517" y="50609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50610" y="111256"/>
                            <a:ext cx="795379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723456" y="111256"/>
                            <a:ext cx="994224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1471054" y="111256"/>
                            <a:ext cx="1093646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Allocate(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2293404" y="111256"/>
                            <a:ext cx="298267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2592451" y="111256"/>
                            <a:ext cx="1889025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preferred,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HashSet&lt;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4012895" y="111256"/>
                            <a:ext cx="298267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5" name="Rectangle 33055"/>
                        <wps:cNvSpPr/>
                        <wps:spPr>
                          <a:xfrm>
                            <a:off x="4386672" y="111256"/>
                            <a:ext cx="1690181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reservedByRoutes,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0" name="Rectangle 33050"/>
                        <wps:cNvSpPr/>
                        <wps:spPr>
                          <a:xfrm>
                            <a:off x="4237165" y="111256"/>
                            <a:ext cx="9942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Shape 2816"/>
                        <wps:cNvSpPr/>
                        <wps:spPr>
                          <a:xfrm>
                            <a:off x="252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5914517" y="272034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349644" y="332680"/>
                            <a:ext cx="29826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648691" y="332680"/>
                            <a:ext cx="79537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maxScan,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1321524" y="332680"/>
                            <a:ext cx="29826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1545806" y="332680"/>
                            <a:ext cx="119306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listenMin,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2517686" y="332680"/>
                            <a:ext cx="29826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2741968" y="332680"/>
                            <a:ext cx="119306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?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listenMax)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Shape 2824"/>
                        <wps:cNvSpPr/>
                        <wps:spPr>
                          <a:xfrm>
                            <a:off x="252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5914517" y="493446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50610" y="554092"/>
                            <a:ext cx="9942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Shape 2827"/>
                        <wps:cNvSpPr/>
                        <wps:spPr>
                          <a:xfrm>
                            <a:off x="2527" y="71487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5914517" y="714870"/>
                            <a:ext cx="0" cy="2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2">
                                <a:moveTo>
                                  <a:pt x="0" y="221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349644" y="775517"/>
                            <a:ext cx="49711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798208" y="775517"/>
                            <a:ext cx="218729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нормализация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диапазона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Shape 2831"/>
                        <wps:cNvSpPr/>
                        <wps:spPr>
                          <a:xfrm>
                            <a:off x="2527" y="93628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5914517" y="936282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349644" y="996941"/>
                            <a:ext cx="49711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798208" y="996941"/>
                            <a:ext cx="695957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перебор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1396289" y="996941"/>
                            <a:ext cx="2485559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candidate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Shape 2836"/>
                        <wps:cNvSpPr/>
                        <wps:spPr>
                          <a:xfrm>
                            <a:off x="2527" y="115770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5914517" y="1157707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349644" y="1218354"/>
                            <a:ext cx="49711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798208" y="1218354"/>
                            <a:ext cx="3678628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пропуск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занятых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или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невалидных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портов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Shape 2840"/>
                        <wps:cNvSpPr/>
                        <wps:spPr>
                          <a:xfrm>
                            <a:off x="2527" y="1379131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5914517" y="1379131"/>
                            <a:ext cx="0" cy="2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11">
                                <a:moveTo>
                                  <a:pt x="0" y="221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349644" y="1439777"/>
                            <a:ext cx="497112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sz w:val="20"/>
                                </w:rPr>
                                <w:t>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798208" y="1439777"/>
                            <a:ext cx="3280938" cy="1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возврат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первого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подходящего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порта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Shape 2844"/>
                        <wps:cNvSpPr/>
                        <wps:spPr>
                          <a:xfrm>
                            <a:off x="2527" y="160054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5914517" y="1600543"/>
                            <a:ext cx="0" cy="22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424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50610" y="1661190"/>
                            <a:ext cx="99422" cy="16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D17EC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0" y="1616993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Shape 2848"/>
                        <wps:cNvSpPr/>
                        <wps:spPr>
                          <a:xfrm>
                            <a:off x="50610" y="1872577"/>
                            <a:ext cx="5815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5825">
                                <a:moveTo>
                                  <a:pt x="0" y="0"/>
                                </a:moveTo>
                                <a:lnTo>
                                  <a:pt x="581582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5911990" y="1616993"/>
                            <a:ext cx="134623" cy="67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65B" w:rsidRDefault="002F265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00" style="width:473.481pt;height:167.571pt;position:absolute;mso-position-horizontal-relative:text;mso-position-horizontal:absolute;margin-left:3.31599pt;mso-position-vertical-relative:text;margin-top:14.4823pt;" coordsize="60132,21281">
                <v:shape id="Shape 2805" style="position:absolute;width:58158;height:0;left:506;top:0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shape id="Shape 2807" style="position:absolute;width:0;height:2214;left:25;top:50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808" style="position:absolute;width:0;height:2214;left:59145;top:506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809" style="position:absolute;width:7953;height:1644;left:506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internal</w:t>
                        </w:r>
                      </w:p>
                    </w:txbxContent>
                  </v:textbox>
                </v:rect>
                <v:rect id="Rectangle 2810" style="position:absolute;width:9942;height:1644;left:7234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static</w:t>
                        </w:r>
                        <w:r>
                          <w:rPr>
                            <w:rFonts w:cs="Courier New" w:hAnsi="Courier New" w:eastAsia="Courier New" w:ascii="Courier New"/>
                            <w:b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2811" style="position:absolute;width:10936;height:1644;left:14710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?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Allocate(</w:t>
                        </w:r>
                      </w:p>
                    </w:txbxContent>
                  </v:textbox>
                </v:rect>
                <v:rect id="Rectangle 2812" style="position:absolute;width:2982;height:1644;left:22934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2813" style="position:absolute;width:18890;height:1644;left:25924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preferred,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HashSet&lt;</w:t>
                        </w:r>
                      </w:p>
                    </w:txbxContent>
                  </v:textbox>
                </v:rect>
                <v:rect id="Rectangle 2814" style="position:absolute;width:2982;height:1644;left:40128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33055" style="position:absolute;width:16901;height:1644;left:43866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reservedByRoutes,</w:t>
                        </w:r>
                      </w:p>
                    </w:txbxContent>
                  </v:textbox>
                </v:rect>
                <v:rect id="Rectangle 33050" style="position:absolute;width:994;height:1644;left:42371;top: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&gt;</w:t>
                        </w:r>
                      </w:p>
                    </w:txbxContent>
                  </v:textbox>
                </v:rect>
                <v:shape id="Shape 2816" style="position:absolute;width:0;height:2214;left:2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817" style="position:absolute;width:0;height:2214;left:59145;top:2720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818" style="position:absolute;width:2982;height:1644;left:3496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2819" style="position:absolute;width:7953;height:1644;left:6486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maxScan,</w:t>
                        </w:r>
                      </w:p>
                    </w:txbxContent>
                  </v:textbox>
                </v:rect>
                <v:rect id="Rectangle 2820" style="position:absolute;width:2982;height:1644;left:13215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2821" style="position:absolute;width:11930;height:1644;left:15458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?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listenMin,</w:t>
                        </w:r>
                      </w:p>
                    </w:txbxContent>
                  </v:textbox>
                </v:rect>
                <v:rect id="Rectangle 2822" style="position:absolute;width:2982;height:1644;left:25176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w w:val="100"/>
                            <w:sz w:val="20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2823" style="position:absolute;width:11930;height:1644;left:27419;top:3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?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listenMax)</w:t>
                        </w:r>
                      </w:p>
                    </w:txbxContent>
                  </v:textbox>
                </v:rect>
                <v:shape id="Shape 2824" style="position:absolute;width:0;height:2214;left:2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825" style="position:absolute;width:0;height:2214;left:59145;top:4934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826" style="position:absolute;width:994;height:1644;left:506;top:5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{</w:t>
                        </w:r>
                      </w:p>
                    </w:txbxContent>
                  </v:textbox>
                </v:rect>
                <v:shape id="Shape 2827" style="position:absolute;width:0;height:2214;left:25;top:714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shape id="Shape 2828" style="position:absolute;width:0;height:2214;left:59145;top:7148;" coordsize="0,221412" path="m0,221412l0,0">
                  <v:stroke weight="0.3985pt" endcap="flat" joinstyle="miter" miterlimit="10" on="true" color="#000000"/>
                  <v:fill on="false" color="#000000" opacity="0"/>
                </v:shape>
                <v:rect id="Rectangle 2829" style="position:absolute;width:4971;height:1644;left:3496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//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1)</w:t>
                        </w:r>
                      </w:p>
                    </w:txbxContent>
                  </v:textbox>
                </v:rect>
                <v:rect id="Rectangle 2830" style="position:absolute;width:21872;height:1644;left:7982;top:7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нормализация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диапазона</w:t>
                        </w:r>
                      </w:p>
                    </w:txbxContent>
                  </v:textbox>
                </v:rect>
                <v:shape id="Shape 2831" style="position:absolute;width:0;height:2214;left:25;top:93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832" style="position:absolute;width:0;height:2214;left:59145;top:9362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833" style="position:absolute;width:4971;height:1644;left:3496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//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2)</w:t>
                        </w:r>
                      </w:p>
                    </w:txbxContent>
                  </v:textbox>
                </v:rect>
                <v:rect id="Rectangle 2834" style="position:absolute;width:6959;height:1644;left:7982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перебор</w:t>
                        </w:r>
                      </w:p>
                    </w:txbxContent>
                  </v:textbox>
                </v:rect>
                <v:rect id="Rectangle 2835" style="position:absolute;width:24855;height:1644;left:13962;top:9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candidate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=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preferred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+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i</w:t>
                        </w:r>
                      </w:p>
                    </w:txbxContent>
                  </v:textbox>
                </v:rect>
                <v:shape id="Shape 2836" style="position:absolute;width:0;height:2214;left:25;top:1157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837" style="position:absolute;width:0;height:2214;left:59145;top:11577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838" style="position:absolute;width:4971;height:1644;left:3496;top:12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//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3)</w:t>
                        </w:r>
                      </w:p>
                    </w:txbxContent>
                  </v:textbox>
                </v:rect>
                <v:rect id="Rectangle 2839" style="position:absolute;width:36786;height:1644;left:7982;top:12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пропуск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занятых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или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невалидных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портов</w:t>
                        </w:r>
                      </w:p>
                    </w:txbxContent>
                  </v:textbox>
                </v:rect>
                <v:shape id="Shape 2840" style="position:absolute;width:0;height:2214;left:25;top:13791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shape id="Shape 2841" style="position:absolute;width:0;height:2214;left:59145;top:13791;" coordsize="0,221411" path="m0,221411l0,0">
                  <v:stroke weight="0.3985pt" endcap="flat" joinstyle="miter" miterlimit="10" on="true" color="#000000"/>
                  <v:fill on="false" color="#000000" opacity="0"/>
                </v:shape>
                <v:rect id="Rectangle 2842" style="position:absolute;width:4971;height:1644;left:3496;top:1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//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i w:val="1"/>
                            <w:w w:val="100"/>
                            <w:sz w:val="20"/>
                          </w:rPr>
                          <w:t xml:space="preserve">4)</w:t>
                        </w:r>
                      </w:p>
                    </w:txbxContent>
                  </v:textbox>
                </v:rect>
                <v:rect id="Rectangle 2843" style="position:absolute;width:32809;height:1644;left:7982;top:1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возврат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первого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подходящего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порта</w:t>
                        </w:r>
                      </w:p>
                    </w:txbxContent>
                  </v:textbox>
                </v:rect>
                <v:shape id="Shape 2844" style="position:absolute;width:0;height:2214;left:25;top:1600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shape id="Shape 2845" style="position:absolute;width:0;height:2214;left:59145;top:16005;" coordsize="0,221424" path="m0,221424l0,0">
                  <v:stroke weight="0.3985pt" endcap="flat" joinstyle="miter" miterlimit="10" on="true" color="#000000"/>
                  <v:fill on="false" color="#000000" opacity="0"/>
                </v:shape>
                <v:rect id="Rectangle 2846" style="position:absolute;width:994;height:1644;left:506;top:1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0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847" style="position:absolute;width:1346;height:6798;left:0;top:1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v:shape id="Shape 2848" style="position:absolute;width:58158;height:0;left:506;top:18725;" coordsize="5815825,0" path="m0,0l5815825,0">
                  <v:stroke weight="0.3985pt" endcap="flat" joinstyle="miter" miterlimit="10" on="true" color="#000000"/>
                  <v:fill on="false" color="#000000" opacity="0"/>
                </v:shape>
                <v:rect id="Rectangle 2849" style="position:absolute;width:1346;height:6798;left:59119;top:1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2"/>
                            <w:sz w:val="20"/>
                          </w:rPr>
                          <w:t xml:space="preserve"/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ab/>
      </w:r>
      <w:r>
        <w:t>Листинг 5: Логика выделения listen-порта</w:t>
      </w:r>
      <w:r>
        <w:tab/>
      </w:r>
      <w:r>
        <w:rPr>
          <w:sz w:val="20"/>
        </w:rPr>
        <w:t xml:space="preserve"> </w:t>
      </w:r>
      <w:r>
        <w:rPr>
          <w:b/>
        </w:rPr>
        <w:t>B Приложение Б. Каталог сценариев и эксплуатационные материалы</w:t>
      </w:r>
    </w:p>
    <w:p w:rsidR="002F265B" w:rsidRDefault="00D17ECE">
      <w:pPr>
        <w:pStyle w:val="Heading1"/>
        <w:tabs>
          <w:tab w:val="center" w:pos="3765"/>
        </w:tabs>
        <w:spacing w:after="102"/>
        <w:ind w:left="0" w:firstLine="0"/>
      </w:pPr>
      <w:r>
        <w:t>B.1</w:t>
      </w:r>
      <w:r>
        <w:tab/>
        <w:t>Каталог функциональных сценариев</w:t>
      </w:r>
    </w:p>
    <w:p w:rsidR="002F265B" w:rsidRDefault="00D17ECE">
      <w:pPr>
        <w:spacing w:after="192" w:line="259" w:lineRule="auto"/>
        <w:ind w:left="4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20283" cy="14576"/>
                <wp:effectExtent l="0" t="0" r="0" b="0"/>
                <wp:docPr id="33428" name="Group 3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283" cy="14576"/>
                          <a:chOff x="0" y="0"/>
                          <a:chExt cx="5920283" cy="14576"/>
                        </a:xfrm>
                      </wpg:grpSpPr>
                      <wps:wsp>
                        <wps:cNvPr id="2865" name="Shape 2865"/>
                        <wps:cNvSpPr/>
                        <wps:spPr>
                          <a:xfrm>
                            <a:off x="0" y="0"/>
                            <a:ext cx="59202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283">
                                <a:moveTo>
                                  <a:pt x="0" y="0"/>
                                </a:moveTo>
                                <a:lnTo>
                                  <a:pt x="5920283" y="0"/>
                                </a:lnTo>
                              </a:path>
                            </a:pathLst>
                          </a:custGeom>
                          <a:ln w="145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28" style="width:466.164pt;height:1.1477pt;mso-position-horizontal-relative:char;mso-position-vertical-relative:line" coordsize="59202,145">
                <v:shape id="Shape 2865" style="position:absolute;width:59202;height:0;left:0;top:0;" coordsize="5920283,0" path="m0,0l5920283,0">
                  <v:stroke weight="1.147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tabs>
          <w:tab w:val="center" w:pos="1753"/>
          <w:tab w:val="center" w:pos="5167"/>
        </w:tabs>
        <w:spacing w:after="0" w:line="259" w:lineRule="auto"/>
        <w:ind w:left="0" w:firstLine="0"/>
        <w:jc w:val="left"/>
      </w:pPr>
      <w:r>
        <w:t>ID</w:t>
      </w:r>
      <w:r>
        <w:tab/>
        <w:t>Сценарий</w:t>
      </w:r>
      <w:r>
        <w:tab/>
        <w:t>Критерий приемки</w:t>
      </w:r>
    </w:p>
    <w:p w:rsidR="002F265B" w:rsidRDefault="00D17ECE">
      <w:pPr>
        <w:spacing w:after="188" w:line="259" w:lineRule="auto"/>
        <w:ind w:left="4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20283" cy="9110"/>
                <wp:effectExtent l="0" t="0" r="0" b="0"/>
                <wp:docPr id="33430" name="Group 33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283" cy="9110"/>
                          <a:chOff x="0" y="0"/>
                          <a:chExt cx="5920283" cy="9110"/>
                        </a:xfrm>
                      </wpg:grpSpPr>
                      <wps:wsp>
                        <wps:cNvPr id="2868" name="Shape 2868"/>
                        <wps:cNvSpPr/>
                        <wps:spPr>
                          <a:xfrm>
                            <a:off x="0" y="0"/>
                            <a:ext cx="59202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283">
                                <a:moveTo>
                                  <a:pt x="0" y="0"/>
                                </a:moveTo>
                                <a:lnTo>
                                  <a:pt x="5920283" y="0"/>
                                </a:lnTo>
                              </a:path>
                            </a:pathLst>
                          </a:custGeom>
                          <a:ln w="911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30" style="width:466.164pt;height:0.7173pt;mso-position-horizontal-relative:char;mso-position-vertical-relative:line" coordsize="59202,91">
                <v:shape id="Shape 2868" style="position:absolute;width:59202;height:0;left:0;top:0;" coordsize="5920283,0" path="m0,0l5920283,0">
                  <v:stroke weight="0.717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tabs>
          <w:tab w:val="center" w:pos="2336"/>
          <w:tab w:val="center" w:pos="6629"/>
        </w:tabs>
        <w:spacing w:after="116" w:line="259" w:lineRule="auto"/>
        <w:ind w:left="0" w:firstLine="0"/>
        <w:jc w:val="left"/>
      </w:pPr>
      <w:r>
        <w:t>F-01</w:t>
      </w:r>
      <w:r>
        <w:tab/>
        <w:t>Регистрация агента</w:t>
      </w:r>
      <w:r>
        <w:tab/>
        <w:t>После старта Agent появляется в списке</w:t>
      </w:r>
    </w:p>
    <w:p w:rsidR="002F265B" w:rsidRDefault="00D17ECE">
      <w:pPr>
        <w:spacing w:after="107" w:line="261" w:lineRule="auto"/>
        <w:ind w:left="10" w:right="1281" w:hanging="10"/>
        <w:jc w:val="right"/>
      </w:pPr>
      <w:r>
        <w:t xml:space="preserve">Master с валидным </w:t>
      </w:r>
      <w:r>
        <w:rPr>
          <w:rFonts w:ascii="Courier New" w:eastAsia="Courier New" w:hAnsi="Courier New" w:cs="Courier New"/>
          <w:sz w:val="23"/>
        </w:rPr>
        <w:t xml:space="preserve">agentId </w:t>
      </w:r>
      <w:r>
        <w:t xml:space="preserve">и </w:t>
      </w:r>
      <w:r>
        <w:rPr>
          <w:rFonts w:ascii="Courier New" w:eastAsia="Courier New" w:hAnsi="Courier New" w:cs="Courier New"/>
          <w:sz w:val="23"/>
        </w:rPr>
        <w:t>baseUrl</w:t>
      </w:r>
      <w:r>
        <w:t>.</w:t>
      </w:r>
    </w:p>
    <w:p w:rsidR="002F265B" w:rsidRDefault="00D17ECE">
      <w:pPr>
        <w:ind w:left="4001" w:right="712" w:hanging="3837"/>
      </w:pPr>
      <w:r>
        <w:t>F-02 Heartbeat агента Поле последнего heartbeat обновляется периодически, агент не удаляется TTL-процедурой.</w:t>
      </w:r>
    </w:p>
    <w:p w:rsidR="002F265B" w:rsidRDefault="00D17ECE">
      <w:pPr>
        <w:ind w:left="1151" w:right="575" w:hanging="987"/>
      </w:pPr>
      <w:r>
        <w:t>F-03 Публикация compose- API возвращает успешный статус, на диске проекта агента сохраняется compose-файл прое</w:t>
      </w:r>
      <w:r>
        <w:t>кта.</w:t>
      </w:r>
    </w:p>
    <w:p w:rsidR="002F265B" w:rsidRDefault="00D17ECE">
      <w:pPr>
        <w:ind w:left="3999" w:right="761" w:hanging="3835"/>
      </w:pPr>
      <w:r>
        <w:t>F-04 Запуск проекта После команды start сервисы переходят в состояние running, статус доступен через API.</w:t>
      </w:r>
    </w:p>
    <w:p w:rsidR="002F265B" w:rsidRDefault="00D17ECE">
      <w:pPr>
        <w:spacing w:after="10" w:line="324" w:lineRule="auto"/>
        <w:ind w:left="4010" w:hanging="3846"/>
        <w:jc w:val="left"/>
      </w:pPr>
      <w:r>
        <w:t>F-05</w:t>
      </w:r>
      <w:r>
        <w:tab/>
        <w:t>Остановка проекта</w:t>
      </w:r>
      <w:r>
        <w:tab/>
        <w:t>После</w:t>
      </w:r>
      <w:r>
        <w:tab/>
        <w:t>stop</w:t>
      </w:r>
      <w:r>
        <w:tab/>
        <w:t>сервисы</w:t>
      </w:r>
      <w:r>
        <w:tab/>
        <w:t>удаляются/останавливаются</w:t>
      </w:r>
      <w:r>
        <w:tab/>
        <w:t>в</w:t>
      </w:r>
      <w:r>
        <w:tab/>
        <w:t>соответствии</w:t>
      </w:r>
      <w:r>
        <w:tab/>
        <w:t>с настройками.</w:t>
      </w:r>
    </w:p>
    <w:p w:rsidR="002F265B" w:rsidRDefault="00D17ECE">
      <w:pPr>
        <w:tabs>
          <w:tab w:val="center" w:pos="1962"/>
          <w:tab w:val="center" w:pos="6629"/>
        </w:tabs>
        <w:spacing w:after="72" w:line="259" w:lineRule="auto"/>
        <w:ind w:left="0" w:firstLine="0"/>
        <w:jc w:val="left"/>
      </w:pPr>
      <w:r>
        <w:t>F-06</w:t>
      </w:r>
      <w:r>
        <w:tab/>
        <w:t>Чтение логов</w:t>
      </w:r>
      <w:r>
        <w:tab/>
        <w:t>Запрос логов возвращает поток строк по</w:t>
      </w:r>
    </w:p>
    <w:p w:rsidR="002F265B" w:rsidRDefault="00D17ECE">
      <w:pPr>
        <w:ind w:left="4010" w:right="575" w:firstLine="0"/>
      </w:pPr>
      <w:r>
        <w:t>выбранному сервису без критических ошибок.</w:t>
      </w:r>
    </w:p>
    <w:p w:rsidR="002F265B" w:rsidRDefault="00D17ECE">
      <w:pPr>
        <w:ind w:left="1151" w:right="575" w:hanging="987"/>
      </w:pPr>
      <w:r>
        <w:t>F-07 Добавление TCP- При пустом listen выбирается первый домаршрута (auto) ступный порт в диапазоне master-конфига.</w:t>
      </w:r>
    </w:p>
    <w:p w:rsidR="002F265B" w:rsidRDefault="00D17ECE">
      <w:pPr>
        <w:ind w:left="1151" w:right="575" w:hanging="987"/>
      </w:pPr>
      <w:r>
        <w:t>F-08 Добавление TCP- При явном listen в допустимом диапазоне маршрута (fixed) маршрут сохраняется и отображается в UI.</w:t>
      </w:r>
    </w:p>
    <w:p w:rsidR="002F265B" w:rsidRDefault="00D17ECE">
      <w:pPr>
        <w:ind w:left="1151" w:right="575" w:hanging="987"/>
      </w:pPr>
      <w:r>
        <w:t>F-09 Отказ при конфликте API возвращает информативную ошибку, listen-порта состояние реестра не изменяется.</w:t>
      </w:r>
    </w:p>
    <w:p w:rsidR="002F265B" w:rsidRDefault="00D17ECE">
      <w:pPr>
        <w:ind w:left="1151" w:right="575" w:hanging="987"/>
      </w:pPr>
      <w:r>
        <w:t>F-10 Удаление TCP- Маршрут уд</w:t>
      </w:r>
      <w:r>
        <w:t>аляется из JSON и cfg, в UI маршрута больше не отображается.</w:t>
      </w:r>
    </w:p>
    <w:p w:rsidR="002F265B" w:rsidRDefault="00D17ECE">
      <w:pPr>
        <w:ind w:left="1151" w:right="761" w:hanging="987"/>
      </w:pPr>
      <w:r>
        <w:t>F-11 Релоад HAProxy по- Изменение файла приводит к HUP-сигналу сле изменения cfg и применению новых listen без ручного вмешательства.</w:t>
      </w:r>
    </w:p>
    <w:p w:rsidR="002F265B" w:rsidRDefault="00D17ECE">
      <w:pPr>
        <w:ind w:left="1151" w:right="575" w:hanging="987"/>
      </w:pPr>
      <w:r>
        <w:t xml:space="preserve">F-12 Проверка BOM- При обнаружении BOM в cfg конфигуразащиты </w:t>
      </w:r>
      <w:r>
        <w:t>ция переписывается в UTF-8 без BOM.</w:t>
      </w:r>
    </w:p>
    <w:tbl>
      <w:tblPr>
        <w:tblStyle w:val="TableGrid"/>
        <w:tblW w:w="9323" w:type="dxa"/>
        <w:tblInd w:w="44" w:type="dxa"/>
        <w:tblCellMar>
          <w:top w:w="81" w:type="dxa"/>
          <w:left w:w="0" w:type="dxa"/>
          <w:bottom w:w="81" w:type="dxa"/>
          <w:right w:w="71" w:type="dxa"/>
        </w:tblCellMar>
        <w:tblLook w:val="04A0" w:firstRow="1" w:lastRow="0" w:firstColumn="1" w:lastColumn="0" w:noHBand="0" w:noVBand="1"/>
      </w:tblPr>
      <w:tblGrid>
        <w:gridCol w:w="1107"/>
        <w:gridCol w:w="2858"/>
        <w:gridCol w:w="5358"/>
      </w:tblGrid>
      <w:tr w:rsidR="002F265B">
        <w:trPr>
          <w:trHeight w:val="577"/>
        </w:trPr>
        <w:tc>
          <w:tcPr>
            <w:tcW w:w="1107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ID</w:t>
            </w:r>
          </w:p>
        </w:tc>
        <w:tc>
          <w:tcPr>
            <w:tcW w:w="8216" w:type="dxa"/>
            <w:gridSpan w:val="2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tabs>
                <w:tab w:val="center" w:pos="4016"/>
              </w:tabs>
              <w:spacing w:after="0" w:line="259" w:lineRule="auto"/>
              <w:ind w:left="0" w:firstLine="0"/>
              <w:jc w:val="left"/>
            </w:pPr>
            <w:r>
              <w:t>Сценарий</w:t>
            </w:r>
            <w:r>
              <w:tab/>
              <w:t>Критерий приемки</w:t>
            </w:r>
          </w:p>
        </w:tc>
      </w:tr>
      <w:tr w:rsidR="002F265B">
        <w:trPr>
          <w:trHeight w:val="1377"/>
        </w:trPr>
        <w:tc>
          <w:tcPr>
            <w:tcW w:w="110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F-13</w:t>
            </w:r>
          </w:p>
        </w:tc>
        <w:tc>
          <w:tcPr>
            <w:tcW w:w="821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339" w:lineRule="auto"/>
              <w:ind w:left="0" w:firstLine="0"/>
            </w:pPr>
            <w:r>
              <w:t xml:space="preserve">Доступ к backend на Маршрут </w:t>
            </w:r>
            <w:r>
              <w:rPr>
                <w:rFonts w:ascii="Courier New" w:eastAsia="Courier New" w:hAnsi="Courier New" w:cs="Courier New"/>
                <w:sz w:val="23"/>
              </w:rPr>
              <w:t xml:space="preserve">host.docker.internal:PORT </w:t>
            </w:r>
            <w:r>
              <w:t>хосте проходит health check и пропускает</w:t>
            </w:r>
          </w:p>
          <w:p w:rsidR="002F265B" w:rsidRDefault="00D17ECE">
            <w:pPr>
              <w:spacing w:after="0" w:line="259" w:lineRule="auto"/>
              <w:ind w:left="2850" w:firstLine="0"/>
              <w:jc w:val="left"/>
            </w:pPr>
            <w:r>
              <w:t>TCP-трафик.</w:t>
            </w:r>
          </w:p>
        </w:tc>
      </w:tr>
      <w:tr w:rsidR="002F265B">
        <w:trPr>
          <w:trHeight w:val="847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F-14</w:t>
            </w:r>
          </w:p>
        </w:tc>
        <w:tc>
          <w:tcPr>
            <w:tcW w:w="82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t>Просмотр сгенериро- Пользователь видит актуальный текст диванного cfg в UI намического конфига для диагностики.</w:t>
            </w:r>
          </w:p>
        </w:tc>
      </w:tr>
      <w:tr w:rsidR="002F265B">
        <w:trPr>
          <w:trHeight w:val="1270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F-15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Sandbox</w:t>
            </w:r>
            <w:r>
              <w:tab/>
              <w:t>Fluent preview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Код в sandbox формирует YAML или возвращает контролируемую ошибку валидации.</w:t>
            </w:r>
          </w:p>
        </w:tc>
      </w:tr>
      <w:tr w:rsidR="002F265B">
        <w:trPr>
          <w:trHeight w:val="847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F-16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Очистка stale agents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t>Фоновая задача удаляет неактивных агентов по заданному TTL.</w:t>
            </w:r>
          </w:p>
        </w:tc>
      </w:tr>
      <w:tr w:rsidR="002F265B">
        <w:trPr>
          <w:trHeight w:val="847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F-17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Аудит операций</w:t>
            </w:r>
          </w:p>
        </w:tc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t>Критичные действия фиксируются в журнале аудита в базе Master.</w:t>
            </w:r>
          </w:p>
        </w:tc>
      </w:tr>
      <w:tr w:rsidR="002F265B">
        <w:trPr>
          <w:trHeight w:val="1317"/>
        </w:trPr>
        <w:tc>
          <w:tcPr>
            <w:tcW w:w="1107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F-18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Повторный</w:t>
            </w:r>
            <w:r>
              <w:tab/>
              <w:t>подъем стека</w:t>
            </w:r>
          </w:p>
        </w:tc>
        <w:tc>
          <w:tcPr>
            <w:tcW w:w="5358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t>После рестарта compose состояние маршрутов и БД консистентно восстанавливается.</w:t>
            </w:r>
          </w:p>
        </w:tc>
      </w:tr>
    </w:tbl>
    <w:p w:rsidR="002F265B" w:rsidRDefault="00D17ECE">
      <w:pPr>
        <w:pStyle w:val="Heading1"/>
        <w:tabs>
          <w:tab w:val="center" w:pos="4741"/>
        </w:tabs>
        <w:spacing w:after="102"/>
        <w:ind w:left="0" w:firstLine="0"/>
      </w:pPr>
      <w:r>
        <w:t>B.2</w:t>
      </w:r>
      <w:r>
        <w:tab/>
        <w:t>Набор эксплуатационных рисков и мер снижения</w:t>
      </w:r>
    </w:p>
    <w:p w:rsidR="002F265B" w:rsidRDefault="00D17ECE">
      <w:pPr>
        <w:spacing w:after="0" w:line="259" w:lineRule="auto"/>
        <w:ind w:left="4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20283" cy="14576"/>
                <wp:effectExtent l="0" t="0" r="0" b="0"/>
                <wp:docPr id="37106" name="Group 37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283" cy="14576"/>
                          <a:chOff x="0" y="0"/>
                          <a:chExt cx="5920283" cy="14576"/>
                        </a:xfrm>
                      </wpg:grpSpPr>
                      <wps:wsp>
                        <wps:cNvPr id="2956" name="Shape 2956"/>
                        <wps:cNvSpPr/>
                        <wps:spPr>
                          <a:xfrm>
                            <a:off x="0" y="0"/>
                            <a:ext cx="59202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283">
                                <a:moveTo>
                                  <a:pt x="0" y="0"/>
                                </a:moveTo>
                                <a:lnTo>
                                  <a:pt x="5920283" y="0"/>
                                </a:lnTo>
                              </a:path>
                            </a:pathLst>
                          </a:custGeom>
                          <a:ln w="145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06" style="width:466.164pt;height:1.1477pt;mso-position-horizontal-relative:char;mso-position-vertical-relative:line" coordsize="59202,145">
                <v:shape id="Shape 2956" style="position:absolute;width:59202;height:0;left:0;top:0;" coordsize="5920283,0" path="m0,0l5920283,0">
                  <v:stroke weight="1.147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2F265B">
      <w:pPr>
        <w:sectPr w:rsidR="002F265B">
          <w:footerReference w:type="even" r:id="rId28"/>
          <w:footerReference w:type="default" r:id="rId29"/>
          <w:footerReference w:type="first" r:id="rId30"/>
          <w:pgSz w:w="11906" w:h="16838"/>
          <w:pgMar w:top="1134" w:right="225" w:bottom="1072" w:left="1672" w:header="720" w:footer="474" w:gutter="0"/>
          <w:pgNumType w:start="1"/>
          <w:cols w:space="720"/>
        </w:sectPr>
      </w:pPr>
    </w:p>
    <w:p w:rsidR="002F265B" w:rsidRDefault="00D17ECE">
      <w:pPr>
        <w:tabs>
          <w:tab w:val="center" w:pos="3688"/>
          <w:tab w:val="right" w:pos="5713"/>
        </w:tabs>
        <w:spacing w:after="72" w:line="259" w:lineRule="auto"/>
        <w:ind w:left="0" w:firstLine="0"/>
        <w:jc w:val="left"/>
      </w:pPr>
      <w:r>
        <w:t>Риск</w:t>
      </w:r>
      <w:r>
        <w:tab/>
        <w:t>Вероятное</w:t>
      </w:r>
      <w:r>
        <w:tab/>
        <w:t>проявле-</w:t>
      </w:r>
    </w:p>
    <w:p w:rsidR="002F265B" w:rsidRDefault="00D17ECE">
      <w:pPr>
        <w:spacing w:after="123" w:line="259" w:lineRule="auto"/>
        <w:ind w:left="823" w:hanging="1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28080</wp:posOffset>
                </wp:positionH>
                <wp:positionV relativeFrom="paragraph">
                  <wp:posOffset>244146</wp:posOffset>
                </wp:positionV>
                <wp:extent cx="5920283" cy="9110"/>
                <wp:effectExtent l="0" t="0" r="0" b="0"/>
                <wp:wrapTopAndBottom/>
                <wp:docPr id="37108" name="Group 37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0283" cy="9110"/>
                          <a:chOff x="0" y="0"/>
                          <a:chExt cx="5920283" cy="9110"/>
                        </a:xfrm>
                      </wpg:grpSpPr>
                      <wps:wsp>
                        <wps:cNvPr id="2961" name="Shape 2961"/>
                        <wps:cNvSpPr/>
                        <wps:spPr>
                          <a:xfrm>
                            <a:off x="0" y="0"/>
                            <a:ext cx="59202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283">
                                <a:moveTo>
                                  <a:pt x="0" y="0"/>
                                </a:moveTo>
                                <a:lnTo>
                                  <a:pt x="5920283" y="0"/>
                                </a:lnTo>
                              </a:path>
                            </a:pathLst>
                          </a:custGeom>
                          <a:ln w="911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08" style="width:466.164pt;height:0.7173pt;position:absolute;mso-position-horizontal-relative:margin;mso-position-horizontal:absolute;margin-left:2.211pt;mso-position-vertical-relative:text;margin-top:19.2241pt;" coordsize="59202,91">
                <v:shape id="Shape 2961" style="position:absolute;width:59202;height:0;left:0;top:0;" coordsize="5920283,0" path="m0,0l5920283,0">
                  <v:stroke weight="0.7173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ние</w:t>
      </w:r>
    </w:p>
    <w:tbl>
      <w:tblPr>
        <w:tblStyle w:val="TableGrid"/>
        <w:tblW w:w="56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3528"/>
      </w:tblGrid>
      <w:tr w:rsidR="002F265B">
        <w:trPr>
          <w:trHeight w:val="1401"/>
        </w:trPr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Несоответствие backend</w:t>
            </w:r>
            <w:r>
              <w:tab/>
              <w:t>host логии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331" w:lineRule="auto"/>
              <w:ind w:left="60" w:firstLine="849"/>
              <w:jc w:val="left"/>
            </w:pPr>
            <w:r>
              <w:t>TCP health check в топо- HAProxy в состоянии</w:t>
            </w:r>
          </w:p>
          <w:p w:rsidR="002F265B" w:rsidRDefault="00D17ECE">
            <w:pPr>
              <w:spacing w:after="0" w:line="259" w:lineRule="auto"/>
              <w:ind w:left="908" w:firstLine="0"/>
              <w:jc w:val="left"/>
            </w:pPr>
            <w:r>
              <w:t>DOWN</w:t>
            </w:r>
          </w:p>
        </w:tc>
      </w:tr>
      <w:tr w:rsidR="002F265B">
        <w:trPr>
          <w:trHeight w:val="1824"/>
        </w:trPr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89" w:firstLine="0"/>
              <w:jc w:val="left"/>
            </w:pPr>
            <w:r>
              <w:t>Конфликт портов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337" w:lineRule="auto"/>
              <w:ind w:left="908" w:hanging="908"/>
              <w:jc w:val="left"/>
            </w:pPr>
            <w:r>
              <w:t>listen- Отказ</w:t>
            </w:r>
            <w:r>
              <w:tab/>
              <w:t>добавления маршрута</w:t>
            </w:r>
            <w:r>
              <w:tab/>
              <w:t>или</w:t>
            </w:r>
            <w:r>
              <w:tab/>
              <w:t>bind error</w:t>
            </w:r>
            <w:r>
              <w:tab/>
              <w:t>при</w:t>
            </w:r>
            <w:r>
              <w:tab/>
              <w:t>старте</w:t>
            </w:r>
          </w:p>
          <w:p w:rsidR="002F265B" w:rsidRDefault="00D17ECE">
            <w:pPr>
              <w:spacing w:after="0" w:line="259" w:lineRule="auto"/>
              <w:ind w:left="908" w:firstLine="0"/>
              <w:jc w:val="left"/>
            </w:pPr>
            <w:r>
              <w:t>HAProxy</w:t>
            </w:r>
          </w:p>
        </w:tc>
      </w:tr>
      <w:tr w:rsidR="002F265B">
        <w:trPr>
          <w:trHeight w:val="423"/>
        </w:trPr>
        <w:tc>
          <w:tcPr>
            <w:tcW w:w="56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tabs>
                <w:tab w:val="center" w:pos="3556"/>
                <w:tab w:val="right" w:pos="5665"/>
              </w:tabs>
              <w:spacing w:after="0" w:line="259" w:lineRule="auto"/>
              <w:ind w:left="0" w:firstLine="0"/>
              <w:jc w:val="left"/>
            </w:pPr>
            <w:r>
              <w:t>CRLF в shell-скриптах</w:t>
            </w:r>
            <w:r>
              <w:tab/>
              <w:t>Ошибки</w:t>
            </w:r>
            <w:r>
              <w:tab/>
            </w:r>
            <w:r>
              <w:rPr>
                <w:rFonts w:ascii="Courier New" w:eastAsia="Courier New" w:hAnsi="Courier New" w:cs="Courier New"/>
                <w:sz w:val="23"/>
              </w:rPr>
              <w:t>illegal</w:t>
            </w:r>
          </w:p>
        </w:tc>
      </w:tr>
    </w:tbl>
    <w:p w:rsidR="002F265B" w:rsidRDefault="00D17ECE">
      <w:pPr>
        <w:spacing w:after="66" w:line="261" w:lineRule="auto"/>
        <w:ind w:left="10" w:right="48" w:hanging="10"/>
        <w:jc w:val="right"/>
      </w:pPr>
      <w:r>
        <w:rPr>
          <w:rFonts w:ascii="Courier New" w:eastAsia="Courier New" w:hAnsi="Courier New" w:cs="Courier New"/>
          <w:sz w:val="23"/>
        </w:rPr>
        <w:t xml:space="preserve">option </w:t>
      </w:r>
      <w:r>
        <w:t>при запуске</w:t>
      </w:r>
    </w:p>
    <w:p w:rsidR="002F265B" w:rsidRDefault="00D17ECE">
      <w:pPr>
        <w:spacing w:after="3" w:line="259" w:lineRule="auto"/>
        <w:ind w:left="1568" w:hanging="10"/>
        <w:jc w:val="center"/>
      </w:pPr>
      <w:r>
        <w:t>entrypoint</w:t>
      </w:r>
    </w:p>
    <w:p w:rsidR="002F265B" w:rsidRDefault="00D17ECE">
      <w:pPr>
        <w:spacing w:after="477"/>
        <w:ind w:left="14" w:right="575" w:firstLine="0"/>
      </w:pPr>
      <w:r>
        <w:t>Мера снижения</w:t>
      </w:r>
    </w:p>
    <w:p w:rsidR="002F265B" w:rsidRDefault="00D17ECE">
      <w:pPr>
        <w:spacing w:before="188" w:after="31" w:line="382" w:lineRule="auto"/>
        <w:ind w:left="24" w:hanging="10"/>
      </w:pPr>
      <w:r>
        <w:t xml:space="preserve">Использование </w:t>
      </w:r>
      <w:r>
        <w:rPr>
          <w:rFonts w:ascii="Courier New" w:eastAsia="Courier New" w:hAnsi="Courier New" w:cs="Courier New"/>
          <w:sz w:val="23"/>
        </w:rPr>
        <w:t>host.docker.internal</w:t>
      </w:r>
    </w:p>
    <w:p w:rsidR="002F265B" w:rsidRDefault="00D17ECE">
      <w:pPr>
        <w:spacing w:after="458"/>
        <w:ind w:left="14" w:firstLine="0"/>
      </w:pPr>
      <w:r>
        <w:t>для хостовых портов, явная документация в UI. Диапазон listen в env, проверка занятости и резервирования портов в реестре.</w:t>
      </w:r>
    </w:p>
    <w:p w:rsidR="002F265B" w:rsidRDefault="00D17ECE">
      <w:pPr>
        <w:ind w:left="14" w:firstLine="0"/>
      </w:pPr>
      <w:r>
        <w:t xml:space="preserve">Правило </w:t>
      </w:r>
      <w:r>
        <w:rPr>
          <w:rFonts w:ascii="Courier New" w:eastAsia="Courier New" w:hAnsi="Courier New" w:cs="Courier New"/>
          <w:sz w:val="23"/>
        </w:rPr>
        <w:t xml:space="preserve">.gitattributes </w:t>
      </w:r>
      <w:r>
        <w:t>и контроль формата файлов в CI.</w:t>
      </w:r>
    </w:p>
    <w:p w:rsidR="002F265B" w:rsidRDefault="002F265B">
      <w:pPr>
        <w:sectPr w:rsidR="002F265B">
          <w:type w:val="continuous"/>
          <w:pgSz w:w="11906" w:h="16838"/>
          <w:pgMar w:top="1440" w:right="938" w:bottom="1440" w:left="1836" w:header="720" w:footer="720" w:gutter="0"/>
          <w:cols w:num="2" w:space="720" w:equalWidth="0">
            <w:col w:w="5713" w:space="191"/>
            <w:col w:w="3228"/>
          </w:cols>
        </w:sectPr>
      </w:pPr>
    </w:p>
    <w:tbl>
      <w:tblPr>
        <w:tblStyle w:val="TableGrid"/>
        <w:tblW w:w="9323" w:type="dxa"/>
        <w:tblInd w:w="25" w:type="dxa"/>
        <w:tblCellMar>
          <w:top w:w="81" w:type="dxa"/>
          <w:left w:w="0" w:type="dxa"/>
          <w:bottom w:w="81" w:type="dxa"/>
          <w:right w:w="71" w:type="dxa"/>
        </w:tblCellMar>
        <w:tblLook w:val="04A0" w:firstRow="1" w:lastRow="0" w:firstColumn="1" w:lastColumn="0" w:noHBand="0" w:noVBand="1"/>
      </w:tblPr>
      <w:tblGrid>
        <w:gridCol w:w="3165"/>
        <w:gridCol w:w="2848"/>
        <w:gridCol w:w="3310"/>
      </w:tblGrid>
      <w:tr w:rsidR="002F265B">
        <w:trPr>
          <w:trHeight w:val="1000"/>
        </w:trPr>
        <w:tc>
          <w:tcPr>
            <w:tcW w:w="3165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Риск</w:t>
            </w:r>
          </w:p>
        </w:tc>
        <w:tc>
          <w:tcPr>
            <w:tcW w:w="2848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Вероятное</w:t>
            </w:r>
            <w:r>
              <w:tab/>
              <w:t>проявление</w:t>
            </w:r>
          </w:p>
        </w:tc>
        <w:tc>
          <w:tcPr>
            <w:tcW w:w="3310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10" w:firstLine="0"/>
              <w:jc w:val="left"/>
            </w:pPr>
            <w:r>
              <w:t>Мера снижения</w:t>
            </w:r>
          </w:p>
        </w:tc>
      </w:tr>
      <w:tr w:rsidR="002F265B">
        <w:trPr>
          <w:trHeight w:val="1800"/>
        </w:trPr>
        <w:tc>
          <w:tcPr>
            <w:tcW w:w="316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64" w:line="259" w:lineRule="auto"/>
              <w:ind w:left="120" w:firstLine="0"/>
              <w:jc w:val="left"/>
            </w:pPr>
            <w:r>
              <w:t>BOM в динамическом</w:t>
            </w:r>
          </w:p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cfg</w:t>
            </w:r>
          </w:p>
        </w:tc>
        <w:tc>
          <w:tcPr>
            <w:tcW w:w="2848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345" w:lineRule="auto"/>
              <w:ind w:left="0" w:firstLine="0"/>
              <w:jc w:val="left"/>
            </w:pPr>
            <w:r>
              <w:t>Ошибка</w:t>
            </w:r>
            <w:r>
              <w:tab/>
              <w:t>парсинга HAProxy</w:t>
            </w:r>
            <w:r>
              <w:tab/>
            </w:r>
            <w:r>
              <w:rPr>
                <w:rFonts w:ascii="Courier New" w:eastAsia="Courier New" w:hAnsi="Courier New" w:cs="Courier New"/>
                <w:sz w:val="23"/>
              </w:rPr>
              <w:t xml:space="preserve">unknown keyword </w:t>
            </w:r>
            <w:r>
              <w:t>на</w:t>
            </w:r>
            <w:r>
              <w:tab/>
              <w:t>первой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строке</w:t>
            </w:r>
          </w:p>
        </w:tc>
        <w:tc>
          <w:tcPr>
            <w:tcW w:w="331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259" w:lineRule="auto"/>
              <w:ind w:left="10" w:right="48" w:firstLine="0"/>
            </w:pPr>
            <w:r>
              <w:t>Принудительная запись UTF-8 without BOM и автоисправление при загрузке.</w:t>
            </w:r>
          </w:p>
        </w:tc>
      </w:tr>
      <w:tr w:rsidR="002F265B">
        <w:trPr>
          <w:trHeight w:val="127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64" w:line="259" w:lineRule="auto"/>
              <w:ind w:left="120" w:firstLine="0"/>
              <w:jc w:val="left"/>
            </w:pPr>
            <w:r>
              <w:t>Некорректный</w:t>
            </w:r>
          </w:p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HUP/reload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306" w:lineRule="auto"/>
              <w:ind w:left="0" w:firstLine="0"/>
            </w:pPr>
            <w:r>
              <w:t>Маршрут добавлен в файл, но не применен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процессом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0" w:firstLine="0"/>
            </w:pPr>
            <w:r>
              <w:t>Автоматический watcherскрипт и явные health checks.</w:t>
            </w:r>
          </w:p>
        </w:tc>
      </w:tr>
      <w:tr w:rsidR="002F265B">
        <w:trPr>
          <w:trHeight w:val="127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Проблемы</w:t>
            </w:r>
            <w:r>
              <w:tab/>
              <w:t>доступности БД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110" w:firstLine="0"/>
            </w:pPr>
            <w:r>
              <w:t>Ошибки при старте Master/Agent или миграциях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0" w:firstLine="0"/>
            </w:pPr>
            <w:r>
              <w:t xml:space="preserve">Health checks postgres, отложенный запуск сервисов по </w:t>
            </w:r>
            <w:r>
              <w:rPr>
                <w:rFonts w:ascii="Courier New" w:eastAsia="Courier New" w:hAnsi="Courier New" w:cs="Courier New"/>
                <w:sz w:val="23"/>
              </w:rPr>
              <w:t>depends_on</w:t>
            </w:r>
            <w:r>
              <w:t>.</w:t>
            </w:r>
          </w:p>
        </w:tc>
      </w:tr>
      <w:tr w:rsidR="002F265B">
        <w:trPr>
          <w:trHeight w:val="127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</w:pPr>
            <w:r>
              <w:t>Рост аудита без контроля retention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tabs>
                <w:tab w:val="center" w:pos="1875"/>
                <w:tab w:val="right" w:pos="2777"/>
              </w:tabs>
              <w:spacing w:after="72" w:line="259" w:lineRule="auto"/>
              <w:ind w:left="0" w:firstLine="0"/>
              <w:jc w:val="left"/>
            </w:pPr>
            <w:r>
              <w:t>Деградация</w:t>
            </w:r>
            <w:r>
              <w:tab/>
              <w:t>БД</w:t>
            </w:r>
            <w:r>
              <w:tab/>
              <w:t>по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размеру таблиц</w:t>
            </w: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0" w:firstLine="0"/>
            </w:pPr>
            <w:r>
              <w:t>Периодическая очистка старых записей по configurable retention.</w:t>
            </w:r>
          </w:p>
        </w:tc>
      </w:tr>
      <w:tr w:rsidR="002F265B">
        <w:trPr>
          <w:trHeight w:val="1740"/>
        </w:trPr>
        <w:tc>
          <w:tcPr>
            <w:tcW w:w="3165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t>Неоднозначность user input в UI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Пользователь указывает</w:t>
            </w:r>
            <w:r>
              <w:tab/>
              <w:t>контейнерный порт вместо хостового и наоборот</w:t>
            </w:r>
          </w:p>
        </w:tc>
        <w:tc>
          <w:tcPr>
            <w:tcW w:w="3310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331" w:lineRule="auto"/>
              <w:ind w:left="10" w:firstLine="0"/>
            </w:pPr>
            <w:r>
              <w:t>Контекстные подсказки и информативные ошибки</w:t>
            </w:r>
          </w:p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t>API.</w:t>
            </w:r>
          </w:p>
        </w:tc>
      </w:tr>
    </w:tbl>
    <w:p w:rsidR="002F265B" w:rsidRDefault="00D17ECE">
      <w:pPr>
        <w:pStyle w:val="Heading1"/>
        <w:tabs>
          <w:tab w:val="center" w:pos="4717"/>
        </w:tabs>
        <w:ind w:left="0" w:firstLine="0"/>
      </w:pPr>
      <w:r>
        <w:t>B.3</w:t>
      </w:r>
      <w:r>
        <w:tab/>
        <w:t>Расширенный шаблон экспериментальной главы</w:t>
      </w:r>
    </w:p>
    <w:p w:rsidR="002F265B" w:rsidRDefault="00D17ECE">
      <w:pPr>
        <w:ind w:left="14" w:right="1"/>
      </w:pPr>
      <w:r>
        <w:t>Ниже приведен текстовый шаблон, который может быть использован для расширения основной главы результатов до полного стандарта кафедральной ВКР. Каждый подраздел рекомендуется дополнять таблицами замеров, скрин</w:t>
      </w:r>
      <w:r>
        <w:t>шотами и логами запусков.</w:t>
      </w:r>
    </w:p>
    <w:p w:rsidR="002F265B" w:rsidRDefault="00D17ECE">
      <w:pPr>
        <w:numPr>
          <w:ilvl w:val="0"/>
          <w:numId w:val="18"/>
        </w:numPr>
        <w:ind w:right="1"/>
      </w:pPr>
      <w:r>
        <w:rPr>
          <w:b/>
        </w:rPr>
        <w:t xml:space="preserve">Описание аппаратно-программного стенда. </w:t>
      </w:r>
      <w:r>
        <w:t>Указать характеристики хоста (CPU, RAM, диск), версию операционной системы, версии Docker Engine, Docker Compose, .NET SDK/runtime, браузера для UIтестов и сетевые ограничения. Важно фиксировать точные версии образов</w:t>
      </w:r>
    </w:p>
    <w:p w:rsidR="002F265B" w:rsidRDefault="00D17ECE">
      <w:pPr>
        <w:spacing w:after="31" w:line="313" w:lineRule="auto"/>
        <w:ind w:left="24" w:hanging="10"/>
      </w:pPr>
      <w:r>
        <w:t>(</w:t>
      </w:r>
      <w:r>
        <w:rPr>
          <w:rFonts w:ascii="Courier New" w:eastAsia="Courier New" w:hAnsi="Courier New" w:cs="Courier New"/>
          <w:sz w:val="23"/>
        </w:rPr>
        <w:t>postgres:16-alpine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haproxy:3.0-alpine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grafana/grafana:11.3.0</w:t>
      </w:r>
      <w:r>
        <w:t xml:space="preserve">, </w:t>
      </w:r>
      <w:r>
        <w:rPr>
          <w:rFonts w:ascii="Courier New" w:eastAsia="Courier New" w:hAnsi="Courier New" w:cs="Courier New"/>
          <w:sz w:val="23"/>
        </w:rPr>
        <w:t>grafana/loki:3.1.1</w:t>
      </w:r>
      <w:r>
        <w:t>), поскольку различия в минорных релизах влияют на воспроизводимость.</w:t>
      </w:r>
    </w:p>
    <w:p w:rsidR="002F265B" w:rsidRDefault="00D17ECE">
      <w:pPr>
        <w:numPr>
          <w:ilvl w:val="0"/>
          <w:numId w:val="18"/>
        </w:numPr>
        <w:spacing w:after="91" w:line="261" w:lineRule="auto"/>
        <w:ind w:right="1"/>
      </w:pPr>
      <w:r>
        <w:rPr>
          <w:b/>
        </w:rPr>
        <w:t xml:space="preserve">Методика проведения измерений. </w:t>
      </w:r>
      <w:r>
        <w:t>Определить повторяемые про</w:t>
      </w:r>
      <w:r>
        <w:t>цедуры: число прогонов каждого сценария, метод фиксации времени (например, timestamp логов), критерии успешности и правила отброса выбросов. Для корректного сравнения важно разделять “холодный” запуск (первый старт после поднятия образов) и “теплый” запуск</w:t>
      </w:r>
      <w:r>
        <w:t xml:space="preserve"> (повторный запуск без пересборки).</w:t>
      </w:r>
    </w:p>
    <w:p w:rsidR="002F265B" w:rsidRDefault="00D17ECE">
      <w:pPr>
        <w:numPr>
          <w:ilvl w:val="0"/>
          <w:numId w:val="18"/>
        </w:numPr>
        <w:ind w:right="1"/>
      </w:pPr>
      <w:r>
        <w:rPr>
          <w:b/>
        </w:rPr>
        <w:t xml:space="preserve">Серия экспериментов по маршрутизации. </w:t>
      </w:r>
      <w:r>
        <w:t>Эксперименты рекомендуется разделить на: а) добавление 1 маршрута; б) добавление серии маршрутов; в) удаление и повторное добавление; г) сценарий конфликтующих listenпортов; д) сцена</w:t>
      </w:r>
      <w:r>
        <w:t>рий недоступногоbackend. Для каждого экспериментафиксировать: время отклика API, время применения конфигурации HAProxy, фактическую доступность конечного backend.</w:t>
      </w:r>
    </w:p>
    <w:p w:rsidR="002F265B" w:rsidRDefault="00D17ECE">
      <w:pPr>
        <w:numPr>
          <w:ilvl w:val="0"/>
          <w:numId w:val="18"/>
        </w:numPr>
        <w:ind w:right="1"/>
      </w:pPr>
      <w:r>
        <w:rPr>
          <w:b/>
        </w:rPr>
        <w:t xml:space="preserve">Эксперименты устойчивости. </w:t>
      </w:r>
      <w:r>
        <w:t>Проверить поведение при рестарте контейнера HAProxy, Master и Agen</w:t>
      </w:r>
      <w:r>
        <w:t>t, а также при рестарте всего composeстека. Ключевая проверка: после восстановления маршруты должны остаться консистентными в JSON-реестре, UI и runtime-состоянии HAProxy.</w:t>
      </w:r>
    </w:p>
    <w:p w:rsidR="002F265B" w:rsidRDefault="00D17ECE">
      <w:pPr>
        <w:numPr>
          <w:ilvl w:val="0"/>
          <w:numId w:val="18"/>
        </w:numPr>
        <w:ind w:right="1"/>
      </w:pPr>
      <w:r>
        <w:rPr>
          <w:b/>
        </w:rPr>
        <w:t xml:space="preserve">Эксперименты ошибок ввода. </w:t>
      </w:r>
      <w:r>
        <w:t>Проверить реакции на пустой backend host, нечисловой back</w:t>
      </w:r>
      <w:r>
        <w:t>end port, порт вне диапазона 1–65535, listenпорт вне опубликованного диапазона, дублирование listen-порта. Для диплома важно показать не только “happy path”, но и инженерную зрелость обработки ошибок.</w:t>
      </w:r>
    </w:p>
    <w:p w:rsidR="002F265B" w:rsidRDefault="00D17ECE">
      <w:pPr>
        <w:numPr>
          <w:ilvl w:val="0"/>
          <w:numId w:val="18"/>
        </w:numPr>
        <w:spacing w:after="479"/>
        <w:ind w:right="1"/>
      </w:pPr>
      <w:r>
        <w:rPr>
          <w:b/>
        </w:rPr>
        <w:t xml:space="preserve">Анализ результатов. </w:t>
      </w:r>
      <w:r>
        <w:t>Сформулировать выводы: какие сценар</w:t>
      </w:r>
      <w:r>
        <w:t>ии устойчивы, где система требует операторской квалификации, какие ошибки перехватываются автоматически, а какие остаются зоной ответственности инженера эксплуатации.</w:t>
      </w:r>
    </w:p>
    <w:tbl>
      <w:tblPr>
        <w:tblStyle w:val="TableGrid"/>
        <w:tblpPr w:vertAnchor="text" w:tblpX="129" w:tblpY="1014"/>
        <w:tblOverlap w:val="never"/>
        <w:tblW w:w="903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71"/>
        <w:gridCol w:w="1361"/>
        <w:gridCol w:w="1923"/>
        <w:gridCol w:w="3083"/>
      </w:tblGrid>
      <w:tr w:rsidR="002F265B">
        <w:trPr>
          <w:trHeight w:val="358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Путь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Метод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Подсистема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2F265B">
        <w:trPr>
          <w:trHeight w:val="772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/agents/register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Master API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Регистрация агентного узла в реестре Master.</w:t>
            </w:r>
          </w:p>
        </w:tc>
      </w:tr>
      <w:tr w:rsidR="002F265B">
        <w:trPr>
          <w:trHeight w:val="697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right="81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/agents/{id}/heartb eat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Master API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Обновление heartbeat агента и метрик состояния.</w:t>
            </w:r>
          </w:p>
        </w:tc>
      </w:tr>
      <w:tr w:rsidR="002F265B">
        <w:trPr>
          <w:trHeight w:val="283"/>
        </w:trPr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/agents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Master API</w:t>
            </w:r>
          </w:p>
        </w:tc>
        <w:tc>
          <w:tcPr>
            <w:tcW w:w="308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Получение списка активных и</w:t>
            </w:r>
          </w:p>
        </w:tc>
      </w:tr>
    </w:tbl>
    <w:p w:rsidR="002F265B" w:rsidRDefault="00D17ECE">
      <w:pPr>
        <w:pStyle w:val="Heading1"/>
        <w:tabs>
          <w:tab w:val="center" w:pos="4640"/>
        </w:tabs>
        <w:spacing w:after="10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6007</wp:posOffset>
                </wp:positionH>
                <wp:positionV relativeFrom="paragraph">
                  <wp:posOffset>852641</wp:posOffset>
                </wp:positionV>
                <wp:extent cx="6190856" cy="9110"/>
                <wp:effectExtent l="0" t="0" r="0" b="0"/>
                <wp:wrapSquare wrapText="bothSides"/>
                <wp:docPr id="34723" name="Group 34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0856" cy="9110"/>
                          <a:chOff x="0" y="0"/>
                          <a:chExt cx="6190856" cy="9110"/>
                        </a:xfrm>
                      </wpg:grpSpPr>
                      <wps:wsp>
                        <wps:cNvPr id="3112" name="Shape 3112"/>
                        <wps:cNvSpPr/>
                        <wps:spPr>
                          <a:xfrm>
                            <a:off x="0" y="0"/>
                            <a:ext cx="61908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56">
                                <a:moveTo>
                                  <a:pt x="0" y="0"/>
                                </a:moveTo>
                                <a:lnTo>
                                  <a:pt x="6190856" y="0"/>
                                </a:lnTo>
                              </a:path>
                            </a:pathLst>
                          </a:custGeom>
                          <a:ln w="911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723" style="width:487.469pt;height:0.7173pt;position:absolute;mso-position-horizontal-relative:text;mso-position-horizontal:absolute;margin-left:0.473pt;mso-position-vertical-relative:text;margin-top:67.1371pt;" coordsize="61908,91">
                <v:shape id="Shape 3112" style="position:absolute;width:61908;height:0;left:0;top:0;" coordsize="6190856,0" path="m0,0l6190856,0">
                  <v:stroke weight="0.7173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B.4</w:t>
      </w:r>
      <w:r>
        <w:tab/>
        <w:t>Таблица API-эндпоинтов для документирования</w:t>
      </w:r>
    </w:p>
    <w:p w:rsidR="002F265B" w:rsidRDefault="00D17ECE">
      <w:pPr>
        <w:spacing w:after="173" w:line="259" w:lineRule="auto"/>
        <w:ind w:left="9" w:right="-34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90856" cy="14576"/>
                <wp:effectExtent l="0" t="0" r="0" b="0"/>
                <wp:docPr id="34722" name="Group 34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0856" cy="14576"/>
                          <a:chOff x="0" y="0"/>
                          <a:chExt cx="6190856" cy="14576"/>
                        </a:xfrm>
                      </wpg:grpSpPr>
                      <wps:wsp>
                        <wps:cNvPr id="3109" name="Shape 3109"/>
                        <wps:cNvSpPr/>
                        <wps:spPr>
                          <a:xfrm>
                            <a:off x="0" y="0"/>
                            <a:ext cx="61908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0856">
                                <a:moveTo>
                                  <a:pt x="0" y="0"/>
                                </a:moveTo>
                                <a:lnTo>
                                  <a:pt x="6190856" y="0"/>
                                </a:lnTo>
                              </a:path>
                            </a:pathLst>
                          </a:custGeom>
                          <a:ln w="1457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22" style="width:487.469pt;height:1.1477pt;mso-position-horizontal-relative:char;mso-position-vertical-relative:line" coordsize="61908,145">
                <v:shape id="Shape 3109" style="position:absolute;width:61908;height:0;left:0;top:0;" coordsize="6190856,0" path="m0,0l6190856,0">
                  <v:stroke weight="1.147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F265B" w:rsidRDefault="00D17ECE">
      <w:pPr>
        <w:spacing w:before="131" w:after="245" w:line="265" w:lineRule="auto"/>
        <w:ind w:left="10" w:right="154" w:hanging="10"/>
        <w:jc w:val="right"/>
      </w:pPr>
      <w:r>
        <w:rPr>
          <w:sz w:val="24"/>
        </w:rPr>
        <w:t>исторических агентных узлов.</w:t>
      </w:r>
    </w:p>
    <w:p w:rsidR="002F265B" w:rsidRDefault="002F265B">
      <w:pPr>
        <w:spacing w:after="0" w:line="259" w:lineRule="auto"/>
        <w:ind w:left="-1691" w:right="11104" w:firstLine="0"/>
        <w:jc w:val="left"/>
      </w:pPr>
    </w:p>
    <w:tbl>
      <w:tblPr>
        <w:tblStyle w:val="TableGrid"/>
        <w:tblW w:w="9749" w:type="dxa"/>
        <w:tblInd w:w="9" w:type="dxa"/>
        <w:tblCellMar>
          <w:top w:w="66" w:type="dxa"/>
          <w:left w:w="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2791"/>
        <w:gridCol w:w="1361"/>
        <w:gridCol w:w="1923"/>
        <w:gridCol w:w="3674"/>
      </w:tblGrid>
      <w:tr w:rsidR="002F265B">
        <w:trPr>
          <w:trHeight w:val="502"/>
        </w:trPr>
        <w:tc>
          <w:tcPr>
            <w:tcW w:w="2791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sz w:val="24"/>
              </w:rPr>
              <w:t>Путь</w:t>
            </w:r>
          </w:p>
        </w:tc>
        <w:tc>
          <w:tcPr>
            <w:tcW w:w="1361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Метод</w:t>
            </w:r>
          </w:p>
        </w:tc>
        <w:tc>
          <w:tcPr>
            <w:tcW w:w="1923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Подсистема</w:t>
            </w:r>
          </w:p>
        </w:tc>
        <w:tc>
          <w:tcPr>
            <w:tcW w:w="3674" w:type="dxa"/>
            <w:tcBorders>
              <w:top w:val="single" w:sz="9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2F265B">
        <w:trPr>
          <w:trHeight w:val="801"/>
        </w:trPr>
        <w:tc>
          <w:tcPr>
            <w:tcW w:w="2791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/api/v1/haproxy/tc p-routes</w:t>
            </w:r>
          </w:p>
        </w:tc>
        <w:tc>
          <w:tcPr>
            <w:tcW w:w="136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192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UI API</w:t>
            </w:r>
          </w:p>
        </w:tc>
        <w:tc>
          <w:tcPr>
            <w:tcW w:w="3674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Чтение списка маршрутов и сгенерированного HAProxy cfg.</w:t>
            </w:r>
          </w:p>
        </w:tc>
      </w:tr>
      <w:tr w:rsidR="002F265B">
        <w:trPr>
          <w:trHeight w:val="1046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/api/v1/haproxy/tc p-routes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UI API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Добавление TCP-маршрута с валидацией listen/backend параметров.</w:t>
            </w:r>
          </w:p>
        </w:tc>
      </w:tr>
      <w:tr w:rsidR="002F265B">
        <w:trPr>
          <w:trHeight w:val="697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/api/v1/haproxy/tc p-routes/{id}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UI API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Удаление маршрута по идентификатору.</w:t>
            </w:r>
          </w:p>
        </w:tc>
      </w:tr>
      <w:tr w:rsidR="002F265B">
        <w:trPr>
          <w:trHeight w:val="697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/api/v1/sandbox/flue nt-preview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UI API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Выполнение sandbox-просмотра Fluent-кода и генерация YAML.</w:t>
            </w:r>
          </w:p>
        </w:tc>
      </w:tr>
      <w:tr w:rsidR="002F265B">
        <w:trPr>
          <w:trHeight w:val="697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/projects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Agent API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Список compose-проектов на агентном узле.</w:t>
            </w:r>
          </w:p>
        </w:tc>
      </w:tr>
      <w:tr w:rsidR="002F265B">
        <w:trPr>
          <w:trHeight w:val="697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/projects/{name}/st atus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Agent API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Статус конкретного проекта и контейнеров.</w:t>
            </w:r>
          </w:p>
        </w:tc>
      </w:tr>
      <w:tr w:rsidR="002F265B">
        <w:trPr>
          <w:trHeight w:val="747"/>
        </w:trPr>
        <w:tc>
          <w:tcPr>
            <w:tcW w:w="2791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120" w:right="84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/projects/{name}/lo gs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Agent API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:rsidR="002F265B" w:rsidRDefault="00D17ECE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Логи сервисов compose-проекта.</w:t>
            </w:r>
          </w:p>
        </w:tc>
      </w:tr>
    </w:tbl>
    <w:p w:rsidR="00000000" w:rsidRDefault="00D17ECE"/>
    <w:sectPr w:rsidR="00000000">
      <w:type w:val="continuous"/>
      <w:pgSz w:w="11906" w:h="16838"/>
      <w:pgMar w:top="1145" w:right="801" w:bottom="1125" w:left="16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17ECE">
      <w:pPr>
        <w:spacing w:after="0" w:line="240" w:lineRule="auto"/>
      </w:pPr>
      <w:r>
        <w:separator/>
      </w:r>
    </w:p>
  </w:endnote>
  <w:endnote w:type="continuationSeparator" w:id="0">
    <w:p w:rsidR="00000000" w:rsidRDefault="00D1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5B" w:rsidRDefault="00D17ECE">
    <w:pPr>
      <w:spacing w:after="0" w:line="259" w:lineRule="auto"/>
      <w:ind w:left="0" w:right="4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5B" w:rsidRDefault="00D17ECE">
    <w:pPr>
      <w:spacing w:after="0" w:line="259" w:lineRule="auto"/>
      <w:ind w:left="0" w:right="4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5B" w:rsidRDefault="002F265B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5B" w:rsidRDefault="00D17ECE">
    <w:pPr>
      <w:spacing w:after="0" w:line="259" w:lineRule="auto"/>
      <w:ind w:left="0" w:right="59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5B" w:rsidRDefault="00D17ECE">
    <w:pPr>
      <w:spacing w:after="0" w:line="259" w:lineRule="auto"/>
      <w:ind w:left="0" w:right="59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65B" w:rsidRDefault="00D17ECE">
    <w:pPr>
      <w:spacing w:after="0" w:line="259" w:lineRule="auto"/>
      <w:ind w:left="0" w:right="59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17ECE">
      <w:pPr>
        <w:spacing w:after="0" w:line="240" w:lineRule="auto"/>
      </w:pPr>
      <w:r>
        <w:separator/>
      </w:r>
    </w:p>
  </w:footnote>
  <w:footnote w:type="continuationSeparator" w:id="0">
    <w:p w:rsidR="00000000" w:rsidRDefault="00D17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5726"/>
    <w:multiLevelType w:val="hybridMultilevel"/>
    <w:tmpl w:val="20C81A9C"/>
    <w:lvl w:ilvl="0" w:tplc="38F68592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5142418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2ADECE1A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564FD2C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4F08BD8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4189E9C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2BABF40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1E8E36E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31EB04A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3C172C"/>
    <w:multiLevelType w:val="hybridMultilevel"/>
    <w:tmpl w:val="6B1221CC"/>
    <w:lvl w:ilvl="0" w:tplc="0DB66E72">
      <w:start w:val="1"/>
      <w:numFmt w:val="decimal"/>
      <w:lvlText w:val="%1.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51C37B0">
      <w:start w:val="1"/>
      <w:numFmt w:val="lowerLetter"/>
      <w:lvlText w:val="%2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12EA840">
      <w:start w:val="1"/>
      <w:numFmt w:val="lowerRoman"/>
      <w:lvlText w:val="%3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8962510">
      <w:start w:val="1"/>
      <w:numFmt w:val="decimal"/>
      <w:lvlText w:val="%4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A003CA0">
      <w:start w:val="1"/>
      <w:numFmt w:val="lowerLetter"/>
      <w:lvlText w:val="%5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13637B0">
      <w:start w:val="1"/>
      <w:numFmt w:val="lowerRoman"/>
      <w:lvlText w:val="%6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EA45C38">
      <w:start w:val="1"/>
      <w:numFmt w:val="decimal"/>
      <w:lvlText w:val="%7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53A8014">
      <w:start w:val="1"/>
      <w:numFmt w:val="lowerLetter"/>
      <w:lvlText w:val="%8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21C5AD2">
      <w:start w:val="1"/>
      <w:numFmt w:val="lowerRoman"/>
      <w:lvlText w:val="%9"/>
      <w:lvlJc w:val="left"/>
      <w:pPr>
        <w:ind w:left="6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57797C"/>
    <w:multiLevelType w:val="hybridMultilevel"/>
    <w:tmpl w:val="AE16176A"/>
    <w:lvl w:ilvl="0" w:tplc="7E8EA368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9BEAF9E">
      <w:start w:val="1"/>
      <w:numFmt w:val="bullet"/>
      <w:lvlText w:val="o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AEA2950">
      <w:start w:val="1"/>
      <w:numFmt w:val="bullet"/>
      <w:lvlText w:val="▪"/>
      <w:lvlJc w:val="left"/>
      <w:pPr>
        <w:ind w:left="2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62FBFA">
      <w:start w:val="1"/>
      <w:numFmt w:val="bullet"/>
      <w:lvlText w:val="•"/>
      <w:lvlJc w:val="left"/>
      <w:pPr>
        <w:ind w:left="3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B606F70">
      <w:start w:val="1"/>
      <w:numFmt w:val="bullet"/>
      <w:lvlText w:val="o"/>
      <w:lvlJc w:val="left"/>
      <w:pPr>
        <w:ind w:left="3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BAB8A0E0">
      <w:start w:val="1"/>
      <w:numFmt w:val="bullet"/>
      <w:lvlText w:val="▪"/>
      <w:lvlJc w:val="left"/>
      <w:pPr>
        <w:ind w:left="4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CDC25F0">
      <w:start w:val="1"/>
      <w:numFmt w:val="bullet"/>
      <w:lvlText w:val="•"/>
      <w:lvlJc w:val="left"/>
      <w:pPr>
        <w:ind w:left="5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C0495E6">
      <w:start w:val="1"/>
      <w:numFmt w:val="bullet"/>
      <w:lvlText w:val="o"/>
      <w:lvlJc w:val="left"/>
      <w:pPr>
        <w:ind w:left="6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ABADA88">
      <w:start w:val="1"/>
      <w:numFmt w:val="bullet"/>
      <w:lvlText w:val="▪"/>
      <w:lvlJc w:val="left"/>
      <w:pPr>
        <w:ind w:left="6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F66077"/>
    <w:multiLevelType w:val="hybridMultilevel"/>
    <w:tmpl w:val="FEE8BD7A"/>
    <w:lvl w:ilvl="0" w:tplc="95124D78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A06B180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22E741A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552E2C2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CFC9914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8806592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E80C612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218AF942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1F2AEEC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5A7D3D"/>
    <w:multiLevelType w:val="hybridMultilevel"/>
    <w:tmpl w:val="AC30618A"/>
    <w:lvl w:ilvl="0" w:tplc="59D4757E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B98C440">
      <w:start w:val="1"/>
      <w:numFmt w:val="lowerLetter"/>
      <w:lvlText w:val="%2"/>
      <w:lvlJc w:val="left"/>
      <w:pPr>
        <w:ind w:left="1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5E02FFC">
      <w:start w:val="1"/>
      <w:numFmt w:val="lowerRoman"/>
      <w:lvlText w:val="%3"/>
      <w:lvlJc w:val="left"/>
      <w:pPr>
        <w:ind w:left="25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4B6393C">
      <w:start w:val="1"/>
      <w:numFmt w:val="decimal"/>
      <w:lvlText w:val="%4"/>
      <w:lvlJc w:val="left"/>
      <w:pPr>
        <w:ind w:left="32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F36FF04">
      <w:start w:val="1"/>
      <w:numFmt w:val="lowerLetter"/>
      <w:lvlText w:val="%5"/>
      <w:lvlJc w:val="left"/>
      <w:pPr>
        <w:ind w:left="39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048BAFE">
      <w:start w:val="1"/>
      <w:numFmt w:val="lowerRoman"/>
      <w:lvlText w:val="%6"/>
      <w:lvlJc w:val="left"/>
      <w:pPr>
        <w:ind w:left="46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5CC338E">
      <w:start w:val="1"/>
      <w:numFmt w:val="decimal"/>
      <w:lvlText w:val="%7"/>
      <w:lvlJc w:val="left"/>
      <w:pPr>
        <w:ind w:left="53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27D8FD1E">
      <w:start w:val="1"/>
      <w:numFmt w:val="lowerLetter"/>
      <w:lvlText w:val="%8"/>
      <w:lvlJc w:val="left"/>
      <w:pPr>
        <w:ind w:left="61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DD6B28C">
      <w:start w:val="1"/>
      <w:numFmt w:val="lowerRoman"/>
      <w:lvlText w:val="%9"/>
      <w:lvlJc w:val="left"/>
      <w:pPr>
        <w:ind w:left="68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CA2FC6"/>
    <w:multiLevelType w:val="multilevel"/>
    <w:tmpl w:val="E3246FEA"/>
    <w:lvl w:ilvl="0">
      <w:start w:val="1"/>
      <w:numFmt w:val="decimal"/>
      <w:lvlText w:val="%1"/>
      <w:lvlJc w:val="left"/>
      <w:pPr>
        <w:ind w:left="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4A0D12"/>
    <w:multiLevelType w:val="hybridMultilevel"/>
    <w:tmpl w:val="41AA9214"/>
    <w:lvl w:ilvl="0" w:tplc="749E5B9C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F8A34E2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04207F2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326A622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23A1DB0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3E4E040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E9A13AE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DF0E40A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99223D2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464154"/>
    <w:multiLevelType w:val="hybridMultilevel"/>
    <w:tmpl w:val="F0BCFCAE"/>
    <w:lvl w:ilvl="0" w:tplc="6C86AEC4">
      <w:start w:val="1"/>
      <w:numFmt w:val="decimal"/>
      <w:lvlText w:val="%1.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0E63EE8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ED041CE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0F27182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96C43FC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1D6A02A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8D6BBD4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2DE46DC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8E2CD58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DB7493"/>
    <w:multiLevelType w:val="hybridMultilevel"/>
    <w:tmpl w:val="ED52143C"/>
    <w:lvl w:ilvl="0" w:tplc="C1324084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D209C42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28EA184E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E370DC3C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828AA76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1DC4CDE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68841DC2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DB004B8A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C862A76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226544"/>
    <w:multiLevelType w:val="hybridMultilevel"/>
    <w:tmpl w:val="6376FD98"/>
    <w:lvl w:ilvl="0" w:tplc="48BCE79C">
      <w:start w:val="1"/>
      <w:numFmt w:val="decimal"/>
      <w:lvlText w:val="%1.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3DACFB0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5021260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04861B6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DE526CEE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718B26A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01BC0216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B08893C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5089886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B079A4"/>
    <w:multiLevelType w:val="hybridMultilevel"/>
    <w:tmpl w:val="A7DE6738"/>
    <w:lvl w:ilvl="0" w:tplc="6D8CEAF6">
      <w:start w:val="1"/>
      <w:numFmt w:val="decimal"/>
      <w:lvlText w:val="%1.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90D0FD24">
      <w:start w:val="1"/>
      <w:numFmt w:val="lowerLetter"/>
      <w:lvlText w:val="%2"/>
      <w:lvlJc w:val="left"/>
      <w:pPr>
        <w:ind w:left="1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60E2F4C">
      <w:start w:val="1"/>
      <w:numFmt w:val="lowerRoman"/>
      <w:lvlText w:val="%3"/>
      <w:lvlJc w:val="left"/>
      <w:pPr>
        <w:ind w:left="2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C6CB74A">
      <w:start w:val="1"/>
      <w:numFmt w:val="decimal"/>
      <w:lvlText w:val="%4"/>
      <w:lvlJc w:val="left"/>
      <w:pPr>
        <w:ind w:left="3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16ED474">
      <w:start w:val="1"/>
      <w:numFmt w:val="lowerLetter"/>
      <w:lvlText w:val="%5"/>
      <w:lvlJc w:val="left"/>
      <w:pPr>
        <w:ind w:left="3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D8CD292">
      <w:start w:val="1"/>
      <w:numFmt w:val="lowerRoman"/>
      <w:lvlText w:val="%6"/>
      <w:lvlJc w:val="left"/>
      <w:pPr>
        <w:ind w:left="4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946D9E8">
      <w:start w:val="1"/>
      <w:numFmt w:val="decimal"/>
      <w:lvlText w:val="%7"/>
      <w:lvlJc w:val="left"/>
      <w:pPr>
        <w:ind w:left="5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468B0D0">
      <w:start w:val="1"/>
      <w:numFmt w:val="lowerLetter"/>
      <w:lvlText w:val="%8"/>
      <w:lvlJc w:val="left"/>
      <w:pPr>
        <w:ind w:left="5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9780955C">
      <w:start w:val="1"/>
      <w:numFmt w:val="lowerRoman"/>
      <w:lvlText w:val="%9"/>
      <w:lvlJc w:val="left"/>
      <w:pPr>
        <w:ind w:left="6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F03E74"/>
    <w:multiLevelType w:val="hybridMultilevel"/>
    <w:tmpl w:val="5468940E"/>
    <w:lvl w:ilvl="0" w:tplc="5B3A193E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F84A834">
      <w:start w:val="1"/>
      <w:numFmt w:val="bullet"/>
      <w:lvlText w:val="o"/>
      <w:lvlJc w:val="left"/>
      <w:pPr>
        <w:ind w:left="1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D68E750">
      <w:start w:val="1"/>
      <w:numFmt w:val="bullet"/>
      <w:lvlText w:val="▪"/>
      <w:lvlJc w:val="left"/>
      <w:pPr>
        <w:ind w:left="2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B32C562">
      <w:start w:val="1"/>
      <w:numFmt w:val="bullet"/>
      <w:lvlText w:val="•"/>
      <w:lvlJc w:val="left"/>
      <w:pPr>
        <w:ind w:left="3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D58D9E4">
      <w:start w:val="1"/>
      <w:numFmt w:val="bullet"/>
      <w:lvlText w:val="o"/>
      <w:lvlJc w:val="left"/>
      <w:pPr>
        <w:ind w:left="3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BAA269A8">
      <w:start w:val="1"/>
      <w:numFmt w:val="bullet"/>
      <w:lvlText w:val="▪"/>
      <w:lvlJc w:val="left"/>
      <w:pPr>
        <w:ind w:left="4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B39270FE">
      <w:start w:val="1"/>
      <w:numFmt w:val="bullet"/>
      <w:lvlText w:val="•"/>
      <w:lvlJc w:val="left"/>
      <w:pPr>
        <w:ind w:left="5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A004264">
      <w:start w:val="1"/>
      <w:numFmt w:val="bullet"/>
      <w:lvlText w:val="o"/>
      <w:lvlJc w:val="left"/>
      <w:pPr>
        <w:ind w:left="6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AFC88D2">
      <w:start w:val="1"/>
      <w:numFmt w:val="bullet"/>
      <w:lvlText w:val="▪"/>
      <w:lvlJc w:val="left"/>
      <w:pPr>
        <w:ind w:left="6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B66378"/>
    <w:multiLevelType w:val="hybridMultilevel"/>
    <w:tmpl w:val="84B81C22"/>
    <w:lvl w:ilvl="0" w:tplc="C0A033EA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3D438EE">
      <w:start w:val="1"/>
      <w:numFmt w:val="bullet"/>
      <w:lvlText w:val="o"/>
      <w:lvlJc w:val="left"/>
      <w:pPr>
        <w:ind w:left="1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8CC782E">
      <w:start w:val="1"/>
      <w:numFmt w:val="bullet"/>
      <w:lvlText w:val="▪"/>
      <w:lvlJc w:val="left"/>
      <w:pPr>
        <w:ind w:left="2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81C560A">
      <w:start w:val="1"/>
      <w:numFmt w:val="bullet"/>
      <w:lvlText w:val="•"/>
      <w:lvlJc w:val="left"/>
      <w:pPr>
        <w:ind w:left="3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3BF0F8A6">
      <w:start w:val="1"/>
      <w:numFmt w:val="bullet"/>
      <w:lvlText w:val="o"/>
      <w:lvlJc w:val="left"/>
      <w:pPr>
        <w:ind w:left="3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25ADC6A">
      <w:start w:val="1"/>
      <w:numFmt w:val="bullet"/>
      <w:lvlText w:val="▪"/>
      <w:lvlJc w:val="left"/>
      <w:pPr>
        <w:ind w:left="4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70C3872">
      <w:start w:val="1"/>
      <w:numFmt w:val="bullet"/>
      <w:lvlText w:val="•"/>
      <w:lvlJc w:val="left"/>
      <w:pPr>
        <w:ind w:left="5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DFCD118">
      <w:start w:val="1"/>
      <w:numFmt w:val="bullet"/>
      <w:lvlText w:val="o"/>
      <w:lvlJc w:val="left"/>
      <w:pPr>
        <w:ind w:left="6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36C48310">
      <w:start w:val="1"/>
      <w:numFmt w:val="bullet"/>
      <w:lvlText w:val="▪"/>
      <w:lvlJc w:val="left"/>
      <w:pPr>
        <w:ind w:left="6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AB485A"/>
    <w:multiLevelType w:val="hybridMultilevel"/>
    <w:tmpl w:val="C28E3572"/>
    <w:lvl w:ilvl="0" w:tplc="BEBE0112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41612D6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E8421BC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D52048A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8DC9C32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9FA8E0A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B96E212E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4FD4F4F6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2B222208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3D1213E"/>
    <w:multiLevelType w:val="multilevel"/>
    <w:tmpl w:val="EA186248"/>
    <w:lvl w:ilvl="0">
      <w:start w:val="1"/>
      <w:numFmt w:val="upperLetter"/>
      <w:lvlText w:val="%1"/>
      <w:lvlJc w:val="left"/>
      <w:pPr>
        <w:ind w:left="4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114B38"/>
    <w:multiLevelType w:val="hybridMultilevel"/>
    <w:tmpl w:val="EC1A404E"/>
    <w:lvl w:ilvl="0" w:tplc="3B884AFE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5E60B46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0C80A5E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65A9742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A1C50FE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7BAFD02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C4E6008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782E52A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2A4C2832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7453D8"/>
    <w:multiLevelType w:val="hybridMultilevel"/>
    <w:tmpl w:val="8A78B2A2"/>
    <w:lvl w:ilvl="0" w:tplc="8E4C8578">
      <w:start w:val="1"/>
      <w:numFmt w:val="bullet"/>
      <w:lvlText w:val="•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3467D4E">
      <w:start w:val="1"/>
      <w:numFmt w:val="bullet"/>
      <w:lvlText w:val="o"/>
      <w:lvlJc w:val="left"/>
      <w:pPr>
        <w:ind w:left="1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22CF052">
      <w:start w:val="1"/>
      <w:numFmt w:val="bullet"/>
      <w:lvlText w:val="▪"/>
      <w:lvlJc w:val="left"/>
      <w:pPr>
        <w:ind w:left="2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BC250AC">
      <w:start w:val="1"/>
      <w:numFmt w:val="bullet"/>
      <w:lvlText w:val="•"/>
      <w:lvlJc w:val="left"/>
      <w:pPr>
        <w:ind w:left="3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0B85FC0">
      <w:start w:val="1"/>
      <w:numFmt w:val="bullet"/>
      <w:lvlText w:val="o"/>
      <w:lvlJc w:val="left"/>
      <w:pPr>
        <w:ind w:left="3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2C843E0">
      <w:start w:val="1"/>
      <w:numFmt w:val="bullet"/>
      <w:lvlText w:val="▪"/>
      <w:lvlJc w:val="left"/>
      <w:pPr>
        <w:ind w:left="4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9186AA6">
      <w:start w:val="1"/>
      <w:numFmt w:val="bullet"/>
      <w:lvlText w:val="•"/>
      <w:lvlJc w:val="left"/>
      <w:pPr>
        <w:ind w:left="5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BCA8EC2">
      <w:start w:val="1"/>
      <w:numFmt w:val="bullet"/>
      <w:lvlText w:val="o"/>
      <w:lvlJc w:val="left"/>
      <w:pPr>
        <w:ind w:left="6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F6AF2F6">
      <w:start w:val="1"/>
      <w:numFmt w:val="bullet"/>
      <w:lvlText w:val="▪"/>
      <w:lvlJc w:val="left"/>
      <w:pPr>
        <w:ind w:left="6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2870F5"/>
    <w:multiLevelType w:val="hybridMultilevel"/>
    <w:tmpl w:val="94609B48"/>
    <w:lvl w:ilvl="0" w:tplc="876A5FFA">
      <w:start w:val="1"/>
      <w:numFmt w:val="decimal"/>
      <w:lvlText w:val="%1.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63BEDA62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8D7A2CDA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7765D5C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EB425F4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A9EA294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89074CE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F586558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67E744C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4"/>
  </w:num>
  <w:num w:numId="3">
    <w:abstractNumId w:val="15"/>
  </w:num>
  <w:num w:numId="4">
    <w:abstractNumId w:val="9"/>
  </w:num>
  <w:num w:numId="5">
    <w:abstractNumId w:val="1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13"/>
  </w:num>
  <w:num w:numId="11">
    <w:abstractNumId w:val="17"/>
  </w:num>
  <w:num w:numId="12">
    <w:abstractNumId w:val="0"/>
  </w:num>
  <w:num w:numId="13">
    <w:abstractNumId w:val="11"/>
  </w:num>
  <w:num w:numId="14">
    <w:abstractNumId w:val="6"/>
  </w:num>
  <w:num w:numId="15">
    <w:abstractNumId w:val="12"/>
  </w:num>
  <w:num w:numId="16">
    <w:abstractNumId w:val="10"/>
  </w:num>
  <w:num w:numId="17">
    <w:abstractNumId w:val="8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65B"/>
    <w:rsid w:val="002F265B"/>
    <w:rsid w:val="00D1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D54FD43-705C-44BE-878A-E60CB1006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" w:line="318" w:lineRule="auto"/>
      <w:ind w:left="1785" w:firstLine="709"/>
      <w:jc w:val="both"/>
    </w:pPr>
    <w:rPr>
      <w:rFonts w:ascii="Times New Roman" w:eastAsia="Times New Roman" w:hAnsi="Times New Roman" w:cs="Times New Roman"/>
      <w:color w:val="000000"/>
      <w:sz w:val="2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7"/>
      <w:ind w:left="676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2" w:line="265" w:lineRule="auto"/>
      <w:ind w:left="10" w:right="4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jpg"/><Relationship Id="rId18" Type="http://schemas.openxmlformats.org/officeDocument/2006/relationships/image" Target="media/image7.jpg"/><Relationship Id="rId26" Type="http://schemas.openxmlformats.org/officeDocument/2006/relationships/image" Target="media/image90.jpg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footer" Target="footer1.xml"/><Relationship Id="rId12" Type="http://schemas.openxmlformats.org/officeDocument/2006/relationships/image" Target="media/image3.jpg"/><Relationship Id="rId17" Type="http://schemas.openxmlformats.org/officeDocument/2006/relationships/image" Target="media/image6.jpg"/><Relationship Id="rId25" Type="http://schemas.openxmlformats.org/officeDocument/2006/relationships/image" Target="media/image80.jpg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60.jpg"/><Relationship Id="rId29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11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0.jpg"/><Relationship Id="rId23" Type="http://schemas.openxmlformats.org/officeDocument/2006/relationships/image" Target="media/image10.jpg"/><Relationship Id="rId28" Type="http://schemas.openxmlformats.org/officeDocument/2006/relationships/footer" Target="footer4.xml"/><Relationship Id="rId10" Type="http://schemas.openxmlformats.org/officeDocument/2006/relationships/image" Target="media/image1.jpg"/><Relationship Id="rId19" Type="http://schemas.openxmlformats.org/officeDocument/2006/relationships/image" Target="media/image8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jpg"/><Relationship Id="rId22" Type="http://schemas.openxmlformats.org/officeDocument/2006/relationships/image" Target="media/image9.jpg"/><Relationship Id="rId27" Type="http://schemas.openxmlformats.org/officeDocument/2006/relationships/image" Target="media/image100.jpg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8500</Words>
  <Characters>48452</Characters>
  <Application>Microsoft Office Word</Application>
  <DocSecurity>4</DocSecurity>
  <Lines>403</Lines>
  <Paragraphs>113</Paragraphs>
  <ScaleCrop>false</ScaleCrop>
  <Company/>
  <LinksUpToDate>false</LinksUpToDate>
  <CharactersWithSpaces>56839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2026-05-12T14:42:00Z</dcterms:created>
  <dcterms:modified xsi:type="dcterms:W3CDTF">2026-05-12T14:42:00Z</dcterms:modified>
</cp:coreProperties>
</file>