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D49" w:rsidRDefault="004D6E29" w:rsidP="004D6E29">
      <w:pPr>
        <w:jc w:val="center"/>
        <w:rPr>
          <w:rFonts w:ascii="微軟正黑體" w:eastAsia="微軟正黑體" w:hAnsi="微軟正黑體"/>
          <w:b/>
          <w:sz w:val="72"/>
          <w:szCs w:val="72"/>
        </w:rPr>
      </w:pPr>
      <w:r w:rsidRPr="004D6E29">
        <w:rPr>
          <w:rFonts w:ascii="微軟正黑體" w:eastAsia="微軟正黑體" w:hAnsi="微軟正黑體" w:hint="eastAsia"/>
          <w:b/>
          <w:sz w:val="72"/>
          <w:szCs w:val="72"/>
        </w:rPr>
        <w:t>2020 Chat Bot</w:t>
      </w:r>
    </w:p>
    <w:p w:rsidR="004D6E29" w:rsidRDefault="004D6E29" w:rsidP="004D6E29">
      <w:pPr>
        <w:jc w:val="center"/>
        <w:rPr>
          <w:rFonts w:ascii="微軟正黑體" w:eastAsia="微軟正黑體" w:hAnsi="微軟正黑體"/>
          <w:b/>
          <w:sz w:val="72"/>
          <w:szCs w:val="72"/>
        </w:rPr>
      </w:pPr>
    </w:p>
    <w:p w:rsidR="004D6E29" w:rsidRDefault="004D6E29" w:rsidP="004D6E29">
      <w:pPr>
        <w:jc w:val="center"/>
        <w:rPr>
          <w:rFonts w:ascii="微軟正黑體" w:eastAsia="微軟正黑體" w:hAnsi="微軟正黑體"/>
          <w:b/>
          <w:sz w:val="72"/>
          <w:szCs w:val="72"/>
        </w:rPr>
      </w:pPr>
      <w:r>
        <w:rPr>
          <w:rFonts w:ascii="微軟正黑體" w:eastAsia="微軟正黑體" w:hAnsi="微軟正黑體" w:hint="eastAsia"/>
          <w:b/>
          <w:sz w:val="72"/>
          <w:szCs w:val="72"/>
        </w:rPr>
        <w:t>技術報告</w:t>
      </w:r>
    </w:p>
    <w:p w:rsidR="004D6E29" w:rsidRDefault="004D6E29" w:rsidP="004D6E29">
      <w:pPr>
        <w:jc w:val="center"/>
        <w:rPr>
          <w:rFonts w:ascii="微軟正黑體" w:eastAsia="微軟正黑體" w:hAnsi="微軟正黑體"/>
          <w:b/>
          <w:sz w:val="72"/>
          <w:szCs w:val="72"/>
        </w:rPr>
      </w:pPr>
    </w:p>
    <w:p w:rsidR="004D6E29" w:rsidRDefault="006669E6" w:rsidP="004D6E29">
      <w:pPr>
        <w:jc w:val="center"/>
        <w:rPr>
          <w:rFonts w:ascii="微軟正黑體" w:eastAsia="微軟正黑體" w:hAnsi="微軟正黑體"/>
          <w:b/>
          <w:sz w:val="72"/>
          <w:szCs w:val="72"/>
        </w:rPr>
      </w:pPr>
      <w:r>
        <w:rPr>
          <w:rFonts w:ascii="微軟正黑體" w:eastAsia="微軟正黑體" w:hAnsi="微軟正黑體" w:hint="eastAsia"/>
          <w:b/>
          <w:sz w:val="72"/>
          <w:szCs w:val="72"/>
        </w:rPr>
        <w:t>09/28作業二</w:t>
      </w:r>
    </w:p>
    <w:p w:rsidR="004D6E29" w:rsidRDefault="004D6E29" w:rsidP="004D6E29">
      <w:pPr>
        <w:jc w:val="center"/>
        <w:rPr>
          <w:rFonts w:ascii="微軟正黑體" w:eastAsia="微軟正黑體" w:hAnsi="微軟正黑體"/>
          <w:b/>
          <w:sz w:val="72"/>
          <w:szCs w:val="72"/>
        </w:rPr>
      </w:pPr>
    </w:p>
    <w:p w:rsidR="004D6E29" w:rsidRDefault="004D6E29" w:rsidP="004D6E29">
      <w:pPr>
        <w:jc w:val="center"/>
        <w:rPr>
          <w:rFonts w:ascii="微軟正黑體" w:eastAsia="微軟正黑體" w:hAnsi="微軟正黑體"/>
          <w:b/>
          <w:sz w:val="72"/>
          <w:szCs w:val="72"/>
        </w:rPr>
      </w:pPr>
    </w:p>
    <w:p w:rsidR="004D6E29" w:rsidRDefault="004D6E29" w:rsidP="004D6E29">
      <w:pPr>
        <w:jc w:val="center"/>
        <w:rPr>
          <w:rFonts w:ascii="微軟正黑體" w:eastAsia="微軟正黑體" w:hAnsi="微軟正黑體"/>
          <w:b/>
          <w:sz w:val="72"/>
          <w:szCs w:val="72"/>
        </w:rPr>
      </w:pPr>
    </w:p>
    <w:p w:rsidR="004D6E29" w:rsidRDefault="004D6E29" w:rsidP="004D6E29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 xml:space="preserve">學號 : </w:t>
      </w:r>
      <w:r>
        <w:rPr>
          <w:rFonts w:ascii="微軟正黑體" w:eastAsia="微軟正黑體" w:hAnsi="微軟正黑體"/>
          <w:b/>
          <w:sz w:val="40"/>
          <w:szCs w:val="40"/>
        </w:rPr>
        <w:t>106590040</w:t>
      </w:r>
    </w:p>
    <w:p w:rsidR="004D6E29" w:rsidRDefault="004D6E29" w:rsidP="004D6E29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班級 : 資工四</w:t>
      </w:r>
    </w:p>
    <w:p w:rsidR="004D6E29" w:rsidRDefault="004D6E29" w:rsidP="004D6E29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姓名 : 溫致綱</w:t>
      </w:r>
    </w:p>
    <w:p w:rsidR="004D6E29" w:rsidRDefault="004D6E29" w:rsidP="004D6E29">
      <w:pPr>
        <w:spacing w:line="0" w:lineRule="atLeast"/>
        <w:rPr>
          <w:rFonts w:ascii="微軟正黑體" w:eastAsia="微軟正黑體" w:hAnsi="微軟正黑體"/>
          <w:b/>
          <w:szCs w:val="24"/>
        </w:rPr>
      </w:pPr>
      <w:r w:rsidRPr="004D6E29">
        <w:rPr>
          <w:rFonts w:ascii="微軟正黑體" w:eastAsia="微軟正黑體" w:hAnsi="微軟正黑體" w:hint="eastAsia"/>
          <w:b/>
          <w:szCs w:val="24"/>
        </w:rPr>
        <w:lastRenderedPageBreak/>
        <w:t xml:space="preserve">技術主題 : </w:t>
      </w:r>
    </w:p>
    <w:p w:rsidR="004D6E29" w:rsidRDefault="00025C22" w:rsidP="004D6E29">
      <w:pPr>
        <w:pStyle w:val="a5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理解AI及Big Data在數位轉型時代中，所扮演的重要角色</w:t>
      </w:r>
    </w:p>
    <w:p w:rsidR="004D6E29" w:rsidRDefault="00025C22" w:rsidP="004D6E29">
      <w:pPr>
        <w:pStyle w:val="a5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掌握軟體工程專業，能深入運用各開發平台PaaS設計框架</w:t>
      </w:r>
    </w:p>
    <w:p w:rsidR="00025C22" w:rsidRDefault="00025C22" w:rsidP="004D6E29">
      <w:pPr>
        <w:pStyle w:val="a5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明白Chat/App/Web等數位通路之技術競爭力及場域價值</w:t>
      </w:r>
    </w:p>
    <w:p w:rsidR="00025C22" w:rsidRDefault="00025C22" w:rsidP="004D6E29">
      <w:pPr>
        <w:pStyle w:val="a5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熟悉Line Messaging API，建置包含webhook/follow/message/replyMessage/menu/template的AlertBot對話機器人</w:t>
      </w:r>
    </w:p>
    <w:p w:rsidR="00025C22" w:rsidRDefault="00025C22" w:rsidP="004D6E29">
      <w:pPr>
        <w:pStyle w:val="a5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將對話基部人部屬至Google Cloud Function</w:t>
      </w:r>
    </w:p>
    <w:p w:rsidR="00D662EC" w:rsidRDefault="00D662EC" w:rsidP="00D662EC">
      <w:pPr>
        <w:pStyle w:val="a5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</w:p>
    <w:p w:rsidR="00AE5877" w:rsidRDefault="00AE5877" w:rsidP="00D662EC">
      <w:pPr>
        <w:pStyle w:val="a5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</w:p>
    <w:p w:rsidR="00AE5877" w:rsidRPr="004D6E29" w:rsidRDefault="00AE5877" w:rsidP="00D662EC">
      <w:pPr>
        <w:pStyle w:val="a5"/>
        <w:spacing w:line="0" w:lineRule="atLeast"/>
        <w:ind w:leftChars="0" w:left="360"/>
        <w:rPr>
          <w:rFonts w:ascii="微軟正黑體" w:eastAsia="微軟正黑體" w:hAnsi="微軟正黑體" w:hint="eastAsia"/>
          <w:szCs w:val="24"/>
        </w:rPr>
      </w:pPr>
    </w:p>
    <w:p w:rsidR="004D6E29" w:rsidRDefault="004D6E29" w:rsidP="004D6E29">
      <w:pPr>
        <w:spacing w:line="0" w:lineRule="atLeast"/>
        <w:rPr>
          <w:rFonts w:ascii="微軟正黑體" w:eastAsia="微軟正黑體" w:hAnsi="微軟正黑體"/>
          <w:b/>
          <w:szCs w:val="24"/>
        </w:rPr>
      </w:pPr>
      <w:r w:rsidRPr="004D6E29">
        <w:rPr>
          <w:rFonts w:ascii="微軟正黑體" w:eastAsia="微軟正黑體" w:hAnsi="微軟正黑體" w:hint="eastAsia"/>
          <w:b/>
          <w:szCs w:val="24"/>
        </w:rPr>
        <w:t xml:space="preserve">作業輸入、輸出 : </w:t>
      </w:r>
    </w:p>
    <w:p w:rsidR="00AE5877" w:rsidRDefault="00AE5877" w:rsidP="004D6E29">
      <w:pPr>
        <w:spacing w:line="0" w:lineRule="atLeast"/>
        <w:rPr>
          <w:rFonts w:ascii="微軟正黑體" w:eastAsia="微軟正黑體" w:hAnsi="微軟正黑體"/>
          <w:b/>
          <w:szCs w:val="24"/>
        </w:rPr>
      </w:pPr>
    </w:p>
    <w:p w:rsidR="00AE5877" w:rsidRDefault="00AE5877" w:rsidP="004D6E29">
      <w:pPr>
        <w:spacing w:line="0" w:lineRule="atLeast"/>
        <w:rPr>
          <w:rFonts w:ascii="微軟正黑體" w:eastAsia="微軟正黑體" w:hAnsi="微軟正黑體"/>
          <w:b/>
          <w:szCs w:val="24"/>
        </w:rPr>
      </w:pPr>
    </w:p>
    <w:p w:rsidR="00D662EC" w:rsidRDefault="00AE5877" w:rsidP="00D662EC">
      <w:pPr>
        <w:spacing w:line="0" w:lineRule="atLeast"/>
        <w:jc w:val="center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noProof/>
          <w:szCs w:val="24"/>
        </w:rPr>
        <w:drawing>
          <wp:inline distT="0" distB="0" distL="0" distR="0">
            <wp:extent cx="1803922" cy="3600000"/>
            <wp:effectExtent l="0" t="0" r="6350" b="635"/>
            <wp:docPr id="1" name="圖片 1" descr="C:\Users\Freddy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eddy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92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2EC" w:rsidRPr="00D662EC" w:rsidRDefault="00D662EC" w:rsidP="00D662EC">
      <w:pPr>
        <w:spacing w:line="0" w:lineRule="atLeast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(</w:t>
      </w:r>
      <w:r w:rsidR="00AE5877">
        <w:rPr>
          <w:rFonts w:ascii="微軟正黑體" w:eastAsia="微軟正黑體" w:hAnsi="微軟正黑體" w:hint="eastAsia"/>
          <w:sz w:val="20"/>
          <w:szCs w:val="20"/>
        </w:rPr>
        <w:t>t</w:t>
      </w:r>
      <w:r w:rsidR="00AE5877">
        <w:rPr>
          <w:rFonts w:ascii="微軟正黑體" w:eastAsia="微軟正黑體" w:hAnsi="微軟正黑體"/>
          <w:sz w:val="20"/>
          <w:szCs w:val="20"/>
        </w:rPr>
        <w:t>ext chat bot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D662EC" w:rsidRDefault="00D662EC" w:rsidP="004D6E29">
      <w:pPr>
        <w:spacing w:line="0" w:lineRule="atLeast"/>
        <w:rPr>
          <w:rFonts w:ascii="微軟正黑體" w:eastAsia="微軟正黑體" w:hAnsi="微軟正黑體"/>
          <w:b/>
          <w:szCs w:val="24"/>
        </w:rPr>
      </w:pPr>
    </w:p>
    <w:p w:rsidR="00AE5877" w:rsidRDefault="00AE5877" w:rsidP="004D6E29">
      <w:pPr>
        <w:spacing w:line="0" w:lineRule="atLeast"/>
        <w:rPr>
          <w:rFonts w:ascii="微軟正黑體" w:eastAsia="微軟正黑體" w:hAnsi="微軟正黑體"/>
          <w:b/>
          <w:szCs w:val="24"/>
        </w:rPr>
      </w:pPr>
    </w:p>
    <w:p w:rsidR="00AE5877" w:rsidRDefault="00AE5877" w:rsidP="004D6E29">
      <w:pPr>
        <w:spacing w:line="0" w:lineRule="atLeast"/>
        <w:rPr>
          <w:rFonts w:ascii="微軟正黑體" w:eastAsia="微軟正黑體" w:hAnsi="微軟正黑體" w:hint="eastAsia"/>
          <w:b/>
          <w:szCs w:val="24"/>
        </w:rPr>
      </w:pPr>
    </w:p>
    <w:p w:rsidR="00AE5877" w:rsidRDefault="00AE5877" w:rsidP="004D6E29">
      <w:pPr>
        <w:spacing w:line="0" w:lineRule="atLeast"/>
        <w:rPr>
          <w:rFonts w:ascii="微軟正黑體" w:eastAsia="微軟正黑體" w:hAnsi="微軟正黑體"/>
          <w:b/>
          <w:szCs w:val="24"/>
        </w:rPr>
      </w:pPr>
    </w:p>
    <w:p w:rsidR="00AE5877" w:rsidRDefault="00AE5877" w:rsidP="004D6E29">
      <w:pPr>
        <w:spacing w:line="0" w:lineRule="atLeast"/>
        <w:rPr>
          <w:rFonts w:ascii="微軟正黑體" w:eastAsia="微軟正黑體" w:hAnsi="微軟正黑體"/>
          <w:b/>
          <w:szCs w:val="24"/>
        </w:rPr>
      </w:pPr>
    </w:p>
    <w:p w:rsidR="00AE5877" w:rsidRDefault="00AE5877" w:rsidP="004D6E29">
      <w:pPr>
        <w:spacing w:line="0" w:lineRule="atLeast"/>
        <w:rPr>
          <w:rFonts w:ascii="微軟正黑體" w:eastAsia="微軟正黑體" w:hAnsi="微軟正黑體" w:hint="eastAsia"/>
          <w:b/>
          <w:szCs w:val="24"/>
        </w:rPr>
      </w:pPr>
    </w:p>
    <w:p w:rsidR="00D662EC" w:rsidRDefault="00AE5877" w:rsidP="00D662EC">
      <w:pPr>
        <w:spacing w:line="0" w:lineRule="atLeast"/>
        <w:jc w:val="center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noProof/>
          <w:szCs w:val="24"/>
        </w:rPr>
        <w:drawing>
          <wp:inline distT="0" distB="0" distL="0" distR="0" wp14:anchorId="28C207F3" wp14:editId="36B7CD8B">
            <wp:extent cx="1796954" cy="3600000"/>
            <wp:effectExtent l="0" t="0" r="0" b="635"/>
            <wp:docPr id="3" name="圖片 3" descr="C:\Users\Freddy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Freddy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95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2EC" w:rsidRPr="00D662EC" w:rsidRDefault="00D662EC" w:rsidP="00D662EC">
      <w:pPr>
        <w:spacing w:line="0" w:lineRule="atLeast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(</w:t>
      </w:r>
      <w:r w:rsidR="00AE5877">
        <w:rPr>
          <w:rFonts w:ascii="微軟正黑體" w:eastAsia="微軟正黑體" w:hAnsi="微軟正黑體" w:hint="eastAsia"/>
          <w:sz w:val="20"/>
          <w:szCs w:val="20"/>
        </w:rPr>
        <w:t>m</w:t>
      </w:r>
      <w:r w:rsidR="00AE5877">
        <w:rPr>
          <w:rFonts w:ascii="微軟正黑體" w:eastAsia="微軟正黑體" w:hAnsi="微軟正黑體"/>
          <w:sz w:val="20"/>
          <w:szCs w:val="20"/>
        </w:rPr>
        <w:t>enu chat bot</w:t>
      </w:r>
      <w:r>
        <w:rPr>
          <w:rFonts w:ascii="微軟正黑體" w:eastAsia="微軟正黑體" w:hAnsi="微軟正黑體"/>
          <w:sz w:val="20"/>
          <w:szCs w:val="20"/>
        </w:rPr>
        <w:t>)</w:t>
      </w:r>
    </w:p>
    <w:p w:rsidR="00D662EC" w:rsidRPr="00D662EC" w:rsidRDefault="00D662EC" w:rsidP="00D662EC">
      <w:pPr>
        <w:spacing w:line="0" w:lineRule="atLeast"/>
        <w:jc w:val="center"/>
        <w:rPr>
          <w:rFonts w:ascii="微軟正黑體" w:eastAsia="微軟正黑體" w:hAnsi="微軟正黑體"/>
          <w:b/>
          <w:szCs w:val="24"/>
        </w:rPr>
      </w:pPr>
    </w:p>
    <w:p w:rsidR="00D662EC" w:rsidRDefault="00AE5877" w:rsidP="00D662EC">
      <w:pPr>
        <w:spacing w:line="0" w:lineRule="atLeast"/>
        <w:jc w:val="center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noProof/>
          <w:szCs w:val="24"/>
        </w:rPr>
        <w:drawing>
          <wp:inline distT="0" distB="0" distL="0" distR="0" wp14:anchorId="1397DB84" wp14:editId="43CD0A81">
            <wp:extent cx="1790924" cy="3600000"/>
            <wp:effectExtent l="0" t="0" r="0" b="635"/>
            <wp:docPr id="2" name="圖片 2" descr="C:\Users\Freddy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reddy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92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2EC" w:rsidRPr="00D662EC" w:rsidRDefault="00D662EC" w:rsidP="00D662EC">
      <w:pPr>
        <w:spacing w:line="0" w:lineRule="atLeast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(</w:t>
      </w:r>
      <w:r w:rsidR="00AE5877">
        <w:rPr>
          <w:rFonts w:ascii="微軟正黑體" w:eastAsia="微軟正黑體" w:hAnsi="微軟正黑體" w:hint="eastAsia"/>
          <w:sz w:val="20"/>
          <w:szCs w:val="20"/>
        </w:rPr>
        <w:t>t</w:t>
      </w:r>
      <w:r w:rsidR="00AE5877">
        <w:rPr>
          <w:rFonts w:ascii="微軟正黑體" w:eastAsia="微軟正黑體" w:hAnsi="微軟正黑體"/>
          <w:sz w:val="20"/>
          <w:szCs w:val="20"/>
        </w:rPr>
        <w:t>emplate chat bot - 1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D662EC" w:rsidRDefault="00D662EC" w:rsidP="00D662EC">
      <w:pPr>
        <w:spacing w:line="0" w:lineRule="atLeast"/>
        <w:jc w:val="center"/>
        <w:rPr>
          <w:rFonts w:ascii="微軟正黑體" w:eastAsia="微軟正黑體" w:hAnsi="微軟正黑體"/>
          <w:b/>
          <w:szCs w:val="24"/>
        </w:rPr>
      </w:pPr>
    </w:p>
    <w:p w:rsidR="00D662EC" w:rsidRDefault="00D662EC" w:rsidP="00D662EC">
      <w:pPr>
        <w:spacing w:line="0" w:lineRule="atLeast"/>
        <w:jc w:val="center"/>
        <w:rPr>
          <w:rFonts w:ascii="微軟正黑體" w:eastAsia="微軟正黑體" w:hAnsi="微軟正黑體"/>
          <w:b/>
          <w:szCs w:val="24"/>
        </w:rPr>
      </w:pPr>
    </w:p>
    <w:p w:rsidR="00D662EC" w:rsidRDefault="00D662EC" w:rsidP="00D662EC">
      <w:pPr>
        <w:spacing w:line="0" w:lineRule="atLeast"/>
        <w:jc w:val="center"/>
        <w:rPr>
          <w:rFonts w:ascii="微軟正黑體" w:eastAsia="微軟正黑體" w:hAnsi="微軟正黑體"/>
          <w:b/>
          <w:szCs w:val="24"/>
        </w:rPr>
      </w:pPr>
    </w:p>
    <w:p w:rsidR="00D662EC" w:rsidRDefault="00AE5877" w:rsidP="00D662EC">
      <w:pPr>
        <w:spacing w:line="0" w:lineRule="atLeast"/>
        <w:jc w:val="center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41pt;height:283.8pt">
            <v:imagedata r:id="rId10" o:title="4"/>
          </v:shape>
        </w:pict>
      </w:r>
    </w:p>
    <w:p w:rsidR="00D662EC" w:rsidRDefault="00D662EC" w:rsidP="00D662EC">
      <w:pPr>
        <w:spacing w:line="0" w:lineRule="atLeast"/>
        <w:jc w:val="center"/>
        <w:rPr>
          <w:rFonts w:ascii="微軟正黑體" w:eastAsia="微軟正黑體" w:hAnsi="微軟正黑體"/>
          <w:sz w:val="20"/>
          <w:szCs w:val="20"/>
        </w:rPr>
      </w:pPr>
      <w:r w:rsidRPr="00D662EC">
        <w:rPr>
          <w:rFonts w:ascii="微軟正黑體" w:eastAsia="微軟正黑體" w:hAnsi="微軟正黑體" w:hint="eastAsia"/>
          <w:sz w:val="20"/>
          <w:szCs w:val="20"/>
        </w:rPr>
        <w:t>(</w:t>
      </w:r>
      <w:r w:rsidR="00AE5877">
        <w:rPr>
          <w:rFonts w:ascii="微軟正黑體" w:eastAsia="微軟正黑體" w:hAnsi="微軟正黑體" w:hint="eastAsia"/>
          <w:sz w:val="20"/>
          <w:szCs w:val="20"/>
        </w:rPr>
        <w:t>t</w:t>
      </w:r>
      <w:r w:rsidR="00AE5877">
        <w:rPr>
          <w:rFonts w:ascii="微軟正黑體" w:eastAsia="微軟正黑體" w:hAnsi="微軟正黑體"/>
          <w:sz w:val="20"/>
          <w:szCs w:val="20"/>
        </w:rPr>
        <w:t>emplate chat bot - 2</w:t>
      </w:r>
      <w:r w:rsidRPr="00D662EC"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AE5877" w:rsidRPr="00D662EC" w:rsidRDefault="00AE5877" w:rsidP="00D662EC">
      <w:pPr>
        <w:spacing w:line="0" w:lineRule="atLeast"/>
        <w:jc w:val="center"/>
        <w:rPr>
          <w:rFonts w:ascii="微軟正黑體" w:eastAsia="微軟正黑體" w:hAnsi="微軟正黑體"/>
          <w:sz w:val="20"/>
          <w:szCs w:val="20"/>
        </w:rPr>
      </w:pPr>
    </w:p>
    <w:p w:rsidR="004D6E29" w:rsidRDefault="004D6E29" w:rsidP="00D662EC">
      <w:pPr>
        <w:spacing w:line="0" w:lineRule="atLeast"/>
        <w:rPr>
          <w:rFonts w:ascii="微軟正黑體" w:eastAsia="微軟正黑體" w:hAnsi="微軟正黑體"/>
          <w:b/>
          <w:szCs w:val="24"/>
        </w:rPr>
      </w:pPr>
      <w:r w:rsidRPr="004D6E29">
        <w:rPr>
          <w:rFonts w:ascii="微軟正黑體" w:eastAsia="微軟正黑體" w:hAnsi="微軟正黑體" w:hint="eastAsia"/>
          <w:b/>
          <w:szCs w:val="24"/>
        </w:rPr>
        <w:t>學習心得 :</w:t>
      </w:r>
    </w:p>
    <w:p w:rsidR="00411E8D" w:rsidRDefault="00AE5877" w:rsidP="002E2E22">
      <w:pPr>
        <w:spacing w:line="0" w:lineRule="atLeast"/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在數位轉型的時代中，AI及Big Data扮演著重要的角色。在逐漸數位化的現在，data是一種新興起的、重要的資源，他有著容易取得、數量龐大、亦於處理等特性，並且大量的data可以藉由AI學習到難以推理出來的知識，例如經典的啤酒與尿布，除了這些數據上所帶來的優勢外，圖像、</w:t>
      </w:r>
      <w:r w:rsidR="002E2E22">
        <w:rPr>
          <w:rFonts w:ascii="微軟正黑體" w:eastAsia="微軟正黑體" w:hAnsi="微軟正黑體" w:hint="eastAsia"/>
          <w:szCs w:val="24"/>
        </w:rPr>
        <w:t>聲音等各種可記錄、可被視為data的數據也藉由AI提升了各項生活、製造水平，例如製造業就十分仰賴圖像AI演算法進行錯誤檢測。</w:t>
      </w:r>
    </w:p>
    <w:p w:rsidR="00402850" w:rsidRDefault="00402850" w:rsidP="002E2E22">
      <w:pPr>
        <w:spacing w:line="0" w:lineRule="atLeast"/>
        <w:jc w:val="both"/>
        <w:rPr>
          <w:rFonts w:ascii="微軟正黑體" w:eastAsia="微軟正黑體" w:hAnsi="微軟正黑體" w:hint="eastAsia"/>
          <w:szCs w:val="24"/>
        </w:rPr>
      </w:pPr>
    </w:p>
    <w:p w:rsidR="002E2E22" w:rsidRDefault="00402850" w:rsidP="002E2E22">
      <w:pPr>
        <w:spacing w:line="0" w:lineRule="atLeast"/>
        <w:jc w:val="both"/>
        <w:rPr>
          <w:rFonts w:ascii="微軟正黑體" w:eastAsia="微軟正黑體" w:hAnsi="微軟正黑體"/>
          <w:szCs w:val="24"/>
        </w:rPr>
      </w:pPr>
      <w:r w:rsidRPr="00402850">
        <w:rPr>
          <w:rFonts w:ascii="微軟正黑體" w:eastAsia="微軟正黑體" w:hAnsi="微軟正黑體" w:hint="eastAsia"/>
          <w:szCs w:val="24"/>
        </w:rPr>
        <w:t>除了AI及Big Data外，開發軟體的技巧也越來越被人們所重視，像是現在十分流行的敏捷式開發，就是為了快速發展一些中小型的項目。而M</w:t>
      </w:r>
      <w:r w:rsidRPr="00402850">
        <w:rPr>
          <w:rFonts w:ascii="微軟正黑體" w:eastAsia="微軟正黑體" w:hAnsi="微軟正黑體"/>
          <w:szCs w:val="24"/>
        </w:rPr>
        <w:t>VVM</w:t>
      </w:r>
      <w:r w:rsidRPr="00402850">
        <w:rPr>
          <w:rFonts w:ascii="微軟正黑體" w:eastAsia="微軟正黑體" w:hAnsi="微軟正黑體" w:hint="eastAsia"/>
          <w:szCs w:val="24"/>
        </w:rPr>
        <w:t>、Desing Pattern、TDD這些方法則是讓我們可以從程式的本質上去降低維運上的困難，並且讓開發員有著共同的語言，當設計出的程式有原則可循時，人員的加入和修改都會更加容易。在近期，隨著雲端和網路的興起，PaaS也在火熱的發展中，藉由這項技術，</w:t>
      </w:r>
      <w:r>
        <w:rPr>
          <w:rFonts w:ascii="微軟正黑體" w:eastAsia="微軟正黑體" w:hAnsi="微軟正黑體" w:hint="eastAsia"/>
          <w:szCs w:val="24"/>
        </w:rPr>
        <w:t>由於這個世界的變化越來越快，因此快速開發是一件相當重要的事情，有可能比別人晚了一步，就已經被別人做出來、或是已經沒有這個需求了</w:t>
      </w:r>
      <w:r>
        <w:rPr>
          <w:rFonts w:ascii="微軟正黑體" w:eastAsia="微軟正黑體" w:hAnsi="微軟正黑體" w:hint="eastAsia"/>
          <w:szCs w:val="24"/>
        </w:rPr>
        <w:t>，而PaaS就可以讓</w:t>
      </w:r>
      <w:r w:rsidRPr="00402850">
        <w:rPr>
          <w:rFonts w:ascii="微軟正黑體" w:eastAsia="微軟正黑體" w:hAnsi="微軟正黑體" w:hint="eastAsia"/>
          <w:szCs w:val="24"/>
        </w:rPr>
        <w:t>我們可以將一些繁瑣但對不是在開發實際需求的基礎</w:t>
      </w:r>
      <w:r>
        <w:rPr>
          <w:rFonts w:ascii="微軟正黑體" w:eastAsia="微軟正黑體" w:hAnsi="微軟正黑體" w:hint="eastAsia"/>
          <w:szCs w:val="24"/>
        </w:rPr>
        <w:t>設施</w:t>
      </w:r>
      <w:r w:rsidRPr="00402850">
        <w:rPr>
          <w:rFonts w:ascii="微軟正黑體" w:eastAsia="微軟正黑體" w:hAnsi="微軟正黑體" w:hint="eastAsia"/>
          <w:szCs w:val="24"/>
        </w:rPr>
        <w:t>省下來，</w:t>
      </w:r>
      <w:r>
        <w:rPr>
          <w:rFonts w:ascii="微軟正黑體" w:eastAsia="微軟正黑體" w:hAnsi="微軟正黑體" w:hint="eastAsia"/>
          <w:szCs w:val="24"/>
        </w:rPr>
        <w:t>也因此，我們可以藉由租借他人借設好的雲端基礎設施，快速開發我們所需</w:t>
      </w:r>
      <w:r>
        <w:rPr>
          <w:rFonts w:ascii="微軟正黑體" w:eastAsia="微軟正黑體" w:hAnsi="微軟正黑體" w:hint="eastAsia"/>
          <w:szCs w:val="24"/>
        </w:rPr>
        <w:lastRenderedPageBreak/>
        <w:t>要的功能。</w:t>
      </w:r>
    </w:p>
    <w:p w:rsidR="00402850" w:rsidRDefault="00402850" w:rsidP="002E2E22">
      <w:pPr>
        <w:spacing w:line="0" w:lineRule="atLeast"/>
        <w:jc w:val="both"/>
        <w:rPr>
          <w:rFonts w:ascii="微軟正黑體" w:eastAsia="微軟正黑體" w:hAnsi="微軟正黑體"/>
          <w:szCs w:val="24"/>
        </w:rPr>
      </w:pPr>
    </w:p>
    <w:p w:rsidR="00402850" w:rsidRDefault="00402850" w:rsidP="002E2E22">
      <w:pPr>
        <w:spacing w:line="0" w:lineRule="atLeast"/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在現在的數位通路中，主要分為Chat、App、Web三種型式。</w:t>
      </w:r>
      <w:r w:rsidR="00A45CE5">
        <w:rPr>
          <w:rFonts w:ascii="微軟正黑體" w:eastAsia="微軟正黑體" w:hAnsi="微軟正黑體" w:hint="eastAsia"/>
          <w:szCs w:val="24"/>
        </w:rPr>
        <w:t>在這其中Chat的黏度最佳，並且可以進行推播及身分辨識等功能，它也具有免下載、更新、登入等性質，因此它相當適合作為應用入口及系統整合，藉由它來導航到其他App內，App具有一鍵開啟、可推播、取得裝置控制權等優點，因此現今許多應用都朝著這方向發展，但App能做的事只有在自己的裝置上，如果需要使用到網路相關功能，還是必須串聯到Web，Web在如今</w:t>
      </w:r>
      <w:r w:rsidR="001808B1">
        <w:rPr>
          <w:rFonts w:ascii="微軟正黑體" w:eastAsia="微軟正黑體" w:hAnsi="微軟正黑體" w:hint="eastAsia"/>
          <w:szCs w:val="24"/>
        </w:rPr>
        <w:t>由於不方便訪問、不能進行推播的緣故，因此較少人在Web上進行開發，但後臺所需的功能如database還是需要再Web完成。</w:t>
      </w:r>
    </w:p>
    <w:p w:rsidR="001808B1" w:rsidRDefault="001808B1" w:rsidP="002E2E22">
      <w:pPr>
        <w:spacing w:line="0" w:lineRule="atLeast"/>
        <w:jc w:val="both"/>
        <w:rPr>
          <w:rFonts w:ascii="微軟正黑體" w:eastAsia="微軟正黑體" w:hAnsi="微軟正黑體"/>
          <w:szCs w:val="24"/>
        </w:rPr>
      </w:pPr>
    </w:p>
    <w:p w:rsidR="001808B1" w:rsidRPr="00402850" w:rsidRDefault="001808B1" w:rsidP="002E2E22">
      <w:pPr>
        <w:spacing w:line="0" w:lineRule="atLeast"/>
        <w:jc w:val="both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透過這個禮拜的作業，我學習到了如何開發Messaging API，其主要的架構分為三層，由user傳送訊息到line的官方帳號，接著會串連到Line Platform並發送Webhook事件給Webhook URL的bot server，接著根據server的程式透過Line Platform給予使用者回應。我們所使用的Google Cloud Server就可以替我們省下架設server的麻煩，讓我們可以簡單的在上面撰寫function即可。</w:t>
      </w:r>
      <w:bookmarkStart w:id="0" w:name="_GoBack"/>
      <w:bookmarkEnd w:id="0"/>
    </w:p>
    <w:sectPr w:rsidR="001808B1" w:rsidRPr="004028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3DF" w:rsidRDefault="00ED63DF" w:rsidP="006669E6">
      <w:r>
        <w:separator/>
      </w:r>
    </w:p>
  </w:endnote>
  <w:endnote w:type="continuationSeparator" w:id="0">
    <w:p w:rsidR="00ED63DF" w:rsidRDefault="00ED63DF" w:rsidP="0066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3DF" w:rsidRDefault="00ED63DF" w:rsidP="006669E6">
      <w:r>
        <w:separator/>
      </w:r>
    </w:p>
  </w:footnote>
  <w:footnote w:type="continuationSeparator" w:id="0">
    <w:p w:rsidR="00ED63DF" w:rsidRDefault="00ED63DF" w:rsidP="0066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601EE"/>
    <w:multiLevelType w:val="hybridMultilevel"/>
    <w:tmpl w:val="80B05C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CAF78CC"/>
    <w:multiLevelType w:val="hybridMultilevel"/>
    <w:tmpl w:val="D60C48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4F126C7"/>
    <w:multiLevelType w:val="hybridMultilevel"/>
    <w:tmpl w:val="9F82E146"/>
    <w:lvl w:ilvl="0" w:tplc="2E667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0B"/>
    <w:rsid w:val="00025C22"/>
    <w:rsid w:val="001808B1"/>
    <w:rsid w:val="00183D49"/>
    <w:rsid w:val="001A6542"/>
    <w:rsid w:val="00212892"/>
    <w:rsid w:val="002E2E22"/>
    <w:rsid w:val="003E1B2F"/>
    <w:rsid w:val="00402850"/>
    <w:rsid w:val="00411E8D"/>
    <w:rsid w:val="004D6E29"/>
    <w:rsid w:val="006669E6"/>
    <w:rsid w:val="00A45CE5"/>
    <w:rsid w:val="00A6430B"/>
    <w:rsid w:val="00AB39A7"/>
    <w:rsid w:val="00AE5877"/>
    <w:rsid w:val="00D662EC"/>
    <w:rsid w:val="00ED63DF"/>
    <w:rsid w:val="00FD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8CFA3"/>
  <w15:chartTrackingRefBased/>
  <w15:docId w15:val="{A110C588-3225-4859-836F-40934919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6E29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4D6E29"/>
  </w:style>
  <w:style w:type="paragraph" w:styleId="a5">
    <w:name w:val="List Paragraph"/>
    <w:basedOn w:val="a"/>
    <w:uiPriority w:val="34"/>
    <w:qFormat/>
    <w:rsid w:val="004D6E29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669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669E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669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669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Freddy</cp:lastModifiedBy>
  <cp:revision>10</cp:revision>
  <dcterms:created xsi:type="dcterms:W3CDTF">2020-09-20T12:05:00Z</dcterms:created>
  <dcterms:modified xsi:type="dcterms:W3CDTF">2020-09-27T19:24:00Z</dcterms:modified>
</cp:coreProperties>
</file>