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519BC" w14:textId="03C6BAFE" w:rsidR="004F69C2" w:rsidRPr="00511FC4" w:rsidRDefault="00086B02" w:rsidP="00086B02">
      <w:pPr>
        <w:pStyle w:val="a9"/>
        <w:numPr>
          <w:ilvl w:val="0"/>
          <w:numId w:val="1"/>
        </w:numPr>
        <w:rPr>
          <w:rFonts w:ascii="Times New Roman" w:eastAsia="宋体" w:hAnsi="Times New Roman" w:cs="Times New Roman"/>
          <w:sz w:val="32"/>
          <w:szCs w:val="32"/>
        </w:rPr>
      </w:pPr>
      <w:r w:rsidRPr="00511FC4">
        <w:rPr>
          <w:rFonts w:ascii="Times New Roman" w:eastAsia="宋体" w:hAnsi="Times New Roman" w:cs="Times New Roman"/>
          <w:sz w:val="32"/>
          <w:szCs w:val="32"/>
        </w:rPr>
        <w:t>Journal of Empirical Finance</w:t>
      </w:r>
    </w:p>
    <w:p w14:paraId="242BA6AE" w14:textId="3B93616E" w:rsidR="00086B02" w:rsidRPr="00086B02" w:rsidRDefault="00086B02" w:rsidP="00086B02">
      <w:pPr>
        <w:widowControl/>
        <w:shd w:val="clear" w:color="auto" w:fill="FFFFFF"/>
        <w:spacing w:beforeAutospacing="1" w:after="0" w:afterAutospacing="1" w:line="240" w:lineRule="auto"/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</w:pPr>
      <w:r w:rsidRPr="00086B02">
        <w:rPr>
          <w:rFonts w:ascii="Times New Roman" w:eastAsia="宋体" w:hAnsi="Times New Roman" w:cs="Times New Roman"/>
          <w:b/>
          <w:bCs/>
          <w:color w:val="222222"/>
          <w:kern w:val="0"/>
          <w:sz w:val="24"/>
          <w14:ligatures w14:val="none"/>
        </w:rPr>
        <w:t>创刊时间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：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 xml:space="preserve">1992 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年</w:t>
      </w:r>
    </w:p>
    <w:p w14:paraId="39A62133" w14:textId="6B62779B" w:rsidR="00086B02" w:rsidRPr="00086B02" w:rsidRDefault="00086B02" w:rsidP="00086B02">
      <w:pPr>
        <w:widowControl/>
        <w:shd w:val="clear" w:color="auto" w:fill="FFFFFF"/>
        <w:spacing w:after="0" w:afterAutospacing="1" w:line="240" w:lineRule="auto"/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</w:pPr>
      <w:r w:rsidRPr="00086B02">
        <w:rPr>
          <w:rFonts w:ascii="Times New Roman" w:eastAsia="宋体" w:hAnsi="Times New Roman" w:cs="Times New Roman"/>
          <w:b/>
          <w:bCs/>
          <w:color w:val="222222"/>
          <w:kern w:val="0"/>
          <w:sz w:val="24"/>
          <w14:ligatures w14:val="none"/>
        </w:rPr>
        <w:t>出版周期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：每年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 xml:space="preserve"> 5 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期</w:t>
      </w:r>
    </w:p>
    <w:p w14:paraId="05BFCECE" w14:textId="3C426EA7" w:rsidR="00086B02" w:rsidRPr="00086B02" w:rsidRDefault="00086B02" w:rsidP="00086B02">
      <w:pPr>
        <w:widowControl/>
        <w:shd w:val="clear" w:color="auto" w:fill="FFFFFF"/>
        <w:spacing w:after="0" w:afterAutospacing="1" w:line="240" w:lineRule="auto"/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</w:pP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ISSN</w:t>
      </w:r>
      <w:r w:rsidRPr="00511FC4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：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0927-5398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，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E-ISSN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：</w:t>
      </w:r>
      <w:r w:rsidRPr="00086B02">
        <w:rPr>
          <w:rFonts w:ascii="Times New Roman" w:eastAsia="宋体" w:hAnsi="Times New Roman" w:cs="Times New Roman"/>
          <w:color w:val="222222"/>
          <w:kern w:val="0"/>
          <w:sz w:val="24"/>
          <w14:ligatures w14:val="none"/>
        </w:rPr>
        <w:t>1879-1727</w:t>
      </w:r>
      <w:r w:rsidRPr="00086B02">
        <w:rPr>
          <w:rFonts w:ascii="Times New Roman" w:eastAsia="宋体" w:hAnsi="Times New Roman" w:cs="Times New Roman"/>
          <w:color w:val="222222"/>
          <w:kern w:val="0"/>
          <w:position w:val="-2"/>
          <w:sz w:val="24"/>
          <w14:ligatures w14:val="none"/>
        </w:rPr>
        <w:t>2</w:t>
      </w:r>
    </w:p>
    <w:p w14:paraId="5403E40F" w14:textId="228148C6" w:rsidR="00086B02" w:rsidRPr="00511FC4" w:rsidRDefault="00086B02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中科院分区为</w:t>
      </w:r>
      <w:r w:rsidRPr="00511FC4">
        <w:rPr>
          <w:rFonts w:ascii="Times New Roman" w:eastAsia="宋体" w:hAnsi="Times New Roman" w:cs="Times New Roman"/>
          <w:sz w:val="24"/>
        </w:rPr>
        <w:t xml:space="preserve"> 2 </w:t>
      </w:r>
      <w:r w:rsidRPr="00511FC4">
        <w:rPr>
          <w:rFonts w:ascii="Times New Roman" w:eastAsia="宋体" w:hAnsi="Times New Roman" w:cs="Times New Roman"/>
          <w:sz w:val="24"/>
        </w:rPr>
        <w:t>区</w:t>
      </w:r>
    </w:p>
    <w:p w14:paraId="069C4136" w14:textId="0DEA2118" w:rsidR="00086B02" w:rsidRPr="00511FC4" w:rsidRDefault="00086B02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b/>
          <w:bCs/>
          <w:sz w:val="24"/>
        </w:rPr>
        <w:t>IF</w:t>
      </w:r>
      <w:r w:rsidRPr="00511FC4">
        <w:rPr>
          <w:rFonts w:ascii="Times New Roman" w:eastAsia="宋体" w:hAnsi="Times New Roman" w:cs="Times New Roman"/>
          <w:sz w:val="24"/>
        </w:rPr>
        <w:t>：</w:t>
      </w:r>
      <w:r w:rsidRPr="00511FC4">
        <w:rPr>
          <w:rFonts w:ascii="Times New Roman" w:eastAsia="宋体" w:hAnsi="Times New Roman" w:cs="Times New Roman"/>
          <w:sz w:val="24"/>
        </w:rPr>
        <w:t xml:space="preserve">3.025 </w:t>
      </w:r>
      <w:r w:rsidRPr="00511FC4">
        <w:rPr>
          <w:rFonts w:ascii="Times New Roman" w:eastAsia="宋体" w:hAnsi="Times New Roman" w:cs="Times New Roman"/>
          <w:sz w:val="24"/>
        </w:rPr>
        <w:t>，</w:t>
      </w:r>
      <w:r w:rsidRPr="00511FC4">
        <w:rPr>
          <w:rFonts w:ascii="Times New Roman" w:eastAsia="宋体" w:hAnsi="Times New Roman" w:cs="Times New Roman"/>
          <w:sz w:val="24"/>
        </w:rPr>
        <w:t xml:space="preserve">2023 </w:t>
      </w:r>
      <w:r w:rsidRPr="00511FC4">
        <w:rPr>
          <w:rFonts w:ascii="Times New Roman" w:eastAsia="宋体" w:hAnsi="Times New Roman" w:cs="Times New Roman"/>
          <w:sz w:val="24"/>
        </w:rPr>
        <w:t>年</w:t>
      </w:r>
      <w:r w:rsidRPr="00511FC4">
        <w:rPr>
          <w:rFonts w:ascii="Times New Roman" w:eastAsia="宋体" w:hAnsi="Times New Roman" w:cs="Times New Roman"/>
          <w:sz w:val="24"/>
        </w:rPr>
        <w:t xml:space="preserve"> 3 </w:t>
      </w:r>
      <w:r w:rsidRPr="00511FC4">
        <w:rPr>
          <w:rFonts w:ascii="Times New Roman" w:eastAsia="宋体" w:hAnsi="Times New Roman" w:cs="Times New Roman"/>
          <w:sz w:val="24"/>
        </w:rPr>
        <w:t>月</w:t>
      </w:r>
    </w:p>
    <w:p w14:paraId="6FA274BB" w14:textId="1EEE07B4" w:rsidR="00086B02" w:rsidRPr="00511FC4" w:rsidRDefault="00086B02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非</w:t>
      </w:r>
      <w:r w:rsidRPr="00511FC4">
        <w:rPr>
          <w:rFonts w:ascii="Times New Roman" w:eastAsia="宋体" w:hAnsi="Times New Roman" w:cs="Times New Roman"/>
          <w:sz w:val="24"/>
        </w:rPr>
        <w:t>OA</w:t>
      </w:r>
    </w:p>
    <w:p w14:paraId="613F18C1" w14:textId="647A000D" w:rsidR="00086B02" w:rsidRPr="00511FC4" w:rsidRDefault="00086B02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选择理由：</w:t>
      </w:r>
      <w:r w:rsidRPr="00511FC4">
        <w:rPr>
          <w:rFonts w:ascii="Times New Roman" w:eastAsia="宋体" w:hAnsi="Times New Roman" w:cs="Times New Roman"/>
          <w:sz w:val="24"/>
        </w:rPr>
        <w:t>许多高校认定的高水平学术期刊，例如山东财经大学将其列为</w:t>
      </w:r>
      <w:r w:rsidRPr="00511FC4">
        <w:rPr>
          <w:rFonts w:ascii="Times New Roman" w:eastAsia="宋体" w:hAnsi="Times New Roman" w:cs="Times New Roman"/>
          <w:sz w:val="24"/>
        </w:rPr>
        <w:t xml:space="preserve"> A1 </w:t>
      </w:r>
      <w:r w:rsidRPr="00511FC4">
        <w:rPr>
          <w:rFonts w:ascii="Times New Roman" w:eastAsia="宋体" w:hAnsi="Times New Roman" w:cs="Times New Roman"/>
          <w:sz w:val="24"/>
        </w:rPr>
        <w:t>类期刊，北京交通大学经济管理学院将其列为英文</w:t>
      </w:r>
      <w:r w:rsidRPr="00511FC4">
        <w:rPr>
          <w:rFonts w:ascii="Times New Roman" w:eastAsia="宋体" w:hAnsi="Times New Roman" w:cs="Times New Roman"/>
          <w:sz w:val="24"/>
        </w:rPr>
        <w:t xml:space="preserve"> A </w:t>
      </w:r>
      <w:r w:rsidRPr="00511FC4">
        <w:rPr>
          <w:rFonts w:ascii="Times New Roman" w:eastAsia="宋体" w:hAnsi="Times New Roman" w:cs="Times New Roman"/>
          <w:sz w:val="24"/>
        </w:rPr>
        <w:t>类期刊</w:t>
      </w:r>
      <w:r w:rsidR="001C569F" w:rsidRPr="00511FC4">
        <w:rPr>
          <w:rFonts w:ascii="Times New Roman" w:eastAsia="宋体" w:hAnsi="Times New Roman" w:cs="Times New Roman"/>
          <w:sz w:val="24"/>
        </w:rPr>
        <w:t>，当中有写论文与数学等其他学科有交叉，审稿周期短。</w:t>
      </w:r>
    </w:p>
    <w:p w14:paraId="1B8294B9" w14:textId="07C5FF2D" w:rsidR="001C569F" w:rsidRPr="00511FC4" w:rsidRDefault="001C569F" w:rsidP="00086B02">
      <w:pPr>
        <w:rPr>
          <w:rFonts w:ascii="Times New Roman" w:eastAsia="宋体" w:hAnsi="Times New Roman" w:cs="Times New Roman"/>
          <w:sz w:val="32"/>
          <w:szCs w:val="32"/>
        </w:rPr>
      </w:pPr>
      <w:r w:rsidRPr="00511FC4">
        <w:rPr>
          <w:rFonts w:ascii="Times New Roman" w:eastAsia="宋体" w:hAnsi="Times New Roman" w:cs="Times New Roman"/>
          <w:sz w:val="32"/>
          <w:szCs w:val="32"/>
        </w:rPr>
        <w:t>2.</w:t>
      </w:r>
      <w:r w:rsidR="00A31A8F" w:rsidRPr="00511FC4">
        <w:rPr>
          <w:rFonts w:ascii="Times New Roman" w:eastAsia="宋体" w:hAnsi="Times New Roman" w:cs="Times New Roman"/>
          <w:shd w:val="clear" w:color="auto" w:fill="FFFFFF"/>
        </w:rPr>
        <w:t xml:space="preserve"> </w:t>
      </w:r>
      <w:r w:rsidR="00A31A8F" w:rsidRPr="00511FC4">
        <w:rPr>
          <w:rFonts w:ascii="Times New Roman" w:eastAsia="宋体" w:hAnsi="Times New Roman" w:cs="Times New Roman"/>
          <w:sz w:val="32"/>
          <w:szCs w:val="32"/>
        </w:rPr>
        <w:t>Journal of Banking &amp; Finance</w:t>
      </w:r>
    </w:p>
    <w:p w14:paraId="1EE69B9B" w14:textId="77777777" w:rsidR="00A31A8F" w:rsidRPr="00A31A8F" w:rsidRDefault="00A31A8F" w:rsidP="00A31A8F">
      <w:pPr>
        <w:rPr>
          <w:rFonts w:ascii="Times New Roman" w:eastAsia="宋体" w:hAnsi="Times New Roman" w:cs="Times New Roman"/>
          <w:sz w:val="24"/>
        </w:rPr>
      </w:pPr>
      <w:r w:rsidRPr="00A31A8F">
        <w:rPr>
          <w:rFonts w:ascii="Times New Roman" w:eastAsia="宋体" w:hAnsi="Times New Roman" w:cs="Times New Roman"/>
          <w:b/>
          <w:bCs/>
          <w:sz w:val="24"/>
        </w:rPr>
        <w:t>创刊时间</w:t>
      </w:r>
      <w:r w:rsidRPr="00A31A8F">
        <w:rPr>
          <w:rFonts w:ascii="Times New Roman" w:eastAsia="宋体" w:hAnsi="Times New Roman" w:cs="Times New Roman"/>
          <w:sz w:val="24"/>
        </w:rPr>
        <w:t>：</w:t>
      </w:r>
      <w:r w:rsidRPr="00A31A8F">
        <w:rPr>
          <w:rFonts w:ascii="Times New Roman" w:eastAsia="宋体" w:hAnsi="Times New Roman" w:cs="Times New Roman"/>
          <w:sz w:val="24"/>
        </w:rPr>
        <w:t xml:space="preserve">1977 </w:t>
      </w:r>
      <w:r w:rsidRPr="00A31A8F">
        <w:rPr>
          <w:rFonts w:ascii="Times New Roman" w:eastAsia="宋体" w:hAnsi="Times New Roman" w:cs="Times New Roman"/>
          <w:sz w:val="24"/>
        </w:rPr>
        <w:t>年</w:t>
      </w:r>
      <w:r w:rsidRPr="00A31A8F">
        <w:rPr>
          <w:rFonts w:ascii="Times New Roman" w:eastAsia="宋体" w:hAnsi="Times New Roman" w:cs="Times New Roman"/>
          <w:sz w:val="24"/>
        </w:rPr>
        <w:t>.</w:t>
      </w:r>
    </w:p>
    <w:p w14:paraId="7651CC44" w14:textId="7B6BBFE4" w:rsidR="00A31A8F" w:rsidRPr="00A31A8F" w:rsidRDefault="00A31A8F" w:rsidP="00A31A8F">
      <w:pPr>
        <w:rPr>
          <w:rFonts w:ascii="Times New Roman" w:eastAsia="宋体" w:hAnsi="Times New Roman" w:cs="Times New Roman"/>
          <w:sz w:val="24"/>
        </w:rPr>
      </w:pPr>
      <w:r w:rsidRPr="00A31A8F">
        <w:rPr>
          <w:rFonts w:ascii="Times New Roman" w:eastAsia="宋体" w:hAnsi="Times New Roman" w:cs="Times New Roman"/>
          <w:b/>
          <w:bCs/>
          <w:sz w:val="24"/>
        </w:rPr>
        <w:t>出版周期</w:t>
      </w:r>
      <w:r w:rsidRPr="00A31A8F">
        <w:rPr>
          <w:rFonts w:ascii="Times New Roman" w:eastAsia="宋体" w:hAnsi="Times New Roman" w:cs="Times New Roman"/>
          <w:sz w:val="24"/>
        </w:rPr>
        <w:t>：月刊</w:t>
      </w:r>
      <w:r w:rsidRPr="00A31A8F">
        <w:rPr>
          <w:rFonts w:ascii="Times New Roman" w:eastAsia="宋体" w:hAnsi="Times New Roman" w:cs="Times New Roman"/>
          <w:sz w:val="24"/>
        </w:rPr>
        <w:t>.</w:t>
      </w:r>
    </w:p>
    <w:p w14:paraId="3B1633CE" w14:textId="77777777" w:rsidR="00A31A8F" w:rsidRPr="00A31A8F" w:rsidRDefault="00A31A8F" w:rsidP="00A31A8F">
      <w:pPr>
        <w:rPr>
          <w:rFonts w:ascii="Times New Roman" w:eastAsia="宋体" w:hAnsi="Times New Roman" w:cs="Times New Roman"/>
          <w:sz w:val="24"/>
        </w:rPr>
      </w:pPr>
      <w:r w:rsidRPr="00A31A8F">
        <w:rPr>
          <w:rFonts w:ascii="Times New Roman" w:eastAsia="宋体" w:hAnsi="Times New Roman" w:cs="Times New Roman"/>
          <w:b/>
          <w:bCs/>
          <w:sz w:val="24"/>
        </w:rPr>
        <w:t>出版商</w:t>
      </w:r>
      <w:r w:rsidRPr="00A31A8F">
        <w:rPr>
          <w:rFonts w:ascii="Times New Roman" w:eastAsia="宋体" w:hAnsi="Times New Roman" w:cs="Times New Roman"/>
          <w:sz w:val="24"/>
        </w:rPr>
        <w:t>：</w:t>
      </w:r>
      <w:r w:rsidRPr="00A31A8F">
        <w:rPr>
          <w:rFonts w:ascii="Times New Roman" w:eastAsia="宋体" w:hAnsi="Times New Roman" w:cs="Times New Roman"/>
          <w:sz w:val="24"/>
        </w:rPr>
        <w:t>Elsevier.</w:t>
      </w:r>
    </w:p>
    <w:p w14:paraId="4C11A5A8" w14:textId="77777777" w:rsidR="00A31A8F" w:rsidRPr="00511FC4" w:rsidRDefault="00A31A8F" w:rsidP="00A31A8F">
      <w:pPr>
        <w:rPr>
          <w:rFonts w:ascii="Times New Roman" w:eastAsia="宋体" w:hAnsi="Times New Roman" w:cs="Times New Roman"/>
          <w:sz w:val="24"/>
        </w:rPr>
      </w:pPr>
      <w:r w:rsidRPr="00A31A8F">
        <w:rPr>
          <w:rFonts w:ascii="Times New Roman" w:eastAsia="宋体" w:hAnsi="Times New Roman" w:cs="Times New Roman"/>
          <w:b/>
          <w:bCs/>
          <w:sz w:val="24"/>
        </w:rPr>
        <w:t>ISSN</w:t>
      </w:r>
      <w:r w:rsidRPr="00A31A8F">
        <w:rPr>
          <w:rFonts w:ascii="Times New Roman" w:eastAsia="宋体" w:hAnsi="Times New Roman" w:cs="Times New Roman"/>
          <w:sz w:val="24"/>
        </w:rPr>
        <w:t>：</w:t>
      </w:r>
      <w:r w:rsidRPr="00A31A8F">
        <w:rPr>
          <w:rFonts w:ascii="Times New Roman" w:eastAsia="宋体" w:hAnsi="Times New Roman" w:cs="Times New Roman"/>
          <w:sz w:val="24"/>
        </w:rPr>
        <w:t>0378-4266.</w:t>
      </w:r>
    </w:p>
    <w:p w14:paraId="6ECC7DCC" w14:textId="429788A9" w:rsidR="00F34C70" w:rsidRPr="00511FC4" w:rsidRDefault="00F34C70" w:rsidP="00A31A8F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审稿周期：</w:t>
      </w:r>
      <w:r w:rsidRPr="00511FC4">
        <w:rPr>
          <w:rFonts w:ascii="Times New Roman" w:eastAsia="宋体" w:hAnsi="Times New Roman" w:cs="Times New Roman"/>
          <w:sz w:val="24"/>
        </w:rPr>
        <w:t>3-6</w:t>
      </w:r>
      <w:r w:rsidRPr="00511FC4">
        <w:rPr>
          <w:rFonts w:ascii="Times New Roman" w:eastAsia="宋体" w:hAnsi="Times New Roman" w:cs="Times New Roman"/>
          <w:sz w:val="24"/>
        </w:rPr>
        <w:t>个月</w:t>
      </w:r>
    </w:p>
    <w:p w14:paraId="5B8BE22F" w14:textId="208098EB" w:rsidR="009661A0" w:rsidRPr="00A31A8F" w:rsidRDefault="009661A0" w:rsidP="00A31A8F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IF:</w:t>
      </w:r>
      <w:r w:rsidRPr="00511FC4">
        <w:rPr>
          <w:rFonts w:ascii="Times New Roman" w:eastAsia="宋体" w:hAnsi="Times New Roman" w:cs="Times New Roman"/>
          <w:sz w:val="24"/>
        </w:rPr>
        <w:t xml:space="preserve"> 3.7</w:t>
      </w:r>
      <w:r w:rsidRPr="00511FC4">
        <w:rPr>
          <w:rFonts w:ascii="Times New Roman" w:eastAsia="宋体" w:hAnsi="Times New Roman" w:cs="Times New Roman"/>
          <w:sz w:val="24"/>
        </w:rPr>
        <w:t>,2023</w:t>
      </w:r>
      <w:r w:rsidRPr="00511FC4">
        <w:rPr>
          <w:rFonts w:ascii="Times New Roman" w:eastAsia="宋体" w:hAnsi="Times New Roman" w:cs="Times New Roman"/>
          <w:sz w:val="24"/>
        </w:rPr>
        <w:t>年</w:t>
      </w:r>
    </w:p>
    <w:p w14:paraId="5D44618E" w14:textId="452435AA" w:rsidR="00A31A8F" w:rsidRPr="00511FC4" w:rsidRDefault="00A31A8F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非</w:t>
      </w:r>
      <w:r w:rsidRPr="00511FC4">
        <w:rPr>
          <w:rFonts w:ascii="Times New Roman" w:eastAsia="宋体" w:hAnsi="Times New Roman" w:cs="Times New Roman"/>
          <w:sz w:val="24"/>
        </w:rPr>
        <w:t>OA</w:t>
      </w:r>
    </w:p>
    <w:p w14:paraId="393554A4" w14:textId="3D15C0D4" w:rsidR="00A31A8F" w:rsidRPr="00511FC4" w:rsidRDefault="00F34C70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中科院分区表</w:t>
      </w:r>
      <w:r w:rsidRPr="00511FC4">
        <w:rPr>
          <w:rFonts w:ascii="Times New Roman" w:eastAsia="宋体" w:hAnsi="Times New Roman" w:cs="Times New Roman"/>
          <w:sz w:val="24"/>
        </w:rPr>
        <w:t xml:space="preserve"> 2023 </w:t>
      </w:r>
      <w:r w:rsidRPr="00511FC4">
        <w:rPr>
          <w:rFonts w:ascii="Times New Roman" w:eastAsia="宋体" w:hAnsi="Times New Roman" w:cs="Times New Roman"/>
          <w:sz w:val="24"/>
        </w:rPr>
        <w:t>年</w:t>
      </w:r>
      <w:r w:rsidRPr="00511FC4">
        <w:rPr>
          <w:rFonts w:ascii="Times New Roman" w:eastAsia="宋体" w:hAnsi="Times New Roman" w:cs="Times New Roman"/>
          <w:sz w:val="24"/>
        </w:rPr>
        <w:t xml:space="preserve"> 12 </w:t>
      </w:r>
      <w:r w:rsidRPr="00511FC4">
        <w:rPr>
          <w:rFonts w:ascii="Times New Roman" w:eastAsia="宋体" w:hAnsi="Times New Roman" w:cs="Times New Roman"/>
          <w:sz w:val="24"/>
        </w:rPr>
        <w:t>月升级版中，该期刊被归类为大类学科分区</w:t>
      </w:r>
      <w:r w:rsidRPr="00511FC4">
        <w:rPr>
          <w:rFonts w:ascii="Times New Roman" w:eastAsia="宋体" w:hAnsi="Times New Roman" w:cs="Times New Roman"/>
          <w:sz w:val="24"/>
        </w:rPr>
        <w:t xml:space="preserve"> 2 </w:t>
      </w:r>
      <w:r w:rsidRPr="00511FC4">
        <w:rPr>
          <w:rFonts w:ascii="Times New Roman" w:eastAsia="宋体" w:hAnsi="Times New Roman" w:cs="Times New Roman"/>
          <w:sz w:val="24"/>
        </w:rPr>
        <w:t>区</w:t>
      </w:r>
    </w:p>
    <w:p w14:paraId="46F24904" w14:textId="4AA3B4E8" w:rsidR="00F34C70" w:rsidRPr="00511FC4" w:rsidRDefault="00F34C70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选择理由：</w:t>
      </w:r>
      <w:r w:rsidRPr="00511FC4">
        <w:rPr>
          <w:rFonts w:ascii="Times New Roman" w:eastAsia="宋体" w:hAnsi="Times New Roman" w:cs="Times New Roman"/>
          <w:sz w:val="24"/>
        </w:rPr>
        <w:t>众多国内外知名高校将其认定为高质量期刊，如清华大学、中国人民大学、厦门大学等高校规定其为金融学国际</w:t>
      </w:r>
      <w:r w:rsidRPr="00511FC4">
        <w:rPr>
          <w:rFonts w:ascii="Times New Roman" w:eastAsia="宋体" w:hAnsi="Times New Roman" w:cs="Times New Roman"/>
          <w:sz w:val="24"/>
        </w:rPr>
        <w:t xml:space="preserve"> A - </w:t>
      </w:r>
      <w:r w:rsidRPr="00511FC4">
        <w:rPr>
          <w:rFonts w:ascii="Times New Roman" w:eastAsia="宋体" w:hAnsi="Times New Roman" w:cs="Times New Roman"/>
          <w:sz w:val="24"/>
        </w:rPr>
        <w:t>类期刊</w:t>
      </w:r>
      <w:r w:rsidRPr="00511FC4">
        <w:rPr>
          <w:rFonts w:ascii="Times New Roman" w:eastAsia="宋体" w:hAnsi="Times New Roman" w:cs="Times New Roman"/>
          <w:sz w:val="24"/>
        </w:rPr>
        <w:t>，</w:t>
      </w:r>
      <w:r w:rsidR="00343B14" w:rsidRPr="00511FC4">
        <w:rPr>
          <w:rFonts w:ascii="Times New Roman" w:eastAsia="宋体" w:hAnsi="Times New Roman" w:cs="Times New Roman"/>
          <w:sz w:val="24"/>
        </w:rPr>
        <w:t>有许多探讨新兴技术在金融领域的应用和影响，以及金融科技创新对金融市场和机构变革的论文</w:t>
      </w:r>
      <w:r w:rsidR="00343B14" w:rsidRPr="00511FC4">
        <w:rPr>
          <w:rFonts w:ascii="Times New Roman" w:eastAsia="宋体" w:hAnsi="Times New Roman" w:cs="Times New Roman"/>
          <w:sz w:val="24"/>
        </w:rPr>
        <w:t>。</w:t>
      </w:r>
    </w:p>
    <w:p w14:paraId="4F32B173" w14:textId="3494D6D6" w:rsidR="00343B14" w:rsidRPr="00511FC4" w:rsidRDefault="00343B14" w:rsidP="00086B02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11FC4">
        <w:rPr>
          <w:rFonts w:ascii="Times New Roman" w:eastAsia="宋体" w:hAnsi="Times New Roman" w:cs="Times New Roman"/>
          <w:sz w:val="32"/>
          <w:szCs w:val="32"/>
        </w:rPr>
        <w:t>3.</w:t>
      </w:r>
      <w:r w:rsidRPr="00511FC4">
        <w:rPr>
          <w:rFonts w:ascii="Times New Roman" w:eastAsia="宋体" w:hAnsi="Times New Roman" w:cs="Times New Roman"/>
          <w:b/>
          <w:bCs/>
          <w:shd w:val="clear" w:color="auto" w:fill="FFFFFF"/>
        </w:rPr>
        <w:t xml:space="preserve"> </w:t>
      </w:r>
      <w:r w:rsidRPr="00511FC4">
        <w:rPr>
          <w:rFonts w:ascii="Times New Roman" w:eastAsia="宋体" w:hAnsi="Times New Roman" w:cs="Times New Roman"/>
          <w:sz w:val="32"/>
          <w:szCs w:val="32"/>
        </w:rPr>
        <w:t>Energy Economics</w:t>
      </w:r>
    </w:p>
    <w:p w14:paraId="173495B3" w14:textId="77777777" w:rsidR="00124324" w:rsidRP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t>创刊时间</w:t>
      </w:r>
      <w:r w:rsidRPr="00124324">
        <w:rPr>
          <w:rFonts w:ascii="Times New Roman" w:eastAsia="宋体" w:hAnsi="Times New Roman" w:cs="Times New Roman"/>
          <w:sz w:val="24"/>
        </w:rPr>
        <w:t>：</w:t>
      </w:r>
      <w:r w:rsidRPr="00124324">
        <w:rPr>
          <w:rFonts w:ascii="Times New Roman" w:eastAsia="宋体" w:hAnsi="Times New Roman" w:cs="Times New Roman"/>
          <w:sz w:val="24"/>
        </w:rPr>
        <w:t xml:space="preserve">1979 </w:t>
      </w:r>
      <w:r w:rsidRPr="00124324">
        <w:rPr>
          <w:rFonts w:ascii="Times New Roman" w:eastAsia="宋体" w:hAnsi="Times New Roman" w:cs="Times New Roman"/>
          <w:sz w:val="24"/>
        </w:rPr>
        <w:t>年</w:t>
      </w:r>
    </w:p>
    <w:p w14:paraId="575FAAE0" w14:textId="77777777" w:rsidR="00124324" w:rsidRP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lastRenderedPageBreak/>
        <w:t>出版周期</w:t>
      </w:r>
      <w:r w:rsidRPr="00124324">
        <w:rPr>
          <w:rFonts w:ascii="Times New Roman" w:eastAsia="宋体" w:hAnsi="Times New Roman" w:cs="Times New Roman"/>
          <w:sz w:val="24"/>
        </w:rPr>
        <w:t>：双月刊</w:t>
      </w:r>
    </w:p>
    <w:p w14:paraId="6F38EB3C" w14:textId="77777777" w:rsidR="00124324" w:rsidRPr="00124324" w:rsidRDefault="00124324" w:rsidP="00124324">
      <w:pPr>
        <w:rPr>
          <w:rFonts w:ascii="Times New Roman" w:eastAsia="宋体" w:hAnsi="Times New Roman" w:cs="Times New Roman"/>
          <w:sz w:val="24"/>
        </w:rPr>
      </w:pPr>
      <w:r w:rsidRPr="00124324">
        <w:rPr>
          <w:rFonts w:ascii="Times New Roman" w:eastAsia="宋体" w:hAnsi="Times New Roman" w:cs="Times New Roman"/>
          <w:b/>
          <w:bCs/>
          <w:sz w:val="24"/>
        </w:rPr>
        <w:t>ISSN</w:t>
      </w:r>
      <w:r w:rsidRPr="00124324">
        <w:rPr>
          <w:rFonts w:ascii="Times New Roman" w:eastAsia="宋体" w:hAnsi="Times New Roman" w:cs="Times New Roman"/>
          <w:sz w:val="24"/>
        </w:rPr>
        <w:t>：</w:t>
      </w:r>
      <w:r w:rsidRPr="00124324">
        <w:rPr>
          <w:rFonts w:ascii="Times New Roman" w:eastAsia="宋体" w:hAnsi="Times New Roman" w:cs="Times New Roman"/>
          <w:sz w:val="24"/>
        </w:rPr>
        <w:t>0140-9883</w:t>
      </w:r>
      <w:r w:rsidRPr="00124324">
        <w:rPr>
          <w:rFonts w:ascii="Times New Roman" w:eastAsia="宋体" w:hAnsi="Times New Roman" w:cs="Times New Roman"/>
          <w:sz w:val="24"/>
        </w:rPr>
        <w:t>，</w:t>
      </w:r>
      <w:r w:rsidRPr="00124324">
        <w:rPr>
          <w:rFonts w:ascii="Times New Roman" w:eastAsia="宋体" w:hAnsi="Times New Roman" w:cs="Times New Roman"/>
          <w:sz w:val="24"/>
        </w:rPr>
        <w:t xml:space="preserve"> ISSN 1085-7443 </w:t>
      </w:r>
      <w:r w:rsidRPr="00124324">
        <w:rPr>
          <w:rFonts w:ascii="Times New Roman" w:eastAsia="宋体" w:hAnsi="Times New Roman" w:cs="Times New Roman"/>
          <w:sz w:val="24"/>
        </w:rPr>
        <w:t>为其曾用刊号</w:t>
      </w:r>
    </w:p>
    <w:p w14:paraId="13C04863" w14:textId="469B365C" w:rsidR="00124324" w:rsidRPr="00511FC4" w:rsidRDefault="00124324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在中科院分区中为经济学二区期刊，在</w:t>
      </w:r>
      <w:r w:rsidRPr="00511FC4">
        <w:rPr>
          <w:rFonts w:ascii="Times New Roman" w:eastAsia="宋体" w:hAnsi="Times New Roman" w:cs="Times New Roman"/>
          <w:sz w:val="24"/>
        </w:rPr>
        <w:t xml:space="preserve"> JCR </w:t>
      </w:r>
      <w:r w:rsidRPr="00511FC4">
        <w:rPr>
          <w:rFonts w:ascii="Times New Roman" w:eastAsia="宋体" w:hAnsi="Times New Roman" w:cs="Times New Roman"/>
          <w:sz w:val="24"/>
        </w:rPr>
        <w:t>分区中为一区</w:t>
      </w:r>
      <w:r w:rsidRPr="00511FC4">
        <w:rPr>
          <w:rFonts w:ascii="Times New Roman" w:eastAsia="宋体" w:hAnsi="Times New Roman" w:cs="Times New Roman"/>
          <w:sz w:val="24"/>
        </w:rPr>
        <w:t xml:space="preserve"> </w:t>
      </w:r>
      <w:r w:rsidRPr="00511FC4">
        <w:rPr>
          <w:rFonts w:ascii="Times New Roman" w:eastAsia="宋体" w:hAnsi="Times New Roman" w:cs="Times New Roman"/>
          <w:sz w:val="24"/>
        </w:rPr>
        <w:t>。</w:t>
      </w:r>
    </w:p>
    <w:p w14:paraId="7A1E99ED" w14:textId="1A29BE30" w:rsidR="00124324" w:rsidRPr="00511FC4" w:rsidRDefault="00124324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IF:</w:t>
      </w:r>
      <w:r w:rsidRPr="00511FC4">
        <w:rPr>
          <w:rFonts w:ascii="Times New Roman" w:eastAsia="宋体" w:hAnsi="Times New Roman" w:cs="Times New Roman"/>
          <w:shd w:val="clear" w:color="auto" w:fill="FFFFFF"/>
        </w:rPr>
        <w:t xml:space="preserve"> </w:t>
      </w:r>
      <w:r w:rsidRPr="00511FC4">
        <w:rPr>
          <w:rFonts w:ascii="Times New Roman" w:eastAsia="宋体" w:hAnsi="Times New Roman" w:cs="Times New Roman"/>
          <w:sz w:val="24"/>
        </w:rPr>
        <w:t>据</w:t>
      </w:r>
      <w:r w:rsidRPr="00511FC4">
        <w:rPr>
          <w:rFonts w:ascii="Times New Roman" w:eastAsia="宋体" w:hAnsi="Times New Roman" w:cs="Times New Roman"/>
          <w:sz w:val="24"/>
        </w:rPr>
        <w:t xml:space="preserve"> 2022 </w:t>
      </w:r>
      <w:r w:rsidRPr="00511FC4">
        <w:rPr>
          <w:rFonts w:ascii="Times New Roman" w:eastAsia="宋体" w:hAnsi="Times New Roman" w:cs="Times New Roman"/>
          <w:sz w:val="24"/>
        </w:rPr>
        <w:t>年</w:t>
      </w:r>
      <w:r w:rsidRPr="00511FC4">
        <w:rPr>
          <w:rFonts w:ascii="Times New Roman" w:eastAsia="宋体" w:hAnsi="Times New Roman" w:cs="Times New Roman"/>
          <w:sz w:val="24"/>
        </w:rPr>
        <w:t xml:space="preserve"> JCR </w:t>
      </w:r>
      <w:r w:rsidRPr="00511FC4">
        <w:rPr>
          <w:rFonts w:ascii="Times New Roman" w:eastAsia="宋体" w:hAnsi="Times New Roman" w:cs="Times New Roman"/>
          <w:sz w:val="24"/>
        </w:rPr>
        <w:t>影响因子报告，其影响因子为</w:t>
      </w:r>
      <w:r w:rsidRPr="00511FC4">
        <w:rPr>
          <w:rFonts w:ascii="Times New Roman" w:eastAsia="宋体" w:hAnsi="Times New Roman" w:cs="Times New Roman"/>
          <w:sz w:val="24"/>
        </w:rPr>
        <w:t xml:space="preserve"> 12.8</w:t>
      </w:r>
      <w:r w:rsidRPr="00511FC4">
        <w:rPr>
          <w:rFonts w:ascii="Times New Roman" w:eastAsia="宋体" w:hAnsi="Times New Roman" w:cs="Times New Roman"/>
          <w:sz w:val="24"/>
        </w:rPr>
        <w:t>，在</w:t>
      </w:r>
      <w:r w:rsidRPr="00511FC4">
        <w:rPr>
          <w:rFonts w:ascii="Times New Roman" w:eastAsia="宋体" w:hAnsi="Times New Roman" w:cs="Times New Roman"/>
          <w:sz w:val="24"/>
        </w:rPr>
        <w:t xml:space="preserve"> SSCI </w:t>
      </w:r>
      <w:r w:rsidRPr="00511FC4">
        <w:rPr>
          <w:rFonts w:ascii="Times New Roman" w:eastAsia="宋体" w:hAnsi="Times New Roman" w:cs="Times New Roman"/>
          <w:sz w:val="24"/>
        </w:rPr>
        <w:t>经济学学科类</w:t>
      </w:r>
      <w:r w:rsidRPr="00511FC4">
        <w:rPr>
          <w:rFonts w:ascii="Times New Roman" w:eastAsia="宋体" w:hAnsi="Times New Roman" w:cs="Times New Roman"/>
          <w:sz w:val="24"/>
        </w:rPr>
        <w:t xml:space="preserve"> 380 </w:t>
      </w:r>
      <w:r w:rsidRPr="00511FC4">
        <w:rPr>
          <w:rFonts w:ascii="Times New Roman" w:eastAsia="宋体" w:hAnsi="Times New Roman" w:cs="Times New Roman"/>
          <w:sz w:val="24"/>
        </w:rPr>
        <w:t>种期刊中位列第</w:t>
      </w:r>
      <w:r w:rsidRPr="00511FC4">
        <w:rPr>
          <w:rFonts w:ascii="Times New Roman" w:eastAsia="宋体" w:hAnsi="Times New Roman" w:cs="Times New Roman"/>
          <w:sz w:val="24"/>
        </w:rPr>
        <w:t xml:space="preserve"> 2 </w:t>
      </w:r>
      <w:r w:rsidRPr="00511FC4">
        <w:rPr>
          <w:rFonts w:ascii="Times New Roman" w:eastAsia="宋体" w:hAnsi="Times New Roman" w:cs="Times New Roman"/>
          <w:sz w:val="24"/>
        </w:rPr>
        <w:t>位</w:t>
      </w:r>
      <w:r w:rsidRPr="00511FC4">
        <w:rPr>
          <w:rFonts w:ascii="Times New Roman" w:eastAsia="宋体" w:hAnsi="Times New Roman" w:cs="Times New Roman"/>
          <w:sz w:val="24"/>
        </w:rPr>
        <w:t>。</w:t>
      </w:r>
    </w:p>
    <w:p w14:paraId="069DDE88" w14:textId="374D236C" w:rsidR="00124324" w:rsidRPr="00511FC4" w:rsidRDefault="00124324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混合</w:t>
      </w:r>
      <w:r w:rsidRPr="00511FC4">
        <w:rPr>
          <w:rFonts w:ascii="Times New Roman" w:eastAsia="宋体" w:hAnsi="Times New Roman" w:cs="Times New Roman"/>
          <w:sz w:val="24"/>
        </w:rPr>
        <w:t xml:space="preserve"> OA </w:t>
      </w:r>
      <w:r w:rsidRPr="00511FC4">
        <w:rPr>
          <w:rFonts w:ascii="Times New Roman" w:eastAsia="宋体" w:hAnsi="Times New Roman" w:cs="Times New Roman"/>
          <w:sz w:val="24"/>
        </w:rPr>
        <w:t>期刊</w:t>
      </w:r>
    </w:p>
    <w:p w14:paraId="7679720B" w14:textId="7C8F0376" w:rsidR="00124324" w:rsidRPr="00511FC4" w:rsidRDefault="00124324" w:rsidP="00086B02">
      <w:pPr>
        <w:rPr>
          <w:rFonts w:ascii="Times New Roman" w:eastAsia="宋体" w:hAnsi="Times New Roman" w:cs="Times New Roman"/>
          <w:sz w:val="24"/>
        </w:rPr>
      </w:pPr>
      <w:r w:rsidRPr="00511FC4">
        <w:rPr>
          <w:rFonts w:ascii="Times New Roman" w:eastAsia="宋体" w:hAnsi="Times New Roman" w:cs="Times New Roman"/>
          <w:sz w:val="24"/>
        </w:rPr>
        <w:t>选择理由：</w:t>
      </w:r>
      <w:r w:rsidR="009661A0" w:rsidRPr="00511FC4">
        <w:rPr>
          <w:rFonts w:ascii="Times New Roman" w:eastAsia="宋体" w:hAnsi="Times New Roman" w:cs="Times New Roman"/>
          <w:sz w:val="24"/>
        </w:rPr>
        <w:t>该期刊对国人作者的接受度较高，近年来有不少中国学者在该期刊上发表论文，</w:t>
      </w:r>
      <w:r w:rsidR="006B35EE" w:rsidRPr="00511FC4">
        <w:rPr>
          <w:rFonts w:ascii="Times New Roman" w:eastAsia="宋体" w:hAnsi="Times New Roman" w:cs="Times New Roman"/>
          <w:sz w:val="24"/>
        </w:rPr>
        <w:t>虽然主要侧重于能源经济领域，但随着人工智能技术在能源市场分析、能源需求预测、能源政策评估等方面的应用不断增加，该期刊也开始收录相关的跨学科研究成果</w:t>
      </w:r>
    </w:p>
    <w:p w14:paraId="21795697" w14:textId="5D5FE97C" w:rsidR="006B35EE" w:rsidRPr="00511FC4" w:rsidRDefault="006D056D" w:rsidP="006B35EE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11FC4">
        <w:rPr>
          <w:rFonts w:ascii="Times New Roman" w:eastAsia="宋体" w:hAnsi="Times New Roman" w:cs="Times New Roman"/>
          <w:sz w:val="32"/>
          <w:szCs w:val="32"/>
        </w:rPr>
        <w:t>4</w:t>
      </w:r>
      <w:r w:rsidR="006B35EE" w:rsidRPr="00511FC4">
        <w:rPr>
          <w:rFonts w:ascii="Times New Roman" w:eastAsia="宋体" w:hAnsi="Times New Roman" w:cs="Times New Roman"/>
          <w:sz w:val="32"/>
          <w:szCs w:val="32"/>
        </w:rPr>
        <w:t>.</w:t>
      </w:r>
      <w:r w:rsidR="006B35EE" w:rsidRPr="00511FC4">
        <w:rPr>
          <w:rFonts w:ascii="Times New Roman" w:eastAsia="宋体" w:hAnsi="Times New Roman" w:cs="Times New Roman"/>
          <w:kern w:val="0"/>
          <w:sz w:val="27"/>
          <w:szCs w:val="27"/>
          <w14:ligatures w14:val="none"/>
        </w:rPr>
        <w:t xml:space="preserve"> </w:t>
      </w:r>
      <w:r w:rsidR="006B35EE" w:rsidRPr="00511FC4">
        <w:rPr>
          <w:rFonts w:ascii="Times New Roman" w:eastAsia="宋体" w:hAnsi="Times New Roman" w:cs="Times New Roman"/>
          <w:sz w:val="32"/>
          <w:szCs w:val="32"/>
        </w:rPr>
        <w:t xml:space="preserve">Engineering Applications </w:t>
      </w:r>
      <w:proofErr w:type="gramStart"/>
      <w:r w:rsidR="006B35EE" w:rsidRPr="00511FC4">
        <w:rPr>
          <w:rFonts w:ascii="Times New Roman" w:eastAsia="宋体" w:hAnsi="Times New Roman" w:cs="Times New Roman"/>
          <w:sz w:val="32"/>
          <w:szCs w:val="32"/>
        </w:rPr>
        <w:t>of</w:t>
      </w:r>
      <w:proofErr w:type="gramEnd"/>
      <w:r w:rsidR="006B35EE" w:rsidRPr="00511FC4">
        <w:rPr>
          <w:rFonts w:ascii="Times New Roman" w:eastAsia="宋体" w:hAnsi="Times New Roman" w:cs="Times New Roman"/>
          <w:sz w:val="32"/>
          <w:szCs w:val="32"/>
        </w:rPr>
        <w:t xml:space="preserve"> Artificial Intelligence</w:t>
      </w:r>
    </w:p>
    <w:p w14:paraId="685C0B28" w14:textId="77777777" w:rsidR="00F61363" w:rsidRPr="00F61363" w:rsidRDefault="00F61363" w:rsidP="00F61363">
      <w:pPr>
        <w:rPr>
          <w:rFonts w:ascii="Times New Roman" w:eastAsia="宋体" w:hAnsi="Times New Roman" w:cs="Times New Roman"/>
          <w:b/>
          <w:bCs/>
          <w:sz w:val="24"/>
        </w:rPr>
      </w:pPr>
      <w:r w:rsidRPr="00F61363">
        <w:rPr>
          <w:rFonts w:ascii="Times New Roman" w:eastAsia="宋体" w:hAnsi="Times New Roman" w:cs="Times New Roman"/>
          <w:b/>
          <w:bCs/>
          <w:sz w:val="24"/>
        </w:rPr>
        <w:t>创刊时间：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 xml:space="preserve">1988 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年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2.</w:t>
      </w:r>
    </w:p>
    <w:p w14:paraId="2E24E36F" w14:textId="77777777" w:rsidR="00F61363" w:rsidRPr="00F61363" w:rsidRDefault="00F61363" w:rsidP="00F61363">
      <w:pPr>
        <w:rPr>
          <w:rFonts w:ascii="Times New Roman" w:eastAsia="宋体" w:hAnsi="Times New Roman" w:cs="Times New Roman"/>
          <w:b/>
          <w:bCs/>
          <w:sz w:val="24"/>
        </w:rPr>
      </w:pPr>
      <w:r w:rsidRPr="00F61363">
        <w:rPr>
          <w:rFonts w:ascii="Times New Roman" w:eastAsia="宋体" w:hAnsi="Times New Roman" w:cs="Times New Roman"/>
          <w:b/>
          <w:bCs/>
          <w:sz w:val="24"/>
        </w:rPr>
        <w:t>出版周期：双月刊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2.</w:t>
      </w:r>
    </w:p>
    <w:p w14:paraId="28EC61DD" w14:textId="77777777" w:rsidR="00F61363" w:rsidRPr="00F61363" w:rsidRDefault="00F61363" w:rsidP="00F61363">
      <w:pPr>
        <w:rPr>
          <w:rFonts w:ascii="Times New Roman" w:eastAsia="宋体" w:hAnsi="Times New Roman" w:cs="Times New Roman"/>
          <w:b/>
          <w:bCs/>
          <w:sz w:val="24"/>
        </w:rPr>
      </w:pPr>
      <w:r w:rsidRPr="00F61363">
        <w:rPr>
          <w:rFonts w:ascii="Times New Roman" w:eastAsia="宋体" w:hAnsi="Times New Roman" w:cs="Times New Roman"/>
          <w:b/>
          <w:bCs/>
          <w:sz w:val="24"/>
        </w:rPr>
        <w:t>出版单位：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Elsevier Ltd2.</w:t>
      </w:r>
    </w:p>
    <w:p w14:paraId="0F73191B" w14:textId="77777777" w:rsidR="00F61363" w:rsidRPr="00F61363" w:rsidRDefault="00F61363" w:rsidP="00F61363">
      <w:pPr>
        <w:rPr>
          <w:rFonts w:ascii="Times New Roman" w:eastAsia="宋体" w:hAnsi="Times New Roman" w:cs="Times New Roman"/>
          <w:b/>
          <w:bCs/>
          <w:sz w:val="24"/>
        </w:rPr>
      </w:pPr>
      <w:r w:rsidRPr="00F61363">
        <w:rPr>
          <w:rFonts w:ascii="Times New Roman" w:eastAsia="宋体" w:hAnsi="Times New Roman" w:cs="Times New Roman"/>
          <w:b/>
          <w:bCs/>
          <w:sz w:val="24"/>
        </w:rPr>
        <w:t>ISSN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：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0952-1976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，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E-ISSN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：</w:t>
      </w:r>
      <w:r w:rsidRPr="00F61363">
        <w:rPr>
          <w:rFonts w:ascii="Times New Roman" w:eastAsia="宋体" w:hAnsi="Times New Roman" w:cs="Times New Roman"/>
          <w:b/>
          <w:bCs/>
          <w:sz w:val="24"/>
        </w:rPr>
        <w:t>1873-67692</w:t>
      </w:r>
    </w:p>
    <w:p w14:paraId="6757C8FA" w14:textId="77777777" w:rsidR="00533079" w:rsidRPr="00511FC4" w:rsidRDefault="00533079" w:rsidP="00533079">
      <w:pPr>
        <w:rPr>
          <w:rFonts w:ascii="Times New Roman" w:eastAsia="宋体" w:hAnsi="Times New Roman" w:cs="Times New Roman"/>
          <w:b/>
          <w:bCs/>
          <w:sz w:val="24"/>
        </w:rPr>
      </w:pPr>
      <w:r w:rsidRPr="00533079">
        <w:rPr>
          <w:rFonts w:ascii="Times New Roman" w:eastAsia="宋体" w:hAnsi="Times New Roman" w:cs="Times New Roman"/>
          <w:b/>
          <w:bCs/>
          <w:sz w:val="24"/>
        </w:rPr>
        <w:t>审稿周期：从提交文章到审稿系统状态变更为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 xml:space="preserve"> accept 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>，审稿周期约为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 xml:space="preserve"> 4 </w:t>
      </w:r>
      <w:proofErr w:type="gramStart"/>
      <w:r w:rsidRPr="00533079">
        <w:rPr>
          <w:rFonts w:ascii="Times New Roman" w:eastAsia="宋体" w:hAnsi="Times New Roman" w:cs="Times New Roman"/>
          <w:b/>
          <w:bCs/>
          <w:sz w:val="24"/>
        </w:rPr>
        <w:t>个</w:t>
      </w:r>
      <w:proofErr w:type="gramEnd"/>
      <w:r w:rsidRPr="00533079">
        <w:rPr>
          <w:rFonts w:ascii="Times New Roman" w:eastAsia="宋体" w:hAnsi="Times New Roman" w:cs="Times New Roman"/>
          <w:b/>
          <w:bCs/>
          <w:sz w:val="24"/>
        </w:rPr>
        <w:t>月左右，从审稿系统状态变更为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 xml:space="preserve"> accept 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>开始到</w:t>
      </w:r>
      <w:proofErr w:type="gramStart"/>
      <w:r w:rsidRPr="00533079">
        <w:rPr>
          <w:rFonts w:ascii="Times New Roman" w:eastAsia="宋体" w:hAnsi="Times New Roman" w:cs="Times New Roman"/>
          <w:b/>
          <w:bCs/>
          <w:sz w:val="24"/>
        </w:rPr>
        <w:t>期刊官网正式</w:t>
      </w:r>
      <w:proofErr w:type="gramEnd"/>
      <w:r w:rsidRPr="00533079">
        <w:rPr>
          <w:rFonts w:ascii="Times New Roman" w:eastAsia="宋体" w:hAnsi="Times New Roman" w:cs="Times New Roman"/>
          <w:b/>
          <w:bCs/>
          <w:sz w:val="24"/>
        </w:rPr>
        <w:t>上线文章，出版周期为</w:t>
      </w:r>
      <w:r w:rsidRPr="00533079">
        <w:rPr>
          <w:rFonts w:ascii="Times New Roman" w:eastAsia="宋体" w:hAnsi="Times New Roman" w:cs="Times New Roman"/>
          <w:b/>
          <w:bCs/>
          <w:sz w:val="24"/>
        </w:rPr>
        <w:t xml:space="preserve"> 1-3 </w:t>
      </w:r>
      <w:proofErr w:type="gramStart"/>
      <w:r w:rsidRPr="00533079">
        <w:rPr>
          <w:rFonts w:ascii="Times New Roman" w:eastAsia="宋体" w:hAnsi="Times New Roman" w:cs="Times New Roman"/>
          <w:b/>
          <w:bCs/>
          <w:sz w:val="24"/>
        </w:rPr>
        <w:t>周左右</w:t>
      </w:r>
      <w:proofErr w:type="gramEnd"/>
      <w:r w:rsidRPr="00533079">
        <w:rPr>
          <w:rFonts w:ascii="Times New Roman" w:eastAsia="宋体" w:hAnsi="Times New Roman" w:cs="Times New Roman"/>
          <w:b/>
          <w:bCs/>
          <w:sz w:val="24"/>
        </w:rPr>
        <w:t>.</w:t>
      </w:r>
    </w:p>
    <w:p w14:paraId="45ABCB3F" w14:textId="25D11484" w:rsidR="00533079" w:rsidRPr="00533079" w:rsidRDefault="00533079" w:rsidP="00533079">
      <w:pPr>
        <w:rPr>
          <w:rFonts w:ascii="Times New Roman" w:eastAsia="宋体" w:hAnsi="Times New Roman" w:cs="Times New Roman"/>
          <w:b/>
          <w:bCs/>
          <w:sz w:val="24"/>
        </w:rPr>
      </w:pPr>
      <w:r w:rsidRPr="00511FC4">
        <w:rPr>
          <w:rFonts w:ascii="Times New Roman" w:eastAsia="宋体" w:hAnsi="Times New Roman" w:cs="Times New Roman"/>
          <w:b/>
          <w:bCs/>
          <w:sz w:val="24"/>
        </w:rPr>
        <w:t>非</w:t>
      </w:r>
      <w:r w:rsidRPr="00511FC4">
        <w:rPr>
          <w:rFonts w:ascii="Times New Roman" w:eastAsia="宋体" w:hAnsi="Times New Roman" w:cs="Times New Roman"/>
          <w:b/>
          <w:bCs/>
          <w:sz w:val="24"/>
        </w:rPr>
        <w:t>OA</w:t>
      </w:r>
    </w:p>
    <w:p w14:paraId="24F24007" w14:textId="465A6507" w:rsidR="00F61363" w:rsidRPr="00511FC4" w:rsidRDefault="00533079" w:rsidP="006B35EE">
      <w:pPr>
        <w:rPr>
          <w:rFonts w:ascii="Times New Roman" w:eastAsia="宋体" w:hAnsi="Times New Roman" w:cs="Times New Roman"/>
          <w:b/>
          <w:bCs/>
          <w:sz w:val="24"/>
        </w:rPr>
      </w:pPr>
      <w:r w:rsidRPr="00511FC4">
        <w:rPr>
          <w:rFonts w:ascii="Times New Roman" w:eastAsia="宋体" w:hAnsi="Times New Roman" w:cs="Times New Roman"/>
          <w:b/>
          <w:bCs/>
          <w:sz w:val="24"/>
        </w:rPr>
        <w:t>IF:7.5</w:t>
      </w:r>
    </w:p>
    <w:p w14:paraId="6C4E718B" w14:textId="59E2F80F" w:rsidR="00533079" w:rsidRPr="00511FC4" w:rsidRDefault="00533079" w:rsidP="006B35EE">
      <w:pPr>
        <w:rPr>
          <w:rFonts w:ascii="Times New Roman" w:eastAsia="宋体" w:hAnsi="Times New Roman" w:cs="Times New Roman"/>
          <w:b/>
          <w:bCs/>
          <w:color w:val="FF0000"/>
          <w:sz w:val="24"/>
        </w:rPr>
      </w:pPr>
      <w:r w:rsidRPr="00511FC4">
        <w:rPr>
          <w:rFonts w:ascii="Times New Roman" w:eastAsia="宋体" w:hAnsi="Times New Roman" w:cs="Times New Roman"/>
          <w:b/>
          <w:bCs/>
          <w:color w:val="FF0000"/>
          <w:sz w:val="24"/>
        </w:rPr>
        <w:t>（小红书上的顶级</w:t>
      </w:r>
      <w:r w:rsidRPr="00511FC4">
        <w:rPr>
          <w:rFonts w:ascii="Times New Roman" w:eastAsia="宋体" w:hAnsi="Times New Roman" w:cs="Times New Roman"/>
          <w:b/>
          <w:bCs/>
          <w:color w:val="FF0000"/>
          <w:sz w:val="24"/>
        </w:rPr>
        <w:t>SCI</w:t>
      </w:r>
      <w:r w:rsidRPr="00511FC4">
        <w:rPr>
          <w:rFonts w:ascii="Times New Roman" w:eastAsia="宋体" w:hAnsi="Times New Roman" w:cs="Times New Roman"/>
          <w:b/>
          <w:bCs/>
          <w:color w:val="FF0000"/>
          <w:sz w:val="24"/>
        </w:rPr>
        <w:t>二区水刊）</w:t>
      </w:r>
    </w:p>
    <w:p w14:paraId="69151F99" w14:textId="36632346" w:rsidR="00533079" w:rsidRPr="00511FC4" w:rsidRDefault="00533079" w:rsidP="006B35EE">
      <w:pPr>
        <w:rPr>
          <w:rFonts w:ascii="Times New Roman" w:eastAsia="宋体" w:hAnsi="Times New Roman" w:cs="Times New Roman"/>
          <w:b/>
          <w:bCs/>
          <w:sz w:val="24"/>
        </w:rPr>
      </w:pPr>
      <w:r w:rsidRPr="00511FC4">
        <w:rPr>
          <w:rFonts w:ascii="Times New Roman" w:eastAsia="宋体" w:hAnsi="Times New Roman" w:cs="Times New Roman"/>
          <w:b/>
          <w:bCs/>
          <w:sz w:val="24"/>
        </w:rPr>
        <w:t>选择理由：</w:t>
      </w:r>
      <w:proofErr w:type="gramStart"/>
      <w:r w:rsidRPr="00511FC4">
        <w:rPr>
          <w:rFonts w:ascii="Times New Roman" w:eastAsia="宋体" w:hAnsi="Times New Roman" w:cs="Times New Roman"/>
          <w:b/>
          <w:bCs/>
          <w:sz w:val="24"/>
        </w:rPr>
        <w:t>自引率</w:t>
      </w:r>
      <w:proofErr w:type="gramEnd"/>
      <w:r w:rsidRPr="00511FC4">
        <w:rPr>
          <w:rFonts w:ascii="Times New Roman" w:eastAsia="宋体" w:hAnsi="Times New Roman" w:cs="Times New Roman"/>
          <w:b/>
          <w:bCs/>
          <w:sz w:val="24"/>
        </w:rPr>
        <w:t>低，与人工智能紧密贴合，</w:t>
      </w:r>
      <w:r w:rsidRPr="00511FC4">
        <w:rPr>
          <w:rFonts w:ascii="Times New Roman" w:eastAsia="宋体" w:hAnsi="Times New Roman" w:cs="Times New Roman"/>
          <w:b/>
          <w:bCs/>
          <w:sz w:val="24"/>
        </w:rPr>
        <w:t>在学术界具有较高的影响力，被认为是计算机科学、人工智能等领域重要的国际期刊之一</w:t>
      </w:r>
      <w:r w:rsidRPr="00511FC4">
        <w:rPr>
          <w:rFonts w:ascii="Times New Roman" w:eastAsia="宋体" w:hAnsi="Times New Roman" w:cs="Times New Roman"/>
          <w:b/>
          <w:bCs/>
          <w:sz w:val="24"/>
        </w:rPr>
        <w:t>。</w:t>
      </w:r>
    </w:p>
    <w:p w14:paraId="227CEA6E" w14:textId="19CD1446" w:rsidR="006D056D" w:rsidRPr="00511FC4" w:rsidRDefault="006D056D" w:rsidP="006D056D">
      <w:pPr>
        <w:rPr>
          <w:rFonts w:ascii="Times New Roman" w:eastAsia="宋体" w:hAnsi="Times New Roman" w:cs="Times New Roman"/>
          <w:sz w:val="32"/>
          <w:szCs w:val="32"/>
        </w:rPr>
      </w:pPr>
      <w:r w:rsidRPr="00511FC4">
        <w:rPr>
          <w:rFonts w:ascii="Times New Roman" w:eastAsia="宋体" w:hAnsi="Times New Roman" w:cs="Times New Roman"/>
          <w:sz w:val="32"/>
          <w:szCs w:val="32"/>
        </w:rPr>
        <w:t>5.</w:t>
      </w:r>
      <w:r w:rsidRPr="00511FC4">
        <w:rPr>
          <w:rFonts w:ascii="Times New Roman" w:eastAsia="宋体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511FC4">
        <w:rPr>
          <w:rFonts w:ascii="Times New Roman" w:eastAsia="宋体" w:hAnsi="Times New Roman" w:cs="Times New Roman"/>
          <w:sz w:val="32"/>
          <w:szCs w:val="32"/>
        </w:rPr>
        <w:t>Journal of Risk and Uncertainty</w:t>
      </w:r>
    </w:p>
    <w:p w14:paraId="647CFB91" w14:textId="77777777" w:rsidR="006D056D" w:rsidRPr="006D056D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t>创刊时间：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 xml:space="preserve">1988 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年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.</w:t>
      </w:r>
    </w:p>
    <w:p w14:paraId="29CBCA2F" w14:textId="77777777" w:rsidR="006D056D" w:rsidRPr="006D056D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t>出版周期：双月刊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2.</w:t>
      </w:r>
    </w:p>
    <w:p w14:paraId="602053C8" w14:textId="77777777" w:rsidR="006D056D" w:rsidRPr="00511FC4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t>出版单位：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 xml:space="preserve">Springer </w:t>
      </w:r>
      <w:proofErr w:type="spellStart"/>
      <w:r w:rsidRPr="006D056D">
        <w:rPr>
          <w:rFonts w:ascii="Times New Roman" w:eastAsia="宋体" w:hAnsi="Times New Roman" w:cs="Times New Roman"/>
          <w:b/>
          <w:bCs/>
          <w:sz w:val="24"/>
        </w:rPr>
        <w:t>Science+Business</w:t>
      </w:r>
      <w:proofErr w:type="spellEnd"/>
      <w:r w:rsidRPr="006D056D">
        <w:rPr>
          <w:rFonts w:ascii="Times New Roman" w:eastAsia="宋体" w:hAnsi="Times New Roman" w:cs="Times New Roman"/>
          <w:b/>
          <w:bCs/>
          <w:sz w:val="24"/>
        </w:rPr>
        <w:t xml:space="preserve"> Media.</w:t>
      </w:r>
    </w:p>
    <w:p w14:paraId="79C3F71B" w14:textId="7BF4BD25" w:rsidR="006D056D" w:rsidRPr="006D056D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511FC4">
        <w:rPr>
          <w:rFonts w:ascii="Times New Roman" w:eastAsia="宋体" w:hAnsi="Times New Roman" w:cs="Times New Roman"/>
          <w:b/>
          <w:bCs/>
          <w:sz w:val="24"/>
        </w:rPr>
        <w:t>中科院二区</w:t>
      </w:r>
    </w:p>
    <w:p w14:paraId="533B0F39" w14:textId="77777777" w:rsidR="006D056D" w:rsidRPr="006D056D" w:rsidRDefault="006D056D" w:rsidP="006D056D">
      <w:pPr>
        <w:rPr>
          <w:rFonts w:ascii="Times New Roman" w:eastAsia="宋体" w:hAnsi="Times New Roman" w:cs="Times New Roman"/>
          <w:b/>
          <w:bCs/>
          <w:sz w:val="24"/>
        </w:rPr>
      </w:pPr>
      <w:r w:rsidRPr="006D056D">
        <w:rPr>
          <w:rFonts w:ascii="Times New Roman" w:eastAsia="宋体" w:hAnsi="Times New Roman" w:cs="Times New Roman"/>
          <w:b/>
          <w:bCs/>
          <w:sz w:val="24"/>
        </w:rPr>
        <w:lastRenderedPageBreak/>
        <w:t>ISSN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：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0895-5646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（印刷版），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1573-0476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（网络版）</w:t>
      </w:r>
      <w:r w:rsidRPr="006D056D">
        <w:rPr>
          <w:rFonts w:ascii="Times New Roman" w:eastAsia="宋体" w:hAnsi="Times New Roman" w:cs="Times New Roman"/>
          <w:b/>
          <w:bCs/>
          <w:sz w:val="24"/>
        </w:rPr>
        <w:t>.</w:t>
      </w:r>
    </w:p>
    <w:p w14:paraId="55E7447A" w14:textId="243ADEB4" w:rsidR="00533079" w:rsidRPr="00511FC4" w:rsidRDefault="006D056D" w:rsidP="006B35EE">
      <w:pPr>
        <w:rPr>
          <w:rFonts w:ascii="Times New Roman" w:eastAsia="宋体" w:hAnsi="Times New Roman" w:cs="Times New Roman"/>
          <w:b/>
          <w:bCs/>
          <w:sz w:val="24"/>
        </w:rPr>
      </w:pPr>
      <w:r w:rsidRPr="00511FC4">
        <w:rPr>
          <w:rFonts w:ascii="Times New Roman" w:eastAsia="宋体" w:hAnsi="Times New Roman" w:cs="Times New Roman"/>
          <w:b/>
          <w:bCs/>
          <w:sz w:val="24"/>
        </w:rPr>
        <w:t>IF:4.7,2023</w:t>
      </w:r>
    </w:p>
    <w:p w14:paraId="061C08C2" w14:textId="4C3D0ED8" w:rsidR="00F61363" w:rsidRPr="00511FC4" w:rsidRDefault="00F61363" w:rsidP="006B35EE">
      <w:pPr>
        <w:rPr>
          <w:rFonts w:ascii="Times New Roman" w:eastAsia="宋体" w:hAnsi="Times New Roman" w:cs="Times New Roman"/>
          <w:b/>
          <w:bCs/>
          <w:sz w:val="24"/>
        </w:rPr>
      </w:pPr>
      <w:r w:rsidRPr="00511FC4">
        <w:rPr>
          <w:rFonts w:ascii="Times New Roman" w:eastAsia="宋体" w:hAnsi="Times New Roman" w:cs="Times New Roman"/>
          <w:b/>
          <w:bCs/>
          <w:sz w:val="24"/>
        </w:rPr>
        <w:t>非</w:t>
      </w:r>
      <w:r w:rsidRPr="00511FC4">
        <w:rPr>
          <w:rFonts w:ascii="Times New Roman" w:eastAsia="宋体" w:hAnsi="Times New Roman" w:cs="Times New Roman"/>
          <w:b/>
          <w:bCs/>
          <w:sz w:val="24"/>
        </w:rPr>
        <w:t>OA</w:t>
      </w:r>
    </w:p>
    <w:p w14:paraId="33E855B6" w14:textId="2836C6CC" w:rsidR="006D056D" w:rsidRPr="00511FC4" w:rsidRDefault="006D056D" w:rsidP="006B35EE">
      <w:pPr>
        <w:rPr>
          <w:rFonts w:ascii="Times New Roman" w:eastAsia="宋体" w:hAnsi="Times New Roman" w:cs="Times New Roman"/>
          <w:b/>
          <w:bCs/>
          <w:sz w:val="24"/>
        </w:rPr>
      </w:pPr>
      <w:r w:rsidRPr="00511FC4">
        <w:rPr>
          <w:rFonts w:ascii="Times New Roman" w:eastAsia="宋体" w:hAnsi="Times New Roman" w:cs="Times New Roman"/>
          <w:b/>
          <w:bCs/>
          <w:sz w:val="24"/>
        </w:rPr>
        <w:t>选择理由：审稿周期短</w:t>
      </w:r>
      <w:r w:rsidR="00F61363" w:rsidRPr="00511FC4">
        <w:rPr>
          <w:rFonts w:ascii="Times New Roman" w:eastAsia="宋体" w:hAnsi="Times New Roman" w:cs="Times New Roman"/>
          <w:b/>
          <w:bCs/>
          <w:sz w:val="24"/>
        </w:rPr>
        <w:t>，</w:t>
      </w:r>
      <w:r w:rsidR="00F61363" w:rsidRPr="00511FC4">
        <w:rPr>
          <w:rFonts w:ascii="Times New Roman" w:eastAsia="宋体" w:hAnsi="Times New Roman" w:cs="Times New Roman"/>
          <w:b/>
          <w:bCs/>
          <w:sz w:val="24"/>
        </w:rPr>
        <w:t>是一本在风险与保险领域具有重要影响力的学术期刊</w:t>
      </w:r>
      <w:r w:rsidR="00F61363" w:rsidRPr="00511FC4">
        <w:rPr>
          <w:rFonts w:ascii="Times New Roman" w:eastAsia="宋体" w:hAnsi="Times New Roman" w:cs="Times New Roman"/>
          <w:b/>
          <w:bCs/>
          <w:sz w:val="24"/>
        </w:rPr>
        <w:t>。</w:t>
      </w:r>
    </w:p>
    <w:p w14:paraId="52C8A78B" w14:textId="6BABAC7F" w:rsidR="003D776B" w:rsidRPr="00511FC4" w:rsidRDefault="003D776B" w:rsidP="003D776B">
      <w:pPr>
        <w:rPr>
          <w:rFonts w:ascii="Times New Roman" w:eastAsia="宋体" w:hAnsi="Times New Roman" w:cs="Times New Roman"/>
          <w:b/>
          <w:bCs/>
          <w:sz w:val="24"/>
        </w:rPr>
      </w:pPr>
    </w:p>
    <w:sectPr w:rsidR="003D776B" w:rsidRPr="00511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F44FD"/>
    <w:multiLevelType w:val="multilevel"/>
    <w:tmpl w:val="A3FA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811BEF"/>
    <w:multiLevelType w:val="multilevel"/>
    <w:tmpl w:val="A2F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E5D41"/>
    <w:multiLevelType w:val="multilevel"/>
    <w:tmpl w:val="8C04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840FD"/>
    <w:multiLevelType w:val="multilevel"/>
    <w:tmpl w:val="C37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26560D"/>
    <w:multiLevelType w:val="multilevel"/>
    <w:tmpl w:val="02BC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00F72"/>
    <w:multiLevelType w:val="multilevel"/>
    <w:tmpl w:val="92B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55F54"/>
    <w:multiLevelType w:val="hybridMultilevel"/>
    <w:tmpl w:val="70DAEFD8"/>
    <w:lvl w:ilvl="0" w:tplc="EDDE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58845877">
    <w:abstractNumId w:val="6"/>
  </w:num>
  <w:num w:numId="2" w16cid:durableId="1905796814">
    <w:abstractNumId w:val="4"/>
  </w:num>
  <w:num w:numId="3" w16cid:durableId="960771275">
    <w:abstractNumId w:val="5"/>
  </w:num>
  <w:num w:numId="4" w16cid:durableId="76365419">
    <w:abstractNumId w:val="1"/>
  </w:num>
  <w:num w:numId="5" w16cid:durableId="1061292709">
    <w:abstractNumId w:val="2"/>
  </w:num>
  <w:num w:numId="6" w16cid:durableId="239680952">
    <w:abstractNumId w:val="0"/>
  </w:num>
  <w:num w:numId="7" w16cid:durableId="16532203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C2"/>
    <w:rsid w:val="00086B02"/>
    <w:rsid w:val="001164E1"/>
    <w:rsid w:val="00124324"/>
    <w:rsid w:val="001C569F"/>
    <w:rsid w:val="00343B14"/>
    <w:rsid w:val="003D776B"/>
    <w:rsid w:val="00402E7A"/>
    <w:rsid w:val="004F69C2"/>
    <w:rsid w:val="00511FC4"/>
    <w:rsid w:val="00533079"/>
    <w:rsid w:val="006B35EE"/>
    <w:rsid w:val="006D056D"/>
    <w:rsid w:val="009661A0"/>
    <w:rsid w:val="00A31A8F"/>
    <w:rsid w:val="00F34C70"/>
    <w:rsid w:val="00F6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127B9"/>
  <w15:chartTrackingRefBased/>
  <w15:docId w15:val="{6E687C5E-9EE1-4B3B-A165-7E69C5351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69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F69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69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6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F6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69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69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69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69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69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69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69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6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9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69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6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69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69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69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6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69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69C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086B02"/>
    <w:rPr>
      <w:b/>
      <w:bCs/>
    </w:rPr>
  </w:style>
  <w:style w:type="character" w:customStyle="1" w:styleId="refcontentcircle">
    <w:name w:val="ref_content_circle"/>
    <w:basedOn w:val="a0"/>
    <w:rsid w:val="00086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791</Words>
  <Characters>1155</Characters>
  <Application>Microsoft Office Word</Application>
  <DocSecurity>0</DocSecurity>
  <Lines>58</Lines>
  <Paragraphs>45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Mcbride</dc:creator>
  <cp:keywords/>
  <dc:description/>
  <cp:lastModifiedBy>Maria Mcbride</cp:lastModifiedBy>
  <cp:revision>4</cp:revision>
  <cp:lastPrinted>2024-11-28T09:55:00Z</cp:lastPrinted>
  <dcterms:created xsi:type="dcterms:W3CDTF">2024-11-28T07:48:00Z</dcterms:created>
  <dcterms:modified xsi:type="dcterms:W3CDTF">2024-11-28T11:17:00Z</dcterms:modified>
</cp:coreProperties>
</file>