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ABCE6" w14:textId="77777777" w:rsidR="00CD6572" w:rsidRDefault="00CD6572" w:rsidP="00CD6572">
      <w:r>
        <w:rPr>
          <w:rFonts w:hint="eastAsia"/>
        </w:rPr>
        <w:t>马原</w:t>
      </w:r>
      <w:r>
        <w:t>96分答卷分享</w:t>
      </w:r>
    </w:p>
    <w:p w14:paraId="558D80FF" w14:textId="77777777" w:rsidR="00CD6572" w:rsidRDefault="00CD6572" w:rsidP="00CD6572"/>
    <w:p w14:paraId="309A8E61" w14:textId="4B1E9907" w:rsidR="00CD6572" w:rsidRDefault="00CD6572" w:rsidP="00CD6572">
      <w:r>
        <w:rPr>
          <w:rFonts w:hint="eastAsia"/>
        </w:rPr>
        <w:t>原创</w:t>
      </w:r>
      <w:r>
        <w:t xml:space="preserve"> Anvans  夏秋冬春summer  </w:t>
      </w:r>
      <w:r>
        <w:rPr>
          <w:rFonts w:hint="eastAsia"/>
        </w:rPr>
        <w:t xml:space="preserve">（袁芳芳 </w:t>
      </w:r>
      <w:r>
        <w:t>17</w:t>
      </w:r>
      <w:r>
        <w:rPr>
          <w:rFonts w:hint="eastAsia"/>
        </w:rPr>
        <w:t>文管）2</w:t>
      </w:r>
      <w:r>
        <w:t>017.7.14</w:t>
      </w:r>
    </w:p>
    <w:p w14:paraId="3454ED9D" w14:textId="77777777" w:rsidR="00CD6572" w:rsidRDefault="00CD6572" w:rsidP="00CD6572">
      <w:r>
        <w:rPr>
          <w:rFonts w:hint="eastAsia"/>
        </w:rPr>
        <w:t>袁一达老师，这个学期给分超好了（哭）</w:t>
      </w:r>
    </w:p>
    <w:p w14:paraId="392C79BA" w14:textId="77777777" w:rsidR="00CD6572" w:rsidRDefault="00CD6572" w:rsidP="00CD6572">
      <w:r>
        <w:rPr>
          <w:rFonts w:hint="eastAsia"/>
        </w:rPr>
        <w:t>平时分老师一律算</w:t>
      </w:r>
      <w:r>
        <w:t>90分了，我也不知道比重是怎么算的。</w:t>
      </w:r>
    </w:p>
    <w:p w14:paraId="7A46984D" w14:textId="77777777" w:rsidR="00CD6572" w:rsidRDefault="00CD6572" w:rsidP="00CD6572"/>
    <w:p w14:paraId="014DC9F9" w14:textId="77777777" w:rsidR="00CD6572" w:rsidRDefault="00CD6572" w:rsidP="00CD6572">
      <w:r>
        <w:rPr>
          <w:rFonts w:hint="eastAsia"/>
        </w:rPr>
        <w:t>因学姐不需要这个啦，无偿分享答卷和考卷</w:t>
      </w:r>
    </w:p>
    <w:p w14:paraId="2049FCA6" w14:textId="77777777" w:rsidR="00CD6572" w:rsidRDefault="00CD6572" w:rsidP="00CD6572">
      <w:r>
        <w:rPr>
          <w:rFonts w:hint="eastAsia"/>
        </w:rPr>
        <w:t>（不知道是否存在泄密风险，若有，请联系本人删除）</w:t>
      </w:r>
    </w:p>
    <w:p w14:paraId="516E1FB5" w14:textId="77777777" w:rsidR="00CD6572" w:rsidRDefault="00CD6572" w:rsidP="00CD6572"/>
    <w:p w14:paraId="08C338F6" w14:textId="77777777" w:rsidR="00CD6572" w:rsidRDefault="00CD6572" w:rsidP="00CD6572">
      <w:r>
        <w:rPr>
          <w:rFonts w:hint="eastAsia"/>
        </w:rPr>
        <w:t>加上题目，一共</w:t>
      </w:r>
      <w:r>
        <w:t>4573字。</w:t>
      </w:r>
    </w:p>
    <w:p w14:paraId="446CFB33" w14:textId="77777777" w:rsidR="00CD6572" w:rsidRDefault="00CD6572" w:rsidP="00CD6572"/>
    <w:p w14:paraId="23EDB875" w14:textId="77777777" w:rsidR="00CD6572" w:rsidRDefault="00CD6572" w:rsidP="00CD6572">
      <w:r>
        <w:rPr>
          <w:rFonts w:hint="eastAsia"/>
        </w:rPr>
        <w:t>顺便一提，马原其实我自己准备了</w:t>
      </w:r>
      <w:r>
        <w:t>5天，之前达哥说要听马院的慕课，我实习去了，没时间听。后来写完论文之后，直接刷了考研政治徐涛老师的网课，讲得浅显易懂，30多个视频全刷了一遍。</w:t>
      </w:r>
    </w:p>
    <w:p w14:paraId="71CA2DAD" w14:textId="77777777" w:rsidR="00CD6572" w:rsidRDefault="00CD6572" w:rsidP="00CD6572">
      <w:r>
        <w:rPr>
          <w:rFonts w:hint="eastAsia"/>
        </w:rPr>
        <w:t>所以顺便把马原部分弄完了，肖秀荣</w:t>
      </w:r>
      <w:r>
        <w:t>1000题做着问题不大，希望后期不要忘记了。</w:t>
      </w:r>
    </w:p>
    <w:p w14:paraId="7447497E" w14:textId="77777777" w:rsidR="00CD6572" w:rsidRDefault="00CD6572" w:rsidP="00CD6572"/>
    <w:p w14:paraId="6DDB6C85" w14:textId="77777777" w:rsidR="00CD6572" w:rsidRDefault="00CD6572" w:rsidP="00CD6572">
      <w:r>
        <w:t>1.（论述题）为什么实践共产主义信仰必须坚持辩证唯物主义？（30分）</w:t>
      </w:r>
    </w:p>
    <w:p w14:paraId="15DF0D00" w14:textId="77777777" w:rsidR="00CD6572" w:rsidRDefault="00CD6572" w:rsidP="00CD6572"/>
    <w:p w14:paraId="29027505" w14:textId="77777777" w:rsidR="00CD6572" w:rsidRDefault="00CD6572" w:rsidP="00CD6572">
      <w:r>
        <w:t>1）共产主义社会是物质财富极大丰富，消费资料按需分配；社会关系高度和谐，人们精神境界极大提高；实现每个人自由而全面的发展，而人类从必然王国向自由王国飞跃。而辨证唯物主义是关于自然、社会和人类思维发展一般规律的科学，是人们认识世界和改造世界的根本方法，是总结了实践经验、有助于解决实际问题的方法论。</w:t>
      </w:r>
    </w:p>
    <w:p w14:paraId="5E50073F" w14:textId="77777777" w:rsidR="00CD6572" w:rsidRDefault="00CD6572" w:rsidP="00CD6572">
      <w:r>
        <w:t>2）辩证唯物主义是一个博大精深的理论体系，包含一系列基本原理和基本范畴。辩证唯物主义中，世界的物质统一性原理，回答了世界的统一性问题。告诉我们世界的本原只有一个，世界统一于物质，有助于我们确立正确的思想路线和思想方法，在认识世界和改造世界的过程中，坚持实事求是，一切从实际出发的生动体现。</w:t>
      </w:r>
    </w:p>
    <w:p w14:paraId="3F32F233" w14:textId="77777777" w:rsidR="00CD6572" w:rsidRDefault="00CD6572" w:rsidP="00CD6572">
      <w:r>
        <w:t>3）事物的矛盾运动原理，回答了世界的存在方式问题。对立统一规律是事物发展的根本规律，也是唯物辩证法的实质和核心。矛盾是普遍存在的，矛盾是事物联系的实质内容和事物发展的根本动力，社会的和谐、人与自然的和谐，都是在不断解决矛盾的过程中实现的。问题是事物矛盾的表现形式，我们强调增强问题意识、坚持问题导向，就是承认矛盾的普遍性、特殊性，就是要善于把认识和化解矛盾作为突破口。积极面对矛盾、解决矛盾，还要注意把握好主要矛盾和次要矛盾、矛盾的主要方面和次要方面的关系。对待矛盾的正确态度，应该是直面矛盾，并运用矛盾相辅相成</w:t>
      </w:r>
      <w:r>
        <w:rPr>
          <w:rFonts w:hint="eastAsia"/>
        </w:rPr>
        <w:t>的特性，在解决矛盾的过程中推动事物发展。</w:t>
      </w:r>
    </w:p>
    <w:p w14:paraId="2082611A" w14:textId="77777777" w:rsidR="00CD6572" w:rsidRDefault="00CD6572" w:rsidP="00CD6572">
      <w:r>
        <w:t>4）辩证唯物主义还强调认识的能动反映原理，它回答了人与世界的关系问题。物质决定意识，但也承认意识对物质的反作用，即意识的能动作用。如果人民群众发愤图强，就可以创造很多奇迹；如果精神萎靡，即使有物质条件基础，往往很多事情干不成。所以，意识对具有创造性，能指导实践、改造客观世界，调控人的行为和生理活动。</w:t>
      </w:r>
    </w:p>
    <w:p w14:paraId="44D3DC5D" w14:textId="77777777" w:rsidR="00CD6572" w:rsidRDefault="00CD6572" w:rsidP="00CD6572">
      <w:r>
        <w:t>5）辩证唯物主义还要求我们把握认识和实践辩证关系。辨证唯物主义引入实践的观点，把辩证法应用于反映论。实践决定认识，是认识的源泉和动力，也是认识的目的和归宿。认识对实践具有反作用，正确的认识推动正确的实践，错误的认识导致错误的实践。认识是一个反复循环和无限发展的过程，它告诉我们即使充满曲折，但它不是一个封闭式的循环，也不是直线式的发展，而是一个波浪式前进和螺旋式上升的过程。从实践到认识，再从认识到实践，要多次反复才能完成。尽管道路是曲折的，但是前路是光明的。</w:t>
      </w:r>
    </w:p>
    <w:p w14:paraId="0EB9C54A" w14:textId="77777777" w:rsidR="00CD6572" w:rsidRDefault="00CD6572" w:rsidP="00CD6572">
      <w:r>
        <w:t>6）从根本上说辩证唯物主义的世界观和方法论，它是我们认识世界，把握规律，追求真理，</w:t>
      </w:r>
      <w:r>
        <w:lastRenderedPageBreak/>
        <w:t>改造世界的强大的思想武器，是关于自然、社会和人类思维发展一般规律的科学，是人们认识世界和改造世界的根本方法，是总结了实践经验、有助于解决实际问题的方法论。而要实践共产主义，辩证唯物主义的以上几点对我们有诸多指导作用，坚持实事求是，从实际出发，增强辩证思维、战略思维能力，切实解决发展中出现的各类问题，从社会主义走向共产主义。</w:t>
      </w:r>
    </w:p>
    <w:p w14:paraId="07D251C6" w14:textId="77777777" w:rsidR="00CD6572" w:rsidRDefault="00CD6572" w:rsidP="00CD6572"/>
    <w:p w14:paraId="2A97BAA6" w14:textId="77777777" w:rsidR="00CD6572" w:rsidRDefault="00CD6572" w:rsidP="00CD6572">
      <w:r>
        <w:t>2.（论述题）《共产党宣言》指出：“每个人的自由发展是一切人的自由发展的条件”，请结合资本的本质与资本主义基本矛盾（15分），谈谈你对这句话的理解（15分）。</w:t>
      </w:r>
    </w:p>
    <w:p w14:paraId="19E0421B" w14:textId="77777777" w:rsidR="00CD6572" w:rsidRDefault="00CD6572" w:rsidP="00CD6572"/>
    <w:p w14:paraId="4B54CA71" w14:textId="77777777" w:rsidR="00CD6572" w:rsidRDefault="00CD6572" w:rsidP="00CD6572">
      <w:r>
        <w:t>1）资本主义的基本矛盾，是生产资料的资本主义私人占有和生产社会化之间的矛盾。</w:t>
      </w:r>
    </w:p>
    <w:p w14:paraId="0EE73994" w14:textId="77777777" w:rsidR="00CD6572" w:rsidRDefault="00CD6572" w:rsidP="00CD6572">
      <w:r>
        <w:rPr>
          <w:rFonts w:hint="eastAsia"/>
        </w:rPr>
        <w:t>资本的本质不是物，而是一定的历史社会形态下的生产关系。资本是可以带来剩余价值的价值。</w:t>
      </w:r>
    </w:p>
    <w:p w14:paraId="5798A527" w14:textId="77777777" w:rsidR="00CD6572" w:rsidRDefault="00CD6572" w:rsidP="00CD6572">
      <w:r>
        <w:rPr>
          <w:rFonts w:hint="eastAsia"/>
        </w:rPr>
        <w:t>资本主义所有制的本质，就是资本家凭借对生产资料的占有，在等价交换原则的掩盖下，雇佣工人从事劳动，无偿占有雇佣工人创造的剩余价值。</w:t>
      </w:r>
    </w:p>
    <w:p w14:paraId="1604A076" w14:textId="77777777" w:rsidR="00CD6572" w:rsidRDefault="00CD6572" w:rsidP="00CD6572">
      <w:r>
        <w:t>2）从“每个人的自由发展是一切人的自由发展的条件”，我们可以看到，资本主义存在阶级和阶级对立，资本家凭借对生产资料的占有，去剥削工人。但是资本家与公认的关系不是完全占有，也不是人身依附，而是基于劳动者的完全的人身自由。资本家通过购买劳动力的方式，将出卖了劳动力的劳动者与生产资料结合在一起进行生产，并取得剩余价值。在这里，生产资料和货币采取了资本的形式，生产资料的所有者成为资本人格化的资本家，资本家与劳动者之间的关系是资本雇佣劳动的关系。</w:t>
      </w:r>
    </w:p>
    <w:p w14:paraId="4A8C99CC" w14:textId="77777777" w:rsidR="00CD6572" w:rsidRDefault="00CD6572" w:rsidP="00CD6572">
      <w:r>
        <w:t>3）看上去劳动者是人身自由的，但是资本家购买的雇佣工人的劳动力去进行资本主义生产时，资本家付给工人工资，模糊了工人必要劳动和剩余劳动的界限，而这种剩余劳动价值的创造，就是资本家获得的剩余价值，资本家通过延长工作日长度（延长剩余劳动时间）、或者缩短必要劳动时间而相对延长剩余劳动时间（提高生产率），去增加资本主义无偿占有的剩余价值量。剩余价值就被资本家占有，工人所获取的微薄工资仅仅是自己的必要劳动所获取的。工人仅仅是人身自由，但是不得不工作，时间被不断工作的要求所占据，根本没有达到所谓的真正自由。</w:t>
      </w:r>
    </w:p>
    <w:p w14:paraId="0EF4F32A" w14:textId="77777777" w:rsidR="00CD6572" w:rsidRDefault="00CD6572" w:rsidP="00CD6572">
      <w:r>
        <w:t>4）资本主义生产过程是劳动过程和价值增值过程的统一。由此有两个特点：第一，工人在资本家的监督下劳动，他们的劳动隶属于资本家，第二，劳动的成果或产品全部归资本家所有。从资本主义的基本矛盾中，我们可以发现，正是在私有制商品经济条件下，生产资料等被资本家占有，而生产又是由工人执行，工人并没有说自由地生产、发展，因为劳动所得大部分就是被生产资料占有者的资本家获得，私人劳动是生产资料私有制、而社会劳动由社会分工所致。资本主义下，不是每个人都是自由的。资本主义条件下的个人自由，既以牺牲自己丰富的个性为代价，同时以牺牲大</w:t>
      </w:r>
      <w:r>
        <w:rPr>
          <w:rFonts w:hint="eastAsia"/>
        </w:rPr>
        <w:t>多数人的自由发展为前提。争取自由的前提是不能逃脱必然环境，即客观规律，因此资本主义时期是必将被替代的。资本主义矛盾的不断运动，使资本主义制度最终被社会主义制度所代替，这是一种客观必然性。</w:t>
      </w:r>
    </w:p>
    <w:p w14:paraId="662153BE" w14:textId="77777777" w:rsidR="00CD6572" w:rsidRDefault="00CD6572" w:rsidP="00CD6572">
      <w:r>
        <w:t>5）《宣言》以“每个人的自由发展”来界定社会主义，深刻地表明了社会主义的本质特征，从根本上把社会主义同一切旧社会区别开来。自由是标识人的活动状态的范畴，是指人在活动中通过认识和利用必然所表现出的一种自觉自主状态。自由是对必然的认识和客观世界的改造。社会主义下，保障了每个人有认识必然、争取自由的条件，因为这个客观世界下，消除了那种强制性、固定性的分工，个人是作为个人参加共同体，个人的存在摆脱了对人与对物的依赖，成为独立的、有个性的个人。而共产主义社会，是比资本主义“更高级的、以每个人的全面而自由的发展为基本原</w:t>
      </w:r>
      <w:r>
        <w:rPr>
          <w:rFonts w:hint="eastAsia"/>
        </w:rPr>
        <w:t>则的社会形式”，是人类社会由“必然王国”向“自由王国”的飞跃。</w:t>
      </w:r>
    </w:p>
    <w:p w14:paraId="279696C9" w14:textId="77777777" w:rsidR="00CD6572" w:rsidRDefault="00CD6572" w:rsidP="00CD6572">
      <w:r>
        <w:t>6）这句话揭示了以下几点：</w:t>
      </w:r>
    </w:p>
    <w:p w14:paraId="57237309" w14:textId="77777777" w:rsidR="00CD6572" w:rsidRDefault="00CD6572" w:rsidP="00CD6572">
      <w:r>
        <w:rPr>
          <w:rFonts w:hint="eastAsia"/>
        </w:rPr>
        <w:t>个人与共同体的关系：个人的发展是在共同体中实现的，通过共同体，人才能获得和控制全</w:t>
      </w:r>
      <w:r>
        <w:rPr>
          <w:rFonts w:hint="eastAsia"/>
        </w:rPr>
        <w:lastRenderedPageBreak/>
        <w:t>面发展其才能的手段，才有个人自由；另一方面，只有以个人身份</w:t>
      </w:r>
      <w:r>
        <w:t>(不是阶级成员)参加的共同体，才是自由人联合体。每个人与一切人的关系：“每个人”与“一切人”，是两个不同的概念。前者是“个体”，后者是“整体”；前者是“现在”，后者是“未来”。个人与个人之间的关系：是互为主体、互为客体的关系，他们的关系是平等、互动、互补、互助与合作的关系。</w:t>
      </w:r>
    </w:p>
    <w:p w14:paraId="06010E31" w14:textId="77777777" w:rsidR="00CD6572" w:rsidRDefault="00CD6572" w:rsidP="00CD6572">
      <w:r>
        <w:t>7）个人发展的不同程度标志了历史过程的阶段性。而历史发展，归根结底是由生产力的发展决定的。生产力的发展、物质财富的扩大，是一种不会停止的历史趋势，个人关系和个人能力的普遍性和全面性，是以建立在交换价值基础上的生产力发展为前提的。</w:t>
      </w:r>
    </w:p>
    <w:p w14:paraId="718A332F" w14:textId="77777777" w:rsidR="00CD6572" w:rsidRDefault="00CD6572" w:rsidP="00CD6572">
      <w:r>
        <w:t>8）个人自由发展能力的全面性是同个人所能拥有的自由时间联系在一起的。从人类历史发展过程来看，随着生产力的发展和劳动生产率的提高，人们用于谋生需要的劳动时间也会随之减少。随着科学技术的发展和劳动生产率的不断提高，劳动时间的缩短还在继续发生，为每个人能力的全面发展提供了可以预见的前景，也许有一天，人们只要坐在家里按按键盘，就可以从事任何生产和完成任何产品的生产流程；从原料到产品，从产品变成人们的消费品，可以在很短的时间内完成。从这时开始，人们只要花很少时间的劳动，便能充分满足需要，从而增加了闲暇时间，每个人自由</w:t>
      </w:r>
      <w:r>
        <w:rPr>
          <w:rFonts w:hint="eastAsia"/>
        </w:rPr>
        <w:t>而全面的发展是完全可能的。</w:t>
      </w:r>
    </w:p>
    <w:p w14:paraId="5DDA738E" w14:textId="77777777" w:rsidR="00CD6572" w:rsidRDefault="00CD6572" w:rsidP="00CD6572"/>
    <w:p w14:paraId="208FF491" w14:textId="77777777" w:rsidR="00CD6572" w:rsidRDefault="00CD6572" w:rsidP="00CD6572">
      <w:r>
        <w:t xml:space="preserve"> 3.马克思讲道：“理论只要说服人，就能掌握群众；而理论只要彻底，就能说服人。所谓彻底，就是抓住事物的根本。而人的根本就是人本身。”（《马克思恩格斯文集》，第1卷，人民出版社2009年版，第11页。）</w:t>
      </w:r>
    </w:p>
    <w:p w14:paraId="4DA61A51" w14:textId="77777777" w:rsidR="00CD6572" w:rsidRDefault="00CD6572" w:rsidP="00CD6572">
      <w:r>
        <w:rPr>
          <w:rFonts w:hint="eastAsia"/>
        </w:rPr>
        <w:t>习近平总书记讲道：“老百姓是天，老百姓是地。忘记了人民，脱离了人民，我们就会成为无源之水，无本之木，就会一事无成。我们要坚持党的群众路线，始终保持党同人民群众的血肉联系。”（习近平：《习近平谈治国理政》第</w:t>
      </w:r>
      <w:r>
        <w:t>2卷，人民出版社2017年版，第53页。）</w:t>
      </w:r>
    </w:p>
    <w:p w14:paraId="784C85BD" w14:textId="77777777" w:rsidR="00CD6572" w:rsidRDefault="00CD6572" w:rsidP="00CD6572">
      <w:r>
        <w:rPr>
          <w:rFonts w:hint="eastAsia"/>
        </w:rPr>
        <w:t>基于马克思主义基本原理，以上材料触发你怎样的思考与感悟？请据此撰写一篇小论文。（</w:t>
      </w:r>
      <w:r>
        <w:t>40分）</w:t>
      </w:r>
    </w:p>
    <w:p w14:paraId="2AB3AE94" w14:textId="77777777" w:rsidR="00CD6572" w:rsidRDefault="00CD6572" w:rsidP="00CD6572">
      <w:r>
        <w:rPr>
          <w:rFonts w:hint="eastAsia"/>
        </w:rPr>
        <w:t>要求：（</w:t>
      </w:r>
      <w:r>
        <w:t>1）字数不少于600字；（2）不需要写题目、内容提要与关键词；（3）要有自己的体会，不得抄袭。</w:t>
      </w:r>
    </w:p>
    <w:p w14:paraId="4A3D349D" w14:textId="77777777" w:rsidR="00CD6572" w:rsidRDefault="00CD6572" w:rsidP="00CD6572"/>
    <w:p w14:paraId="29184480" w14:textId="77777777" w:rsidR="00CD6572" w:rsidRDefault="00CD6572" w:rsidP="00CD6572">
      <w:r>
        <w:rPr>
          <w:rFonts w:hint="eastAsia"/>
        </w:rPr>
        <w:t>材料一揭示了马克思的唯物辩证主义，说明在理论的客观规律下，自然、社会和人类思维发展是遵循客观规律的，同时说明了唯物史观的观点，坚信人民群众自己解放自己。</w:t>
      </w:r>
    </w:p>
    <w:p w14:paraId="2308B7B2" w14:textId="77777777" w:rsidR="00CD6572" w:rsidRDefault="00CD6572" w:rsidP="00CD6572">
      <w:r>
        <w:rPr>
          <w:rFonts w:hint="eastAsia"/>
        </w:rPr>
        <w:t>材料二，是习近平总书记提出坚持党的群众路线，坚持人民当家做主，保持党和人民群众的联系，一切不能脱离人民群众，说明人民群众的重要性。材料一和材料二，都说明了人民群众在历史发展中的重大作用。</w:t>
      </w:r>
    </w:p>
    <w:p w14:paraId="207BEF4C" w14:textId="77777777" w:rsidR="00CD6572" w:rsidRDefault="00CD6572" w:rsidP="00CD6572">
      <w:r>
        <w:rPr>
          <w:rFonts w:hint="eastAsia"/>
        </w:rPr>
        <w:t>从马克思的唯物史观来看，唯物史观就主张人民群众创造历史。唯物史观认为，人不是抽象的而是现实的，现实的人及其活动是社会历史存在和发展的前提。所谓现实的人，是基于自身需要和社会需要而从事一定实践活动的、处于一定社会关系中的、具有能动性的人。马克思认为，人的本质不是单个人所固有的抽象物，在其现实性上，它是一切社会关系的总和。这就告诉我们，人的本质属性是社会属性，而不是自然属性，人的本质表现在各种社会关系中。其实社会历史发展，是离不开个体的人的活动的，但整体的社会历史，是无数个追求着自己目的的人的活动的合理。每一个人，从他自身而言，创造了自身个体的历史，而扩大到整个社会历史，就是一定的群体、民族乃至全人类以一定的物质生产方式为基础，进行社会形成和严谨的过程。但是这种“人人自己创造自己的历史”不是“人人创造历史”，只有代表推动和促进社会历史向前发展的力量的人，才属于历史的创造者，其他人至多只能算是历史的参与者。</w:t>
      </w:r>
    </w:p>
    <w:p w14:paraId="4D9802F6" w14:textId="77777777" w:rsidR="00CD6572" w:rsidRDefault="00CD6572" w:rsidP="00CD6572">
      <w:r>
        <w:rPr>
          <w:rFonts w:hint="eastAsia"/>
        </w:rPr>
        <w:t>人民群众是一个历史范畴，其中最稳定的主体部分始终是从事物质资料生产的劳动群众。在当代中国，凡是拥护、参加和推动中国特色社会主义事业的人都属于人民群众的范畴。在社</w:t>
      </w:r>
      <w:r>
        <w:rPr>
          <w:rFonts w:hint="eastAsia"/>
        </w:rPr>
        <w:lastRenderedPageBreak/>
        <w:t>会历史发展中，人民群众在创造历史过程中起着决定性的作用，它是社会历史实践的主体，是历史的创造者，因为他们是社会物质财富、社会精神财富的创造者，是社会变革的决定力量。而正是人民群众的总体意愿和行动代表历史发展的方向，人民群众的社会实践最终决定历史发展的结局。经济条件对于人民群众的创造活动有着决定性影响，受社会历史条件的制约，所以我们在人民群众创造历史的过程中，应努力去充分保障这个条件。</w:t>
      </w:r>
    </w:p>
    <w:p w14:paraId="5BB674BA" w14:textId="77777777" w:rsidR="00CD6572" w:rsidRDefault="00CD6572" w:rsidP="00CD6572">
      <w:r>
        <w:rPr>
          <w:rFonts w:hint="eastAsia"/>
        </w:rPr>
        <w:t>唯物史观关于人民群众是历史创造者的原理，是无产阶级政党的群众观点和群众路线的理论基础。马克思主义的群众观点是全心全意为人民服务，虚心向群众学习，一切向人民群众负责。走群众路线，一切依靠群众，从群众中来，到群众中去。这种群众路线是无产阶级政党的生命线和根本线，也是党的根本领导方法和工作方法。</w:t>
      </w:r>
    </w:p>
    <w:p w14:paraId="01A8E9DA" w14:textId="77777777" w:rsidR="00CD6572" w:rsidRDefault="00CD6572" w:rsidP="00CD6572">
      <w:r>
        <w:rPr>
          <w:rFonts w:hint="eastAsia"/>
        </w:rPr>
        <w:t>唯物史观主张人民群众是历史的创造者，但不否认个人在历史的作用，尽管杰出人物对历史也有推动作用，但这只是个人的作用大小区别，都要受到社会发展客观规律的制约，并不能决定和改变历史发展的总进程和总方向。</w:t>
      </w:r>
    </w:p>
    <w:p w14:paraId="48200159" w14:textId="77777777" w:rsidR="00CD6572" w:rsidRDefault="00CD6572" w:rsidP="00CD6572">
      <w:r>
        <w:rPr>
          <w:rFonts w:hint="eastAsia"/>
        </w:rPr>
        <w:t>因此，我们深化改革，不断加强经济发展，归根到底是为了人民，而这是符合社会历史发展的客观规律的。一切从人民群众出发，顺应历史发展的潮流。</w:t>
      </w:r>
    </w:p>
    <w:p w14:paraId="0EE0932B" w14:textId="77777777" w:rsidR="00CD6572" w:rsidRDefault="00CD6572" w:rsidP="00CD6572"/>
    <w:p w14:paraId="587AA3C6" w14:textId="77777777" w:rsidR="00CD6572" w:rsidRDefault="00CD6572" w:rsidP="00CD6572"/>
    <w:p w14:paraId="73E9C3E2" w14:textId="77777777" w:rsidR="00CD6572" w:rsidRDefault="00CD6572" w:rsidP="00CD6572"/>
    <w:p w14:paraId="6A0CB6F3" w14:textId="77777777" w:rsidR="00CD6572" w:rsidRDefault="00CD6572" w:rsidP="00CD6572"/>
    <w:p w14:paraId="570839FF" w14:textId="65BE3646" w:rsidR="004F4C40" w:rsidRDefault="00CD6572" w:rsidP="00CD6572"/>
    <w:sectPr w:rsidR="004F4C40" w:rsidSect="007D41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72"/>
    <w:rsid w:val="007D41E0"/>
    <w:rsid w:val="00A21B10"/>
    <w:rsid w:val="00BE1F2A"/>
    <w:rsid w:val="00CD65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F386"/>
  <w15:chartTrackingRefBased/>
  <w15:docId w15:val="{B2EA00BF-05F5-4DD1-97C9-C793E004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947894">
      <w:bodyDiv w:val="1"/>
      <w:marLeft w:val="0"/>
      <w:marRight w:val="0"/>
      <w:marTop w:val="0"/>
      <w:marBottom w:val="0"/>
      <w:divBdr>
        <w:top w:val="none" w:sz="0" w:space="0" w:color="auto"/>
        <w:left w:val="none" w:sz="0" w:space="0" w:color="auto"/>
        <w:bottom w:val="none" w:sz="0" w:space="0" w:color="auto"/>
        <w:right w:val="none" w:sz="0" w:space="0" w:color="auto"/>
      </w:divBdr>
      <w:divsChild>
        <w:div w:id="938373186">
          <w:marLeft w:val="0"/>
          <w:marRight w:val="0"/>
          <w:marTop w:val="0"/>
          <w:marBottom w:val="0"/>
          <w:divBdr>
            <w:top w:val="none" w:sz="0" w:space="0" w:color="auto"/>
            <w:left w:val="none" w:sz="0" w:space="0" w:color="auto"/>
            <w:bottom w:val="none" w:sz="0" w:space="0" w:color="auto"/>
            <w:right w:val="none" w:sz="0" w:space="0" w:color="auto"/>
          </w:divBdr>
          <w:divsChild>
            <w:div w:id="1609463798">
              <w:marLeft w:val="0"/>
              <w:marRight w:val="0"/>
              <w:marTop w:val="0"/>
              <w:marBottom w:val="0"/>
              <w:divBdr>
                <w:top w:val="none" w:sz="0" w:space="0" w:color="auto"/>
                <w:left w:val="none" w:sz="0" w:space="0" w:color="auto"/>
                <w:bottom w:val="none" w:sz="0" w:space="0" w:color="auto"/>
                <w:right w:val="none" w:sz="0" w:space="0" w:color="auto"/>
              </w:divBdr>
              <w:divsChild>
                <w:div w:id="1864856722">
                  <w:marLeft w:val="0"/>
                  <w:marRight w:val="0"/>
                  <w:marTop w:val="0"/>
                  <w:marBottom w:val="0"/>
                  <w:divBdr>
                    <w:top w:val="none" w:sz="0" w:space="0" w:color="auto"/>
                    <w:left w:val="none" w:sz="0" w:space="0" w:color="auto"/>
                    <w:bottom w:val="none" w:sz="0" w:space="0" w:color="auto"/>
                    <w:right w:val="none" w:sz="0" w:space="0" w:color="auto"/>
                  </w:divBdr>
                  <w:divsChild>
                    <w:div w:id="231426064">
                      <w:marLeft w:val="0"/>
                      <w:marRight w:val="0"/>
                      <w:marTop w:val="0"/>
                      <w:marBottom w:val="330"/>
                      <w:divBdr>
                        <w:top w:val="none" w:sz="0" w:space="0" w:color="auto"/>
                        <w:left w:val="none" w:sz="0" w:space="0" w:color="auto"/>
                        <w:bottom w:val="none" w:sz="0" w:space="0" w:color="auto"/>
                        <w:right w:val="none" w:sz="0" w:space="0" w:color="auto"/>
                      </w:divBdr>
                    </w:div>
                    <w:div w:id="868685689">
                      <w:marLeft w:val="0"/>
                      <w:marRight w:val="0"/>
                      <w:marTop w:val="0"/>
                      <w:marBottom w:val="0"/>
                      <w:divBdr>
                        <w:top w:val="none" w:sz="0" w:space="0" w:color="auto"/>
                        <w:left w:val="none" w:sz="0" w:space="0" w:color="auto"/>
                        <w:bottom w:val="none" w:sz="0" w:space="0" w:color="auto"/>
                        <w:right w:val="none" w:sz="0" w:space="0" w:color="auto"/>
                      </w:divBdr>
                    </w:div>
                    <w:div w:id="2052419538">
                      <w:marLeft w:val="0"/>
                      <w:marRight w:val="0"/>
                      <w:marTop w:val="180"/>
                      <w:marBottom w:val="0"/>
                      <w:divBdr>
                        <w:top w:val="none" w:sz="0" w:space="0" w:color="auto"/>
                        <w:left w:val="none" w:sz="0" w:space="0" w:color="auto"/>
                        <w:bottom w:val="none" w:sz="0" w:space="0" w:color="auto"/>
                        <w:right w:val="none" w:sz="0" w:space="0" w:color="auto"/>
                      </w:divBdr>
                    </w:div>
                  </w:divsChild>
                </w:div>
                <w:div w:id="1907916591">
                  <w:marLeft w:val="0"/>
                  <w:marRight w:val="0"/>
                  <w:marTop w:val="225"/>
                  <w:marBottom w:val="0"/>
                  <w:divBdr>
                    <w:top w:val="none" w:sz="0" w:space="0" w:color="auto"/>
                    <w:left w:val="none" w:sz="0" w:space="0" w:color="auto"/>
                    <w:bottom w:val="none" w:sz="0" w:space="0" w:color="auto"/>
                    <w:right w:val="none" w:sz="0" w:space="0" w:color="auto"/>
                  </w:divBdr>
                  <w:divsChild>
                    <w:div w:id="97412771">
                      <w:marLeft w:val="0"/>
                      <w:marRight w:val="0"/>
                      <w:marTop w:val="0"/>
                      <w:marBottom w:val="0"/>
                      <w:divBdr>
                        <w:top w:val="none" w:sz="0" w:space="0" w:color="auto"/>
                        <w:left w:val="none" w:sz="0" w:space="0" w:color="auto"/>
                        <w:bottom w:val="none" w:sz="0" w:space="0" w:color="auto"/>
                        <w:right w:val="none" w:sz="0" w:space="0" w:color="auto"/>
                      </w:divBdr>
                      <w:divsChild>
                        <w:div w:id="556283207">
                          <w:marLeft w:val="0"/>
                          <w:marRight w:val="0"/>
                          <w:marTop w:val="0"/>
                          <w:marBottom w:val="0"/>
                          <w:divBdr>
                            <w:top w:val="none" w:sz="0" w:space="0" w:color="auto"/>
                            <w:left w:val="none" w:sz="0" w:space="0" w:color="auto"/>
                            <w:bottom w:val="none" w:sz="0" w:space="0" w:color="auto"/>
                            <w:right w:val="none" w:sz="0" w:space="0" w:color="auto"/>
                          </w:divBdr>
                          <w:divsChild>
                            <w:div w:id="977420787">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6119778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55969123">
          <w:marLeft w:val="0"/>
          <w:marRight w:val="0"/>
          <w:marTop w:val="0"/>
          <w:marBottom w:val="0"/>
          <w:divBdr>
            <w:top w:val="none" w:sz="0" w:space="0" w:color="auto"/>
            <w:left w:val="none" w:sz="0" w:space="0" w:color="auto"/>
            <w:bottom w:val="none" w:sz="0" w:space="0" w:color="auto"/>
            <w:right w:val="none" w:sz="0" w:space="0" w:color="auto"/>
          </w:divBdr>
          <w:divsChild>
            <w:div w:id="1127309725">
              <w:marLeft w:val="0"/>
              <w:marRight w:val="0"/>
              <w:marTop w:val="0"/>
              <w:marBottom w:val="0"/>
              <w:divBdr>
                <w:top w:val="none" w:sz="0" w:space="0" w:color="auto"/>
                <w:left w:val="none" w:sz="0" w:space="0" w:color="auto"/>
                <w:bottom w:val="none" w:sz="0" w:space="0" w:color="auto"/>
                <w:right w:val="none" w:sz="0" w:space="0" w:color="auto"/>
              </w:divBdr>
              <w:divsChild>
                <w:div w:id="1208831036">
                  <w:marLeft w:val="0"/>
                  <w:marRight w:val="0"/>
                  <w:marTop w:val="0"/>
                  <w:marBottom w:val="0"/>
                  <w:divBdr>
                    <w:top w:val="none" w:sz="0" w:space="0" w:color="auto"/>
                    <w:left w:val="none" w:sz="0" w:space="0" w:color="auto"/>
                    <w:bottom w:val="none" w:sz="0" w:space="0" w:color="auto"/>
                    <w:right w:val="none" w:sz="0" w:space="0" w:color="auto"/>
                  </w:divBdr>
                  <w:divsChild>
                    <w:div w:id="827596620">
                      <w:marLeft w:val="0"/>
                      <w:marRight w:val="0"/>
                      <w:marTop w:val="450"/>
                      <w:marBottom w:val="450"/>
                      <w:divBdr>
                        <w:top w:val="none" w:sz="0" w:space="0" w:color="auto"/>
                        <w:left w:val="none" w:sz="0" w:space="0" w:color="auto"/>
                        <w:bottom w:val="none" w:sz="0" w:space="0" w:color="auto"/>
                        <w:right w:val="none" w:sz="0" w:space="0" w:color="auto"/>
                      </w:divBdr>
                      <w:divsChild>
                        <w:div w:id="2135634265">
                          <w:marLeft w:val="0"/>
                          <w:marRight w:val="0"/>
                          <w:marTop w:val="0"/>
                          <w:marBottom w:val="0"/>
                          <w:divBdr>
                            <w:top w:val="none" w:sz="0" w:space="0" w:color="auto"/>
                            <w:left w:val="none" w:sz="0" w:space="0" w:color="auto"/>
                            <w:bottom w:val="none" w:sz="0" w:space="0" w:color="auto"/>
                            <w:right w:val="none" w:sz="0" w:space="0" w:color="auto"/>
                          </w:divBdr>
                          <w:divsChild>
                            <w:div w:id="831290413">
                              <w:marLeft w:val="0"/>
                              <w:marRight w:val="120"/>
                              <w:marTop w:val="60"/>
                              <w:marBottom w:val="0"/>
                              <w:divBdr>
                                <w:top w:val="none" w:sz="0" w:space="0" w:color="auto"/>
                                <w:left w:val="none" w:sz="0" w:space="0" w:color="auto"/>
                                <w:bottom w:val="none" w:sz="0" w:space="0" w:color="auto"/>
                                <w:right w:val="none" w:sz="0" w:space="0" w:color="auto"/>
                              </w:divBdr>
                            </w:div>
                            <w:div w:id="1652246379">
                              <w:marLeft w:val="0"/>
                              <w:marRight w:val="0"/>
                              <w:marTop w:val="0"/>
                              <w:marBottom w:val="0"/>
                              <w:divBdr>
                                <w:top w:val="none" w:sz="0" w:space="0" w:color="auto"/>
                                <w:left w:val="none" w:sz="0" w:space="0" w:color="auto"/>
                                <w:bottom w:val="none" w:sz="0" w:space="0" w:color="auto"/>
                                <w:right w:val="none" w:sz="0" w:space="0" w:color="auto"/>
                              </w:divBdr>
                              <w:divsChild>
                                <w:div w:id="908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湘娥 黄</dc:creator>
  <cp:keywords/>
  <dc:description/>
  <cp:lastModifiedBy>湘娥 黄</cp:lastModifiedBy>
  <cp:revision>1</cp:revision>
  <dcterms:created xsi:type="dcterms:W3CDTF">2020-07-14T03:50:00Z</dcterms:created>
  <dcterms:modified xsi:type="dcterms:W3CDTF">2020-07-14T03:51:00Z</dcterms:modified>
</cp:coreProperties>
</file>