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9CF06" w14:textId="77777777" w:rsidR="00184745" w:rsidRPr="00184745" w:rsidRDefault="00184745" w:rsidP="00184745">
      <w:pPr>
        <w:rPr>
          <w:b/>
          <w:bCs/>
        </w:rPr>
      </w:pPr>
      <w:r w:rsidRPr="00184745">
        <w:rPr>
          <w:rFonts w:hint="eastAsia"/>
          <w:b/>
          <w:bCs/>
        </w:rPr>
        <w:t>科学性与革命性的统一，马克思主义的实质</w:t>
      </w:r>
    </w:p>
    <w:p w14:paraId="47DB2CEA" w14:textId="18D29154" w:rsidR="006B43C0" w:rsidRDefault="00184745">
      <w:r>
        <w:rPr>
          <w:rFonts w:hint="eastAsia"/>
        </w:rPr>
        <w:t>马克思主义的理论特征：以实践为基础的科学性和革命性的统一</w:t>
      </w:r>
    </w:p>
    <w:p w14:paraId="153E2138" w14:textId="49E92865" w:rsidR="0095080B" w:rsidRDefault="0095080B" w:rsidP="0095080B">
      <w:pPr>
        <w:ind w:firstLineChars="200" w:firstLine="420"/>
        <w:rPr>
          <w:rFonts w:hint="eastAsia"/>
        </w:rPr>
      </w:pPr>
      <w:r>
        <w:rPr>
          <w:rFonts w:hint="eastAsia"/>
        </w:rPr>
        <w:t>马克思主义具有科学性。马克思主义正确地揭示了人类社会发展的一般规律，是科学的世界观和方法论。</w:t>
      </w:r>
    </w:p>
    <w:p w14:paraId="3DCC34D1" w14:textId="10BF8402" w:rsidR="0095080B" w:rsidRPr="0095080B" w:rsidRDefault="0095080B" w:rsidP="0095080B">
      <w:pPr>
        <w:ind w:firstLineChars="200" w:firstLine="420"/>
        <w:rPr>
          <w:rFonts w:hint="eastAsia"/>
        </w:rPr>
      </w:pPr>
      <w:r>
        <w:rPr>
          <w:rFonts w:hint="eastAsia"/>
        </w:rPr>
        <w:t>马克思主义的理论品质是坚持一切从实际出发，理论联系实际，实事求是，在实践中检验真理和发展真理。</w:t>
      </w:r>
    </w:p>
    <w:p w14:paraId="611DF232" w14:textId="1E3807FC" w:rsidR="0095080B" w:rsidRDefault="0095080B" w:rsidP="0095080B">
      <w:pPr>
        <w:ind w:firstLineChars="200" w:firstLine="420"/>
      </w:pPr>
      <w:r>
        <w:rPr>
          <w:rFonts w:hint="eastAsia"/>
        </w:rPr>
        <w:t>马克思主义又具有革命性。马克思主义是为无产阶级服务的，无产阶级是历史上最革命的阶级，它没有自己的私利，因而敢于坚持科学发展真理，无产阶级革命同社会发展的规律、人类的彻底解放的必然趋势是完全一致的</w:t>
      </w:r>
    </w:p>
    <w:p w14:paraId="66971E6B" w14:textId="77777777" w:rsidR="0095080B" w:rsidRPr="0095080B" w:rsidRDefault="0095080B" w:rsidP="0095080B">
      <w:pPr>
        <w:ind w:firstLineChars="200" w:firstLine="420"/>
        <w:rPr>
          <w:rFonts w:hint="eastAsia"/>
        </w:rPr>
      </w:pPr>
    </w:p>
    <w:p w14:paraId="4B4015C1" w14:textId="6E61BA69" w:rsidR="00184745" w:rsidRPr="008752E8" w:rsidRDefault="00184745" w:rsidP="00184745">
      <w:pPr>
        <w:rPr>
          <w:b/>
          <w:bCs/>
        </w:rPr>
      </w:pPr>
      <w:r w:rsidRPr="00184745">
        <w:rPr>
          <w:rFonts w:hint="eastAsia"/>
          <w:b/>
          <w:bCs/>
        </w:rPr>
        <w:t>哲学的基本问题</w:t>
      </w:r>
    </w:p>
    <w:p w14:paraId="3639419C" w14:textId="77777777" w:rsidR="00184745" w:rsidRPr="00184745" w:rsidRDefault="00184745" w:rsidP="00184745"/>
    <w:p w14:paraId="748F6095" w14:textId="4D96D410" w:rsidR="00184745" w:rsidRDefault="00184745" w:rsidP="00184745">
      <w:r w:rsidRPr="00184745">
        <w:rPr>
          <w:rFonts w:hint="eastAsia"/>
          <w:b/>
          <w:bCs/>
        </w:rPr>
        <w:t>世界的物质统一性</w:t>
      </w:r>
      <w:r w:rsidRPr="00184745">
        <w:rPr>
          <w:rFonts w:hint="eastAsia"/>
        </w:rPr>
        <w:t>；</w:t>
      </w:r>
    </w:p>
    <w:p w14:paraId="5398FC78" w14:textId="34AC9DD4" w:rsidR="00184745" w:rsidRDefault="00184745" w:rsidP="00184745">
      <w:r>
        <w:rPr>
          <w:rFonts w:hint="eastAsia"/>
        </w:rPr>
        <w:t>1、意识统一于物质。</w:t>
      </w:r>
    </w:p>
    <w:p w14:paraId="2928C96D" w14:textId="16FC1053" w:rsidR="00184745" w:rsidRDefault="00184745" w:rsidP="00184745">
      <w:r>
        <w:rPr>
          <w:rFonts w:hint="eastAsia"/>
        </w:rPr>
        <w:t>物质决定意识（意识的来源、意识的本质、意识的能动作用）</w:t>
      </w:r>
    </w:p>
    <w:p w14:paraId="2F1A77C3" w14:textId="17B253B8" w:rsidR="00184745" w:rsidRDefault="00184745" w:rsidP="00184745">
      <w:r>
        <w:rPr>
          <w:rFonts w:hint="eastAsia"/>
        </w:rPr>
        <w:t>意识对物质具有反作用（意识的能动性）</w:t>
      </w:r>
    </w:p>
    <w:p w14:paraId="25714A75" w14:textId="04143E9A" w:rsidR="00184745" w:rsidRDefault="00184745" w:rsidP="00184745">
      <w:r>
        <w:rPr>
          <w:rFonts w:hint="eastAsia"/>
        </w:rPr>
        <w:t>2、人类社会也统一于物质。</w:t>
      </w:r>
    </w:p>
    <w:p w14:paraId="06424373" w14:textId="1303608B" w:rsidR="00184745" w:rsidRDefault="00184745" w:rsidP="00184745">
      <w:r>
        <w:rPr>
          <w:rFonts w:hint="eastAsia"/>
        </w:rPr>
        <w:t>人类社会是物质世界的组成部分。</w:t>
      </w:r>
    </w:p>
    <w:p w14:paraId="3E1AF413" w14:textId="6652A2DD" w:rsidR="00184745" w:rsidRDefault="00184745" w:rsidP="00184745">
      <w:pPr>
        <w:ind w:firstLineChars="200" w:firstLine="420"/>
      </w:pPr>
      <w:r>
        <w:rPr>
          <w:rFonts w:hint="eastAsia"/>
        </w:rPr>
        <w:t>人的生命形态和生命活动是物质的，人赖以生存的全部生活资料只能取之于物质世界，离开了一定的物质自然环境，人类社会就不可能存在和发展。</w:t>
      </w:r>
    </w:p>
    <w:p w14:paraId="2B12547F" w14:textId="77777777" w:rsidR="00184745" w:rsidRDefault="00184745" w:rsidP="00184745">
      <w:r>
        <w:rPr>
          <w:rFonts w:hint="eastAsia"/>
        </w:rPr>
        <w:t>人类获取生活资料的活动是物质性的活动。</w:t>
      </w:r>
    </w:p>
    <w:p w14:paraId="32C68556" w14:textId="262FA721" w:rsidR="00184745" w:rsidRDefault="00184745" w:rsidP="00184745">
      <w:pPr>
        <w:ind w:firstLineChars="200" w:firstLine="420"/>
      </w:pPr>
      <w:r>
        <w:rPr>
          <w:rFonts w:hint="eastAsia"/>
        </w:rPr>
        <w:t>人类获取物质生活的实践活动虽然</w:t>
      </w:r>
      <w:r w:rsidR="00A1474B">
        <w:rPr>
          <w:rFonts w:hint="eastAsia"/>
        </w:rPr>
        <w:t>由</w:t>
      </w:r>
      <w:r>
        <w:rPr>
          <w:rFonts w:hint="eastAsia"/>
        </w:rPr>
        <w:t>意识作指导，但仍然是以物质力量改造物质力量的活动。</w:t>
      </w:r>
    </w:p>
    <w:p w14:paraId="04F5F74F" w14:textId="77777777" w:rsidR="00184745" w:rsidRDefault="00184745" w:rsidP="00184745">
      <w:r>
        <w:rPr>
          <w:rFonts w:hint="eastAsia"/>
        </w:rPr>
        <w:t>人类社会存在和发展的基础是物质资料的生产方式。</w:t>
      </w:r>
    </w:p>
    <w:p w14:paraId="6B1D349D" w14:textId="77777777" w:rsidR="00184745" w:rsidRDefault="00184745" w:rsidP="00184745">
      <w:pPr>
        <w:ind w:firstLineChars="200" w:firstLine="420"/>
      </w:pPr>
      <w:r>
        <w:rPr>
          <w:rFonts w:hint="eastAsia"/>
        </w:rPr>
        <w:t>生产方式是生产力和生产关系的总和。</w:t>
      </w:r>
    </w:p>
    <w:p w14:paraId="5A785D99" w14:textId="77777777" w:rsidR="00184745" w:rsidRDefault="00184745" w:rsidP="00184745">
      <w:pPr>
        <w:ind w:firstLineChars="200" w:firstLine="420"/>
      </w:pPr>
      <w:r>
        <w:rPr>
          <w:rFonts w:hint="eastAsia"/>
        </w:rPr>
        <w:t>生产力是人类改造自然的物质力量。</w:t>
      </w:r>
    </w:p>
    <w:p w14:paraId="2E525436" w14:textId="56ABAC71" w:rsidR="00184745" w:rsidRPr="00184745" w:rsidRDefault="00184745" w:rsidP="00184745">
      <w:pPr>
        <w:ind w:firstLineChars="200" w:firstLine="420"/>
      </w:pPr>
      <w:r>
        <w:rPr>
          <w:rFonts w:hint="eastAsia"/>
        </w:rPr>
        <w:t>生产关系是在物质生产过程中形成的不以人的意志为转移的物质关系。</w:t>
      </w:r>
      <w:r>
        <w:cr/>
      </w:r>
    </w:p>
    <w:p w14:paraId="1B7E6EC2" w14:textId="06D11E8B" w:rsidR="00945E7B" w:rsidRPr="00184745" w:rsidRDefault="00184745" w:rsidP="00184745">
      <w:pPr>
        <w:rPr>
          <w:b/>
          <w:bCs/>
        </w:rPr>
      </w:pPr>
      <w:r w:rsidRPr="00184745">
        <w:rPr>
          <w:rFonts w:hint="eastAsia"/>
          <w:b/>
          <w:bCs/>
        </w:rPr>
        <w:t>联系与发展问题，唯物辩证法总特征</w:t>
      </w:r>
    </w:p>
    <w:p w14:paraId="0DAFA8BC" w14:textId="598AE688" w:rsidR="00945E7B" w:rsidRDefault="00184745" w:rsidP="00184745">
      <w:pPr>
        <w:rPr>
          <w:b/>
          <w:bCs/>
        </w:rPr>
      </w:pPr>
      <w:r w:rsidRPr="00184745">
        <w:rPr>
          <w:rFonts w:hint="eastAsia"/>
          <w:b/>
          <w:bCs/>
        </w:rPr>
        <w:t>对立统一规律、质量互变规律、否定之否定规律，唯物辩证法“三大规律”及其地位</w:t>
      </w:r>
    </w:p>
    <w:p w14:paraId="40BAC68C" w14:textId="7A545685" w:rsidR="00666AC8" w:rsidRDefault="00666AC8" w:rsidP="00184745">
      <w:r>
        <w:rPr>
          <w:rFonts w:hint="eastAsia"/>
        </w:rPr>
        <w:t>对立统一规律是</w:t>
      </w:r>
      <w:r>
        <w:t>唯物辩证法的实质和核心</w:t>
      </w:r>
    </w:p>
    <w:p w14:paraId="108828ED" w14:textId="77777777" w:rsidR="00666AC8" w:rsidRPr="00666AC8" w:rsidRDefault="00666AC8" w:rsidP="00184745"/>
    <w:p w14:paraId="5D57F6E9" w14:textId="2F100594" w:rsidR="00945E7B" w:rsidRPr="00945E7B" w:rsidRDefault="00945E7B" w:rsidP="00945E7B">
      <w:pPr>
        <w:rPr>
          <w:b/>
          <w:bCs/>
        </w:rPr>
      </w:pPr>
      <w:r w:rsidRPr="00945E7B">
        <w:rPr>
          <w:rFonts w:hint="eastAsia"/>
          <w:b/>
          <w:bCs/>
        </w:rPr>
        <w:t>感性认识与理性认识，认识论规律问题</w:t>
      </w:r>
    </w:p>
    <w:p w14:paraId="5A369E93" w14:textId="14B2DD7B" w:rsidR="00945E7B" w:rsidRPr="00945E7B" w:rsidRDefault="00945E7B" w:rsidP="00945E7B">
      <w:pPr>
        <w:rPr>
          <w:b/>
          <w:bCs/>
        </w:rPr>
      </w:pPr>
      <w:r w:rsidRPr="00945E7B">
        <w:rPr>
          <w:rFonts w:hint="eastAsia"/>
          <w:b/>
          <w:bCs/>
        </w:rPr>
        <w:t>主观能动性与客观规律的统一，认识论原则问题</w:t>
      </w:r>
    </w:p>
    <w:p w14:paraId="314D7D8E" w14:textId="2CE77294" w:rsidR="00945E7B" w:rsidRPr="00945E7B" w:rsidRDefault="00945E7B" w:rsidP="00945E7B">
      <w:pPr>
        <w:rPr>
          <w:b/>
          <w:bCs/>
        </w:rPr>
      </w:pPr>
      <w:r w:rsidRPr="00945E7B">
        <w:rPr>
          <w:rFonts w:hint="eastAsia"/>
          <w:b/>
          <w:bCs/>
        </w:rPr>
        <w:t>实践到认识，认识到实践，认识过程中的“两次能动的飞跃”。</w:t>
      </w:r>
    </w:p>
    <w:p w14:paraId="3213F11A" w14:textId="462368C3" w:rsidR="00945E7B" w:rsidRPr="00945E7B" w:rsidRDefault="00945E7B" w:rsidP="00945E7B">
      <w:r w:rsidRPr="00945E7B">
        <w:rPr>
          <w:rFonts w:hint="eastAsia"/>
          <w:b/>
          <w:bCs/>
        </w:rPr>
        <w:t>真理的客观性、绝对性和相对性；真理的检验标准问题</w:t>
      </w:r>
      <w:r w:rsidRPr="00945E7B">
        <w:rPr>
          <w:rFonts w:hint="eastAsia"/>
        </w:rPr>
        <w:t>。</w:t>
      </w:r>
    </w:p>
    <w:p w14:paraId="46899947" w14:textId="72DE597F" w:rsidR="00945E7B" w:rsidRDefault="00945E7B" w:rsidP="00945E7B">
      <w:pPr>
        <w:rPr>
          <w:b/>
          <w:bCs/>
        </w:rPr>
      </w:pPr>
      <w:r w:rsidRPr="00E4520C">
        <w:rPr>
          <w:rFonts w:hint="eastAsia"/>
          <w:b/>
          <w:bCs/>
        </w:rPr>
        <w:t>真理与价值的辨析关系。二者是实践基础上的辩证</w:t>
      </w:r>
    </w:p>
    <w:p w14:paraId="571C59DB" w14:textId="77777777" w:rsidR="00967322" w:rsidRPr="000E2437" w:rsidRDefault="00967322" w:rsidP="00945E7B">
      <w:pPr>
        <w:rPr>
          <w:b/>
          <w:bCs/>
        </w:rPr>
      </w:pPr>
    </w:p>
    <w:p w14:paraId="6F7366F8" w14:textId="12F26D44" w:rsidR="00E4520C" w:rsidRDefault="00E4520C" w:rsidP="00E4520C">
      <w:pPr>
        <w:rPr>
          <w:b/>
          <w:bCs/>
        </w:rPr>
      </w:pPr>
      <w:r w:rsidRPr="00E4520C">
        <w:rPr>
          <w:rFonts w:hint="eastAsia"/>
          <w:b/>
          <w:bCs/>
        </w:rPr>
        <w:t>两种历史观：唯心史观与唯物史观；群众史观与英雄史观</w:t>
      </w:r>
    </w:p>
    <w:p w14:paraId="6DA56CE6" w14:textId="77777777" w:rsidR="00967322" w:rsidRDefault="00967322" w:rsidP="00967322">
      <w:r>
        <w:rPr>
          <w:rFonts w:hint="eastAsia"/>
        </w:rPr>
        <w:t>唯心史观的缺陷：</w:t>
      </w:r>
    </w:p>
    <w:p w14:paraId="5256480C" w14:textId="021902BC" w:rsidR="00967322" w:rsidRDefault="00967322" w:rsidP="00967322">
      <w:r>
        <w:rPr>
          <w:rFonts w:hint="eastAsia"/>
        </w:rPr>
        <w:t>只考察了人们活动的思想动机，没有进一步考究思想动机背后的物质动因和经济根源，因而从社会意识决定社会存在出发，把社会历史看成是精神发展史。否认人民群众在社会历史发展中的决定作用。</w:t>
      </w:r>
    </w:p>
    <w:p w14:paraId="5316C86E" w14:textId="77777777" w:rsidR="00967322" w:rsidRDefault="00967322" w:rsidP="00967322">
      <w:r>
        <w:rPr>
          <w:rFonts w:hint="eastAsia"/>
        </w:rPr>
        <w:t>唯物史观的基本思想</w:t>
      </w:r>
    </w:p>
    <w:p w14:paraId="79568E7C" w14:textId="340CC602" w:rsidR="00967322" w:rsidRDefault="00A767ED" w:rsidP="00967322">
      <w:r w:rsidRPr="00A767ED">
        <w:rPr>
          <w:rFonts w:hint="eastAsia"/>
        </w:rPr>
        <w:lastRenderedPageBreak/>
        <w:t>历史的所有事件发生的根本原因是物质的丰富程度，社会历史的发展有其自身固有的客观规律。</w:t>
      </w:r>
      <w:r w:rsidR="00967322">
        <w:rPr>
          <w:rFonts w:hint="eastAsia"/>
        </w:rPr>
        <w:t>物质生活的生产方式制约着整个社会生活、政治生活和精神生活的过程。人们的社会存在决定人们的意识。</w:t>
      </w:r>
      <w:r>
        <w:rPr>
          <w:rFonts w:hint="eastAsia"/>
        </w:rPr>
        <w:t>生产力与生产关系的矛盾、经济基础与上层建筑之间的矛盾</w:t>
      </w:r>
      <w:r w:rsidRPr="00A767ED">
        <w:rPr>
          <w:rFonts w:hint="eastAsia"/>
        </w:rPr>
        <w:t>可以作为研究社会发展的出发点</w:t>
      </w:r>
      <w:r>
        <w:rPr>
          <w:rFonts w:hint="eastAsia"/>
        </w:rPr>
        <w:t>。</w:t>
      </w:r>
    </w:p>
    <w:p w14:paraId="169525F8" w14:textId="77777777" w:rsidR="00967322" w:rsidRPr="00E4520C" w:rsidRDefault="00967322" w:rsidP="00967322"/>
    <w:p w14:paraId="3A01099B" w14:textId="26FC03DE" w:rsidR="00E4520C" w:rsidRDefault="00E4520C" w:rsidP="00E4520C">
      <w:pPr>
        <w:rPr>
          <w:b/>
          <w:bCs/>
        </w:rPr>
      </w:pPr>
      <w:r w:rsidRPr="00E4520C">
        <w:rPr>
          <w:rFonts w:hint="eastAsia"/>
          <w:b/>
          <w:bCs/>
        </w:rPr>
        <w:t>社会存在与社会意识关系，社会历史基本问题</w:t>
      </w:r>
    </w:p>
    <w:p w14:paraId="2D2D169E" w14:textId="4940D307" w:rsidR="003379AD" w:rsidRDefault="003379AD" w:rsidP="00E4520C">
      <w:r>
        <w:rPr>
          <w:rFonts w:hint="eastAsia"/>
        </w:rPr>
        <w:t>社会</w:t>
      </w:r>
      <w:r w:rsidRPr="003379AD">
        <w:rPr>
          <w:rFonts w:hint="eastAsia"/>
        </w:rPr>
        <w:t>历史观的基本问题是社会存在与社会意识的关系问题</w:t>
      </w:r>
    </w:p>
    <w:p w14:paraId="448A42F8" w14:textId="77777777" w:rsidR="003379AD" w:rsidRPr="00E4520C" w:rsidRDefault="003379AD" w:rsidP="00E4520C"/>
    <w:p w14:paraId="54CF18AD" w14:textId="20B625B4" w:rsidR="00E4520C" w:rsidRPr="00E4520C" w:rsidRDefault="00E4520C" w:rsidP="00E4520C">
      <w:pPr>
        <w:rPr>
          <w:b/>
          <w:bCs/>
        </w:rPr>
      </w:pPr>
      <w:r w:rsidRPr="00E4520C">
        <w:rPr>
          <w:rFonts w:hint="eastAsia"/>
          <w:b/>
          <w:bCs/>
        </w:rPr>
        <w:t>生产关系一定要符合生产力的规律，上层建筑一定要适合经济基础的规律；社会历史发展的根本动力。</w:t>
      </w:r>
    </w:p>
    <w:p w14:paraId="212EA6DB" w14:textId="1F8D7E29" w:rsidR="00E4520C" w:rsidRPr="000E2437" w:rsidRDefault="00E4520C" w:rsidP="00E4520C">
      <w:pPr>
        <w:rPr>
          <w:b/>
          <w:bCs/>
        </w:rPr>
      </w:pPr>
      <w:r w:rsidRPr="00E4520C">
        <w:rPr>
          <w:rFonts w:hint="eastAsia"/>
          <w:b/>
          <w:bCs/>
        </w:rPr>
        <w:t>人民群众，社会历史创造的主体</w:t>
      </w:r>
    </w:p>
    <w:p w14:paraId="762158ED" w14:textId="77777777" w:rsidR="00E4520C" w:rsidRPr="00E4520C" w:rsidRDefault="00E4520C" w:rsidP="00E4520C">
      <w:pPr>
        <w:rPr>
          <w:b/>
          <w:bCs/>
        </w:rPr>
      </w:pPr>
      <w:r w:rsidRPr="00E4520C">
        <w:rPr>
          <w:rFonts w:hint="eastAsia"/>
          <w:b/>
          <w:bCs/>
        </w:rPr>
        <w:t>商品的二属性，商品经济基本问题；劳动的二重性问题；劳动价值论</w:t>
      </w:r>
    </w:p>
    <w:p w14:paraId="785D7B53" w14:textId="77777777" w:rsidR="00E4520C" w:rsidRPr="00E4520C" w:rsidRDefault="00E4520C" w:rsidP="00E4520C">
      <w:pPr>
        <w:rPr>
          <w:b/>
          <w:bCs/>
        </w:rPr>
      </w:pPr>
      <w:r w:rsidRPr="00E4520C">
        <w:rPr>
          <w:rFonts w:hint="eastAsia"/>
          <w:b/>
          <w:bCs/>
        </w:rPr>
        <w:t>劳动力成为商品，货币转化为资本的前提条件</w:t>
      </w:r>
    </w:p>
    <w:p w14:paraId="412DC30A" w14:textId="77777777" w:rsidR="0079755F" w:rsidRDefault="0079755F" w:rsidP="00E4520C">
      <w:pPr>
        <w:rPr>
          <w:b/>
          <w:bCs/>
        </w:rPr>
      </w:pPr>
    </w:p>
    <w:p w14:paraId="3551097A" w14:textId="74DDEF09" w:rsidR="00E4520C" w:rsidRDefault="00E4520C" w:rsidP="00E4520C">
      <w:pPr>
        <w:rPr>
          <w:b/>
          <w:bCs/>
        </w:rPr>
      </w:pPr>
      <w:r w:rsidRPr="00E4520C">
        <w:rPr>
          <w:rFonts w:hint="eastAsia"/>
          <w:b/>
          <w:bCs/>
        </w:rPr>
        <w:t>剩余价值论，资本主义生产绝对规律</w:t>
      </w:r>
    </w:p>
    <w:p w14:paraId="01282176" w14:textId="33EF2EB0" w:rsidR="004E66FE" w:rsidRPr="004E66FE" w:rsidRDefault="004E66FE" w:rsidP="00E4520C">
      <w:pPr>
        <w:rPr>
          <w:rFonts w:hint="eastAsia"/>
        </w:rPr>
      </w:pPr>
      <w:r>
        <w:rPr>
          <w:rFonts w:hint="eastAsia"/>
        </w:rPr>
        <w:t>内容：剩余价值的来源、可变不变资本、绝对相对剩余价值、剩余价值规律</w:t>
      </w:r>
    </w:p>
    <w:p w14:paraId="3A8E0252" w14:textId="77777777" w:rsidR="0079755F" w:rsidRDefault="0079755F" w:rsidP="0079755F">
      <w:r>
        <w:rPr>
          <w:rFonts w:hint="eastAsia"/>
        </w:rPr>
        <w:t>剩余价值理论的意义</w:t>
      </w:r>
    </w:p>
    <w:p w14:paraId="7D6C7B6A" w14:textId="297F76B8" w:rsidR="0079755F" w:rsidRDefault="0079755F" w:rsidP="0079755F">
      <w:r>
        <w:rPr>
          <w:rFonts w:hint="eastAsia"/>
        </w:rPr>
        <w:t>剩余价值论深刻揭露了资本主义生产关系的剥削本质，阐明了资产阶级与无产阶级之间阶级斗争的经济根源，指出了无产阶级革命的历史必然性；</w:t>
      </w:r>
    </w:p>
    <w:p w14:paraId="07813747" w14:textId="372FDA6B" w:rsidR="0079755F" w:rsidRDefault="0079755F" w:rsidP="0079755F">
      <w:r>
        <w:rPr>
          <w:rFonts w:hint="eastAsia"/>
        </w:rPr>
        <w:t>剩余价值论是马克思主义经济理论的基石，是无产阶级反对资产阶级、揭示资本主义制度剥削本质的锐利武器；和唯物史观一起使社会主义由空想变为科学。</w:t>
      </w:r>
    </w:p>
    <w:p w14:paraId="11DC3714" w14:textId="13A031F9" w:rsidR="0079755F" w:rsidRPr="00E4520C" w:rsidRDefault="0079755F" w:rsidP="0079755F">
      <w:r>
        <w:rPr>
          <w:rFonts w:hint="eastAsia"/>
        </w:rPr>
        <w:t>马克思在分析剩余价值的生产、积累、流通以及分配过程，也揭示了商品经济和社会化生产的一般规律。</w:t>
      </w:r>
      <w:r>
        <w:cr/>
      </w:r>
    </w:p>
    <w:p w14:paraId="00E55D93" w14:textId="04F3FFF9" w:rsidR="00E4520C" w:rsidRDefault="00E4520C" w:rsidP="00E4520C">
      <w:pPr>
        <w:rPr>
          <w:b/>
          <w:bCs/>
        </w:rPr>
      </w:pPr>
      <w:r w:rsidRPr="00E4520C">
        <w:rPr>
          <w:rFonts w:hint="eastAsia"/>
          <w:b/>
          <w:bCs/>
        </w:rPr>
        <w:t>资本主义的基本矛盾及其后果</w:t>
      </w:r>
    </w:p>
    <w:p w14:paraId="1FAFA177" w14:textId="77777777" w:rsidR="006922A4" w:rsidRPr="00E4520C" w:rsidRDefault="006922A4" w:rsidP="00E4520C">
      <w:pPr>
        <w:rPr>
          <w:b/>
          <w:bCs/>
        </w:rPr>
      </w:pPr>
    </w:p>
    <w:p w14:paraId="7A43721E" w14:textId="03A9E10C" w:rsidR="00E4520C" w:rsidRPr="0079755F" w:rsidRDefault="00E4520C" w:rsidP="00E4520C">
      <w:pPr>
        <w:rPr>
          <w:b/>
          <w:bCs/>
        </w:rPr>
      </w:pPr>
      <w:r w:rsidRPr="00E4520C">
        <w:rPr>
          <w:rFonts w:hint="eastAsia"/>
          <w:b/>
          <w:bCs/>
        </w:rPr>
        <w:t>资本主义拜物教：商品拜物教、货币拜物教、资本拜物教。</w:t>
      </w:r>
    </w:p>
    <w:p w14:paraId="272B36B1" w14:textId="40A3AC28" w:rsidR="0079755F" w:rsidRDefault="006922A4" w:rsidP="00E4520C">
      <w:pPr>
        <w:rPr>
          <w:rFonts w:ascii="Arial" w:hAnsi="Arial" w:cs="Arial"/>
          <w:color w:val="333333"/>
          <w:szCs w:val="21"/>
          <w:shd w:val="clear" w:color="auto" w:fill="FFFFFF"/>
        </w:rPr>
      </w:pPr>
      <w:r>
        <w:rPr>
          <w:rFonts w:ascii="Arial" w:hAnsi="Arial" w:cs="Arial"/>
          <w:color w:val="333333"/>
          <w:szCs w:val="21"/>
          <w:shd w:val="clear" w:color="auto" w:fill="FFFFFF"/>
        </w:rPr>
        <w:t>非宗教意义上的拜物教，是喻指对某种物品的迷信或盲目崇拜，如在生产资料私有制为基础的商品经济中出现的商品拜物教和货币拜物教现象</w:t>
      </w:r>
      <w:r>
        <w:rPr>
          <w:rFonts w:ascii="Arial" w:hAnsi="Arial" w:cs="Arial" w:hint="eastAsia"/>
          <w:color w:val="333333"/>
          <w:szCs w:val="21"/>
          <w:shd w:val="clear" w:color="auto" w:fill="FFFFFF"/>
        </w:rPr>
        <w:t>。</w:t>
      </w:r>
    </w:p>
    <w:p w14:paraId="6210557E" w14:textId="2ED61791" w:rsidR="006922A4" w:rsidRDefault="006922A4" w:rsidP="00E4520C">
      <w:r>
        <w:rPr>
          <w:rFonts w:hint="eastAsia"/>
        </w:rPr>
        <w:t>商品：</w:t>
      </w:r>
      <w:r w:rsidRPr="006922A4">
        <w:rPr>
          <w:rFonts w:hint="eastAsia"/>
        </w:rPr>
        <w:t>在以私有制为基础的商品经济中，人与人的社会关系被物与物的关系所掩盖，从而使商品具有一种神秘的属性，似乎它具有决定商品生产者命运的神秘力量。商品在市场上能否卖出去，是否能从商品生产和交换中发财致富？这些不受商品生产者本人控制的市场关系，却对商品生产者的发财或破产起着决定性的作用。</w:t>
      </w:r>
    </w:p>
    <w:p w14:paraId="6652F0C9" w14:textId="2CD79D65" w:rsidR="006922A4" w:rsidRDefault="006922A4" w:rsidP="00E4520C">
      <w:r>
        <w:rPr>
          <w:rFonts w:hint="eastAsia"/>
        </w:rPr>
        <w:t>货币：</w:t>
      </w:r>
      <w:r w:rsidRPr="006922A4">
        <w:rPr>
          <w:rFonts w:hint="eastAsia"/>
        </w:rPr>
        <w:t>随着生产资料私有制的发展和社会分工的扩大，商品交换和商品生产在不断发展，表现为价值的等价物也相应地发展，它依次从个别等价物、特殊等价物、一般等价物而最后发展到货币。金、银因其天然的属性比其他商品更适于充当为一般等价物，因此，从商品世界中游离出来</w:t>
      </w:r>
      <w:r w:rsidRPr="006922A4">
        <w:t>,作为价值进而跟其他一切商品相对立。</w:t>
      </w:r>
    </w:p>
    <w:p w14:paraId="66BDE71C" w14:textId="7DC3558E" w:rsidR="00F5642D" w:rsidRDefault="00F5642D" w:rsidP="00E4520C">
      <w:r>
        <w:rPr>
          <w:rFonts w:hint="eastAsia"/>
        </w:rPr>
        <w:t>资本：</w:t>
      </w:r>
      <w:r w:rsidRPr="00F5642D">
        <w:rPr>
          <w:rFonts w:hint="eastAsia"/>
        </w:rPr>
        <w:t>由于货币到资本的转化，还出现了资本</w:t>
      </w:r>
      <w:r>
        <w:rPr>
          <w:rFonts w:hint="eastAsia"/>
        </w:rPr>
        <w:t>拜物教。</w:t>
      </w:r>
    </w:p>
    <w:p w14:paraId="0E08DC31" w14:textId="77777777" w:rsidR="006922A4" w:rsidRPr="00E4520C" w:rsidRDefault="006922A4" w:rsidP="00E4520C"/>
    <w:p w14:paraId="1755517C" w14:textId="3FDDFA05" w:rsidR="00E4520C" w:rsidRPr="0079755F" w:rsidRDefault="00E4520C" w:rsidP="00E4520C">
      <w:pPr>
        <w:rPr>
          <w:b/>
          <w:bCs/>
        </w:rPr>
      </w:pPr>
      <w:r w:rsidRPr="0079755F">
        <w:rPr>
          <w:rFonts w:hint="eastAsia"/>
          <w:b/>
          <w:bCs/>
        </w:rPr>
        <w:t>资本主义所有制的本质；政治制度的本质，意识形态的本质</w:t>
      </w:r>
    </w:p>
    <w:p w14:paraId="65D5169D" w14:textId="2C932388" w:rsidR="00DE23A5" w:rsidRPr="00DE23A5" w:rsidRDefault="00DE23A5" w:rsidP="00DE23A5">
      <w:r>
        <w:t>资本主义所有制：生产资料和货币采取了资本的形式，生产资料的所有者成为资本人格化的资本家，资本家与劳动者之间的关系是资本雇佣劳动的关系。</w:t>
      </w:r>
    </w:p>
    <w:p w14:paraId="41CD63DD" w14:textId="24B24385" w:rsidR="0079755F" w:rsidRDefault="0079755F" w:rsidP="00E4520C">
      <w:r>
        <w:rPr>
          <w:rFonts w:hint="eastAsia"/>
        </w:rPr>
        <w:t>政治：资产</w:t>
      </w:r>
      <w:r>
        <w:t>阶级进行阶级统治的工具。</w:t>
      </w:r>
    </w:p>
    <w:p w14:paraId="7EB3675A" w14:textId="49B63740" w:rsidR="0079755F" w:rsidRDefault="0079755F" w:rsidP="00E4520C">
      <w:r>
        <w:rPr>
          <w:rFonts w:hint="eastAsia"/>
        </w:rPr>
        <w:t>意识形态：</w:t>
      </w:r>
      <w:r>
        <w:t>资产阶级的阶级意识的集中体现。</w:t>
      </w:r>
    </w:p>
    <w:p w14:paraId="6E726618" w14:textId="77777777" w:rsidR="00F5642D" w:rsidRDefault="00F5642D" w:rsidP="00E4520C"/>
    <w:p w14:paraId="43636C34" w14:textId="458B4BC9" w:rsidR="0079755F" w:rsidRPr="0079755F" w:rsidRDefault="00967322" w:rsidP="0079755F">
      <w:pPr>
        <w:rPr>
          <w:b/>
          <w:bCs/>
        </w:rPr>
      </w:pPr>
      <w:r w:rsidRPr="00967322">
        <w:rPr>
          <w:rFonts w:hint="eastAsia"/>
          <w:b/>
          <w:bCs/>
        </w:rPr>
        <w:t>共产主义是理想与现实的统一</w:t>
      </w:r>
      <w:r w:rsidR="0079755F" w:rsidRPr="0079755F">
        <w:rPr>
          <w:rFonts w:hint="eastAsia"/>
          <w:b/>
          <w:bCs/>
        </w:rPr>
        <w:t>，不是一个乌托邦</w:t>
      </w:r>
    </w:p>
    <w:p w14:paraId="36ADFA61" w14:textId="77777777" w:rsidR="0079755F" w:rsidRPr="0079755F" w:rsidRDefault="0079755F" w:rsidP="0079755F"/>
    <w:p w14:paraId="583AD1E5" w14:textId="67E5BBFE" w:rsidR="0079755F" w:rsidRDefault="0079755F" w:rsidP="0079755F">
      <w:pPr>
        <w:rPr>
          <w:b/>
          <w:bCs/>
        </w:rPr>
      </w:pPr>
      <w:r w:rsidRPr="0079755F">
        <w:rPr>
          <w:rFonts w:hint="eastAsia"/>
          <w:b/>
          <w:bCs/>
        </w:rPr>
        <w:t>共产主义是合规律性和合目的性的统一</w:t>
      </w:r>
    </w:p>
    <w:p w14:paraId="3C37F714" w14:textId="77777777" w:rsidR="00F5642D" w:rsidRDefault="00F5642D" w:rsidP="00F5642D">
      <w:r>
        <w:rPr>
          <w:rFonts w:hint="eastAsia"/>
        </w:rPr>
        <w:t>（</w:t>
      </w:r>
      <w:r>
        <w:t>1）这是由人类社会发展的客观规律决定的。人类社会的发展，是生产力和生产关系矛盾运动的结果。生产关系一定要适应生产力的发展状况，是一切社会发展的普遍规律。社会发展归根结底是由生产力发展水平决定的，具有不以人的意志为转移的客观规律性。任何社会形态都有其产生、发展、灭亡的过程，一个社会形态由于其自身的矛盾，必然被另一个更高级的社会形态所代替，人类社会的历史就是社会形态更替的历史，否则，社会就不会进步了。虽然人在创造历史时有其能动作用，但人们不能主观地取消社会发展的客观规律，只能以自己的实践活动加速或延缓社会发展</w:t>
      </w:r>
      <w:r>
        <w:rPr>
          <w:rFonts w:hint="eastAsia"/>
        </w:rPr>
        <w:t>进程。正因为如此，马克思主义认为人类社会经过原始社会、奴隶社会、封建社会和资本主义社会，必然发展到共产主义社会。</w:t>
      </w:r>
    </w:p>
    <w:p w14:paraId="4A0E875E" w14:textId="77777777" w:rsidR="00F5642D" w:rsidRDefault="00F5642D" w:rsidP="00F5642D">
      <w:r>
        <w:rPr>
          <w:rFonts w:hint="eastAsia"/>
        </w:rPr>
        <w:t>（</w:t>
      </w:r>
      <w:r>
        <w:t>2）资本主义不是永恒的、绝对的社会制度。资本主义从产生之日起，就存在着一个无法克服的矛盾，即资本主义私有制与社会化大生产之间的矛盾。虽然当代资本主义采取了一些自我调节的手段，发生了新变化，但从根本上讲，这些调节和改良，没有触动资本主义的固有矛盾。资本主义生产方式越是占统治地位，越是不断发展，社会的生产和资本主义占有不相容性，也必然越加鲜明地表现出来。马克思主义科学地指出，在人类历史发展的长河中，资本主义不是永恒的、绝对的社会制度，而是一种同以往的各种社会制度一样的过渡性的社会制度。</w:t>
      </w:r>
    </w:p>
    <w:p w14:paraId="7369E2DA" w14:textId="15A1C101" w:rsidR="006F043B" w:rsidRDefault="00F5642D" w:rsidP="00F5642D">
      <w:r>
        <w:rPr>
          <w:rFonts w:hint="eastAsia"/>
        </w:rPr>
        <w:t>（</w:t>
      </w:r>
      <w:r>
        <w:t>3）社会主义制度的建立具有合理性和必然性。社会主义是共产主义的低级阶段。社会主义制度消除了阻碍生产力发展的私有制，建立了适应社会化大生产的公有制，因而能够解放生产力，能够以资本主义所没有的速度发展生产力；社会主义社会能够自觉地、不断地高速和改革自身在发展过程中出现的不适应生产力发展要求的部分和方面，解决与生产力不相适应的矛盾。在社会主义制度下，坚持生产资料公有制和按劳分配占主体地位，坚持消灭剥削和消除两极分化，并最终实现共同富裕，这是资本主义所不能解决的。随着社会主义制度的发展和完善，社会主义必然向其最高</w:t>
      </w:r>
      <w:r>
        <w:rPr>
          <w:rFonts w:hint="eastAsia"/>
        </w:rPr>
        <w:t>级阶段——共产主义迈进。</w:t>
      </w:r>
    </w:p>
    <w:p w14:paraId="79761016" w14:textId="77777777" w:rsidR="009E152A" w:rsidRPr="0079755F" w:rsidRDefault="009E152A" w:rsidP="00F5642D"/>
    <w:p w14:paraId="63931136" w14:textId="4030AE65" w:rsidR="0079755F" w:rsidRDefault="0079755F" w:rsidP="0079755F">
      <w:pPr>
        <w:rPr>
          <w:b/>
          <w:bCs/>
        </w:rPr>
      </w:pPr>
      <w:r w:rsidRPr="0079755F">
        <w:rPr>
          <w:rFonts w:hint="eastAsia"/>
          <w:b/>
          <w:bCs/>
        </w:rPr>
        <w:t>“马克思主义预测未来理想社会的方法论原则；实现共产主义的客观必然性和长期历史性</w:t>
      </w:r>
    </w:p>
    <w:p w14:paraId="37BE73ED" w14:textId="77777777" w:rsidR="006F043B" w:rsidRDefault="006F043B" w:rsidP="0079755F">
      <w:r>
        <w:rPr>
          <w:rFonts w:hint="eastAsia"/>
        </w:rPr>
        <w:t>1、</w:t>
      </w:r>
      <w:r>
        <w:t xml:space="preserve">共产主义理想的实现是历史规律的必然要求 </w:t>
      </w:r>
    </w:p>
    <w:p w14:paraId="52AD0324" w14:textId="0C51EE57" w:rsidR="006F043B" w:rsidRDefault="006922A4" w:rsidP="0079755F">
      <w:r>
        <w:rPr>
          <w:rFonts w:hint="eastAsia"/>
        </w:rPr>
        <w:t>①</w:t>
      </w:r>
      <w:r w:rsidR="006F043B">
        <w:t xml:space="preserve">人类对美好境界的追求 </w:t>
      </w:r>
    </w:p>
    <w:p w14:paraId="51C17C5F" w14:textId="77777777" w:rsidR="00005654" w:rsidRDefault="006F043B" w:rsidP="00005654">
      <w:pPr>
        <w:ind w:firstLineChars="200" w:firstLine="420"/>
      </w:pPr>
      <w:r>
        <w:t>一类是具有客观必然性，经过努力可以实现的理想。共产主义就属于这一类</w:t>
      </w:r>
      <w:r>
        <w:rPr>
          <w:rFonts w:hint="eastAsia"/>
        </w:rPr>
        <w:t>。</w:t>
      </w:r>
      <w:r>
        <w:t>一类是完全脱离客观发展规律而陷入虚幻，从而根本不可能实现的空想。</w:t>
      </w:r>
    </w:p>
    <w:p w14:paraId="3DBD650D" w14:textId="65643E93" w:rsidR="00005654" w:rsidRDefault="00005654" w:rsidP="00005654">
      <w:pPr>
        <w:ind w:firstLineChars="200" w:firstLine="420"/>
      </w:pPr>
      <w:r>
        <w:t xml:space="preserve">实现共产主义是人类最伟大的事业 </w:t>
      </w:r>
    </w:p>
    <w:p w14:paraId="269F336E" w14:textId="06BA07B9" w:rsidR="006F043B" w:rsidRDefault="00005654" w:rsidP="00005654">
      <w:pPr>
        <w:ind w:firstLineChars="200" w:firstLine="420"/>
      </w:pPr>
      <w:r>
        <w:t>实现共产主义理想是广大人民群众的共同愿望。</w:t>
      </w:r>
    </w:p>
    <w:p w14:paraId="693A5D0E" w14:textId="0408F179" w:rsidR="006F043B" w:rsidRDefault="006922A4" w:rsidP="0079755F">
      <w:r>
        <w:rPr>
          <w:rFonts w:hint="eastAsia"/>
        </w:rPr>
        <w:t>②共</w:t>
      </w:r>
      <w:r w:rsidR="006F043B">
        <w:t>产主义一定会实现，是以马克思所揭示的人类社会发展规律以及资本主义社 会的基本矛盾的发展为依据的。</w:t>
      </w:r>
    </w:p>
    <w:p w14:paraId="28B90119" w14:textId="73762A2B" w:rsidR="006F043B" w:rsidRDefault="006922A4" w:rsidP="0079755F">
      <w:r>
        <w:rPr>
          <w:rFonts w:hint="eastAsia"/>
        </w:rPr>
        <w:t>③</w:t>
      </w:r>
      <w:r w:rsidR="006F043B">
        <w:t>社会主义运动的实践，特别是社会主义国家的兴起和不断发展，已经并正在用事实证明共产主义理想实现的必然性。</w:t>
      </w:r>
    </w:p>
    <w:p w14:paraId="5245ABE1" w14:textId="5C4FF69E" w:rsidR="006F043B" w:rsidRDefault="006F043B" w:rsidP="00005654">
      <w:pPr>
        <w:ind w:leftChars="200" w:left="420"/>
      </w:pPr>
      <w:r>
        <w:t>社会主义社会是共产主义社会的初级阶段，它</w:t>
      </w:r>
      <w:r w:rsidR="00EF4A40">
        <w:rPr>
          <w:rFonts w:hint="eastAsia"/>
        </w:rPr>
        <w:t>与</w:t>
      </w:r>
      <w:r>
        <w:t>共产主义社会具有根本性质上的一致性</w:t>
      </w:r>
      <w:r w:rsidR="00005654">
        <w:t>实现共产主义，必须找到现实的阶级力量，这就是现代工人阶级或无产阶级。</w:t>
      </w:r>
    </w:p>
    <w:p w14:paraId="038C8E27" w14:textId="77777777" w:rsidR="006F043B" w:rsidRDefault="006F043B" w:rsidP="006F043B"/>
    <w:p w14:paraId="5A9672DB" w14:textId="58C11D44" w:rsidR="006F043B" w:rsidRDefault="006F043B" w:rsidP="006F043B">
      <w:r>
        <w:t xml:space="preserve">实现共产主义是长期的历史过程 </w:t>
      </w:r>
    </w:p>
    <w:p w14:paraId="77191D9C" w14:textId="77777777" w:rsidR="006F043B" w:rsidRDefault="006F043B" w:rsidP="006F043B">
      <w:r>
        <w:t xml:space="preserve">（一）资本主义的灭亡和向社会主义的转变是一个长期的过程 </w:t>
      </w:r>
    </w:p>
    <w:p w14:paraId="30093BE2" w14:textId="7DB5EF7D" w:rsidR="006F043B" w:rsidRDefault="006F043B" w:rsidP="006F043B">
      <w:r>
        <w:t>资本主义作为一个社会形态，其走向灭亡是一个长期的过程。在资本主义走向灭亡和社会主</w:t>
      </w:r>
      <w:r>
        <w:lastRenderedPageBreak/>
        <w:t xml:space="preserve">义革命取得胜利后，还有一个从资本主义向社会主义转变的时期。这是一个不以人的意志为转移、不能省略、不能随意缩短的 过渡时期。在完成资本主义向社会主义的转变后，还要经历一个社会主义发展阶段，最后才能逐步走向共产主义。 </w:t>
      </w:r>
    </w:p>
    <w:p w14:paraId="0176D1B0" w14:textId="77777777" w:rsidR="006F043B" w:rsidRDefault="006F043B" w:rsidP="006F043B">
      <w:r>
        <w:t xml:space="preserve">（二）社会主义社会的充分发展和最终向共产主义过渡需要很长的历史时期 </w:t>
      </w:r>
    </w:p>
    <w:p w14:paraId="4D4DDC5A" w14:textId="5A5799D9" w:rsidR="006F043B" w:rsidRDefault="006F043B" w:rsidP="006F043B">
      <w:r>
        <w:t>在全世界实现共产主义，首先应取决于社会主义国家的巩固和发展，取决于这些国家所经历的的社会主义建设的历史进程。共产主义只有在社会主义社会充分发展和高度发达的基础上才能实现。 社会物质财富的充分涌流，人的精神境界和道德品质的不断提高，共产主义新 人的培养和成长等，都需要很长的历史时期。</w:t>
      </w:r>
    </w:p>
    <w:p w14:paraId="6DB611B7" w14:textId="77777777" w:rsidR="006F043B" w:rsidRPr="0079755F" w:rsidRDefault="006F043B" w:rsidP="006F043B">
      <w:pPr>
        <w:rPr>
          <w:b/>
          <w:bCs/>
        </w:rPr>
      </w:pPr>
    </w:p>
    <w:p w14:paraId="1531DC54" w14:textId="1C082859" w:rsidR="0079755F" w:rsidRPr="0079755F" w:rsidRDefault="0079755F" w:rsidP="0079755F">
      <w:pPr>
        <w:rPr>
          <w:b/>
          <w:bCs/>
        </w:rPr>
      </w:pPr>
      <w:r w:rsidRPr="0079755F">
        <w:rPr>
          <w:rFonts w:hint="eastAsia"/>
          <w:b/>
          <w:bCs/>
        </w:rPr>
        <w:t>共产主义社会的基本特征</w:t>
      </w:r>
    </w:p>
    <w:sectPr w:rsidR="0079755F" w:rsidRPr="007975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7179"/>
    <w:multiLevelType w:val="hybridMultilevel"/>
    <w:tmpl w:val="0BB0CB68"/>
    <w:lvl w:ilvl="0" w:tplc="0EC4CD6A">
      <w:start w:val="1"/>
      <w:numFmt w:val="bullet"/>
      <w:lvlText w:val=""/>
      <w:lvlJc w:val="left"/>
      <w:pPr>
        <w:tabs>
          <w:tab w:val="num" w:pos="720"/>
        </w:tabs>
        <w:ind w:left="720" w:hanging="360"/>
      </w:pPr>
      <w:rPr>
        <w:rFonts w:ascii="Wingdings" w:hAnsi="Wingdings" w:hint="default"/>
      </w:rPr>
    </w:lvl>
    <w:lvl w:ilvl="1" w:tplc="D9FE6B14" w:tentative="1">
      <w:start w:val="1"/>
      <w:numFmt w:val="bullet"/>
      <w:lvlText w:val=""/>
      <w:lvlJc w:val="left"/>
      <w:pPr>
        <w:tabs>
          <w:tab w:val="num" w:pos="1440"/>
        </w:tabs>
        <w:ind w:left="1440" w:hanging="360"/>
      </w:pPr>
      <w:rPr>
        <w:rFonts w:ascii="Wingdings" w:hAnsi="Wingdings" w:hint="default"/>
      </w:rPr>
    </w:lvl>
    <w:lvl w:ilvl="2" w:tplc="55702FF6" w:tentative="1">
      <w:start w:val="1"/>
      <w:numFmt w:val="bullet"/>
      <w:lvlText w:val=""/>
      <w:lvlJc w:val="left"/>
      <w:pPr>
        <w:tabs>
          <w:tab w:val="num" w:pos="2160"/>
        </w:tabs>
        <w:ind w:left="2160" w:hanging="360"/>
      </w:pPr>
      <w:rPr>
        <w:rFonts w:ascii="Wingdings" w:hAnsi="Wingdings" w:hint="default"/>
      </w:rPr>
    </w:lvl>
    <w:lvl w:ilvl="3" w:tplc="72BE814E" w:tentative="1">
      <w:start w:val="1"/>
      <w:numFmt w:val="bullet"/>
      <w:lvlText w:val=""/>
      <w:lvlJc w:val="left"/>
      <w:pPr>
        <w:tabs>
          <w:tab w:val="num" w:pos="2880"/>
        </w:tabs>
        <w:ind w:left="2880" w:hanging="360"/>
      </w:pPr>
      <w:rPr>
        <w:rFonts w:ascii="Wingdings" w:hAnsi="Wingdings" w:hint="default"/>
      </w:rPr>
    </w:lvl>
    <w:lvl w:ilvl="4" w:tplc="19E4BA9E" w:tentative="1">
      <w:start w:val="1"/>
      <w:numFmt w:val="bullet"/>
      <w:lvlText w:val=""/>
      <w:lvlJc w:val="left"/>
      <w:pPr>
        <w:tabs>
          <w:tab w:val="num" w:pos="3600"/>
        </w:tabs>
        <w:ind w:left="3600" w:hanging="360"/>
      </w:pPr>
      <w:rPr>
        <w:rFonts w:ascii="Wingdings" w:hAnsi="Wingdings" w:hint="default"/>
      </w:rPr>
    </w:lvl>
    <w:lvl w:ilvl="5" w:tplc="F82C73D0" w:tentative="1">
      <w:start w:val="1"/>
      <w:numFmt w:val="bullet"/>
      <w:lvlText w:val=""/>
      <w:lvlJc w:val="left"/>
      <w:pPr>
        <w:tabs>
          <w:tab w:val="num" w:pos="4320"/>
        </w:tabs>
        <w:ind w:left="4320" w:hanging="360"/>
      </w:pPr>
      <w:rPr>
        <w:rFonts w:ascii="Wingdings" w:hAnsi="Wingdings" w:hint="default"/>
      </w:rPr>
    </w:lvl>
    <w:lvl w:ilvl="6" w:tplc="5C98B8FE" w:tentative="1">
      <w:start w:val="1"/>
      <w:numFmt w:val="bullet"/>
      <w:lvlText w:val=""/>
      <w:lvlJc w:val="left"/>
      <w:pPr>
        <w:tabs>
          <w:tab w:val="num" w:pos="5040"/>
        </w:tabs>
        <w:ind w:left="5040" w:hanging="360"/>
      </w:pPr>
      <w:rPr>
        <w:rFonts w:ascii="Wingdings" w:hAnsi="Wingdings" w:hint="default"/>
      </w:rPr>
    </w:lvl>
    <w:lvl w:ilvl="7" w:tplc="750A63D8" w:tentative="1">
      <w:start w:val="1"/>
      <w:numFmt w:val="bullet"/>
      <w:lvlText w:val=""/>
      <w:lvlJc w:val="left"/>
      <w:pPr>
        <w:tabs>
          <w:tab w:val="num" w:pos="5760"/>
        </w:tabs>
        <w:ind w:left="5760" w:hanging="360"/>
      </w:pPr>
      <w:rPr>
        <w:rFonts w:ascii="Wingdings" w:hAnsi="Wingdings" w:hint="default"/>
      </w:rPr>
    </w:lvl>
    <w:lvl w:ilvl="8" w:tplc="CF3A928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819"/>
    <w:rsid w:val="00005654"/>
    <w:rsid w:val="000E2437"/>
    <w:rsid w:val="00184745"/>
    <w:rsid w:val="003379AD"/>
    <w:rsid w:val="004E66FE"/>
    <w:rsid w:val="00562819"/>
    <w:rsid w:val="00666AC8"/>
    <w:rsid w:val="006922A4"/>
    <w:rsid w:val="006B43C0"/>
    <w:rsid w:val="006F043B"/>
    <w:rsid w:val="0079755F"/>
    <w:rsid w:val="007D0038"/>
    <w:rsid w:val="008752E8"/>
    <w:rsid w:val="00945E7B"/>
    <w:rsid w:val="0095080B"/>
    <w:rsid w:val="00967322"/>
    <w:rsid w:val="009E152A"/>
    <w:rsid w:val="00A1474B"/>
    <w:rsid w:val="00A767ED"/>
    <w:rsid w:val="00DE23A5"/>
    <w:rsid w:val="00E21310"/>
    <w:rsid w:val="00E4520C"/>
    <w:rsid w:val="00EF4A40"/>
    <w:rsid w:val="00F56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998F"/>
  <w15:chartTrackingRefBased/>
  <w15:docId w15:val="{2EABB5CC-0807-4406-AE8A-539BB091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4841">
      <w:bodyDiv w:val="1"/>
      <w:marLeft w:val="0"/>
      <w:marRight w:val="0"/>
      <w:marTop w:val="0"/>
      <w:marBottom w:val="0"/>
      <w:divBdr>
        <w:top w:val="none" w:sz="0" w:space="0" w:color="auto"/>
        <w:left w:val="none" w:sz="0" w:space="0" w:color="auto"/>
        <w:bottom w:val="none" w:sz="0" w:space="0" w:color="auto"/>
        <w:right w:val="none" w:sz="0" w:space="0" w:color="auto"/>
      </w:divBdr>
    </w:div>
    <w:div w:id="957493717">
      <w:bodyDiv w:val="1"/>
      <w:marLeft w:val="0"/>
      <w:marRight w:val="0"/>
      <w:marTop w:val="0"/>
      <w:marBottom w:val="0"/>
      <w:divBdr>
        <w:top w:val="none" w:sz="0" w:space="0" w:color="auto"/>
        <w:left w:val="none" w:sz="0" w:space="0" w:color="auto"/>
        <w:bottom w:val="none" w:sz="0" w:space="0" w:color="auto"/>
        <w:right w:val="none" w:sz="0" w:space="0" w:color="auto"/>
      </w:divBdr>
    </w:div>
    <w:div w:id="1084913629">
      <w:bodyDiv w:val="1"/>
      <w:marLeft w:val="0"/>
      <w:marRight w:val="0"/>
      <w:marTop w:val="0"/>
      <w:marBottom w:val="0"/>
      <w:divBdr>
        <w:top w:val="none" w:sz="0" w:space="0" w:color="auto"/>
        <w:left w:val="none" w:sz="0" w:space="0" w:color="auto"/>
        <w:bottom w:val="none" w:sz="0" w:space="0" w:color="auto"/>
        <w:right w:val="none" w:sz="0" w:space="0" w:color="auto"/>
      </w:divBdr>
    </w:div>
    <w:div w:id="1568373035">
      <w:bodyDiv w:val="1"/>
      <w:marLeft w:val="0"/>
      <w:marRight w:val="0"/>
      <w:marTop w:val="0"/>
      <w:marBottom w:val="0"/>
      <w:divBdr>
        <w:top w:val="none" w:sz="0" w:space="0" w:color="auto"/>
        <w:left w:val="none" w:sz="0" w:space="0" w:color="auto"/>
        <w:bottom w:val="none" w:sz="0" w:space="0" w:color="auto"/>
        <w:right w:val="none" w:sz="0" w:space="0" w:color="auto"/>
      </w:divBdr>
    </w:div>
    <w:div w:id="1772701756">
      <w:bodyDiv w:val="1"/>
      <w:marLeft w:val="0"/>
      <w:marRight w:val="0"/>
      <w:marTop w:val="0"/>
      <w:marBottom w:val="0"/>
      <w:divBdr>
        <w:top w:val="none" w:sz="0" w:space="0" w:color="auto"/>
        <w:left w:val="none" w:sz="0" w:space="0" w:color="auto"/>
        <w:bottom w:val="none" w:sz="0" w:space="0" w:color="auto"/>
        <w:right w:val="none" w:sz="0" w:space="0" w:color="auto"/>
      </w:divBdr>
    </w:div>
    <w:div w:id="1821995566">
      <w:bodyDiv w:val="1"/>
      <w:marLeft w:val="0"/>
      <w:marRight w:val="0"/>
      <w:marTop w:val="0"/>
      <w:marBottom w:val="0"/>
      <w:divBdr>
        <w:top w:val="none" w:sz="0" w:space="0" w:color="auto"/>
        <w:left w:val="none" w:sz="0" w:space="0" w:color="auto"/>
        <w:bottom w:val="none" w:sz="0" w:space="0" w:color="auto"/>
        <w:right w:val="none" w:sz="0" w:space="0" w:color="auto"/>
      </w:divBdr>
    </w:div>
    <w:div w:id="1936130479">
      <w:bodyDiv w:val="1"/>
      <w:marLeft w:val="0"/>
      <w:marRight w:val="0"/>
      <w:marTop w:val="0"/>
      <w:marBottom w:val="0"/>
      <w:divBdr>
        <w:top w:val="none" w:sz="0" w:space="0" w:color="auto"/>
        <w:left w:val="none" w:sz="0" w:space="0" w:color="auto"/>
        <w:bottom w:val="none" w:sz="0" w:space="0" w:color="auto"/>
        <w:right w:val="none" w:sz="0" w:space="0" w:color="auto"/>
      </w:divBdr>
    </w:div>
    <w:div w:id="21252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4</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c</dc:creator>
  <cp:keywords/>
  <dc:description/>
  <cp:lastModifiedBy>c c</cp:lastModifiedBy>
  <cp:revision>7</cp:revision>
  <dcterms:created xsi:type="dcterms:W3CDTF">2021-07-04T02:04:00Z</dcterms:created>
  <dcterms:modified xsi:type="dcterms:W3CDTF">2021-07-04T13:05:00Z</dcterms:modified>
</cp:coreProperties>
</file>