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E313" w14:textId="77777777" w:rsidR="007E75CC" w:rsidRDefault="007E75CC" w:rsidP="007E75CC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789FAE9" w14:textId="77777777" w:rsidR="007E75CC" w:rsidRDefault="007E75CC" w:rsidP="007E75CC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36BA086" w14:textId="697B3559" w:rsidR="007E75CC" w:rsidRDefault="007E75CC" w:rsidP="007E75CC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0659A4">
        <w:rPr>
          <w:rFonts w:eastAsia="楷体_GB2312" w:hint="eastAsia"/>
          <w:sz w:val="28"/>
          <w:szCs w:val="28"/>
          <w:u w:val="single"/>
        </w:rPr>
        <w:t>文件编程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ascii="宋体" w:hAnsi="宋体" w:hint="eastAsia"/>
          <w:sz w:val="22"/>
          <w:szCs w:val="32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</w:p>
    <w:p w14:paraId="12FA1364" w14:textId="77777777" w:rsidR="007E75CC" w:rsidRDefault="007E75CC" w:rsidP="007E75CC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1EC6AD96" w14:textId="77777777" w:rsidR="007E75CC" w:rsidRDefault="007E75CC" w:rsidP="007E75CC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46FE0731" w14:textId="08DDB436" w:rsidR="007E75CC" w:rsidRDefault="007E75CC" w:rsidP="007E75CC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0659A4">
        <w:rPr>
          <w:rFonts w:eastAsia="楷体_GB2312" w:hint="eastAsia"/>
          <w:sz w:val="28"/>
          <w:szCs w:val="28"/>
          <w:u w:val="single"/>
        </w:rPr>
        <w:t xml:space="preserve">11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11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1A66C961" w14:textId="77777777" w:rsidR="007E75CC" w:rsidRPr="00807255" w:rsidRDefault="007E75CC" w:rsidP="007E75CC">
      <w:pPr>
        <w:spacing w:line="420" w:lineRule="exact"/>
        <w:rPr>
          <w:rFonts w:eastAsia="楷体_GB2312"/>
          <w:sz w:val="28"/>
          <w:szCs w:val="28"/>
        </w:rPr>
      </w:pPr>
    </w:p>
    <w:p w14:paraId="74485B43" w14:textId="77777777" w:rsidR="007E75CC" w:rsidRPr="00526714" w:rsidRDefault="007E75CC" w:rsidP="007E75CC">
      <w:pPr>
        <w:pStyle w:val="a3"/>
        <w:numPr>
          <w:ilvl w:val="0"/>
          <w:numId w:val="1"/>
        </w:numPr>
        <w:spacing w:after="160" w:line="420" w:lineRule="exac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4613F66A" w14:textId="126422C7" w:rsidR="0034345A" w:rsidRDefault="000659A4" w:rsidP="0034345A">
      <w:pPr>
        <w:ind w:firstLine="420"/>
      </w:pPr>
      <w:r>
        <w:rPr>
          <w:rFonts w:ascii="宋体" w:eastAsia="宋体" w:hAnsi="宋体" w:cs="宋体" w:hint="eastAsia"/>
          <w:sz w:val="24"/>
        </w:rPr>
        <w:t>在命令行运行echo a1=10 &gt;t1;echo a2=-10 &gt;&gt; t1.请你说明此命令的含义</w:t>
      </w:r>
    </w:p>
    <w:p w14:paraId="00D97C43" w14:textId="6314DE0F" w:rsidR="0034345A" w:rsidRDefault="000659A4" w:rsidP="0034345A">
      <w:pPr>
        <w:ind w:firstLine="420"/>
      </w:pPr>
      <w:r w:rsidRPr="000659A4">
        <w:rPr>
          <w:noProof/>
        </w:rPr>
        <w:drawing>
          <wp:inline distT="0" distB="0" distL="0" distR="0" wp14:anchorId="5D212F44" wp14:editId="38425071">
            <wp:extent cx="1807794" cy="502920"/>
            <wp:effectExtent l="0" t="0" r="2540" b="0"/>
            <wp:docPr id="224298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98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161" cy="5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  <w14:ligatures w14:val="standardContextual"/>
        </w:rPr>
        <w:drawing>
          <wp:inline distT="0" distB="0" distL="0" distR="0" wp14:anchorId="6071BD1E" wp14:editId="06711A78">
            <wp:extent cx="2542857" cy="495238"/>
            <wp:effectExtent l="0" t="0" r="0" b="635"/>
            <wp:docPr id="285390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0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12CC" w14:textId="421980D9" w:rsidR="000659A4" w:rsidRDefault="000659A4" w:rsidP="0034345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这个命令的含义是创建一个文件t1，然后将字符串"a1=10"写入文件t1中，并覆盖文件原有内容；再将字符串"a2=-10"追加到文件t1的末尾。</w:t>
      </w:r>
    </w:p>
    <w:p w14:paraId="1F77294D" w14:textId="397838A1" w:rsidR="000659A4" w:rsidRDefault="000659A4" w:rsidP="0034345A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用vi打开t1,然后在命令模式下，输入命令!xxd,让vi以16进制显示该文件内容。(!xxd -r可返回正常显示)</w:t>
      </w:r>
    </w:p>
    <w:p w14:paraId="2A8AFB33" w14:textId="4F26CC43" w:rsidR="00451A46" w:rsidRDefault="00451A46" w:rsidP="0034345A">
      <w:pPr>
        <w:ind w:firstLine="420"/>
      </w:pPr>
      <w:r w:rsidRPr="00451A46">
        <w:drawing>
          <wp:inline distT="0" distB="0" distL="0" distR="0" wp14:anchorId="1E77153C" wp14:editId="5976720A">
            <wp:extent cx="5268060" cy="485843"/>
            <wp:effectExtent l="0" t="0" r="0" b="9525"/>
            <wp:docPr id="177945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5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135A" w14:textId="77777777" w:rsidR="00451A46" w:rsidRDefault="00451A46" w:rsidP="00451A46">
      <w:pPr>
        <w:ind w:firstLine="420"/>
      </w:pPr>
      <w:r>
        <w:rPr>
          <w:rFonts w:hint="eastAsia"/>
        </w:rPr>
        <w:t>请你说明</w:t>
      </w:r>
      <w:r>
        <w:t>6131..3130 0a这些16进制数分别表示什么含义。可以借助附件中的ASCII码表。该文件占13字节的空间，为什么？</w:t>
      </w:r>
    </w:p>
    <w:p w14:paraId="5F5A1452" w14:textId="77777777" w:rsidR="00451A46" w:rsidRDefault="00451A46" w:rsidP="00451A46">
      <w:pPr>
        <w:ind w:firstLine="420"/>
      </w:pPr>
      <w:r>
        <w:t>61表示a，31表示1，以此类推。所以这些十六进制数就是a1=10 a2=-10。</w:t>
      </w:r>
    </w:p>
    <w:p w14:paraId="5352357A" w14:textId="1DCA8993" w:rsidR="00451A46" w:rsidRDefault="00451A46" w:rsidP="00451A46">
      <w:pPr>
        <w:ind w:firstLine="420"/>
      </w:pPr>
      <w:r>
        <w:rPr>
          <w:rFonts w:hint="eastAsia"/>
        </w:rPr>
        <w:t>它们字符串本身占</w:t>
      </w:r>
      <w:r>
        <w:t>11个字节，后面还有两个\n，所以一共13个字节。</w:t>
      </w:r>
    </w:p>
    <w:p w14:paraId="6E08D869" w14:textId="77777777" w:rsidR="00451A46" w:rsidRDefault="00451A46" w:rsidP="00451A46">
      <w:pPr>
        <w:ind w:firstLine="420"/>
      </w:pPr>
    </w:p>
    <w:p w14:paraId="4D15897E" w14:textId="5F6EFEFE" w:rsidR="00451A46" w:rsidRDefault="00451A46" w:rsidP="00451A46">
      <w:pPr>
        <w:ind w:firstLine="420"/>
      </w:pPr>
      <w:r w:rsidRPr="00451A46">
        <w:rPr>
          <w:rFonts w:hint="eastAsia"/>
        </w:rPr>
        <w:t>生成文本文件。用</w:t>
      </w:r>
      <w:r w:rsidRPr="00451A46">
        <w:t>touch命令建立新的空文件t2,然后编写下面的程序，它编译运行后，在16进制下查看，t2与t1的内容一样吗？</w:t>
      </w:r>
    </w:p>
    <w:p w14:paraId="67AA483E" w14:textId="6E088C0A" w:rsidR="00F12A45" w:rsidRPr="00F12A45" w:rsidRDefault="00F12A45" w:rsidP="00451A46">
      <w:pPr>
        <w:ind w:firstLine="420"/>
        <w:rPr>
          <w:rFonts w:hint="eastAsia"/>
          <w:b/>
          <w:bCs/>
        </w:rPr>
      </w:pPr>
      <w:r w:rsidRPr="00F12A45">
        <w:rPr>
          <w:b/>
          <w:bCs/>
        </w:rPr>
        <w:drawing>
          <wp:inline distT="0" distB="0" distL="0" distR="0" wp14:anchorId="58F151B8" wp14:editId="5041CF98">
            <wp:extent cx="5274310" cy="2678430"/>
            <wp:effectExtent l="0" t="0" r="2540" b="7620"/>
            <wp:docPr id="1201253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3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62F" w14:textId="38C1242F" w:rsidR="00451A46" w:rsidRDefault="00451A46" w:rsidP="00451A46">
      <w:pPr>
        <w:ind w:firstLine="420"/>
      </w:pPr>
      <w:r w:rsidRPr="00451A46">
        <w:rPr>
          <w:rFonts w:hint="eastAsia"/>
        </w:rPr>
        <w:lastRenderedPageBreak/>
        <w:t>t2的十六进制如</w:t>
      </w:r>
      <w:r w:rsidR="00F12A45">
        <w:rPr>
          <w:rFonts w:hint="eastAsia"/>
        </w:rPr>
        <w:t>上图</w:t>
      </w:r>
      <w:r w:rsidRPr="00451A46">
        <w:rPr>
          <w:rFonts w:hint="eastAsia"/>
        </w:rPr>
        <w:t>，可见和t1不一样。</w:t>
      </w:r>
    </w:p>
    <w:p w14:paraId="0DCB7324" w14:textId="77777777" w:rsidR="00F12A45" w:rsidRDefault="00F12A45" w:rsidP="00F12A45">
      <w:pPr>
        <w:ind w:firstLine="420"/>
      </w:pPr>
      <w:r>
        <w:t>4生成二进制文件。用touch命令建立新的空文件t3,然后编写下面的程序，它编译运行后，在16进制下查看，t3与t2的内容一样吗?请你将t3的16进制形式截图，并在图上标出10，-10这2个数字的补码范围。</w:t>
      </w:r>
    </w:p>
    <w:p w14:paraId="73573A50" w14:textId="510CEF23" w:rsidR="00F12A45" w:rsidRDefault="00F12A45" w:rsidP="00F12A45">
      <w:pPr>
        <w:ind w:firstLine="420"/>
      </w:pPr>
      <w:r>
        <w:t>t3和t2不一样</w:t>
      </w:r>
    </w:p>
    <w:p w14:paraId="71FC0064" w14:textId="66A2C905" w:rsidR="00EB58EC" w:rsidRDefault="00EB58EC" w:rsidP="00F12A45">
      <w:pPr>
        <w:ind w:firstLine="420"/>
      </w:pPr>
      <w:r w:rsidRPr="00EB58EC">
        <w:drawing>
          <wp:inline distT="0" distB="0" distL="0" distR="0" wp14:anchorId="0E06B703" wp14:editId="32A79AAC">
            <wp:extent cx="4701947" cy="2606266"/>
            <wp:effectExtent l="0" t="0" r="3810" b="3810"/>
            <wp:docPr id="94367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78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540" w14:textId="77777777" w:rsidR="00EB58EC" w:rsidRDefault="00EB58EC" w:rsidP="00F12A45">
      <w:pPr>
        <w:ind w:firstLine="420"/>
      </w:pPr>
    </w:p>
    <w:p w14:paraId="1E032722" w14:textId="681203A3" w:rsidR="00EB58EC" w:rsidRDefault="00EB58EC" w:rsidP="00F12A45">
      <w:pPr>
        <w:ind w:firstLine="420"/>
      </w:pPr>
      <w:r w:rsidRPr="00EB58EC">
        <w:t>1.5按数据类型读取文件。将t3中的“a2="的内容读取到变量s2,-10读取到变量n2中。将n2加5后，用下列语句打印输出。printf("%s%din",s2,n2);</w:t>
      </w:r>
    </w:p>
    <w:p w14:paraId="631A715E" w14:textId="0A453F28" w:rsidR="00EB58EC" w:rsidRDefault="00EB58EC" w:rsidP="00F12A45">
      <w:pPr>
        <w:ind w:firstLine="420"/>
      </w:pPr>
      <w:r w:rsidRPr="00EB58EC">
        <w:drawing>
          <wp:inline distT="0" distB="0" distL="0" distR="0" wp14:anchorId="1D94892C" wp14:editId="665F13D4">
            <wp:extent cx="3400900" cy="2419688"/>
            <wp:effectExtent l="0" t="0" r="9525" b="0"/>
            <wp:docPr id="174905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538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4ACD" w14:textId="77777777" w:rsidR="00EB58EC" w:rsidRDefault="00EB58EC" w:rsidP="00EB58EC">
      <w:pPr>
        <w:pStyle w:val="2"/>
      </w:pPr>
      <w:r>
        <w:rPr>
          <w:rFonts w:hint="eastAsia"/>
        </w:rPr>
        <w:t>二、大文件读写</w:t>
      </w:r>
    </w:p>
    <w:p w14:paraId="0E59906A" w14:textId="77777777" w:rsidR="00EB58EC" w:rsidRDefault="00EB58EC" w:rsidP="00EB58EC">
      <w:pPr>
        <w:ind w:firstLine="420"/>
      </w:pPr>
      <w:r>
        <w:t>read 和 wite函数的参数count指明了读写缓冲区(buf)的大小,若文件较大，读写缓冲区可能远小于文件的大小，这样就需要多次读写文件。那么分配多大的缓冲区，既占内存不大，同时读写效率较高?</w:t>
      </w:r>
    </w:p>
    <w:p w14:paraId="1D05E264" w14:textId="77777777" w:rsidR="00EB58EC" w:rsidRDefault="00EB58EC" w:rsidP="00EB58EC">
      <w:pPr>
        <w:ind w:firstLine="420"/>
      </w:pPr>
    </w:p>
    <w:p w14:paraId="05CACC6E" w14:textId="77777777" w:rsidR="00EB58EC" w:rsidRDefault="00EB58EC" w:rsidP="00EB58EC">
      <w:pPr>
        <w:ind w:firstLine="420"/>
      </w:pPr>
      <w:r>
        <w:t>2.1先编写如下类似的程序，写入数据到文件t4。该程序运行时必须在命令行给定一个整型参数来指定缓冲区的大小。运行时，使用命令time来测量该程序的执行时间。假设可</w:t>
      </w:r>
      <w:r>
        <w:lastRenderedPageBreak/>
        <w:t>执行文件为a.out,命令行输入:time ./a.out 512</w:t>
      </w:r>
    </w:p>
    <w:p w14:paraId="501150FB" w14:textId="77777777" w:rsidR="00EB58EC" w:rsidRDefault="00EB58EC" w:rsidP="00EB58EC">
      <w:pPr>
        <w:ind w:firstLine="420"/>
      </w:pPr>
      <w:r>
        <w:rPr>
          <w:rFonts w:hint="eastAsia"/>
        </w:rPr>
        <w:t>运行结果的第</w:t>
      </w:r>
      <w:r>
        <w:t>1行显示的是程序的实际执行时间。</w:t>
      </w:r>
    </w:p>
    <w:p w14:paraId="40D0AFE4" w14:textId="435C8FCA" w:rsidR="00EB58EC" w:rsidRDefault="00EB58EC" w:rsidP="00EB58EC">
      <w:pPr>
        <w:ind w:firstLine="420"/>
      </w:pPr>
      <w:r>
        <w:rPr>
          <w:rFonts w:hint="eastAsia"/>
        </w:rPr>
        <w:t>指定不同的缓冲区大小，</w:t>
      </w:r>
      <w:r>
        <w:t>64，256，512，1024，2048，4096，8192，16000等，多测测量时间。分析一下当前后2个缓冲区各为多大时，节省的时间占执行时间的比例低于50%?</w:t>
      </w:r>
    </w:p>
    <w:p w14:paraId="2454842C" w14:textId="1F93551B" w:rsidR="00EB58EC" w:rsidRDefault="00EB58EC" w:rsidP="00EB58EC">
      <w:pPr>
        <w:ind w:firstLine="420"/>
      </w:pPr>
      <w:r>
        <w:rPr>
          <w:noProof/>
          <w:sz w:val="24"/>
        </w:rPr>
        <w:drawing>
          <wp:inline distT="0" distB="0" distL="114300" distR="114300" wp14:anchorId="387987DD" wp14:editId="295E0320">
            <wp:extent cx="3078480" cy="5516880"/>
            <wp:effectExtent l="0" t="0" r="0" b="0"/>
            <wp:docPr id="7" name="图片 7" descr="171318573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131857398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A282" w14:textId="236C585E" w:rsidR="00EB58EC" w:rsidRDefault="00EB58EC" w:rsidP="00EB58EC">
      <w:pPr>
        <w:widowControl/>
        <w:ind w:firstLine="420"/>
        <w:jc w:val="left"/>
      </w:pPr>
      <w:r>
        <w:rPr>
          <w:rFonts w:hint="eastAsia"/>
        </w:rPr>
        <w:t>观察结果</w:t>
      </w:r>
      <w:r>
        <w:t>,随着缓冲区大小的增加,执行时间逐步减少。当缓冲区大小大于等于2048字节时，执行时间节省超过50%。</w:t>
      </w:r>
    </w:p>
    <w:p w14:paraId="38CB3E94" w14:textId="77777777" w:rsidR="00EB58EC" w:rsidRDefault="00EB58EC" w:rsidP="00EB58EC">
      <w:pPr>
        <w:ind w:firstLine="420"/>
      </w:pPr>
      <w:r>
        <w:rPr>
          <w:rFonts w:hint="eastAsia"/>
        </w:rPr>
        <w:t>原因分析</w:t>
      </w:r>
      <w:r>
        <w:t>:小缓冲区每次写入数据需要更多次系统调用,开销大，而系统调用开销是主要消耗,占整体时间的大头。大缓冲区每次写入的数据量更多,减少系统调用次数,节省系统调用开销。当缓冲区大于等于2KB时,系统调用次数大幅减少,节省的时间超过总时间的50%。所以,当前后2个缓冲区大小2048字节和4096字节时,节省的时间就已经超过总执行时间的50%了。</w:t>
      </w:r>
    </w:p>
    <w:p w14:paraId="682C763A" w14:textId="77777777" w:rsidR="00EB58EC" w:rsidRDefault="00EB58EC" w:rsidP="00EB58EC">
      <w:pPr>
        <w:ind w:firstLine="420"/>
      </w:pPr>
    </w:p>
    <w:p w14:paraId="310ECB20" w14:textId="0CC06D55" w:rsidR="00EB58EC" w:rsidRDefault="00EB58EC" w:rsidP="00EB58EC">
      <w:pPr>
        <w:ind w:firstLine="420"/>
      </w:pPr>
      <w:r>
        <w:t>2.2先编写如下类似的程序，从文件t4分批读取数据。用上面类似的方法，测试缓冲区大概多大时，空间和时间效率比较平衡。</w:t>
      </w:r>
    </w:p>
    <w:p w14:paraId="479735BF" w14:textId="0EF5B25D" w:rsidR="00EB58EC" w:rsidRDefault="00EB58EC" w:rsidP="00EB58EC">
      <w:pPr>
        <w:ind w:firstLine="420"/>
      </w:pPr>
      <w:r>
        <w:rPr>
          <w:noProof/>
          <w:sz w:val="24"/>
        </w:rPr>
        <w:lastRenderedPageBreak/>
        <w:drawing>
          <wp:inline distT="0" distB="0" distL="114300" distR="114300" wp14:anchorId="02C84253" wp14:editId="57A527E4">
            <wp:extent cx="3139440" cy="3322320"/>
            <wp:effectExtent l="0" t="0" r="0" b="0"/>
            <wp:docPr id="8" name="图片 8" descr="171318746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71318746628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F917" w14:textId="06D5CDF0" w:rsidR="00EB58EC" w:rsidRDefault="00EB58EC" w:rsidP="00EB58EC">
      <w:pPr>
        <w:ind w:firstLine="420"/>
      </w:pPr>
      <w:r>
        <w:rPr>
          <w:noProof/>
          <w:sz w:val="24"/>
        </w:rPr>
        <w:drawing>
          <wp:inline distT="0" distB="0" distL="114300" distR="114300" wp14:anchorId="534A16ED" wp14:editId="5C5E586A">
            <wp:extent cx="3139440" cy="3291840"/>
            <wp:effectExtent l="0" t="0" r="0" b="0"/>
            <wp:docPr id="9" name="图片 9" descr="171318753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131875361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5463" w14:textId="3C82058B" w:rsidR="00EB58EC" w:rsidRPr="00EB58EC" w:rsidRDefault="00EB58EC" w:rsidP="00EB58EC">
      <w:pPr>
        <w:ind w:firstLine="420"/>
        <w:rPr>
          <w:rFonts w:hint="eastAsia"/>
        </w:rPr>
      </w:pPr>
      <w:r w:rsidRPr="00EB58EC">
        <w:rPr>
          <w:rFonts w:hint="eastAsia"/>
        </w:rPr>
        <w:t>通过对比时间可以看出</w:t>
      </w:r>
      <w:r w:rsidRPr="00EB58EC">
        <w:t>,2048字节左右时效率最高。</w:t>
      </w:r>
    </w:p>
    <w:sectPr w:rsidR="00EB58EC" w:rsidRPr="00EB5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1330" w14:textId="77777777" w:rsidR="007261AB" w:rsidRDefault="007261AB" w:rsidP="000659A4">
      <w:r>
        <w:separator/>
      </w:r>
    </w:p>
  </w:endnote>
  <w:endnote w:type="continuationSeparator" w:id="0">
    <w:p w14:paraId="77044BA2" w14:textId="77777777" w:rsidR="007261AB" w:rsidRDefault="007261AB" w:rsidP="0006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08ADC" w14:textId="77777777" w:rsidR="007261AB" w:rsidRDefault="007261AB" w:rsidP="000659A4">
      <w:r>
        <w:separator/>
      </w:r>
    </w:p>
  </w:footnote>
  <w:footnote w:type="continuationSeparator" w:id="0">
    <w:p w14:paraId="7528695C" w14:textId="77777777" w:rsidR="007261AB" w:rsidRDefault="007261AB" w:rsidP="0006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A5398"/>
    <w:multiLevelType w:val="hybridMultilevel"/>
    <w:tmpl w:val="59DA85F0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61"/>
    <w:rsid w:val="000659A4"/>
    <w:rsid w:val="00182261"/>
    <w:rsid w:val="0034345A"/>
    <w:rsid w:val="00451A46"/>
    <w:rsid w:val="00483CB5"/>
    <w:rsid w:val="007261AB"/>
    <w:rsid w:val="007E75CC"/>
    <w:rsid w:val="00980703"/>
    <w:rsid w:val="009A1470"/>
    <w:rsid w:val="00D24894"/>
    <w:rsid w:val="00EA625A"/>
    <w:rsid w:val="00EB58EC"/>
    <w:rsid w:val="00F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762D"/>
  <w15:chartTrackingRefBased/>
  <w15:docId w15:val="{F2C4FAA6-729E-4106-A244-A8ECD8E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CC"/>
    <w:pPr>
      <w:widowControl w:val="0"/>
      <w:jc w:val="both"/>
    </w:pPr>
    <w:rPr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5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5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9A4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065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9A4"/>
    <w:rPr>
      <w:sz w:val="18"/>
      <w:szCs w:val="18"/>
      <w14:ligatures w14:val="none"/>
    </w:rPr>
  </w:style>
  <w:style w:type="character" w:customStyle="1" w:styleId="20">
    <w:name w:val="标题 2 字符"/>
    <w:basedOn w:val="a0"/>
    <w:link w:val="2"/>
    <w:uiPriority w:val="9"/>
    <w:rsid w:val="00EB58E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4</cp:revision>
  <dcterms:created xsi:type="dcterms:W3CDTF">2024-04-17T12:18:00Z</dcterms:created>
  <dcterms:modified xsi:type="dcterms:W3CDTF">2024-04-17T13:10:00Z</dcterms:modified>
</cp:coreProperties>
</file>