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4A322" w14:textId="77777777" w:rsidR="00BA4172" w:rsidRDefault="00000000">
      <w:pPr>
        <w:spacing w:before="360" w:after="360"/>
        <w:ind w:firstLineChars="0" w:firstLine="0"/>
        <w:jc w:val="center"/>
        <w:rPr>
          <w:rFonts w:eastAsia="黑体"/>
          <w:bCs/>
          <w:sz w:val="44"/>
          <w:szCs w:val="44"/>
        </w:rPr>
      </w:pPr>
      <w:bookmarkStart w:id="0" w:name="_Hlk192944289"/>
      <w:r>
        <w:rPr>
          <w:rFonts w:eastAsia="黑体" w:hint="eastAsia"/>
          <w:bCs/>
          <w:sz w:val="44"/>
          <w:szCs w:val="44"/>
        </w:rPr>
        <w:t>专利技术交底书样本</w:t>
      </w:r>
    </w:p>
    <w:tbl>
      <w:tblPr>
        <w:tblW w:w="0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3"/>
        <w:gridCol w:w="3686"/>
        <w:gridCol w:w="992"/>
        <w:gridCol w:w="1276"/>
        <w:gridCol w:w="2118"/>
      </w:tblGrid>
      <w:tr w:rsidR="00BA4172" w14:paraId="11986087" w14:textId="77777777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3194F" w14:textId="77777777" w:rsidR="00BA4172" w:rsidRDefault="00000000">
            <w:pPr>
              <w:pStyle w:val="aa"/>
            </w:pPr>
            <w:r>
              <w:rPr>
                <w:rFonts w:hint="eastAsia"/>
              </w:rPr>
              <w:t>客户名称</w:t>
            </w:r>
          </w:p>
        </w:tc>
        <w:tc>
          <w:tcPr>
            <w:tcW w:w="8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EA9E5" w14:textId="77777777" w:rsidR="00BA4172" w:rsidRDefault="00BA4172">
            <w:pPr>
              <w:pStyle w:val="aa"/>
            </w:pPr>
          </w:p>
        </w:tc>
      </w:tr>
      <w:tr w:rsidR="00BA4172" w14:paraId="4A47AB34" w14:textId="77777777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BE693" w14:textId="77777777" w:rsidR="00BA4172" w:rsidRDefault="00000000">
            <w:pPr>
              <w:pStyle w:val="aa"/>
            </w:pPr>
            <w:r>
              <w:rPr>
                <w:rFonts w:hint="eastAsia"/>
              </w:rPr>
              <w:t>发明名称</w:t>
            </w:r>
          </w:p>
        </w:tc>
        <w:tc>
          <w:tcPr>
            <w:tcW w:w="8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94C79" w14:textId="6BA91C54" w:rsidR="00BA4172" w:rsidRDefault="00797A73">
            <w:pPr>
              <w:pStyle w:val="aa"/>
              <w:jc w:val="both"/>
              <w:rPr>
                <w:rFonts w:hint="eastAsia"/>
              </w:rPr>
            </w:pPr>
            <w:r w:rsidRPr="00797A73">
              <w:t>​</w:t>
            </w:r>
            <w:r w:rsidRPr="00797A73">
              <w:t>多模态语言身份聚合</w:t>
            </w:r>
            <w:r w:rsidR="00FD7466">
              <w:rPr>
                <w:rFonts w:hint="eastAsia"/>
              </w:rPr>
              <w:t>模型</w:t>
            </w:r>
          </w:p>
        </w:tc>
      </w:tr>
      <w:tr w:rsidR="00BA4172" w14:paraId="6D3AFDA1" w14:textId="77777777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FBD49" w14:textId="77777777" w:rsidR="00BA4172" w:rsidRDefault="00000000">
            <w:pPr>
              <w:pStyle w:val="aa"/>
            </w:pPr>
            <w:r>
              <w:rPr>
                <w:rFonts w:hint="eastAsia"/>
              </w:rPr>
              <w:t>技术联系人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D79BA" w14:textId="77777777" w:rsidR="00BA4172" w:rsidRDefault="00000000">
            <w:pPr>
              <w:pStyle w:val="aa"/>
              <w:jc w:val="both"/>
            </w:pPr>
            <w:r>
              <w:rPr>
                <w:rFonts w:hint="eastAsia"/>
              </w:rPr>
              <w:t>郭鸿宏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3B71A" w14:textId="77777777" w:rsidR="00BA4172" w:rsidRDefault="00000000">
            <w:pPr>
              <w:pStyle w:val="aa"/>
            </w:pPr>
            <w:r>
              <w:rPr>
                <w:rFonts w:hint="eastAsia"/>
              </w:rPr>
              <w:t>邮</w:t>
            </w:r>
            <w:r>
              <w:t xml:space="preserve">  </w:t>
            </w:r>
            <w:r>
              <w:rPr>
                <w:rFonts w:hint="eastAsia"/>
              </w:rPr>
              <w:t>箱</w:t>
            </w:r>
          </w:p>
        </w:tc>
        <w:tc>
          <w:tcPr>
            <w:tcW w:w="3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434D1" w14:textId="77777777" w:rsidR="00BA4172" w:rsidRDefault="00000000">
            <w:pPr>
              <w:pStyle w:val="aa"/>
              <w:jc w:val="both"/>
            </w:pPr>
            <w:r>
              <w:t>weiwang@szlanyou.com</w:t>
            </w:r>
          </w:p>
        </w:tc>
      </w:tr>
      <w:tr w:rsidR="00BA4172" w14:paraId="5A9D2D02" w14:textId="77777777">
        <w:trPr>
          <w:trHeight w:val="548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1032D" w14:textId="77777777" w:rsidR="00BA4172" w:rsidRDefault="00000000">
            <w:pPr>
              <w:pStyle w:val="aa"/>
            </w:pPr>
            <w:r>
              <w:rPr>
                <w:rFonts w:hint="eastAsia"/>
              </w:rPr>
              <w:t>手</w:t>
            </w:r>
            <w:r>
              <w:t xml:space="preserve">    </w:t>
            </w:r>
            <w:r>
              <w:rPr>
                <w:rFonts w:hint="eastAsia"/>
              </w:rPr>
              <w:t>机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883A" w14:textId="77777777" w:rsidR="00BA4172" w:rsidRDefault="00BA4172">
            <w:pPr>
              <w:pStyle w:val="aa"/>
              <w:jc w:val="both"/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DD95C" w14:textId="77777777" w:rsidR="00BA4172" w:rsidRDefault="00000000">
            <w:pPr>
              <w:pStyle w:val="aa"/>
            </w:pPr>
            <w:r>
              <w:rPr>
                <w:rFonts w:hint="eastAsia"/>
              </w:rPr>
              <w:t>专利类型</w:t>
            </w:r>
          </w:p>
        </w:tc>
        <w:tc>
          <w:tcPr>
            <w:tcW w:w="2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8726C" w14:textId="77777777" w:rsidR="00BA4172" w:rsidRDefault="00000000">
            <w:pPr>
              <w:pStyle w:val="aa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rPr>
                <w:rFonts w:hint="eastAsia"/>
              </w:rPr>
              <w:t>发</w:t>
            </w:r>
            <w:r>
              <w:t xml:space="preserve">    </w:t>
            </w:r>
            <w:r>
              <w:rPr>
                <w:rFonts w:hint="eastAsia"/>
              </w:rPr>
              <w:t>明</w:t>
            </w:r>
            <w:bookmarkStart w:id="1" w:name="复选框型2"/>
            <w:bookmarkEnd w:id="1"/>
          </w:p>
          <w:p w14:paraId="672A3E19" w14:textId="77777777" w:rsidR="00BA4172" w:rsidRDefault="00000000">
            <w:pPr>
              <w:pStyle w:val="aa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/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rPr>
                <w:rFonts w:hint="eastAsia"/>
              </w:rPr>
              <w:t>实用新型</w:t>
            </w:r>
          </w:p>
        </w:tc>
      </w:tr>
      <w:tr w:rsidR="00BA4172" w14:paraId="3F0807E6" w14:textId="77777777">
        <w:trPr>
          <w:trHeight w:val="301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7D17" w14:textId="77777777" w:rsidR="00BA4172" w:rsidRDefault="00000000">
            <w:pPr>
              <w:pStyle w:val="aa"/>
            </w:pPr>
            <w:r>
              <w:rPr>
                <w:rFonts w:hint="eastAsia"/>
              </w:rPr>
              <w:t>固定电话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FD39E" w14:textId="77777777" w:rsidR="00BA4172" w:rsidRDefault="00BA4172">
            <w:pPr>
              <w:spacing w:line="360" w:lineRule="auto"/>
              <w:ind w:firstLine="560"/>
              <w:jc w:val="center"/>
              <w:rPr>
                <w:sz w:val="28"/>
                <w:szCs w:val="28"/>
              </w:rPr>
            </w:pPr>
          </w:p>
        </w:tc>
        <w:tc>
          <w:tcPr>
            <w:tcW w:w="33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61C54" w14:textId="77777777" w:rsidR="00BA4172" w:rsidRDefault="00BA4172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21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9AABE" w14:textId="77777777" w:rsidR="00BA4172" w:rsidRDefault="00BA4172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</w:tbl>
    <w:p w14:paraId="3223EA55" w14:textId="77777777" w:rsidR="00BA4172" w:rsidRDefault="00BA4172">
      <w:pPr>
        <w:spacing w:before="360" w:after="360"/>
        <w:ind w:firstLineChars="0" w:firstLine="0"/>
        <w:rPr>
          <w:rFonts w:eastAsia="黑体"/>
          <w:bCs/>
          <w:szCs w:val="24"/>
        </w:rPr>
      </w:pPr>
    </w:p>
    <w:p w14:paraId="26E1884F" w14:textId="77777777" w:rsidR="00BA4172" w:rsidRDefault="00000000">
      <w:pPr>
        <w:pStyle w:val="1"/>
        <w:spacing w:before="93" w:after="93"/>
      </w:pPr>
      <w:r>
        <w:rPr>
          <w:rFonts w:hint="eastAsia"/>
        </w:rPr>
        <w:t>一、技术背景</w:t>
      </w:r>
    </w:p>
    <w:p w14:paraId="74551622" w14:textId="77777777" w:rsidR="000B3766" w:rsidRDefault="000B3766">
      <w:pPr>
        <w:ind w:firstLineChars="0" w:firstLine="420"/>
      </w:pPr>
      <w:r w:rsidRPr="000B3766">
        <w:t>当前自然语言处理技术已具备多模态数据处理能力，从语音转文本（</w:t>
      </w:r>
      <w:r w:rsidRPr="000B3766">
        <w:t>STT</w:t>
      </w:r>
      <w:r w:rsidRPr="000B3766">
        <w:t>）、多源内容爬取到大模型微调均存在成熟解决方案，但各模块的独立运作导致个性化语言风格建模效率低下。音频处理模块虽能提取音视频中的原始文本，却忽略语调节奏对用词风格的影响；多搜索引擎爬取的关键词扩展虽能关联个人高频术语，但静态规则清洗易抹去口语化表达特征；而传统微调模型依赖固定训练集，无法通过动态知识库融合目标对象的最新语言特征（如社交媒体实时更新的表达习惯）。这种割裂式技术堆叠使得生成的文本难以复现个体语言的全貌，仅保留碎片化的风格痕迹。</w:t>
      </w:r>
    </w:p>
    <w:p w14:paraId="2A5BC71C" w14:textId="1BAA92BD" w:rsidR="00BA4172" w:rsidRDefault="000B3766" w:rsidP="000B3766">
      <w:pPr>
        <w:ind w:firstLineChars="0" w:firstLine="420"/>
      </w:pPr>
      <w:r>
        <w:rPr>
          <w:rFonts w:hint="eastAsia"/>
        </w:rPr>
        <w:t>因此，</w:t>
      </w:r>
      <w:r w:rsidRPr="000B3766">
        <w:t>亟需一种能够贯通音视频解析、多源数据融合、动态知识演进的协同系统，来突破现有技术孤岛：既需要将语调波形特征（如语速起伏）与文本句式结构建立隐性关联，使音频韵律转化为可量化的风格参数；又需要设计多级过滤机制，在清洗语法错误的同时保留个人标志性表达（如特定网络用语）；更需要构建内容自动回流通道，使目标对象的新生成内容实时强化训练数据，确保语言风格持续进化。唯有通过此类深度整合，方能实现用词习惯、逻辑特征、情感倾向的多维度对齐，最终生成与真实个体高度一致的拟真交互文本，满足虚拟博主、数字分身、个性化教育等场景的工业化落地需求。</w:t>
      </w:r>
    </w:p>
    <w:p w14:paraId="1DF23AD7" w14:textId="77777777" w:rsidR="00BA4172" w:rsidRDefault="00BA4172">
      <w:pPr>
        <w:ind w:firstLineChars="0" w:firstLine="0"/>
      </w:pPr>
    </w:p>
    <w:p w14:paraId="70C81063" w14:textId="77777777" w:rsidR="00BA4172" w:rsidRDefault="00000000">
      <w:pPr>
        <w:pStyle w:val="1"/>
        <w:spacing w:before="93" w:after="93"/>
      </w:pPr>
      <w:r>
        <w:rPr>
          <w:rFonts w:hint="eastAsia"/>
        </w:rPr>
        <w:t>二、发明目的</w:t>
      </w:r>
    </w:p>
    <w:p w14:paraId="07A738E6" w14:textId="1AB176EF" w:rsidR="003C6656" w:rsidRDefault="00C75C08" w:rsidP="003C6656">
      <w:pPr>
        <w:ind w:firstLine="480"/>
      </w:pPr>
      <w:r>
        <w:rPr>
          <w:rFonts w:hint="eastAsia"/>
        </w:rPr>
        <w:t>本发明旨在开发一种</w:t>
      </w:r>
      <w:r w:rsidR="00F71C4E">
        <w:rPr>
          <w:rFonts w:hint="eastAsia"/>
        </w:rPr>
        <w:t>基于</w:t>
      </w:r>
      <w:r w:rsidR="00746777">
        <w:rPr>
          <w:rFonts w:hint="eastAsia"/>
        </w:rPr>
        <w:t>多模态大模型</w:t>
      </w:r>
      <w:r w:rsidR="00F71C4E">
        <w:rPr>
          <w:rFonts w:hint="eastAsia"/>
        </w:rPr>
        <w:t>的具有个人语言风格的大模型，提供</w:t>
      </w:r>
      <w:r w:rsidR="008A6757">
        <w:rPr>
          <w:rFonts w:hint="eastAsia"/>
        </w:rPr>
        <w:t>一种可以高度模仿某个人物说话风格（比如口头禅，语气词等）的生成式</w:t>
      </w:r>
      <w:r w:rsidR="008A6757">
        <w:rPr>
          <w:rFonts w:hint="eastAsia"/>
        </w:rPr>
        <w:t>AI</w:t>
      </w:r>
      <w:r w:rsidR="008A6757">
        <w:rPr>
          <w:rFonts w:hint="eastAsia"/>
        </w:rPr>
        <w:t>。系统通过搜集</w:t>
      </w:r>
      <w:r w:rsidR="00C3076D">
        <w:rPr>
          <w:rFonts w:hint="eastAsia"/>
        </w:rPr>
        <w:t>到</w:t>
      </w:r>
      <w:r w:rsidR="008A6757">
        <w:rPr>
          <w:rFonts w:hint="eastAsia"/>
        </w:rPr>
        <w:t>个人公布的视频</w:t>
      </w:r>
      <w:r w:rsidR="00C3076D">
        <w:rPr>
          <w:rFonts w:hint="eastAsia"/>
        </w:rPr>
        <w:t>和音频等内容，结合</w:t>
      </w:r>
      <w:r w:rsidR="00C3076D">
        <w:rPr>
          <w:rFonts w:hint="eastAsia"/>
        </w:rPr>
        <w:t>STT</w:t>
      </w:r>
      <w:r w:rsidR="00C3076D" w:rsidRPr="00C3076D">
        <w:t>（</w:t>
      </w:r>
      <w:r w:rsidR="00C3076D" w:rsidRPr="00C3076D">
        <w:t>Speech-to-Text</w:t>
      </w:r>
      <w:r w:rsidR="00C3076D" w:rsidRPr="00C3076D">
        <w:t>）</w:t>
      </w:r>
      <w:r w:rsidR="00746777">
        <w:rPr>
          <w:rFonts w:hint="eastAsia"/>
        </w:rPr>
        <w:t>模块</w:t>
      </w:r>
      <w:r w:rsidR="00924756">
        <w:rPr>
          <w:rFonts w:hint="eastAsia"/>
        </w:rPr>
        <w:t>和</w:t>
      </w:r>
      <w:r w:rsidR="00C3076D">
        <w:rPr>
          <w:rFonts w:hint="eastAsia"/>
        </w:rPr>
        <w:t>将所有搜集到的内容转换为文本内容</w:t>
      </w:r>
      <w:r w:rsidR="00C81402">
        <w:rPr>
          <w:rFonts w:hint="eastAsia"/>
        </w:rPr>
        <w:t>，</w:t>
      </w:r>
      <w:r w:rsidR="00DF73F1">
        <w:rPr>
          <w:rFonts w:hint="eastAsia"/>
        </w:rPr>
        <w:t>总结提取出个人的语言风格和文本数据作为模型训练的数据集，同时将其储存到知识库，</w:t>
      </w:r>
      <w:r w:rsidR="00C81402">
        <w:rPr>
          <w:rFonts w:hint="eastAsia"/>
        </w:rPr>
        <w:t>最终实现具有个人语言特色的个人风格大模型。此外，结合</w:t>
      </w:r>
      <w:r w:rsidR="00C81402">
        <w:t>RAG</w:t>
      </w:r>
      <w:r w:rsidR="00C81402">
        <w:rPr>
          <w:rFonts w:hint="eastAsia"/>
        </w:rPr>
        <w:t>知识库检索、多引擎爬虫搜</w:t>
      </w:r>
      <w:r w:rsidR="00C81402">
        <w:rPr>
          <w:rFonts w:hint="eastAsia"/>
        </w:rPr>
        <w:lastRenderedPageBreak/>
        <w:t>索和工具调用模块，系统充分利用丰富的历史数据和实时信息，加强了交互的相关性与准确性。简洁高效地搜集和处理各种信息，增加了系统答复的速率、准确率以及和目标人物语言风格的匹配程度。</w:t>
      </w:r>
    </w:p>
    <w:p w14:paraId="0531C486" w14:textId="6DBECB37" w:rsidR="003C6656" w:rsidRPr="003C6656" w:rsidRDefault="00C81402" w:rsidP="003C6656">
      <w:pPr>
        <w:ind w:firstLineChars="0" w:firstLine="420"/>
      </w:pPr>
      <w:r>
        <w:rPr>
          <w:rFonts w:hint="eastAsia"/>
        </w:rPr>
        <w:t>系统可以根据具体需求</w:t>
      </w:r>
      <w:r w:rsidR="003C6656">
        <w:rPr>
          <w:rFonts w:hint="eastAsia"/>
        </w:rPr>
        <w:t>（关键词）</w:t>
      </w:r>
      <w:r>
        <w:rPr>
          <w:rFonts w:hint="eastAsia"/>
        </w:rPr>
        <w:t>，实时地进行多搜索引擎爬取相关的数据，利用高效地解析和清洗规则</w:t>
      </w:r>
      <w:r w:rsidR="003C6656">
        <w:rPr>
          <w:rFonts w:hint="eastAsia"/>
        </w:rPr>
        <w:t>和</w:t>
      </w:r>
      <w:r w:rsidR="003C6656">
        <w:rPr>
          <w:rFonts w:hint="eastAsia"/>
        </w:rPr>
        <w:t>LLM</w:t>
      </w:r>
      <w:r w:rsidR="003C6656">
        <w:rPr>
          <w:rFonts w:hint="eastAsia"/>
        </w:rPr>
        <w:t>对数据清洗的双重清洗筛选，提炼出与用户需求（关键词）相关联的纯净资料。交付给已经训练好的个人风格大模型，大模型根据提炼出的纯净数据，最终写出具有目标人物语言风格、与用户需求（关键词）密切相关的答复（文章）。本系统基于强大且灵活的多智能体模型平台构建，具备出色的适应性和扩展性，适合多种硬件和软件环境。</w:t>
      </w:r>
      <w:r w:rsidR="00AF61CB">
        <w:rPr>
          <w:rFonts w:hint="eastAsia"/>
        </w:rPr>
        <w:t>虽然</w:t>
      </w:r>
      <w:r w:rsidR="003C6656">
        <w:rPr>
          <w:rFonts w:hint="eastAsia"/>
        </w:rPr>
        <w:t>智能体数量</w:t>
      </w:r>
      <w:r w:rsidR="00AF61CB">
        <w:rPr>
          <w:rFonts w:hint="eastAsia"/>
        </w:rPr>
        <w:t>较多</w:t>
      </w:r>
      <w:r w:rsidR="003C6656">
        <w:rPr>
          <w:rFonts w:hint="eastAsia"/>
        </w:rPr>
        <w:t>，但合理的架构设计</w:t>
      </w:r>
      <w:r w:rsidR="00AF61CB">
        <w:rPr>
          <w:rFonts w:hint="eastAsia"/>
        </w:rPr>
        <w:t>有效</w:t>
      </w:r>
      <w:r w:rsidR="003C6656">
        <w:rPr>
          <w:rFonts w:hint="eastAsia"/>
        </w:rPr>
        <w:t>避免了链路</w:t>
      </w:r>
      <w:r w:rsidR="00AF61CB">
        <w:rPr>
          <w:rFonts w:hint="eastAsia"/>
        </w:rPr>
        <w:t>的</w:t>
      </w:r>
      <w:r w:rsidR="00797A73">
        <w:rPr>
          <w:rFonts w:hint="eastAsia"/>
        </w:rPr>
        <w:t>+</w:t>
      </w:r>
      <w:r w:rsidR="003C6656">
        <w:rPr>
          <w:rFonts w:hint="eastAsia"/>
        </w:rPr>
        <w:t>复杂性</w:t>
      </w:r>
      <w:r w:rsidR="00AF61CB">
        <w:rPr>
          <w:rFonts w:hint="eastAsia"/>
        </w:rPr>
        <w:t>，</w:t>
      </w:r>
      <w:r w:rsidR="003C6656">
        <w:rPr>
          <w:rFonts w:hint="eastAsia"/>
        </w:rPr>
        <w:t>确保用户拥有高效自然的交互体验。系统能够根据具体应用需求快速重组和调整</w:t>
      </w:r>
      <w:r w:rsidR="00797A73">
        <w:rPr>
          <w:rFonts w:hint="eastAsia"/>
        </w:rPr>
        <w:t>（比如作诗或作曲）</w:t>
      </w:r>
      <w:r w:rsidR="003C6656">
        <w:rPr>
          <w:rFonts w:hint="eastAsia"/>
        </w:rPr>
        <w:t>，使产品具有高度的可移植性和市场适应性，可以满足各种行业用户多样化的需求。</w:t>
      </w:r>
    </w:p>
    <w:p w14:paraId="01D61A48" w14:textId="77777777" w:rsidR="00BA4172" w:rsidRDefault="00BA4172">
      <w:pPr>
        <w:ind w:firstLineChars="0" w:firstLine="0"/>
      </w:pPr>
    </w:p>
    <w:p w14:paraId="0DBADBDB" w14:textId="77777777" w:rsidR="00BA4172" w:rsidRDefault="00000000">
      <w:pPr>
        <w:pStyle w:val="1"/>
        <w:spacing w:before="93" w:after="93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技术方案</w:t>
      </w:r>
    </w:p>
    <w:p w14:paraId="54910DAB" w14:textId="61177F44" w:rsidR="00BA4172" w:rsidRDefault="00000000">
      <w:pPr>
        <w:ind w:firstLine="480"/>
      </w:pPr>
      <w:r>
        <w:rPr>
          <w:rFonts w:hint="eastAsia"/>
        </w:rPr>
        <w:t>本发明所要解决的技术问题是通过以下技术方案实现的，一种基于</w:t>
      </w:r>
      <w:r w:rsidR="00746777">
        <w:rPr>
          <w:rFonts w:hint="eastAsia"/>
        </w:rPr>
        <w:t>多模态大模型</w:t>
      </w:r>
      <w:r>
        <w:rPr>
          <w:rFonts w:hint="eastAsia"/>
        </w:rPr>
        <w:t>为核心的</w:t>
      </w:r>
      <w:r w:rsidR="00746777">
        <w:rPr>
          <w:rFonts w:hint="eastAsia"/>
        </w:rPr>
        <w:t>具有个人风格的</w:t>
      </w:r>
      <w:r w:rsidR="002A0CB5">
        <w:rPr>
          <w:rFonts w:hint="eastAsia"/>
        </w:rPr>
        <w:t>模型</w:t>
      </w:r>
      <w:r>
        <w:rPr>
          <w:rFonts w:hint="eastAsia"/>
        </w:rPr>
        <w:t>，包括以下步骤：</w:t>
      </w:r>
    </w:p>
    <w:p w14:paraId="375F4F0F" w14:textId="1621EF6F" w:rsidR="00746777" w:rsidRDefault="00746777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：指定目标人物（比如某个博主</w:t>
      </w:r>
      <w:r w:rsidR="00A11014">
        <w:rPr>
          <w:rFonts w:hint="eastAsia"/>
        </w:rPr>
        <w:t>、</w:t>
      </w:r>
      <w:r>
        <w:rPr>
          <w:rFonts w:hint="eastAsia"/>
        </w:rPr>
        <w:t>名人），训练出具有该人物语言风格的</w:t>
      </w:r>
      <w:r>
        <w:rPr>
          <w:rFonts w:hint="eastAsia"/>
        </w:rPr>
        <w:t>LLM</w:t>
      </w:r>
      <w:r>
        <w:rPr>
          <w:rFonts w:hint="eastAsia"/>
        </w:rPr>
        <w:t>，同时构建对应的</w:t>
      </w:r>
      <w:r>
        <w:rPr>
          <w:rFonts w:hint="eastAsia"/>
        </w:rPr>
        <w:t>RAG</w:t>
      </w:r>
      <w:r>
        <w:rPr>
          <w:rFonts w:hint="eastAsia"/>
        </w:rPr>
        <w:t>知识库。具体步骤如下：</w:t>
      </w:r>
    </w:p>
    <w:p w14:paraId="4378574E" w14:textId="734EDADB" w:rsidR="00C14951" w:rsidRDefault="00DC3DA3" w:rsidP="00C14951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搜集</w:t>
      </w:r>
      <w:r w:rsidR="00BB46AB">
        <w:rPr>
          <w:rFonts w:hint="eastAsia"/>
        </w:rPr>
        <w:t>和处理</w:t>
      </w:r>
      <w:r>
        <w:rPr>
          <w:rFonts w:hint="eastAsia"/>
        </w:rPr>
        <w:t>对应目标人物的媒体数据（</w:t>
      </w:r>
      <w:r w:rsidR="00BB46AB">
        <w:rPr>
          <w:rFonts w:hint="eastAsia"/>
        </w:rPr>
        <w:t>曾经</w:t>
      </w:r>
      <w:r>
        <w:rPr>
          <w:rFonts w:hint="eastAsia"/>
        </w:rPr>
        <w:t>公布的视频，发布的歌曲、音频、电台、文章等）</w:t>
      </w:r>
      <w:r w:rsidR="00BB46AB">
        <w:rPr>
          <w:rFonts w:hint="eastAsia"/>
        </w:rPr>
        <w:t>。</w:t>
      </w:r>
    </w:p>
    <w:p w14:paraId="39686C3A" w14:textId="0F5F4A6D" w:rsidR="00EC1841" w:rsidRPr="00EC1841" w:rsidRDefault="00EC1841" w:rsidP="00EC1841">
      <w:pPr>
        <w:spacing w:line="360" w:lineRule="auto"/>
        <w:ind w:firstLineChars="0" w:firstLine="480"/>
      </w:pPr>
      <w:r w:rsidRPr="00EC1841">
        <w:t xml:space="preserve">Ⅰ. </w:t>
      </w:r>
      <w:r w:rsidRPr="00EC1841">
        <w:t>数据搜集</w:t>
      </w:r>
      <w:r>
        <w:rPr>
          <w:rFonts w:hint="eastAsia"/>
        </w:rPr>
        <w:t>和视频文件处理</w:t>
      </w:r>
    </w:p>
    <w:p w14:paraId="358126EF" w14:textId="1AEEFE8C" w:rsidR="00C14951" w:rsidRPr="00C14951" w:rsidRDefault="00C14951" w:rsidP="00EC1841">
      <w:pPr>
        <w:spacing w:line="360" w:lineRule="auto"/>
        <w:ind w:firstLineChars="0" w:firstLine="480"/>
      </w:pPr>
      <w:r w:rsidRPr="00C14951">
        <w:rPr>
          <w:rFonts w:hint="eastAsia"/>
        </w:rPr>
        <w:t>通过定制化网络爬虫工具对目标人物的公开内容进行全平台抓取，覆盖视频、音频、文本等多种格式。爬虫脚本基于目标平台的公开接口或页面解析协议，自动识别并下载新增内容，同时记录文件的元数据（如发布时间、文件格式、原始链接）至临时存储区。视频文件会被送入音频提取模块</w:t>
      </w:r>
      <w:proofErr w:type="spellStart"/>
      <w:r w:rsidR="00924756" w:rsidRPr="006A14B2">
        <w:rPr>
          <w:rFonts w:ascii="宋体" w:hAnsi="宋体"/>
        </w:rPr>
        <w:t>FFmpeg</w:t>
      </w:r>
      <w:proofErr w:type="spellEnd"/>
      <w:r w:rsidR="00924756" w:rsidRPr="006A14B2">
        <w:rPr>
          <w:rFonts w:ascii="宋体" w:hAnsi="宋体"/>
        </w:rPr>
        <w:t>提取音轨（命令：</w:t>
      </w:r>
      <w:proofErr w:type="spellStart"/>
      <w:r w:rsidR="00924756" w:rsidRPr="006A14B2">
        <w:rPr>
          <w:rFonts w:ascii="宋体" w:hAnsi="宋体"/>
        </w:rPr>
        <w:t>ffmpeg</w:t>
      </w:r>
      <w:proofErr w:type="spellEnd"/>
      <w:r w:rsidR="00924756" w:rsidRPr="006A14B2">
        <w:rPr>
          <w:rFonts w:ascii="宋体" w:hAnsi="宋体"/>
        </w:rPr>
        <w:t xml:space="preserve"> -</w:t>
      </w:r>
      <w:proofErr w:type="spellStart"/>
      <w:r w:rsidR="00924756" w:rsidRPr="006A14B2">
        <w:rPr>
          <w:rFonts w:ascii="宋体" w:hAnsi="宋体"/>
        </w:rPr>
        <w:t>i</w:t>
      </w:r>
      <w:proofErr w:type="spellEnd"/>
      <w:r w:rsidR="00924756" w:rsidRPr="006A14B2">
        <w:rPr>
          <w:rFonts w:ascii="宋体" w:hAnsi="宋体"/>
        </w:rPr>
        <w:t xml:space="preserve"> input.mp4 -</w:t>
      </w:r>
      <w:proofErr w:type="spellStart"/>
      <w:r w:rsidR="00924756" w:rsidRPr="006A14B2">
        <w:rPr>
          <w:rFonts w:ascii="宋体" w:hAnsi="宋体"/>
        </w:rPr>
        <w:t>vn</w:t>
      </w:r>
      <w:proofErr w:type="spellEnd"/>
      <w:r w:rsidR="00924756" w:rsidRPr="006A14B2">
        <w:rPr>
          <w:rFonts w:ascii="宋体" w:hAnsi="宋体"/>
        </w:rPr>
        <w:t xml:space="preserve"> -</w:t>
      </w:r>
      <w:proofErr w:type="spellStart"/>
      <w:r w:rsidR="00924756" w:rsidRPr="006A14B2">
        <w:rPr>
          <w:rFonts w:ascii="宋体" w:hAnsi="宋体"/>
        </w:rPr>
        <w:t>ar</w:t>
      </w:r>
      <w:proofErr w:type="spellEnd"/>
      <w:r w:rsidR="00924756" w:rsidRPr="006A14B2">
        <w:rPr>
          <w:rFonts w:ascii="宋体" w:hAnsi="宋体"/>
        </w:rPr>
        <w:t xml:space="preserve"> 16000 -ac 1 output.wav）</w:t>
      </w:r>
      <w:r w:rsidR="00924756">
        <w:rPr>
          <w:rFonts w:hint="eastAsia"/>
        </w:rPr>
        <w:t>，</w:t>
      </w:r>
      <w:r w:rsidRPr="00C14951">
        <w:rPr>
          <w:rFonts w:hint="eastAsia"/>
        </w:rPr>
        <w:t>该模块调用预设参数的音轨分离算法，确保输出音频的采样率、声道数适配后续语音识别引擎的输入规范。若音频长度超过阈值，系统自动按固定时长切割分段，避免单次处理超时。</w:t>
      </w:r>
    </w:p>
    <w:p w14:paraId="656DA92F" w14:textId="0567DC4E" w:rsidR="00EC1841" w:rsidRDefault="00EC1841" w:rsidP="00EC1841">
      <w:pPr>
        <w:spacing w:line="360" w:lineRule="auto"/>
        <w:ind w:firstLineChars="0" w:firstLine="480"/>
      </w:pPr>
      <w:r w:rsidRPr="00EC1841">
        <w:t>Ⅱ.</w:t>
      </w:r>
      <w:r>
        <w:rPr>
          <w:rFonts w:hint="eastAsia"/>
        </w:rPr>
        <w:t xml:space="preserve"> </w:t>
      </w:r>
      <w:r>
        <w:rPr>
          <w:rFonts w:hint="eastAsia"/>
        </w:rPr>
        <w:t>音频处理</w:t>
      </w:r>
      <w:r w:rsidR="00583F07">
        <w:rPr>
          <w:rFonts w:hint="eastAsia"/>
        </w:rPr>
        <w:t>与清洗</w:t>
      </w:r>
    </w:p>
    <w:p w14:paraId="68F520A3" w14:textId="6E22A198" w:rsidR="00EC1841" w:rsidRPr="00EC1841" w:rsidRDefault="00EC1841" w:rsidP="00EC1841">
      <w:pPr>
        <w:spacing w:line="360" w:lineRule="auto"/>
        <w:ind w:firstLineChars="0" w:firstLine="480"/>
      </w:pPr>
      <w:r w:rsidRPr="00EC1841">
        <w:rPr>
          <w:rFonts w:hint="eastAsia"/>
        </w:rPr>
        <w:t>音频内容通过预训练</w:t>
      </w:r>
      <w:r w:rsidR="00583F07">
        <w:rPr>
          <w:rFonts w:hint="eastAsia"/>
        </w:rPr>
        <w:t>（</w:t>
      </w:r>
      <w:r w:rsidR="00583F07" w:rsidRPr="00583F07">
        <w:t>Whisper Large-v3</w:t>
      </w:r>
      <w:r w:rsidR="00583F07">
        <w:rPr>
          <w:rFonts w:hint="eastAsia"/>
        </w:rPr>
        <w:t>模型）</w:t>
      </w:r>
      <w:r w:rsidRPr="00EC1841">
        <w:rPr>
          <w:rFonts w:hint="eastAsia"/>
        </w:rPr>
        <w:t>的语音识别模型进行转写，模型基于深度学习架构，支持多语言与口音自适应。引擎内置噪声抑制与说话人分离功能，可区分目标人物与其他干扰声源，提升核心内容的转写准确率。转写结果以时间戳对齐的文本流形式输出，同</w:t>
      </w:r>
      <w:r w:rsidRPr="00EC1841">
        <w:rPr>
          <w:rFonts w:hint="eastAsia"/>
        </w:rPr>
        <w:lastRenderedPageBreak/>
        <w:t>时生成置信度评分，低置信度片段触发自动重试或标记待人工复审。原始文本经过正则表达式规则库清洗，剔除平台水印、重复语气词等无关信息，随后输入自然语言处理流水线，完成分词、实体识别与语义标签生成（如情感极性、主题聚类）。</w:t>
      </w:r>
    </w:p>
    <w:p w14:paraId="747A3157" w14:textId="458AB1ED" w:rsidR="00746777" w:rsidRDefault="00EC1841" w:rsidP="00EC1841">
      <w:pPr>
        <w:spacing w:line="360" w:lineRule="auto"/>
        <w:ind w:firstLineChars="0" w:firstLine="480"/>
      </w:pPr>
      <w:r w:rsidRPr="00EC1841">
        <w:t xml:space="preserve">Ⅲ. </w:t>
      </w:r>
      <w:r>
        <w:rPr>
          <w:rFonts w:hint="eastAsia"/>
        </w:rPr>
        <w:t>监控</w:t>
      </w:r>
    </w:p>
    <w:p w14:paraId="68DD370C" w14:textId="132B7A78" w:rsidR="00EC1841" w:rsidRPr="00C14951" w:rsidRDefault="008B2CFB" w:rsidP="00EC1841">
      <w:pPr>
        <w:spacing w:line="360" w:lineRule="auto"/>
        <w:ind w:firstLineChars="0" w:firstLine="480"/>
      </w:pPr>
      <w:r w:rsidRPr="008B2CFB">
        <w:t>流程中设置了多层质量控制机制。在音频转写阶段，系统通过预设的置信度阈值筛选低质量结果（如背景噪声干扰片段），自动触发重转写或标记为待审核状态；文本清洗环节则结合规则引擎（正则表达式过滤广告文本）与统计模型（基于上下文语义校验逻辑性）进行双重验证。失败任务默认进入自动重试队列，超过最大重试次数后推送至人工处理通道，确保流程容错性。数据库层面采用版本快照与增量备份策略，同时通过角色权限控制（</w:t>
      </w:r>
      <w:r w:rsidRPr="008B2CFB">
        <w:t>RBAC</w:t>
      </w:r>
      <w:r w:rsidRPr="008B2CFB">
        <w:t>）限制数据访问范围，并对敏感字段进行脱敏处理（如哈希替换真实姓名），以满足</w:t>
      </w:r>
      <w:r w:rsidRPr="008B2CFB">
        <w:t>GDPR</w:t>
      </w:r>
      <w:r>
        <w:rPr>
          <w:rFonts w:hint="eastAsia"/>
        </w:rPr>
        <w:t>（</w:t>
      </w:r>
      <w:r w:rsidRPr="008B2CFB">
        <w:t>通用数据保护条例</w:t>
      </w:r>
      <w:r>
        <w:rPr>
          <w:rFonts w:hint="eastAsia"/>
        </w:rPr>
        <w:t>）</w:t>
      </w:r>
      <w:r w:rsidRPr="008B2CFB">
        <w:t>等合规要求。系统定期收集错误样本与用户反馈数据，迭代更新文本清洗规则库并微调语音识别模型参数，形成闭环优化机制</w:t>
      </w:r>
      <w:r w:rsidR="00EC1841" w:rsidRPr="00EC1841">
        <w:t>。</w:t>
      </w:r>
    </w:p>
    <w:p w14:paraId="07C18FA5" w14:textId="33970434" w:rsidR="00746777" w:rsidRDefault="00EC1841" w:rsidP="00EC1841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对得到的文本数据</w:t>
      </w:r>
      <w:r w:rsidR="008B2CFB">
        <w:rPr>
          <w:rFonts w:hint="eastAsia"/>
        </w:rPr>
        <w:t>进行格式化处理</w:t>
      </w:r>
      <w:r w:rsidR="00C51441">
        <w:rPr>
          <w:rFonts w:hint="eastAsia"/>
        </w:rPr>
        <w:t>（得到可以体现</w:t>
      </w:r>
      <w:r w:rsidR="00623E0C">
        <w:rPr>
          <w:rFonts w:hint="eastAsia"/>
        </w:rPr>
        <w:t>目标</w:t>
      </w:r>
      <w:r w:rsidR="00C51441">
        <w:rPr>
          <w:rFonts w:hint="eastAsia"/>
        </w:rPr>
        <w:t>说话风格的数据集）。</w:t>
      </w:r>
    </w:p>
    <w:p w14:paraId="62030FED" w14:textId="0F018916" w:rsidR="00FB4771" w:rsidRPr="00C51441" w:rsidRDefault="00BB5AA9" w:rsidP="009B6A96">
      <w:pPr>
        <w:spacing w:line="360" w:lineRule="auto"/>
        <w:ind w:firstLineChars="0" w:firstLine="420"/>
      </w:pPr>
      <w:r w:rsidRPr="00BB5AA9">
        <w:t>为适配</w:t>
      </w:r>
      <w:r w:rsidRPr="00BB5AA9">
        <w:t>RAG</w:t>
      </w:r>
      <w:r w:rsidRPr="00BB5AA9">
        <w:t>与大模型微调需求，需将原始文本转化为兼具语义与风格特征的结构化数据。</w:t>
      </w:r>
      <w:r w:rsidR="00D32EA9" w:rsidRPr="00BB5AA9">
        <w:t>采用</w:t>
      </w:r>
      <w:r w:rsidR="00D32EA9" w:rsidRPr="00BB5AA9">
        <w:t>BERT</w:t>
      </w:r>
      <w:r w:rsidR="00D32EA9" w:rsidRPr="00BB5AA9">
        <w:t>对文本进行嵌入编码，</w:t>
      </w:r>
      <w:r w:rsidR="00D32EA9" w:rsidRPr="00D32EA9">
        <w:t>重点利用中间层捕获长距离语义依赖和修辞特征</w:t>
      </w:r>
      <w:r w:rsidR="00D32EA9">
        <w:rPr>
          <w:rFonts w:hint="eastAsia"/>
        </w:rPr>
        <w:t>，结合</w:t>
      </w:r>
      <w:r w:rsidR="00D32EA9" w:rsidRPr="00BB5AA9">
        <w:t>LDA</w:t>
      </w:r>
      <w:r w:rsidR="00D32EA9" w:rsidRPr="00BB5AA9">
        <w:t>识别内容的核心议题，形成多维度标签。</w:t>
      </w:r>
      <w:r w:rsidR="00623E0C">
        <w:rPr>
          <w:rFonts w:hint="eastAsia"/>
        </w:rPr>
        <w:t>处理</w:t>
      </w:r>
      <w:r w:rsidRPr="00BB5AA9">
        <w:t>后的文本按段落切割，最终存储为</w:t>
      </w:r>
      <w:r w:rsidRPr="00BB5AA9">
        <w:t>JSON</w:t>
      </w:r>
      <w:r w:rsidRPr="00BB5AA9">
        <w:t>格式，便于后续检索与模型学习。</w:t>
      </w:r>
    </w:p>
    <w:p w14:paraId="25F1C4E0" w14:textId="613453CC" w:rsidR="00623E0C" w:rsidRPr="00623E0C" w:rsidRDefault="009B6A96" w:rsidP="009B6A96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构建</w:t>
      </w:r>
      <w:r>
        <w:rPr>
          <w:rFonts w:hint="eastAsia"/>
        </w:rPr>
        <w:t>RAG</w:t>
      </w:r>
      <w:r>
        <w:rPr>
          <w:rFonts w:hint="eastAsia"/>
        </w:rPr>
        <w:t>知识库同时微调大模型</w:t>
      </w:r>
    </w:p>
    <w:p w14:paraId="5E2ACE66" w14:textId="7D860D9F" w:rsidR="00623E0C" w:rsidRDefault="009E33BF">
      <w:pPr>
        <w:ind w:firstLine="480"/>
      </w:pPr>
      <w:r w:rsidRPr="009E33BF">
        <w:t>Ⅰ.</w:t>
      </w:r>
      <w:r>
        <w:rPr>
          <w:rFonts w:hint="eastAsia"/>
        </w:rPr>
        <w:t xml:space="preserve"> </w:t>
      </w:r>
      <w:r>
        <w:rPr>
          <w:rFonts w:hint="eastAsia"/>
        </w:rPr>
        <w:t>利用得到的数据集构建</w:t>
      </w:r>
      <w:r>
        <w:rPr>
          <w:rFonts w:hint="eastAsia"/>
        </w:rPr>
        <w:t>RAG</w:t>
      </w:r>
      <w:r>
        <w:rPr>
          <w:rFonts w:hint="eastAsia"/>
        </w:rPr>
        <w:t>知识库</w:t>
      </w:r>
    </w:p>
    <w:p w14:paraId="25CAF7E1" w14:textId="5C1056E8" w:rsidR="009E33BF" w:rsidRDefault="009F445E">
      <w:pPr>
        <w:ind w:firstLine="480"/>
      </w:pPr>
      <w:r w:rsidRPr="009F445E">
        <w:t>采用滑动窗口法对原始文本分块，窗口大小为</w:t>
      </w:r>
      <w:r w:rsidRPr="009F445E">
        <w:t>512</w:t>
      </w:r>
      <w:r w:rsidRPr="009F445E">
        <w:t>字符，步长</w:t>
      </w:r>
      <w:r w:rsidRPr="009F445E">
        <w:t>128</w:t>
      </w:r>
      <w:r w:rsidRPr="009F445E">
        <w:t>字符，确保语义连续性</w:t>
      </w:r>
      <w:r>
        <w:rPr>
          <w:rFonts w:hint="eastAsia"/>
        </w:rPr>
        <w:t>，</w:t>
      </w:r>
      <w:r w:rsidRPr="009F445E">
        <w:t>使用预训练的</w:t>
      </w:r>
      <w:r w:rsidRPr="009F445E">
        <w:t>Sentence-BERT</w:t>
      </w:r>
      <w:r w:rsidRPr="009F445E">
        <w:t>模型（</w:t>
      </w:r>
      <w:r w:rsidRPr="009F445E">
        <w:t>all-mpnet-base-v2</w:t>
      </w:r>
      <w:r w:rsidRPr="009F445E">
        <w:t>版本）对每个文本块生成</w:t>
      </w:r>
      <w:r w:rsidRPr="009F445E">
        <w:t>768</w:t>
      </w:r>
      <w:r w:rsidRPr="009F445E">
        <w:t>维向量</w:t>
      </w:r>
      <w:r>
        <w:rPr>
          <w:rFonts w:hint="eastAsia"/>
        </w:rPr>
        <w:t>。</w:t>
      </w:r>
      <w:r w:rsidRPr="009F445E">
        <w:t>通过</w:t>
      </w:r>
      <w:r w:rsidRPr="009F445E">
        <w:t>FAISS</w:t>
      </w:r>
      <w:r w:rsidRPr="009F445E">
        <w:t>库构建索引，采用</w:t>
      </w:r>
      <w:r w:rsidRPr="009F445E">
        <w:t>IVF</w:t>
      </w:r>
      <w:r w:rsidRPr="009F445E">
        <w:t>（倒排文件）分簇算法，设置分簇数为</w:t>
      </w:r>
      <w:r w:rsidRPr="009F445E">
        <w:t>256</w:t>
      </w:r>
      <w:r w:rsidRPr="009F445E">
        <w:t>，加速相似性检索。</w:t>
      </w:r>
    </w:p>
    <w:p w14:paraId="0F657FF6" w14:textId="06E8077D" w:rsidR="009F445E" w:rsidRDefault="009F445E">
      <w:pPr>
        <w:ind w:firstLine="480"/>
      </w:pPr>
      <w:r w:rsidRPr="009F445E">
        <w:t>为每个文本块附加时间衰减权重，计算公式为：</w:t>
      </w:r>
    </w:p>
    <w:p w14:paraId="6358D951" w14:textId="77777777" w:rsidR="006A111D" w:rsidRDefault="006A111D">
      <w:pPr>
        <w:ind w:firstLine="480"/>
      </w:pPr>
    </w:p>
    <w:p w14:paraId="13217584" w14:textId="30A3C450" w:rsidR="009F445E" w:rsidRDefault="006A111D" w:rsidP="004A722A">
      <w:pPr>
        <w:ind w:firstLine="480"/>
        <w:jc w:val="center"/>
      </w:pPr>
      <w:proofErr w:type="spellStart"/>
      <w:r>
        <w:rPr>
          <w:rFonts w:hint="eastAsia"/>
        </w:rPr>
        <w:t>LaTex</w:t>
      </w:r>
      <w:proofErr w:type="spellEnd"/>
      <w:r>
        <w:rPr>
          <w:rFonts w:hint="eastAsia"/>
        </w:rPr>
        <w:t>:</w:t>
      </w:r>
      <w:r w:rsidRPr="006A111D">
        <w:rPr>
          <w:rFonts w:hint="eastAsia"/>
        </w:rPr>
        <w:t xml:space="preserve"> </w:t>
      </w:r>
      <w:r>
        <w:tab/>
      </w:r>
      <w:r w:rsidRPr="006A111D">
        <w:rPr>
          <w:rFonts w:hint="eastAsia"/>
        </w:rPr>
        <w:t xml:space="preserve">weight=\frac{1}{1+\log_{}{\left ( </w:t>
      </w:r>
      <w:r w:rsidRPr="006A111D">
        <w:rPr>
          <w:rFonts w:hint="eastAsia"/>
        </w:rPr>
        <w:t>当前时间戳</w:t>
      </w:r>
      <w:r w:rsidRPr="006A111D">
        <w:rPr>
          <w:rFonts w:hint="eastAsia"/>
        </w:rPr>
        <w:t>-</w:t>
      </w:r>
      <w:r w:rsidRPr="006A111D">
        <w:rPr>
          <w:rFonts w:hint="eastAsia"/>
        </w:rPr>
        <w:t>发布时间戳</w:t>
      </w:r>
      <w:r w:rsidRPr="006A111D">
        <w:rPr>
          <w:rFonts w:hint="eastAsia"/>
        </w:rPr>
        <w:t xml:space="preserve"> +1\right ) } }</w:t>
      </w:r>
    </w:p>
    <w:p w14:paraId="6C32FA6C" w14:textId="77777777" w:rsidR="006A111D" w:rsidRDefault="006A111D">
      <w:pPr>
        <w:ind w:firstLine="480"/>
      </w:pPr>
    </w:p>
    <w:p w14:paraId="7ABCFB08" w14:textId="3017F784" w:rsidR="009F445E" w:rsidRPr="006A111D" w:rsidRDefault="006A111D" w:rsidP="006A111D">
      <w:pPr>
        <w:ind w:firstLineChars="0" w:firstLine="420"/>
      </w:pPr>
      <w:r w:rsidRPr="006A111D">
        <w:t>同时，通过</w:t>
      </w:r>
      <w:r w:rsidRPr="006A111D">
        <w:t>LDA</w:t>
      </w:r>
      <w:r w:rsidRPr="006A111D">
        <w:t>主题模型提取每个文本块的前</w:t>
      </w:r>
      <w:r w:rsidRPr="006A111D">
        <w:t>3</w:t>
      </w:r>
      <w:r w:rsidRPr="006A111D">
        <w:t>个主题词作为标签（如</w:t>
      </w:r>
      <w:r w:rsidRPr="006A111D">
        <w:t>“</w:t>
      </w:r>
      <w:r w:rsidRPr="006A111D">
        <w:t>科技</w:t>
      </w:r>
      <w:r w:rsidRPr="006A111D">
        <w:t>”“</w:t>
      </w:r>
      <w:r w:rsidRPr="006A111D">
        <w:t>教育</w:t>
      </w:r>
      <w:r w:rsidRPr="006A111D">
        <w:t>”“</w:t>
      </w:r>
      <w:r w:rsidRPr="006A111D">
        <w:t>生活</w:t>
      </w:r>
      <w:r w:rsidRPr="006A111D">
        <w:t>”</w:t>
      </w:r>
      <w:r w:rsidRPr="006A111D">
        <w:t>），用于检索过滤。</w:t>
      </w:r>
    </w:p>
    <w:p w14:paraId="1019FA04" w14:textId="77777777" w:rsidR="009F445E" w:rsidRPr="009F445E" w:rsidRDefault="009F445E">
      <w:pPr>
        <w:ind w:firstLine="480"/>
      </w:pPr>
    </w:p>
    <w:p w14:paraId="6F4809F2" w14:textId="77777777" w:rsidR="009F445E" w:rsidRDefault="009F445E">
      <w:pPr>
        <w:ind w:firstLine="480"/>
      </w:pPr>
    </w:p>
    <w:p w14:paraId="30A9CE31" w14:textId="7F1DB69F" w:rsidR="009E33BF" w:rsidRDefault="009E33BF">
      <w:pPr>
        <w:ind w:firstLine="480"/>
      </w:pPr>
      <w:r w:rsidRPr="009E33BF">
        <w:lastRenderedPageBreak/>
        <w:t>Ⅱ.</w:t>
      </w:r>
      <w:r>
        <w:rPr>
          <w:rFonts w:hint="eastAsia"/>
        </w:rPr>
        <w:t xml:space="preserve"> </w:t>
      </w:r>
      <w:r>
        <w:rPr>
          <w:rFonts w:hint="eastAsia"/>
        </w:rPr>
        <w:t>微调大模型</w:t>
      </w:r>
    </w:p>
    <w:p w14:paraId="06F32090" w14:textId="6D9E6F10" w:rsidR="004A4650" w:rsidRDefault="004A4650">
      <w:pPr>
        <w:ind w:firstLine="480"/>
      </w:pPr>
      <w:r>
        <w:rPr>
          <w:rFonts w:hint="eastAsia"/>
        </w:rPr>
        <w:t xml:space="preserve">a. </w:t>
      </w:r>
      <w:r w:rsidRPr="004A4650">
        <w:t>在</w:t>
      </w:r>
      <w:r w:rsidRPr="004A4650">
        <w:t>Llama-2-7B</w:t>
      </w:r>
      <w:r w:rsidRPr="004A4650">
        <w:t>模型的注意力层注入</w:t>
      </w:r>
      <w:proofErr w:type="spellStart"/>
      <w:r w:rsidRPr="004A4650">
        <w:t>LoRA</w:t>
      </w:r>
      <w:proofErr w:type="spellEnd"/>
      <w:r w:rsidRPr="004A4650">
        <w:t>低秩适配器，秩数设为</w:t>
      </w:r>
      <w:r w:rsidRPr="004A4650">
        <w:t>8</w:t>
      </w:r>
      <w:r w:rsidRPr="004A4650">
        <w:t>，仅训练适配器参数并冻结原模型权重。</w:t>
      </w:r>
    </w:p>
    <w:p w14:paraId="5FCCCC24" w14:textId="52017255" w:rsidR="004A4650" w:rsidRDefault="004A4650">
      <w:pPr>
        <w:ind w:firstLine="480"/>
      </w:pPr>
      <w:r>
        <w:rPr>
          <w:rFonts w:hint="eastAsia"/>
        </w:rPr>
        <w:t xml:space="preserve">b. </w:t>
      </w:r>
      <w:r w:rsidRPr="004A4650">
        <w:t>主损失为交叉熵损失，风格损失通过计算生成文本与目标人物词频分布的</w:t>
      </w:r>
      <w:r w:rsidRPr="004A4650">
        <w:t>KL</w:t>
      </w:r>
      <w:r w:rsidRPr="004A4650">
        <w:t>散度获得，加权系数为</w:t>
      </w:r>
      <w:r w:rsidRPr="004A4650">
        <w:t>0.3</w:t>
      </w:r>
      <w:r w:rsidRPr="004A4650">
        <w:t>。</w:t>
      </w:r>
    </w:p>
    <w:p w14:paraId="68FC411D" w14:textId="0E57AC24" w:rsidR="004A4650" w:rsidRDefault="004A4650" w:rsidP="009256B9">
      <w:pPr>
        <w:ind w:firstLine="480"/>
      </w:pPr>
      <w:r>
        <w:rPr>
          <w:rFonts w:hint="eastAsia"/>
        </w:rPr>
        <w:t xml:space="preserve">c. </w:t>
      </w:r>
      <w:r w:rsidRPr="004A4650">
        <w:t>数据集按</w:t>
      </w:r>
      <w:r w:rsidRPr="004A4650">
        <w:t>9:1</w:t>
      </w:r>
      <w:r w:rsidRPr="004A4650">
        <w:t>划分为训练集与验证集，使用</w:t>
      </w:r>
      <w:proofErr w:type="spellStart"/>
      <w:r w:rsidRPr="004A4650">
        <w:t>AdamW</w:t>
      </w:r>
      <w:proofErr w:type="spellEnd"/>
      <w:r w:rsidRPr="004A4650">
        <w:t>优化器</w:t>
      </w:r>
      <w:r w:rsidR="00BC727F">
        <w:rPr>
          <w:rFonts w:hint="eastAsia"/>
        </w:rPr>
        <w:t>（</w:t>
      </w:r>
      <w:r w:rsidR="00BC727F" w:rsidRPr="00BC727F">
        <w:t>带权重衰减的</w:t>
      </w:r>
      <w:r w:rsidR="00BC727F" w:rsidRPr="00BC727F">
        <w:t>Adam</w:t>
      </w:r>
      <w:r w:rsidR="00BC727F">
        <w:rPr>
          <w:rFonts w:hint="eastAsia"/>
        </w:rPr>
        <w:t>）</w:t>
      </w:r>
      <w:r w:rsidRPr="004A4650">
        <w:t>，学习率</w:t>
      </w:r>
      <w:r w:rsidRPr="004A4650">
        <w:t>3e-4</w:t>
      </w:r>
      <w:r w:rsidRPr="004A4650">
        <w:t>，权重衰减</w:t>
      </w:r>
      <w:r w:rsidRPr="004A4650">
        <w:t>0.01</w:t>
      </w:r>
      <w:r w:rsidRPr="004A4650">
        <w:t>，批量大小</w:t>
      </w:r>
      <w:r w:rsidRPr="004A4650">
        <w:t>32</w:t>
      </w:r>
      <w:r w:rsidRPr="004A4650">
        <w:t>，训练</w:t>
      </w:r>
      <w:r w:rsidRPr="004A4650">
        <w:t>3</w:t>
      </w:r>
      <w:r w:rsidRPr="004A4650">
        <w:t>轮，每轮评估风格一致性得分与困惑度</w:t>
      </w:r>
      <w:r w:rsidR="00354B19">
        <w:rPr>
          <w:rFonts w:hint="eastAsia"/>
        </w:rPr>
        <w:t>（</w:t>
      </w:r>
      <w:r w:rsidR="00354B19" w:rsidRPr="00354B19">
        <w:t>衡量语言模型预测能力，值越低说明生成越流畅</w:t>
      </w:r>
      <w:r w:rsidR="00354B19">
        <w:rPr>
          <w:rFonts w:hint="eastAsia"/>
        </w:rPr>
        <w:t>）</w:t>
      </w:r>
      <w:r w:rsidRPr="004A4650">
        <w:t>。</w:t>
      </w:r>
    </w:p>
    <w:p w14:paraId="2A813D21" w14:textId="77777777" w:rsidR="004A4650" w:rsidRDefault="004A4650" w:rsidP="009256B9">
      <w:pPr>
        <w:ind w:firstLine="480"/>
      </w:pPr>
    </w:p>
    <w:p w14:paraId="2FEA4E33" w14:textId="790FAA11" w:rsidR="009256B9" w:rsidRDefault="009256B9" w:rsidP="009256B9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：用户选择具有指定人物风格大模型进行对话，在指定要生成的内容的关键词后，系统根据用户提供的关键词实时多引擎爬取信息，进行多重清洗筛选后，交付与步骤</w:t>
      </w:r>
      <w:r>
        <w:rPr>
          <w:rFonts w:hint="eastAsia"/>
        </w:rPr>
        <w:t>1</w:t>
      </w:r>
      <w:r>
        <w:rPr>
          <w:rFonts w:hint="eastAsia"/>
        </w:rPr>
        <w:t>中训练出的具有个人风格的</w:t>
      </w:r>
      <w:r>
        <w:rPr>
          <w:rFonts w:hint="eastAsia"/>
        </w:rPr>
        <w:t>LLM</w:t>
      </w:r>
      <w:r>
        <w:rPr>
          <w:rFonts w:hint="eastAsia"/>
        </w:rPr>
        <w:t>，</w:t>
      </w:r>
      <w:r>
        <w:rPr>
          <w:rFonts w:hint="eastAsia"/>
        </w:rPr>
        <w:t>LLM</w:t>
      </w:r>
      <w:r>
        <w:rPr>
          <w:rFonts w:hint="eastAsia"/>
        </w:rPr>
        <w:t>一方面根据被提供的数据资料，一方面不断从步骤</w:t>
      </w:r>
      <w:r>
        <w:rPr>
          <w:rFonts w:hint="eastAsia"/>
        </w:rPr>
        <w:t>1</w:t>
      </w:r>
      <w:r>
        <w:rPr>
          <w:rFonts w:hint="eastAsia"/>
        </w:rPr>
        <w:t>建立的</w:t>
      </w:r>
      <w:r>
        <w:rPr>
          <w:rFonts w:hint="eastAsia"/>
        </w:rPr>
        <w:t>RAG</w:t>
      </w:r>
      <w:r>
        <w:rPr>
          <w:rFonts w:hint="eastAsia"/>
        </w:rPr>
        <w:t>知识库检索出与数据资料关联度高的信息。</w:t>
      </w:r>
    </w:p>
    <w:p w14:paraId="6B442272" w14:textId="77777777" w:rsidR="009256B9" w:rsidRPr="009256B9" w:rsidRDefault="009256B9">
      <w:pPr>
        <w:ind w:firstLine="480"/>
      </w:pPr>
    </w:p>
    <w:p w14:paraId="60B191FF" w14:textId="3F52DB52" w:rsidR="00623E0C" w:rsidRDefault="0002229B" w:rsidP="0002229B">
      <w:pPr>
        <w:pStyle w:val="ab"/>
        <w:numPr>
          <w:ilvl w:val="0"/>
          <w:numId w:val="12"/>
        </w:numPr>
        <w:ind w:firstLineChars="0"/>
      </w:pPr>
      <w:r>
        <w:rPr>
          <w:rFonts w:hint="eastAsia"/>
        </w:rPr>
        <w:t>数据爬取</w:t>
      </w:r>
    </w:p>
    <w:p w14:paraId="1F440DA9" w14:textId="1653ABB9" w:rsidR="00C35ED1" w:rsidRPr="00C35ED1" w:rsidRDefault="00986CCA" w:rsidP="00986CCA">
      <w:pPr>
        <w:ind w:firstLineChars="0" w:firstLine="420"/>
      </w:pPr>
      <w:r w:rsidRPr="00986CCA">
        <w:t>部署</w:t>
      </w:r>
      <w:proofErr w:type="spellStart"/>
      <w:r w:rsidRPr="00986CCA">
        <w:t>SearXNG</w:t>
      </w:r>
      <w:proofErr w:type="spellEnd"/>
      <w:r w:rsidRPr="00986CCA">
        <w:t>框架</w:t>
      </w:r>
      <w:r w:rsidR="0088770E">
        <w:rPr>
          <w:rFonts w:hint="eastAsia"/>
        </w:rPr>
        <w:t>（</w:t>
      </w:r>
      <w:r w:rsidR="0088770E" w:rsidRPr="0088770E">
        <w:rPr>
          <w:color w:val="FF0000"/>
        </w:rPr>
        <w:t>一款开源的元搜索引擎框架</w:t>
      </w:r>
      <w:r w:rsidR="0088770E">
        <w:rPr>
          <w:rFonts w:hint="eastAsia"/>
        </w:rPr>
        <w:t>）</w:t>
      </w:r>
      <w:r w:rsidRPr="00986CCA">
        <w:t>并配置启用</w:t>
      </w:r>
      <w:r w:rsidRPr="00986CCA">
        <w:t>Google</w:t>
      </w:r>
      <w:r w:rsidRPr="00986CCA">
        <w:t>、</w:t>
      </w:r>
      <w:r w:rsidRPr="00986CCA">
        <w:t>Bing</w:t>
      </w:r>
      <w:r w:rsidRPr="00986CCA">
        <w:t>、百度搜索引擎，禁用广告类数据源。通过</w:t>
      </w:r>
      <w:proofErr w:type="spellStart"/>
      <w:r w:rsidRPr="00986CCA">
        <w:t>SearXNG</w:t>
      </w:r>
      <w:proofErr w:type="spellEnd"/>
      <w:r w:rsidRPr="00986CCA">
        <w:t>的</w:t>
      </w:r>
      <w:r w:rsidRPr="00986CCA">
        <w:t>API</w:t>
      </w:r>
      <w:r w:rsidRPr="00986CCA">
        <w:t>接口</w:t>
      </w:r>
      <w:r w:rsidRPr="00986CCA">
        <w:t>/search</w:t>
      </w:r>
      <w:r w:rsidRPr="00986CCA">
        <w:t>提交用户关键词，设置超时时间为</w:t>
      </w:r>
      <w:r w:rsidRPr="00986CCA">
        <w:t>10</w:t>
      </w:r>
      <w:r w:rsidRPr="00986CCA">
        <w:t>秒，每页返回</w:t>
      </w:r>
      <w:r w:rsidRPr="00986CCA">
        <w:t>20</w:t>
      </w:r>
      <w:r w:rsidRPr="00986CCA">
        <w:t>条结果。请求分发时集成开源代理池</w:t>
      </w:r>
      <w:r w:rsidRPr="00986CCA">
        <w:t>proxy-pool</w:t>
      </w:r>
      <w:r w:rsidR="0088770E">
        <w:rPr>
          <w:rFonts w:hint="eastAsia"/>
        </w:rPr>
        <w:t>（</w:t>
      </w:r>
      <w:r w:rsidR="0088770E" w:rsidRPr="0088770E">
        <w:t>维护一个可靠的代理</w:t>
      </w:r>
      <w:r w:rsidR="0088770E" w:rsidRPr="0088770E">
        <w:t>IP</w:t>
      </w:r>
      <w:r w:rsidR="0088770E" w:rsidRPr="0088770E">
        <w:t>库，供爬虫或其他需要匿名访问的工具调用</w:t>
      </w:r>
      <w:r w:rsidR="0088770E">
        <w:rPr>
          <w:rFonts w:hint="eastAsia"/>
        </w:rPr>
        <w:t>）</w:t>
      </w:r>
      <w:r w:rsidRPr="00986CCA">
        <w:t>，每个代理</w:t>
      </w:r>
      <w:r w:rsidRPr="00986CCA">
        <w:t>IP</w:t>
      </w:r>
      <w:r w:rsidRPr="00986CCA">
        <w:t>使用上限为</w:t>
      </w:r>
      <w:r w:rsidRPr="00986CCA">
        <w:t>5</w:t>
      </w:r>
      <w:r w:rsidRPr="00986CCA">
        <w:t>次，请求间隔随机延迟</w:t>
      </w:r>
      <w:r w:rsidRPr="00986CCA">
        <w:t>1-3</w:t>
      </w:r>
      <w:r w:rsidRPr="00986CCA">
        <w:t>秒以规避反爬机制。解析返回的</w:t>
      </w:r>
      <w:r w:rsidRPr="00986CCA">
        <w:t>JSON</w:t>
      </w:r>
      <w:r w:rsidRPr="00986CCA">
        <w:t>数据提取标题、正文片段、</w:t>
      </w:r>
      <w:r w:rsidRPr="00986CCA">
        <w:t>URL</w:t>
      </w:r>
      <w:r w:rsidRPr="00986CCA">
        <w:t>及发布时间，对正文内容计算</w:t>
      </w:r>
      <w:r w:rsidRPr="00986CCA">
        <w:t>64</w:t>
      </w:r>
      <w:r w:rsidRPr="00986CCA">
        <w:t>位</w:t>
      </w:r>
      <w:proofErr w:type="spellStart"/>
      <w:r w:rsidRPr="00986CCA">
        <w:t>SimHash</w:t>
      </w:r>
      <w:proofErr w:type="spellEnd"/>
      <w:r w:rsidRPr="00986CCA">
        <w:t>指纹</w:t>
      </w:r>
      <w:r w:rsidR="0088770E">
        <w:rPr>
          <w:rFonts w:hint="eastAsia"/>
        </w:rPr>
        <w:t>（</w:t>
      </w:r>
      <w:r w:rsidR="0088770E" w:rsidRPr="0088770E">
        <w:rPr>
          <w:color w:val="FF0000"/>
        </w:rPr>
        <w:t>相似哈希</w:t>
      </w:r>
      <w:r w:rsidR="0088770E" w:rsidRPr="0088770E">
        <w:rPr>
          <w:rFonts w:hint="eastAsia"/>
          <w:color w:val="FF0000"/>
        </w:rPr>
        <w:t>，</w:t>
      </w:r>
      <w:r w:rsidR="0088770E" w:rsidRPr="0088770E">
        <w:rPr>
          <w:color w:val="FF0000"/>
        </w:rPr>
        <w:t>​ </w:t>
      </w:r>
      <w:r w:rsidR="0088770E" w:rsidRPr="0088770E">
        <w:rPr>
          <w:color w:val="FF0000"/>
        </w:rPr>
        <w:t>一种用于快速判断文本相似性的算法</w:t>
      </w:r>
      <w:r w:rsidR="0088770E">
        <w:rPr>
          <w:rFonts w:hint="eastAsia"/>
        </w:rPr>
        <w:t>）</w:t>
      </w:r>
      <w:r w:rsidRPr="00986CCA">
        <w:t>，若与已有数据指纹的汉明距离</w:t>
      </w:r>
      <w:r w:rsidR="0088770E">
        <w:rPr>
          <w:rFonts w:hint="eastAsia"/>
        </w:rPr>
        <w:t>（</w:t>
      </w:r>
      <w:r w:rsidR="0088770E" w:rsidRPr="0088770E">
        <w:t>​Hamming Distance</w:t>
      </w:r>
      <w:r w:rsidR="0088770E">
        <w:rPr>
          <w:rFonts w:hint="eastAsia"/>
        </w:rPr>
        <w:t>，</w:t>
      </w:r>
      <w:r w:rsidR="0088770E" w:rsidRPr="0088770E">
        <w:t>表示在相同位置上，两个序列对应位不同的数量</w:t>
      </w:r>
      <w:r w:rsidR="0088770E">
        <w:rPr>
          <w:rFonts w:hint="eastAsia"/>
        </w:rPr>
        <w:t>，</w:t>
      </w:r>
      <w:r w:rsidR="0088770E" w:rsidRPr="0088770E">
        <w:t>用于衡量两个等长字符串或二进制序列之间的差异程度</w:t>
      </w:r>
      <w:r w:rsidR="0088770E">
        <w:rPr>
          <w:rFonts w:hint="eastAsia"/>
        </w:rPr>
        <w:t>）</w:t>
      </w:r>
      <w:r w:rsidRPr="00986CCA">
        <w:t>≤2</w:t>
      </w:r>
      <w:r w:rsidRPr="00986CCA">
        <w:t>则判定为重复内容并丢弃</w:t>
      </w:r>
      <w:r>
        <w:rPr>
          <w:rFonts w:hint="eastAsia"/>
        </w:rPr>
        <w:t>，得到与关键词相关的网页内容。</w:t>
      </w:r>
    </w:p>
    <w:p w14:paraId="0249D025" w14:textId="35656642" w:rsidR="00C35ED1" w:rsidRDefault="00C35ED1" w:rsidP="0002229B">
      <w:pPr>
        <w:pStyle w:val="ab"/>
        <w:numPr>
          <w:ilvl w:val="0"/>
          <w:numId w:val="12"/>
        </w:numPr>
        <w:ind w:firstLineChars="0"/>
      </w:pPr>
      <w:r>
        <w:rPr>
          <w:rFonts w:hint="eastAsia"/>
        </w:rPr>
        <w:t>清洗</w:t>
      </w:r>
    </w:p>
    <w:p w14:paraId="75B46D7D" w14:textId="3A1AEFF8" w:rsidR="0002229B" w:rsidRDefault="00986CCA" w:rsidP="00C35ED1">
      <w:pPr>
        <w:ind w:firstLineChars="0" w:firstLine="420"/>
      </w:pPr>
      <w:r w:rsidRPr="00986CCA">
        <w:t>第一层规则清洗调用</w:t>
      </w:r>
      <w:r w:rsidRPr="00986CCA">
        <w:t>readability-</w:t>
      </w:r>
      <w:proofErr w:type="spellStart"/>
      <w:r w:rsidRPr="00986CCA">
        <w:t>lxml</w:t>
      </w:r>
      <w:proofErr w:type="spellEnd"/>
      <w:r w:rsidRPr="00986CCA">
        <w:t>库</w:t>
      </w:r>
      <w:r w:rsidR="00CC1D7C">
        <w:rPr>
          <w:rFonts w:hint="eastAsia"/>
        </w:rPr>
        <w:t>（</w:t>
      </w:r>
      <w:r w:rsidR="00CC1D7C" w:rsidRPr="00CC1D7C">
        <w:t>用于从网页</w:t>
      </w:r>
      <w:r w:rsidR="00CC1D7C" w:rsidRPr="00CC1D7C">
        <w:t xml:space="preserve"> HTML </w:t>
      </w:r>
      <w:r w:rsidR="00CC1D7C" w:rsidRPr="00CC1D7C">
        <w:t>中提取正文内容，自动去除广告、导航栏、评论、脚本等无关噪声</w:t>
      </w:r>
      <w:r w:rsidR="00CC1D7C">
        <w:rPr>
          <w:rFonts w:hint="eastAsia"/>
        </w:rPr>
        <w:t>）</w:t>
      </w:r>
      <w:r w:rsidRPr="00986CCA">
        <w:t>提取网页正文，删除广告、导航栏及脚本标签。通过正则表达式清洗连续换行符、火星文符号及非常规标点，统一日期格式为</w:t>
      </w:r>
      <w:r w:rsidRPr="00986CCA">
        <w:t>“YYYY-MM”</w:t>
      </w:r>
      <w:r w:rsidRPr="00986CCA">
        <w:t>。第二层</w:t>
      </w:r>
      <w:r w:rsidRPr="00986CCA">
        <w:t>LLM</w:t>
      </w:r>
      <w:r w:rsidRPr="00986CCA">
        <w:t>清洗通过</w:t>
      </w:r>
      <w:proofErr w:type="spellStart"/>
      <w:r>
        <w:rPr>
          <w:rFonts w:hint="eastAsia"/>
        </w:rPr>
        <w:t>DeepSeek</w:t>
      </w:r>
      <w:proofErr w:type="spellEnd"/>
      <w:r w:rsidRPr="00986CCA">
        <w:t>的</w:t>
      </w:r>
      <w:r w:rsidRPr="00986CCA">
        <w:t>API</w:t>
      </w:r>
      <w:r w:rsidRPr="00986CCA">
        <w:t>接口执行，温度参数设为</w:t>
      </w:r>
      <w:r w:rsidRPr="00986CCA">
        <w:t>0.</w:t>
      </w:r>
      <w:r>
        <w:rPr>
          <w:rFonts w:hint="eastAsia"/>
        </w:rPr>
        <w:t>1</w:t>
      </w:r>
      <w:r w:rsidRPr="00986CCA">
        <w:t>，输入</w:t>
      </w:r>
      <w:r w:rsidRPr="00986CCA">
        <w:t>Prompt</w:t>
      </w:r>
      <w:r w:rsidRPr="00986CCA">
        <w:t>指令为</w:t>
      </w:r>
      <w:r w:rsidRPr="00986CCA">
        <w:t>“</w:t>
      </w:r>
      <w:r w:rsidRPr="00986CCA">
        <w:t>删除无关段落并修正拼写错误，保留口语化表达，仅输出清洗后文本</w:t>
      </w:r>
      <w:r w:rsidRPr="00986CCA">
        <w:t>”</w:t>
      </w:r>
      <w:r w:rsidRPr="00986CCA">
        <w:t>，输出结果保留与关键词强相关的段落</w:t>
      </w:r>
      <w:r w:rsidR="009256B9">
        <w:rPr>
          <w:rFonts w:hint="eastAsia"/>
        </w:rPr>
        <w:t>。</w:t>
      </w:r>
    </w:p>
    <w:p w14:paraId="6CBFDDCA" w14:textId="31D2B8FE" w:rsidR="0002229B" w:rsidRDefault="00C35ED1" w:rsidP="00C35ED1">
      <w:pPr>
        <w:pStyle w:val="ab"/>
        <w:numPr>
          <w:ilvl w:val="0"/>
          <w:numId w:val="14"/>
        </w:numPr>
        <w:ind w:firstLineChars="0"/>
      </w:pPr>
      <w:r>
        <w:rPr>
          <w:rFonts w:hint="eastAsia"/>
        </w:rPr>
        <w:t>生成与关键词相关的文章</w:t>
      </w:r>
    </w:p>
    <w:p w14:paraId="010D0170" w14:textId="67A970D1" w:rsidR="00C35ED1" w:rsidRPr="0002229B" w:rsidRDefault="00986CCA" w:rsidP="009256B9">
      <w:pPr>
        <w:ind w:firstLineChars="0" w:firstLine="420"/>
      </w:pPr>
      <w:r w:rsidRPr="00986CCA">
        <w:t>将清洗后的文本与用户关键词拼接为查询语句，输入</w:t>
      </w:r>
      <w:r w:rsidRPr="00986CCA">
        <w:t>RAG</w:t>
      </w:r>
      <w:r w:rsidRPr="00986CCA">
        <w:t>知识库执行混合检索，按综合</w:t>
      </w:r>
      <w:r w:rsidRPr="00986CCA">
        <w:lastRenderedPageBreak/>
        <w:t>得分召回</w:t>
      </w:r>
      <w:r w:rsidRPr="00986CCA">
        <w:t>Top 3</w:t>
      </w:r>
      <w:r w:rsidRPr="00986CCA">
        <w:t>相关文档并截取最相关段落。生成输入格式为</w:t>
      </w:r>
      <w:r w:rsidRPr="00986CCA">
        <w:t>“[</w:t>
      </w:r>
      <w:r w:rsidR="0064220C">
        <w:rPr>
          <w:rFonts w:hint="eastAsia"/>
        </w:rPr>
        <w:t>网页</w:t>
      </w:r>
      <w:r w:rsidRPr="00986CCA">
        <w:t>资料</w:t>
      </w:r>
      <w:r w:rsidRPr="00986CCA">
        <w:t>]{</w:t>
      </w:r>
      <w:r w:rsidRPr="00986CCA">
        <w:t>纯净资料</w:t>
      </w:r>
      <w:r w:rsidRPr="00986CCA">
        <w:t>}[</w:t>
      </w:r>
      <w:r w:rsidR="0064220C">
        <w:rPr>
          <w:rFonts w:hint="eastAsia"/>
        </w:rPr>
        <w:t>知识库资料</w:t>
      </w:r>
      <w:r w:rsidRPr="00986CCA">
        <w:t>]{</w:t>
      </w:r>
      <w:r w:rsidRPr="00986CCA">
        <w:t>检索</w:t>
      </w:r>
      <w:r w:rsidR="0064220C">
        <w:rPr>
          <w:rFonts w:hint="eastAsia"/>
        </w:rPr>
        <w:t>文档</w:t>
      </w:r>
      <w:r w:rsidRPr="00986CCA">
        <w:t>}</w:t>
      </w:r>
      <w:r w:rsidRPr="00986CCA">
        <w:t>请以目标人物风格撰写文章。</w:t>
      </w:r>
      <w:r w:rsidRPr="00986CCA">
        <w:t>”</w:t>
      </w:r>
      <w:r w:rsidRPr="00986CCA">
        <w:t>，模型推理参数设置为温度</w:t>
      </w:r>
      <w:r w:rsidRPr="00986CCA">
        <w:t>0.7</w:t>
      </w:r>
      <w:r w:rsidR="00CC1D7C">
        <w:rPr>
          <w:rFonts w:hint="eastAsia"/>
        </w:rPr>
        <w:t>（</w:t>
      </w:r>
      <w:r w:rsidR="00CC1D7C">
        <w:rPr>
          <w:rFonts w:hint="eastAsia"/>
          <w:color w:val="FF0000"/>
        </w:rPr>
        <w:t>温度越高，生成结果随机性越高</w:t>
      </w:r>
      <w:r w:rsidR="00CC1D7C">
        <w:rPr>
          <w:rFonts w:hint="eastAsia"/>
        </w:rPr>
        <w:t>）</w:t>
      </w:r>
      <w:r w:rsidRPr="00986CCA">
        <w:t>、重复惩罚系数</w:t>
      </w:r>
      <w:r w:rsidRPr="00986CCA">
        <w:t>1.2</w:t>
      </w:r>
      <w:r w:rsidRPr="00986CCA">
        <w:t>、最大长度</w:t>
      </w:r>
      <w:r w:rsidRPr="00986CCA">
        <w:t>1000</w:t>
      </w:r>
      <w:r w:rsidRPr="00986CCA">
        <w:t>字符，确保生成文本兼具创意与风格一致性</w:t>
      </w:r>
      <w:r w:rsidR="009256B9">
        <w:rPr>
          <w:rFonts w:hint="eastAsia"/>
        </w:rPr>
        <w:t>。</w:t>
      </w:r>
    </w:p>
    <w:p w14:paraId="539F9C99" w14:textId="352B375B" w:rsidR="007F199A" w:rsidRPr="007F199A" w:rsidRDefault="007F199A" w:rsidP="007F199A">
      <w:pPr>
        <w:ind w:firstLineChars="0" w:firstLine="420"/>
      </w:pPr>
    </w:p>
    <w:p w14:paraId="0C0F9B5F" w14:textId="2D47888D" w:rsidR="0002229B" w:rsidRDefault="0002229B" w:rsidP="007F199A">
      <w:pPr>
        <w:ind w:firstLineChars="0" w:firstLine="420"/>
      </w:pPr>
    </w:p>
    <w:p w14:paraId="17AF0FDE" w14:textId="77777777" w:rsidR="0002229B" w:rsidRDefault="0002229B" w:rsidP="0002229B">
      <w:pPr>
        <w:ind w:left="480" w:firstLineChars="0" w:firstLine="0"/>
      </w:pPr>
    </w:p>
    <w:p w14:paraId="56AA0A52" w14:textId="77777777" w:rsidR="0002229B" w:rsidRDefault="0002229B" w:rsidP="0002229B">
      <w:pPr>
        <w:ind w:left="480" w:firstLineChars="0" w:firstLine="0"/>
      </w:pPr>
    </w:p>
    <w:p w14:paraId="1A0385A7" w14:textId="77777777" w:rsidR="0002229B" w:rsidRDefault="0002229B" w:rsidP="0002229B">
      <w:pPr>
        <w:pStyle w:val="ab"/>
        <w:ind w:left="920" w:firstLineChars="0" w:firstLine="0"/>
      </w:pPr>
    </w:p>
    <w:p w14:paraId="5300F47B" w14:textId="77777777" w:rsidR="0002229B" w:rsidRDefault="0002229B" w:rsidP="0002229B">
      <w:pPr>
        <w:pStyle w:val="ab"/>
        <w:ind w:left="920" w:firstLineChars="0" w:firstLine="0"/>
      </w:pPr>
    </w:p>
    <w:p w14:paraId="7377466D" w14:textId="5E3BE9B2" w:rsidR="009E33BF" w:rsidRDefault="009E33BF">
      <w:pPr>
        <w:ind w:firstLine="480"/>
      </w:pPr>
    </w:p>
    <w:p w14:paraId="40F63EF2" w14:textId="77777777" w:rsidR="009E33BF" w:rsidRPr="009E33BF" w:rsidRDefault="009E33BF" w:rsidP="0002229B">
      <w:pPr>
        <w:ind w:left="480" w:firstLineChars="0" w:firstLine="0"/>
      </w:pPr>
    </w:p>
    <w:p w14:paraId="19060485" w14:textId="77777777" w:rsidR="00BA4172" w:rsidRPr="00746777" w:rsidRDefault="00BA4172">
      <w:pPr>
        <w:ind w:firstLineChars="0" w:firstLine="0"/>
        <w:rPr>
          <w:rFonts w:ascii="楷体" w:eastAsia="楷体" w:hAnsi="楷体" w:hint="eastAsia"/>
        </w:rPr>
      </w:pPr>
    </w:p>
    <w:p w14:paraId="16E82F32" w14:textId="77777777" w:rsidR="00BA4172" w:rsidRPr="00FD7466" w:rsidRDefault="00000000">
      <w:pPr>
        <w:pStyle w:val="1"/>
        <w:spacing w:before="93" w:after="93"/>
        <w:rPr>
          <w:rFonts w:ascii="黑体" w:hAnsi="黑体" w:hint="eastAsia"/>
        </w:rPr>
      </w:pPr>
      <w:r w:rsidRPr="00FD7466">
        <w:rPr>
          <w:rFonts w:ascii="黑体" w:hAnsi="黑体" w:hint="eastAsia"/>
        </w:rPr>
        <w:t>四、实施示例</w:t>
      </w:r>
    </w:p>
    <w:p w14:paraId="4923C823" w14:textId="4F6972C7" w:rsidR="00BF6EF5" w:rsidRPr="00BF6EF5" w:rsidRDefault="00BE5D46" w:rsidP="00BF6EF5">
      <w:pPr>
        <w:ind w:firstLine="480"/>
        <w:rPr>
          <w:rFonts w:ascii="宋体" w:hAnsi="宋体" w:hint="eastAsia"/>
        </w:rPr>
      </w:pPr>
      <w:r w:rsidRPr="00BE5D46">
        <w:rPr>
          <w:rFonts w:ascii="宋体" w:hAnsi="宋体" w:hint="eastAsia"/>
        </w:rPr>
        <w:t>为了进一步描述本发明的技术特点和效果，</w:t>
      </w:r>
      <w:r w:rsidR="00F0026D">
        <w:rPr>
          <w:rFonts w:ascii="宋体" w:hAnsi="宋体" w:hint="eastAsia"/>
        </w:rPr>
        <w:t>以下用一个例子</w:t>
      </w:r>
      <w:r w:rsidRPr="00BE5D46">
        <w:rPr>
          <w:rFonts w:ascii="宋体" w:hAnsi="宋体" w:hint="eastAsia"/>
        </w:rPr>
        <w:t>对本发明做进一步描述。</w:t>
      </w:r>
      <w:bookmarkEnd w:id="0"/>
      <w:r w:rsidR="00F0026D">
        <w:rPr>
          <w:rFonts w:ascii="宋体" w:hAnsi="宋体" w:hint="eastAsia"/>
        </w:rPr>
        <w:t>本例中设定用户选择了具有著名作家余华语言风格的大模型，</w:t>
      </w:r>
      <w:r w:rsidR="00BF6EF5">
        <w:rPr>
          <w:rFonts w:ascii="宋体" w:hAnsi="宋体" w:hint="eastAsia"/>
        </w:rPr>
        <w:t>用户的要求为“</w:t>
      </w:r>
      <w:r w:rsidR="00BF6EF5" w:rsidRPr="00BF6EF5">
        <w:rPr>
          <w:rFonts w:ascii="宋体" w:hAnsi="宋体"/>
        </w:rPr>
        <w:t>请以余华风格撰写</w:t>
      </w:r>
      <w:r w:rsidR="00BF6EF5">
        <w:rPr>
          <w:rFonts w:ascii="宋体" w:hAnsi="宋体" w:hint="eastAsia"/>
        </w:rPr>
        <w:t>‘</w:t>
      </w:r>
      <w:r w:rsidR="00BF6EF5" w:rsidRPr="00BF6EF5">
        <w:rPr>
          <w:rFonts w:ascii="宋体" w:hAnsi="宋体"/>
        </w:rPr>
        <w:t>苦难与人性</w:t>
      </w:r>
      <w:r w:rsidR="00BF6EF5">
        <w:rPr>
          <w:rFonts w:ascii="宋体" w:hAnsi="宋体" w:hint="eastAsia"/>
        </w:rPr>
        <w:t>’</w:t>
      </w:r>
      <w:r w:rsidR="00BF6EF5" w:rsidRPr="00BF6EF5">
        <w:rPr>
          <w:rFonts w:ascii="宋体" w:hAnsi="宋体"/>
        </w:rPr>
        <w:t>主题</w:t>
      </w:r>
      <w:r w:rsidR="00354B19">
        <w:rPr>
          <w:rFonts w:ascii="宋体" w:hAnsi="宋体" w:hint="eastAsia"/>
        </w:rPr>
        <w:t>的一句话</w:t>
      </w:r>
      <w:r w:rsidR="00BF6EF5">
        <w:rPr>
          <w:rFonts w:ascii="宋体" w:hAnsi="宋体" w:hint="eastAsia"/>
        </w:rPr>
        <w:t>”</w:t>
      </w:r>
      <w:r w:rsidR="00BF6EF5" w:rsidRPr="00BF6EF5">
        <w:rPr>
          <w:rFonts w:ascii="宋体" w:hAnsi="宋体"/>
        </w:rPr>
        <w:t>。</w:t>
      </w:r>
      <w:r w:rsidR="00BF6EF5">
        <w:rPr>
          <w:rFonts w:ascii="宋体" w:hAnsi="宋体" w:hint="eastAsia"/>
        </w:rPr>
        <w:t>以下演示详细步骤</w:t>
      </w:r>
    </w:p>
    <w:p w14:paraId="69E923E0" w14:textId="2ED5737E" w:rsidR="00BE5D46" w:rsidRPr="00BF6EF5" w:rsidRDefault="006A14B2" w:rsidP="00F0026D">
      <w:pPr>
        <w:ind w:firstLine="480"/>
        <w:rPr>
          <w:rFonts w:ascii="宋体" w:hAnsi="宋体" w:hint="eastAsia"/>
        </w:rPr>
      </w:pPr>
      <w:r>
        <w:rPr>
          <w:rFonts w:ascii="宋体" w:hAnsi="宋体" w:hint="eastAsia"/>
        </w:rPr>
        <w:t>步骤1：构建余华语言风格LLM和RAG知识库</w:t>
      </w:r>
    </w:p>
    <w:p w14:paraId="4494942F" w14:textId="3E91E013" w:rsidR="00BE5D46" w:rsidRDefault="006A14B2" w:rsidP="006A14B2">
      <w:pPr>
        <w:pStyle w:val="ab"/>
        <w:numPr>
          <w:ilvl w:val="0"/>
          <w:numId w:val="15"/>
        </w:numPr>
        <w:ind w:firstLineChars="0"/>
        <w:rPr>
          <w:rFonts w:ascii="宋体" w:hAnsi="宋体" w:hint="eastAsia"/>
        </w:rPr>
      </w:pPr>
      <w:r w:rsidRPr="006A14B2">
        <w:rPr>
          <w:rFonts w:ascii="宋体" w:hAnsi="宋体"/>
        </w:rPr>
        <w:t>数据搜集与处理</w:t>
      </w:r>
    </w:p>
    <w:p w14:paraId="070AA922" w14:textId="5A1BA0A0" w:rsidR="00583F07" w:rsidRDefault="00583F07" w:rsidP="006A14B2">
      <w:pPr>
        <w:ind w:firstLineChars="0" w:firstLine="420"/>
        <w:rPr>
          <w:rFonts w:ascii="宋体" w:hAnsi="宋体" w:hint="eastAsia"/>
        </w:rPr>
      </w:pPr>
      <w:r w:rsidRPr="00583F07">
        <w:t xml:space="preserve">Ⅰ. </w:t>
      </w:r>
      <w:r>
        <w:rPr>
          <w:rFonts w:ascii="宋体" w:hAnsi="宋体" w:hint="eastAsia"/>
        </w:rPr>
        <w:t>数据搜集与视频文件（MP4）的转换</w:t>
      </w:r>
    </w:p>
    <w:p w14:paraId="067BB14B" w14:textId="6FB8784F" w:rsidR="006A14B2" w:rsidRDefault="006A14B2" w:rsidP="006A14B2">
      <w:pPr>
        <w:ind w:firstLineChars="0" w:firstLine="420"/>
        <w:rPr>
          <w:rFonts w:ascii="宋体" w:hAnsi="宋体" w:hint="eastAsia"/>
        </w:rPr>
      </w:pPr>
      <w:r w:rsidRPr="006A14B2">
        <w:rPr>
          <w:rFonts w:ascii="宋体" w:hAnsi="宋体"/>
        </w:rPr>
        <w:t>通过Scrapy调用微博开放API，抓取余华2010-202</w:t>
      </w:r>
      <w:r w:rsidR="000718F8">
        <w:rPr>
          <w:rFonts w:ascii="宋体" w:hAnsi="宋体" w:hint="eastAsia"/>
        </w:rPr>
        <w:t>4</w:t>
      </w:r>
      <w:r w:rsidRPr="006A14B2">
        <w:rPr>
          <w:rFonts w:ascii="宋体" w:hAnsi="宋体"/>
        </w:rPr>
        <w:t>年原创微博，过滤转发内容，记录发布时间、文本内容及原始链接。使用Selenium解析视频页面（如BV1Xy4y1Y7Jz），下载MP4文件后通过</w:t>
      </w:r>
      <w:proofErr w:type="spellStart"/>
      <w:r w:rsidRPr="006A14B2">
        <w:rPr>
          <w:rFonts w:ascii="宋体" w:hAnsi="宋体"/>
        </w:rPr>
        <w:t>FFmpeg</w:t>
      </w:r>
      <w:proofErr w:type="spellEnd"/>
      <w:r w:rsidRPr="006A14B2">
        <w:rPr>
          <w:rFonts w:ascii="宋体" w:hAnsi="宋体"/>
        </w:rPr>
        <w:t>提取音轨（命令：</w:t>
      </w:r>
      <w:proofErr w:type="spellStart"/>
      <w:r w:rsidRPr="006A14B2">
        <w:rPr>
          <w:rFonts w:ascii="宋体" w:hAnsi="宋体"/>
        </w:rPr>
        <w:t>ffmpeg</w:t>
      </w:r>
      <w:proofErr w:type="spellEnd"/>
      <w:r w:rsidRPr="006A14B2">
        <w:rPr>
          <w:rFonts w:ascii="宋体" w:hAnsi="宋体"/>
        </w:rPr>
        <w:t xml:space="preserve"> -</w:t>
      </w:r>
      <w:proofErr w:type="spellStart"/>
      <w:r w:rsidRPr="006A14B2">
        <w:rPr>
          <w:rFonts w:ascii="宋体" w:hAnsi="宋体"/>
        </w:rPr>
        <w:t>i</w:t>
      </w:r>
      <w:proofErr w:type="spellEnd"/>
      <w:r w:rsidRPr="006A14B2">
        <w:rPr>
          <w:rFonts w:ascii="宋体" w:hAnsi="宋体"/>
        </w:rPr>
        <w:t xml:space="preserve"> input.mp4 -</w:t>
      </w:r>
      <w:proofErr w:type="spellStart"/>
      <w:r w:rsidRPr="006A14B2">
        <w:rPr>
          <w:rFonts w:ascii="宋体" w:hAnsi="宋体"/>
        </w:rPr>
        <w:t>vn</w:t>
      </w:r>
      <w:proofErr w:type="spellEnd"/>
      <w:r w:rsidRPr="006A14B2">
        <w:rPr>
          <w:rFonts w:ascii="宋体" w:hAnsi="宋体"/>
        </w:rPr>
        <w:t xml:space="preserve"> -</w:t>
      </w:r>
      <w:proofErr w:type="spellStart"/>
      <w:r w:rsidRPr="006A14B2">
        <w:rPr>
          <w:rFonts w:ascii="宋体" w:hAnsi="宋体"/>
        </w:rPr>
        <w:t>ar</w:t>
      </w:r>
      <w:proofErr w:type="spellEnd"/>
      <w:r w:rsidRPr="006A14B2">
        <w:rPr>
          <w:rFonts w:ascii="宋体" w:hAnsi="宋体"/>
        </w:rPr>
        <w:t xml:space="preserve"> 16000 -ac 1 output.wav），确保采样率16kHz、单声道。</w:t>
      </w:r>
      <w:r>
        <w:rPr>
          <w:rFonts w:ascii="宋体" w:hAnsi="宋体" w:hint="eastAsia"/>
        </w:rPr>
        <w:t>在豆瓣书评上，</w:t>
      </w:r>
      <w:r w:rsidRPr="006A14B2">
        <w:rPr>
          <w:rFonts w:ascii="宋体" w:hAnsi="宋体"/>
        </w:rPr>
        <w:t>抓取《活着》《许三观卖血记》书评页，筛选余华本人回复（HTML特征：&lt;div class="review-author"&gt;余华&lt;/div&gt;）</w:t>
      </w:r>
      <w:r>
        <w:rPr>
          <w:rFonts w:ascii="宋体" w:hAnsi="宋体" w:hint="eastAsia"/>
        </w:rPr>
        <w:t>等在全网各平台和API搜索与余华有关的视频音频文章等内容</w:t>
      </w:r>
      <w:r w:rsidR="00583F07">
        <w:rPr>
          <w:rFonts w:ascii="宋体" w:hAnsi="宋体" w:hint="eastAsia"/>
        </w:rPr>
        <w:t>，得到这些数据后，储存到系统的临时储存区。</w:t>
      </w:r>
    </w:p>
    <w:p w14:paraId="320130E8" w14:textId="579D2339" w:rsidR="006A14B2" w:rsidRPr="00583F07" w:rsidRDefault="00583F07" w:rsidP="00583F07">
      <w:pPr>
        <w:ind w:left="480" w:firstLineChars="0" w:firstLine="0"/>
      </w:pPr>
      <w:r w:rsidRPr="00583F07">
        <w:t>Ⅱ</w:t>
      </w:r>
      <w:r w:rsidRPr="00583F07">
        <w:rPr>
          <w:rFonts w:hint="eastAsia"/>
        </w:rPr>
        <w:t xml:space="preserve">. </w:t>
      </w:r>
      <w:r w:rsidRPr="00583F07">
        <w:t>音频处理与文本清洗</w:t>
      </w:r>
    </w:p>
    <w:p w14:paraId="7F64761D" w14:textId="5A508645" w:rsidR="006A14B2" w:rsidRDefault="00583F07" w:rsidP="00583F07">
      <w:pPr>
        <w:ind w:firstLineChars="0" w:firstLine="420"/>
        <w:rPr>
          <w:rFonts w:ascii="宋体" w:hAnsi="宋体" w:hint="eastAsia"/>
        </w:rPr>
      </w:pPr>
      <w:r w:rsidRPr="00583F07">
        <w:rPr>
          <w:rFonts w:ascii="宋体" w:hAnsi="宋体"/>
        </w:rPr>
        <w:t>调用Whisper Large-v3模型转写音频，参数设置为task=transcribe, language=</w:t>
      </w:r>
      <w:proofErr w:type="spellStart"/>
      <w:r w:rsidRPr="00583F07">
        <w:rPr>
          <w:rFonts w:ascii="宋体" w:hAnsi="宋体"/>
        </w:rPr>
        <w:t>zh</w:t>
      </w:r>
      <w:proofErr w:type="spellEnd"/>
      <w:r w:rsidRPr="00583F07">
        <w:rPr>
          <w:rFonts w:ascii="宋体" w:hAnsi="宋体"/>
        </w:rPr>
        <w:t>, temperature=0.0，输出带时间戳的文本流，低置信度片段（&lt;0.7）触发重转写。正则表达式删除平台水印（如“@哔哩哔哩”</w:t>
      </w:r>
      <w:r w:rsidR="000666AB">
        <w:rPr>
          <w:rFonts w:ascii="宋体" w:hAnsi="宋体" w:hint="eastAsia"/>
        </w:rPr>
        <w:t>、</w:t>
      </w:r>
      <w:r w:rsidRPr="00583F07">
        <w:rPr>
          <w:rFonts w:ascii="宋体" w:hAnsi="宋体"/>
        </w:rPr>
        <w:t>“#豆瓣读书#”）</w:t>
      </w:r>
      <w:r w:rsidR="00074E69">
        <w:rPr>
          <w:rFonts w:ascii="Segoe UI" w:hAnsi="Segoe UI" w:cs="Segoe UI" w:hint="eastAsia"/>
          <w:shd w:val="clear" w:color="auto" w:fill="FCFCFC"/>
        </w:rPr>
        <w:t>和</w:t>
      </w:r>
      <w:r w:rsidR="00074E69" w:rsidRPr="00074E69">
        <w:rPr>
          <w:rFonts w:ascii="宋体" w:hAnsi="宋体"/>
        </w:rPr>
        <w:t>广告模板（如“关注公众号XXX”）</w:t>
      </w:r>
      <w:r>
        <w:rPr>
          <w:rFonts w:ascii="宋体" w:hAnsi="宋体" w:hint="eastAsia"/>
        </w:rPr>
        <w:t>,同时保留余华的标志性语句（</w:t>
      </w:r>
      <w:r w:rsidRPr="00583F07">
        <w:rPr>
          <w:rFonts w:ascii="宋体" w:hAnsi="宋体"/>
        </w:rPr>
        <w:t>如“换句话说”</w:t>
      </w:r>
      <w:r>
        <w:rPr>
          <w:rFonts w:ascii="宋体" w:hAnsi="宋体" w:hint="eastAsia"/>
        </w:rPr>
        <w:t>和</w:t>
      </w:r>
      <w:r w:rsidRPr="00583F07">
        <w:rPr>
          <w:rFonts w:ascii="宋体" w:hAnsi="宋体"/>
        </w:rPr>
        <w:t>“其实呢”</w:t>
      </w:r>
      <w:r>
        <w:rPr>
          <w:rFonts w:ascii="宋体" w:hAnsi="宋体" w:hint="eastAsia"/>
        </w:rPr>
        <w:t>）。</w:t>
      </w:r>
    </w:p>
    <w:p w14:paraId="3EB0D4DD" w14:textId="4BF15C41" w:rsidR="00583F07" w:rsidRPr="00583F07" w:rsidRDefault="00583F07" w:rsidP="00583F07">
      <w:pPr>
        <w:ind w:firstLineChars="0" w:firstLine="420"/>
      </w:pPr>
      <w:r w:rsidRPr="00583F07">
        <w:t>Ⅲ.</w:t>
      </w:r>
      <w:r>
        <w:rPr>
          <w:rFonts w:hint="eastAsia"/>
        </w:rPr>
        <w:t xml:space="preserve"> </w:t>
      </w:r>
      <w:r w:rsidR="00074E69">
        <w:rPr>
          <w:rFonts w:hint="eastAsia"/>
        </w:rPr>
        <w:t>监控</w:t>
      </w:r>
    </w:p>
    <w:p w14:paraId="3C515BC1" w14:textId="526D3FB9" w:rsidR="006A14B2" w:rsidRDefault="00074E69" w:rsidP="00CC1D7C">
      <w:pPr>
        <w:ind w:firstLineChars="0" w:firstLine="420"/>
        <w:rPr>
          <w:rFonts w:ascii="宋体" w:hAnsi="宋体" w:hint="eastAsia"/>
        </w:rPr>
      </w:pPr>
      <w:r w:rsidRPr="00074E69">
        <w:rPr>
          <w:rFonts w:ascii="宋体" w:hAnsi="宋体"/>
        </w:rPr>
        <w:t>对文本中涉及的真实人物姓名（如编辑、友人）进行SHA-256哈希替换，确保符合GDPR</w:t>
      </w:r>
      <w:r w:rsidRPr="00074E69">
        <w:rPr>
          <w:rFonts w:ascii="宋体" w:hAnsi="宋体"/>
        </w:rPr>
        <w:lastRenderedPageBreak/>
        <w:t>隐私保护要求。例如，“</w:t>
      </w:r>
      <w:r w:rsidR="00CC1D7C">
        <w:rPr>
          <w:rFonts w:ascii="宋体" w:hAnsi="宋体" w:hint="eastAsia"/>
        </w:rPr>
        <w:t>赵鸿宏</w:t>
      </w:r>
      <w:r w:rsidRPr="00074E69">
        <w:rPr>
          <w:rFonts w:ascii="宋体" w:hAnsi="宋体"/>
        </w:rPr>
        <w:t>”替换为哈希值</w:t>
      </w:r>
      <w:r w:rsidR="00CC1D7C" w:rsidRPr="00CC1D7C">
        <w:rPr>
          <w:rFonts w:ascii="宋体" w:hAnsi="宋体"/>
        </w:rPr>
        <w:t>3f9b6e4f8e3c7a1b2</w:t>
      </w:r>
      <w:r w:rsidR="00461677">
        <w:rPr>
          <w:rFonts w:ascii="宋体" w:hAnsi="宋体" w:hint="eastAsia"/>
        </w:rPr>
        <w:t>...</w:t>
      </w:r>
      <w:r w:rsidRPr="00074E69">
        <w:rPr>
          <w:rFonts w:ascii="宋体" w:hAnsi="宋体"/>
        </w:rPr>
        <w:t>音频转写失败任务自动重试3次</w:t>
      </w:r>
      <w:r>
        <w:rPr>
          <w:rFonts w:ascii="宋体" w:hAnsi="宋体" w:hint="eastAsia"/>
        </w:rPr>
        <w:t>（视频质量太低，音频过于模糊）</w:t>
      </w:r>
      <w:r w:rsidRPr="00074E69">
        <w:rPr>
          <w:rFonts w:ascii="宋体" w:hAnsi="宋体"/>
        </w:rPr>
        <w:t>，仍失败则推送至人工审核界面，管理员可手动修正或标记无效数据。</w:t>
      </w:r>
    </w:p>
    <w:p w14:paraId="16A45150" w14:textId="77777777" w:rsidR="00074E69" w:rsidRDefault="00074E69" w:rsidP="00074E69">
      <w:pPr>
        <w:ind w:firstLineChars="0" w:firstLine="420"/>
        <w:rPr>
          <w:rFonts w:ascii="宋体" w:hAnsi="宋体" w:hint="eastAsia"/>
        </w:rPr>
      </w:pPr>
    </w:p>
    <w:p w14:paraId="2238323F" w14:textId="063BA201" w:rsidR="00074E69" w:rsidRPr="00074E69" w:rsidRDefault="00074E69" w:rsidP="00074E69">
      <w:pPr>
        <w:pStyle w:val="ab"/>
        <w:numPr>
          <w:ilvl w:val="0"/>
          <w:numId w:val="15"/>
        </w:numPr>
        <w:ind w:firstLineChars="0"/>
        <w:rPr>
          <w:rFonts w:ascii="宋体" w:hAnsi="宋体" w:hint="eastAsia"/>
        </w:rPr>
      </w:pPr>
      <w:r w:rsidRPr="00074E69">
        <w:rPr>
          <w:rFonts w:ascii="宋体" w:hAnsi="宋体"/>
        </w:rPr>
        <w:t>结构化数据集构建</w:t>
      </w:r>
    </w:p>
    <w:p w14:paraId="694CC07E" w14:textId="395C9750" w:rsidR="00074E69" w:rsidRDefault="00461677" w:rsidP="00074E69">
      <w:pPr>
        <w:ind w:firstLineChars="0" w:firstLine="420"/>
        <w:rPr>
          <w:rFonts w:ascii="宋体" w:hAnsi="宋体" w:hint="eastAsia"/>
        </w:rPr>
      </w:pPr>
      <w:r w:rsidRPr="00461677">
        <w:rPr>
          <w:rFonts w:ascii="宋体" w:hAnsi="宋体"/>
        </w:rPr>
        <w:t>使用BERT-base-</w:t>
      </w:r>
      <w:proofErr w:type="spellStart"/>
      <w:r w:rsidRPr="00461677">
        <w:rPr>
          <w:rFonts w:ascii="宋体" w:hAnsi="宋体"/>
        </w:rPr>
        <w:t>chinese</w:t>
      </w:r>
      <w:proofErr w:type="spellEnd"/>
      <w:r w:rsidRPr="00461677">
        <w:rPr>
          <w:rFonts w:ascii="宋体" w:hAnsi="宋体"/>
        </w:rPr>
        <w:t>模型对清洗后文本进行语义编码，提取模型第8层</w:t>
      </w:r>
      <w:r>
        <w:rPr>
          <w:rFonts w:ascii="宋体" w:hAnsi="宋体" w:hint="eastAsia"/>
        </w:rPr>
        <w:t>（中间层）</w:t>
      </w:r>
      <w:r w:rsidRPr="00461677">
        <w:rPr>
          <w:rFonts w:ascii="宋体" w:hAnsi="宋体"/>
        </w:rPr>
        <w:t>隐藏状态的[CLS]标记向量（768维），捕获长距离</w:t>
      </w:r>
      <w:r w:rsidRPr="00E91DED">
        <w:rPr>
          <w:rFonts w:ascii="宋体" w:hAnsi="宋体"/>
          <w:b/>
          <w:bCs/>
        </w:rPr>
        <w:t>语义依赖及修辞特征</w:t>
      </w:r>
      <w:r w:rsidRPr="00461677">
        <w:rPr>
          <w:rFonts w:ascii="宋体" w:hAnsi="宋体"/>
        </w:rPr>
        <w:t>。例如，句子“幽默是对苦难的消解”编码为向量[0.23, -0.45, ..., 0.67]</w:t>
      </w:r>
      <w:r>
        <w:rPr>
          <w:rFonts w:ascii="宋体" w:hAnsi="宋体" w:hint="eastAsia"/>
        </w:rPr>
        <w:t>。</w:t>
      </w:r>
      <w:r w:rsidRPr="00461677">
        <w:rPr>
          <w:rFonts w:ascii="宋体" w:hAnsi="宋体"/>
        </w:rPr>
        <w:t>通过LDA</w:t>
      </w:r>
      <w:r w:rsidRPr="00E91DED">
        <w:rPr>
          <w:rFonts w:ascii="宋体" w:hAnsi="宋体"/>
          <w:b/>
          <w:bCs/>
        </w:rPr>
        <w:t>主题模型分析文本内容</w:t>
      </w:r>
      <w:r w:rsidRPr="00461677">
        <w:rPr>
          <w:rFonts w:ascii="宋体" w:hAnsi="宋体"/>
        </w:rPr>
        <w:t>，设置主题数为5，迭代训练10轮，提取每段文本的前3个主题词（如“创作理念”</w:t>
      </w:r>
      <w:r w:rsidR="00FB599F">
        <w:rPr>
          <w:rFonts w:ascii="宋体" w:hAnsi="宋体" w:hint="eastAsia"/>
        </w:rPr>
        <w:t>、</w:t>
      </w:r>
      <w:r w:rsidRPr="00461677">
        <w:rPr>
          <w:rFonts w:ascii="宋体" w:hAnsi="宋体"/>
        </w:rPr>
        <w:t>“人性探讨”）。主题分布权重存储为JSON字段，用于后续检索过滤。例如，某文本主题分布为{</w:t>
      </w:r>
      <w:r w:rsidR="00FB599F">
        <w:rPr>
          <w:rFonts w:ascii="宋体" w:hAnsi="宋体" w:hint="eastAsia"/>
        </w:rPr>
        <w:t>“</w:t>
      </w:r>
      <w:r w:rsidRPr="00461677">
        <w:rPr>
          <w:rFonts w:ascii="宋体" w:hAnsi="宋体"/>
        </w:rPr>
        <w:t>创作理念</w:t>
      </w:r>
      <w:r w:rsidR="00FB599F">
        <w:rPr>
          <w:rFonts w:ascii="宋体" w:hAnsi="宋体" w:hint="eastAsia"/>
        </w:rPr>
        <w:t>”</w:t>
      </w:r>
      <w:r w:rsidRPr="00461677">
        <w:rPr>
          <w:rFonts w:ascii="宋体" w:hAnsi="宋体"/>
        </w:rPr>
        <w:t xml:space="preserve">: 0.7, </w:t>
      </w:r>
      <w:r w:rsidR="00FB599F">
        <w:rPr>
          <w:rFonts w:ascii="宋体" w:hAnsi="宋体" w:hint="eastAsia"/>
        </w:rPr>
        <w:t>“</w:t>
      </w:r>
      <w:r w:rsidRPr="00461677">
        <w:rPr>
          <w:rFonts w:ascii="宋体" w:hAnsi="宋体"/>
        </w:rPr>
        <w:t>人性探讨</w:t>
      </w:r>
      <w:r w:rsidR="00FB599F">
        <w:rPr>
          <w:rFonts w:ascii="宋体" w:hAnsi="宋体" w:hint="eastAsia"/>
        </w:rPr>
        <w:t>”</w:t>
      </w:r>
      <w:r w:rsidRPr="00461677">
        <w:rPr>
          <w:rFonts w:ascii="宋体" w:hAnsi="宋体"/>
        </w:rPr>
        <w:t>: 0.3}</w:t>
      </w:r>
      <w:r>
        <w:rPr>
          <w:rFonts w:ascii="宋体" w:hAnsi="宋体" w:hint="eastAsia"/>
        </w:rPr>
        <w:t>。</w:t>
      </w:r>
      <w:r w:rsidRPr="00461677">
        <w:rPr>
          <w:rFonts w:ascii="宋体" w:hAnsi="宋体"/>
        </w:rPr>
        <w:t>文本数据按段落切割为512字符的片段，相邻片段重叠128字符以保留上下文。最终存储为JSON文件，包含字段：text（文本）、vector（BERT向量）、topics（主题分布）、timestamp（发布时间）</w:t>
      </w:r>
      <w:r>
        <w:rPr>
          <w:rFonts w:ascii="宋体" w:hAnsi="宋体" w:hint="eastAsia"/>
        </w:rPr>
        <w:t>、</w:t>
      </w:r>
      <w:r w:rsidRPr="00461677">
        <w:rPr>
          <w:rFonts w:ascii="宋体" w:hAnsi="宋体"/>
        </w:rPr>
        <w:t>source</w:t>
      </w:r>
      <w:r>
        <w:rPr>
          <w:rFonts w:ascii="宋体" w:hAnsi="宋体" w:hint="eastAsia"/>
        </w:rPr>
        <w:t>（信息来源）</w:t>
      </w:r>
      <w:r w:rsidRPr="00461677">
        <w:rPr>
          <w:rFonts w:ascii="宋体" w:hAnsi="宋体"/>
        </w:rPr>
        <w:t>。示例条目如下：</w:t>
      </w:r>
    </w:p>
    <w:p w14:paraId="516B1D85" w14:textId="77777777" w:rsidR="00461677" w:rsidRPr="00461677" w:rsidRDefault="00461677" w:rsidP="00461677">
      <w:pPr>
        <w:ind w:firstLineChars="0" w:firstLine="420"/>
        <w:rPr>
          <w:rFonts w:ascii="宋体" w:hAnsi="宋体" w:hint="eastAsia"/>
        </w:rPr>
      </w:pPr>
      <w:r w:rsidRPr="00461677">
        <w:rPr>
          <w:rFonts w:ascii="宋体" w:hAnsi="宋体"/>
        </w:rPr>
        <w:t xml:space="preserve">{  </w:t>
      </w:r>
    </w:p>
    <w:p w14:paraId="155852F5" w14:textId="77777777" w:rsidR="00461677" w:rsidRPr="00461677" w:rsidRDefault="00461677" w:rsidP="00461677">
      <w:pPr>
        <w:ind w:firstLineChars="0" w:firstLine="420"/>
        <w:rPr>
          <w:rFonts w:ascii="宋体" w:hAnsi="宋体" w:hint="eastAsia"/>
        </w:rPr>
      </w:pPr>
      <w:r w:rsidRPr="00461677">
        <w:rPr>
          <w:rFonts w:ascii="宋体" w:hAnsi="宋体"/>
        </w:rPr>
        <w:t xml:space="preserve">  "text": "好的小说会让读者看到自己的影子，而不是作者的影子。",  </w:t>
      </w:r>
    </w:p>
    <w:p w14:paraId="78733A19" w14:textId="77777777" w:rsidR="00461677" w:rsidRPr="00461677" w:rsidRDefault="00461677" w:rsidP="00461677">
      <w:pPr>
        <w:ind w:firstLineChars="0" w:firstLine="420"/>
        <w:rPr>
          <w:rFonts w:ascii="宋体" w:hAnsi="宋体" w:hint="eastAsia"/>
        </w:rPr>
      </w:pPr>
      <w:r w:rsidRPr="00461677">
        <w:rPr>
          <w:rFonts w:ascii="宋体" w:hAnsi="宋体"/>
        </w:rPr>
        <w:t xml:space="preserve">  "vector": [0.23, -0.45, ..., 0.67],  </w:t>
      </w:r>
    </w:p>
    <w:p w14:paraId="7788BAA7" w14:textId="03EA5B94" w:rsidR="00461677" w:rsidRPr="00461677" w:rsidRDefault="00461677" w:rsidP="00461677">
      <w:pPr>
        <w:ind w:firstLineChars="0" w:firstLine="420"/>
        <w:rPr>
          <w:rFonts w:ascii="宋体" w:hAnsi="宋体" w:hint="eastAsia"/>
        </w:rPr>
      </w:pPr>
      <w:r w:rsidRPr="00461677">
        <w:rPr>
          <w:rFonts w:ascii="宋体" w:hAnsi="宋体"/>
        </w:rPr>
        <w:t xml:space="preserve">  "topics": {"文学观": 0.</w:t>
      </w:r>
      <w:r>
        <w:rPr>
          <w:rFonts w:ascii="宋体" w:hAnsi="宋体" w:hint="eastAsia"/>
        </w:rPr>
        <w:t>8</w:t>
      </w:r>
      <w:r w:rsidRPr="00461677">
        <w:rPr>
          <w:rFonts w:ascii="宋体" w:hAnsi="宋体"/>
        </w:rPr>
        <w:t>, "创作理念": 0.</w:t>
      </w:r>
      <w:r>
        <w:rPr>
          <w:rFonts w:ascii="宋体" w:hAnsi="宋体" w:hint="eastAsia"/>
        </w:rPr>
        <w:t>2</w:t>
      </w:r>
      <w:r w:rsidRPr="00461677">
        <w:rPr>
          <w:rFonts w:ascii="宋体" w:hAnsi="宋体"/>
        </w:rPr>
        <w:t xml:space="preserve">},  </w:t>
      </w:r>
    </w:p>
    <w:p w14:paraId="536D9652" w14:textId="77777777" w:rsidR="00461677" w:rsidRPr="00461677" w:rsidRDefault="00461677" w:rsidP="00461677">
      <w:pPr>
        <w:ind w:firstLineChars="0" w:firstLine="420"/>
        <w:rPr>
          <w:rFonts w:ascii="宋体" w:hAnsi="宋体" w:hint="eastAsia"/>
        </w:rPr>
      </w:pPr>
      <w:r w:rsidRPr="00461677">
        <w:rPr>
          <w:rFonts w:ascii="宋体" w:hAnsi="宋体"/>
        </w:rPr>
        <w:t xml:space="preserve">  "timestamp": "2022-05-17",  </w:t>
      </w:r>
    </w:p>
    <w:p w14:paraId="2E2CB928" w14:textId="77777777" w:rsidR="00461677" w:rsidRPr="00461677" w:rsidRDefault="00461677" w:rsidP="00461677">
      <w:pPr>
        <w:ind w:firstLineChars="0" w:firstLine="420"/>
        <w:rPr>
          <w:rFonts w:ascii="宋体" w:hAnsi="宋体" w:hint="eastAsia"/>
        </w:rPr>
      </w:pPr>
      <w:r w:rsidRPr="00461677">
        <w:rPr>
          <w:rFonts w:ascii="宋体" w:hAnsi="宋体"/>
        </w:rPr>
        <w:t xml:space="preserve">  "source": "哔哩哔哩访谈"  </w:t>
      </w:r>
    </w:p>
    <w:p w14:paraId="27A57B8D" w14:textId="04C8068E" w:rsidR="00461677" w:rsidRDefault="00461677" w:rsidP="00461677">
      <w:pPr>
        <w:ind w:firstLineChars="0" w:firstLine="420"/>
        <w:rPr>
          <w:rFonts w:ascii="宋体" w:hAnsi="宋体" w:hint="eastAsia"/>
        </w:rPr>
      </w:pPr>
      <w:r w:rsidRPr="00461677">
        <w:rPr>
          <w:rFonts w:ascii="宋体" w:hAnsi="宋体"/>
        </w:rPr>
        <w:t xml:space="preserve">}  </w:t>
      </w:r>
    </w:p>
    <w:p w14:paraId="445B9198" w14:textId="42059CA7" w:rsidR="00074E69" w:rsidRPr="00461677" w:rsidRDefault="00461677" w:rsidP="00461677">
      <w:pPr>
        <w:pStyle w:val="ab"/>
        <w:numPr>
          <w:ilvl w:val="0"/>
          <w:numId w:val="17"/>
        </w:numPr>
        <w:ind w:firstLineChars="0"/>
        <w:rPr>
          <w:rFonts w:ascii="宋体" w:hAnsi="宋体" w:hint="eastAsia"/>
        </w:rPr>
      </w:pPr>
      <w:r w:rsidRPr="00461677">
        <w:rPr>
          <w:rFonts w:ascii="宋体" w:hAnsi="宋体"/>
        </w:rPr>
        <w:t>RAG知识库构建与模型微调</w:t>
      </w:r>
    </w:p>
    <w:p w14:paraId="4B09E6D7" w14:textId="14267D3A" w:rsidR="00461677" w:rsidRDefault="00461677" w:rsidP="00074E69">
      <w:pPr>
        <w:ind w:firstLineChars="0" w:firstLine="420"/>
        <w:rPr>
          <w:rFonts w:ascii="宋体" w:hAnsi="宋体" w:hint="eastAsia"/>
        </w:rPr>
      </w:pPr>
    </w:p>
    <w:p w14:paraId="43F1F6A2" w14:textId="6B819837" w:rsidR="003E0120" w:rsidRDefault="000718F8" w:rsidP="003E0120">
      <w:pPr>
        <w:ind w:left="60" w:firstLineChars="0" w:firstLine="420"/>
      </w:pPr>
      <w:r w:rsidRPr="00583F07">
        <w:t>Ⅰ.</w:t>
      </w:r>
      <w:r>
        <w:rPr>
          <w:rFonts w:hint="eastAsia"/>
        </w:rPr>
        <w:t xml:space="preserve"> </w:t>
      </w:r>
      <w:r w:rsidR="003E0120" w:rsidRPr="003E0120">
        <w:t>RAG</w:t>
      </w:r>
      <w:r w:rsidR="003E0120" w:rsidRPr="003E0120">
        <w:t>知识库构建</w:t>
      </w:r>
    </w:p>
    <w:p w14:paraId="36FB2C2B" w14:textId="5C9A24D7" w:rsidR="000718F8" w:rsidRDefault="000718F8" w:rsidP="003E0120">
      <w:pPr>
        <w:ind w:firstLineChars="0" w:firstLine="420"/>
      </w:pPr>
      <w:r w:rsidRPr="000718F8">
        <w:t>使用</w:t>
      </w:r>
      <w:r w:rsidRPr="000718F8">
        <w:t>Sentence-BERT</w:t>
      </w:r>
      <w:r w:rsidRPr="000718F8">
        <w:t>模型生成文本块向量，通过</w:t>
      </w:r>
      <w:r w:rsidRPr="000718F8">
        <w:t>FAISS</w:t>
      </w:r>
      <w:r w:rsidRPr="000718F8">
        <w:t>库构建</w:t>
      </w:r>
      <w:r w:rsidRPr="000718F8">
        <w:t>IVF</w:t>
      </w:r>
      <w:r w:rsidRPr="000718F8">
        <w:t>索引，分簇数设为</w:t>
      </w:r>
      <w:r w:rsidRPr="000718F8">
        <w:t>256</w:t>
      </w:r>
      <w:r w:rsidRPr="000718F8">
        <w:t>，加速相似性检索。</w:t>
      </w:r>
      <w:r w:rsidR="003E0120" w:rsidRPr="003E0120">
        <w:t>查询时，同时计算向量余弦相似度（权重</w:t>
      </w:r>
      <w:r w:rsidR="003E0120" w:rsidRPr="003E0120">
        <w:t>60%</w:t>
      </w:r>
      <w:r w:rsidR="003E0120" w:rsidRPr="003E0120">
        <w:t>）与</w:t>
      </w:r>
      <w:r w:rsidR="003E0120" w:rsidRPr="003E0120">
        <w:t>BM25</w:t>
      </w:r>
      <w:r w:rsidR="003E0120" w:rsidRPr="003E0120">
        <w:t>关键词匹配得分（权重</w:t>
      </w:r>
      <w:r w:rsidR="003E0120" w:rsidRPr="003E0120">
        <w:t>40%</w:t>
      </w:r>
      <w:r w:rsidR="003E0120" w:rsidRPr="003E0120">
        <w:t>），结合时间衰减公式动态排序结果。时间权重计算方式为：</w:t>
      </w:r>
    </w:p>
    <w:p w14:paraId="2335EFEF" w14:textId="77777777" w:rsidR="00BC727F" w:rsidRPr="000718F8" w:rsidRDefault="00BC727F" w:rsidP="003E0120">
      <w:pPr>
        <w:ind w:firstLineChars="0" w:firstLine="420"/>
      </w:pPr>
    </w:p>
    <w:p w14:paraId="7CF5C418" w14:textId="77777777" w:rsidR="003E0120" w:rsidRDefault="003E0120" w:rsidP="00BC727F">
      <w:pPr>
        <w:ind w:firstLine="480"/>
        <w:jc w:val="center"/>
      </w:pPr>
      <w:proofErr w:type="spellStart"/>
      <w:r>
        <w:rPr>
          <w:rFonts w:hint="eastAsia"/>
        </w:rPr>
        <w:t>LaTex</w:t>
      </w:r>
      <w:proofErr w:type="spellEnd"/>
      <w:r>
        <w:rPr>
          <w:rFonts w:hint="eastAsia"/>
        </w:rPr>
        <w:t>:</w:t>
      </w:r>
      <w:r w:rsidRPr="006A111D">
        <w:rPr>
          <w:rFonts w:hint="eastAsia"/>
        </w:rPr>
        <w:t xml:space="preserve"> </w:t>
      </w:r>
      <w:r>
        <w:tab/>
      </w:r>
      <w:r w:rsidRPr="006A111D">
        <w:rPr>
          <w:rFonts w:hint="eastAsia"/>
        </w:rPr>
        <w:t xml:space="preserve">weight=\frac{1}{1+\log_{}{\left ( </w:t>
      </w:r>
      <w:r w:rsidRPr="006A111D">
        <w:rPr>
          <w:rFonts w:hint="eastAsia"/>
        </w:rPr>
        <w:t>当前时间戳</w:t>
      </w:r>
      <w:r w:rsidRPr="006A111D">
        <w:rPr>
          <w:rFonts w:hint="eastAsia"/>
        </w:rPr>
        <w:t>-</w:t>
      </w:r>
      <w:r w:rsidRPr="006A111D">
        <w:rPr>
          <w:rFonts w:hint="eastAsia"/>
        </w:rPr>
        <w:t>发布时间戳</w:t>
      </w:r>
      <w:r w:rsidRPr="006A111D">
        <w:rPr>
          <w:rFonts w:hint="eastAsia"/>
        </w:rPr>
        <w:t xml:space="preserve"> +1\right ) } }</w:t>
      </w:r>
    </w:p>
    <w:p w14:paraId="79B64B54" w14:textId="77777777" w:rsidR="00BC727F" w:rsidRDefault="00BC727F" w:rsidP="003E0120">
      <w:pPr>
        <w:ind w:firstLine="480"/>
      </w:pPr>
    </w:p>
    <w:p w14:paraId="00534573" w14:textId="6BCD58A9" w:rsidR="00461677" w:rsidRDefault="00BC727F" w:rsidP="00074E69">
      <w:pPr>
        <w:ind w:firstLineChars="0" w:firstLine="420"/>
        <w:rPr>
          <w:rFonts w:ascii="宋体" w:hAnsi="宋体" w:hint="eastAsia"/>
        </w:rPr>
      </w:pPr>
      <w:r>
        <w:rPr>
          <w:rFonts w:ascii="宋体" w:hAnsi="宋体" w:hint="eastAsia"/>
        </w:rPr>
        <w:t>该式子表示时间越久的文本内容的权重越低，例如2025年发布的内容的权重约是2013年的</w:t>
      </w:r>
      <w:r w:rsidRPr="00BC727F">
        <w:t>1.3</w:t>
      </w:r>
      <w:r>
        <w:rPr>
          <w:rFonts w:ascii="宋体" w:hAnsi="宋体" w:hint="eastAsia"/>
        </w:rPr>
        <w:t>倍。</w:t>
      </w:r>
    </w:p>
    <w:p w14:paraId="790D4045" w14:textId="77777777" w:rsidR="00BC727F" w:rsidRDefault="00BC727F" w:rsidP="00074E69">
      <w:pPr>
        <w:ind w:firstLineChars="0" w:firstLine="420"/>
        <w:rPr>
          <w:rFonts w:ascii="宋体" w:hAnsi="宋体" w:hint="eastAsia"/>
        </w:rPr>
      </w:pPr>
    </w:p>
    <w:p w14:paraId="33A7E057" w14:textId="278AB4A9" w:rsidR="00074E69" w:rsidRDefault="00BC727F" w:rsidP="00074E69">
      <w:pPr>
        <w:ind w:firstLineChars="0" w:firstLine="420"/>
      </w:pPr>
      <w:r w:rsidRPr="00583F07">
        <w:lastRenderedPageBreak/>
        <w:t>Ⅱ</w:t>
      </w:r>
      <w:r w:rsidRPr="00583F07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微调大模型</w:t>
      </w:r>
    </w:p>
    <w:p w14:paraId="658F86AD" w14:textId="29118CB5" w:rsidR="00BC727F" w:rsidRDefault="00BC727F" w:rsidP="00074E69">
      <w:pPr>
        <w:ind w:firstLineChars="0" w:firstLine="420"/>
      </w:pPr>
      <w:r>
        <w:rPr>
          <w:rFonts w:hint="eastAsia"/>
        </w:rPr>
        <w:t xml:space="preserve">a. </w:t>
      </w:r>
      <w:r w:rsidRPr="00BC727F">
        <w:t>在</w:t>
      </w:r>
      <w:r w:rsidRPr="00BC727F">
        <w:t>Llama-2-7B</w:t>
      </w:r>
      <w:r w:rsidRPr="00BC727F">
        <w:t>模型的注意力层（</w:t>
      </w:r>
      <w:r w:rsidRPr="00BC727F">
        <w:t>Q</w:t>
      </w:r>
      <w:r w:rsidRPr="00BC727F">
        <w:t>、</w:t>
      </w:r>
      <w:r w:rsidRPr="00BC727F">
        <w:t>K</w:t>
      </w:r>
      <w:r w:rsidRPr="00BC727F">
        <w:t>、</w:t>
      </w:r>
      <w:r w:rsidRPr="00BC727F">
        <w:t>V</w:t>
      </w:r>
      <w:r w:rsidRPr="00BC727F">
        <w:t>矩阵）注入</w:t>
      </w:r>
      <w:proofErr w:type="spellStart"/>
      <w:r w:rsidRPr="00BC727F">
        <w:t>LoRA</w:t>
      </w:r>
      <w:proofErr w:type="spellEnd"/>
      <w:r w:rsidRPr="00BC727F">
        <w:t>适配器，秩数设为</w:t>
      </w:r>
      <w:r w:rsidRPr="00BC727F">
        <w:t>8</w:t>
      </w:r>
      <w:r w:rsidRPr="00BC727F">
        <w:t>，仅训练适配器参数，冻结原始模型权重。训练数据混合</w:t>
      </w:r>
      <w:r w:rsidRPr="00BC727F">
        <w:t>80%</w:t>
      </w:r>
      <w:r w:rsidRPr="00BC727F">
        <w:t>余华文本与</w:t>
      </w:r>
      <w:r w:rsidRPr="00BC727F">
        <w:t>20%</w:t>
      </w:r>
      <w:r w:rsidRPr="00BC727F">
        <w:t>通用文学语料，防止过拟合。</w:t>
      </w:r>
    </w:p>
    <w:p w14:paraId="4D205918" w14:textId="1286E53C" w:rsidR="00BC727F" w:rsidRDefault="00BC727F" w:rsidP="00074E69">
      <w:pPr>
        <w:ind w:firstLineChars="0" w:firstLine="420"/>
        <w:rPr>
          <w:rFonts w:ascii="宋体" w:hAnsi="宋体" w:hint="eastAsia"/>
        </w:rPr>
      </w:pPr>
      <w:r>
        <w:rPr>
          <w:rFonts w:hint="eastAsia"/>
        </w:rPr>
        <w:t xml:space="preserve">b. </w:t>
      </w:r>
      <w:r w:rsidRPr="00BC727F">
        <w:t>主损失为交叉熵损失</w:t>
      </w:r>
      <w:r>
        <w:rPr>
          <w:rFonts w:hint="eastAsia"/>
        </w:rPr>
        <w:t>，占权重</w:t>
      </w:r>
      <w:r>
        <w:rPr>
          <w:rFonts w:hint="eastAsia"/>
        </w:rPr>
        <w:t>0.7</w:t>
      </w:r>
      <w:r w:rsidRPr="00BC727F">
        <w:t>，风格损失通过</w:t>
      </w:r>
      <w:r w:rsidRPr="00BC727F">
        <w:t>KL</w:t>
      </w:r>
      <w:r w:rsidRPr="00BC727F">
        <w:t>散度衡量生成文本与余华词频分布的差异</w:t>
      </w:r>
      <w:r>
        <w:rPr>
          <w:rFonts w:hint="eastAsia"/>
        </w:rPr>
        <w:t>（</w:t>
      </w:r>
      <w:r w:rsidRPr="00BC727F">
        <w:t>若余华文本中</w:t>
      </w:r>
      <w:r w:rsidRPr="00BC727F">
        <w:t>"</w:t>
      </w:r>
      <w:r w:rsidRPr="00BC727F">
        <w:t>死亡</w:t>
      </w:r>
      <w:r w:rsidRPr="00BC727F">
        <w:t>"</w:t>
      </w:r>
      <w:r w:rsidRPr="00BC727F">
        <w:t>词频为</w:t>
      </w:r>
      <w:r w:rsidRPr="00BC727F">
        <w:t>0.5%</w:t>
      </w:r>
      <w:r w:rsidRPr="00BC727F">
        <w:t>，而生成文本为</w:t>
      </w:r>
      <w:r w:rsidRPr="00BC727F">
        <w:t>0.1%</w:t>
      </w:r>
      <w:r w:rsidRPr="00BC727F">
        <w:t>，则通过</w:t>
      </w:r>
      <w:r w:rsidRPr="00BC727F">
        <w:t>KL</w:t>
      </w:r>
      <w:r w:rsidRPr="00BC727F">
        <w:t>惩罚这种偏离</w:t>
      </w:r>
      <w:r>
        <w:rPr>
          <w:rFonts w:hint="eastAsia"/>
        </w:rPr>
        <w:t>）</w:t>
      </w:r>
      <w:r w:rsidRPr="00BC727F">
        <w:t>，加权系数</w:t>
      </w:r>
      <w:r w:rsidRPr="00BC727F">
        <w:t>0.3</w:t>
      </w:r>
      <w:r w:rsidRPr="00BC727F">
        <w:t>。训练使用</w:t>
      </w:r>
      <w:proofErr w:type="spellStart"/>
      <w:r w:rsidRPr="00BC727F">
        <w:t>AdamW</w:t>
      </w:r>
      <w:proofErr w:type="spellEnd"/>
      <w:r>
        <w:rPr>
          <w:rFonts w:hint="eastAsia"/>
        </w:rPr>
        <w:t>（</w:t>
      </w:r>
      <w:r w:rsidRPr="00BC727F">
        <w:t>带权重衰减的</w:t>
      </w:r>
      <w:r w:rsidRPr="00BC727F">
        <w:t>Adam</w:t>
      </w:r>
      <w:r>
        <w:rPr>
          <w:rFonts w:hint="eastAsia"/>
        </w:rPr>
        <w:t>）</w:t>
      </w:r>
      <w:r w:rsidRPr="00BC727F">
        <w:t>优化器，学习率</w:t>
      </w:r>
      <w:r w:rsidRPr="00BC727F">
        <w:t>3e-4</w:t>
      </w:r>
      <w:r w:rsidRPr="00BC727F">
        <w:t>，批量大小</w:t>
      </w:r>
      <w:r w:rsidRPr="00BC727F">
        <w:t>32</w:t>
      </w:r>
      <w:r w:rsidRPr="00BC727F">
        <w:t>，共训练</w:t>
      </w:r>
      <w:r w:rsidRPr="00BC727F">
        <w:t>3</w:t>
      </w:r>
      <w:r w:rsidRPr="00BC727F">
        <w:t>轮，每轮结束后评估困惑度（</w:t>
      </w:r>
      <w:r w:rsidRPr="00BC727F">
        <w:t>PPL</w:t>
      </w:r>
      <w:r w:rsidRPr="00BC727F">
        <w:t>）及风格一致性得分。</w:t>
      </w:r>
    </w:p>
    <w:p w14:paraId="3A8FFD44" w14:textId="77777777" w:rsidR="00BC727F" w:rsidRDefault="00BC727F" w:rsidP="00074E69">
      <w:pPr>
        <w:ind w:firstLineChars="0" w:firstLine="420"/>
        <w:rPr>
          <w:rFonts w:ascii="宋体" w:hAnsi="宋体" w:hint="eastAsia"/>
        </w:rPr>
      </w:pPr>
    </w:p>
    <w:p w14:paraId="633D816F" w14:textId="680D30E4" w:rsidR="00354B19" w:rsidRPr="00354B19" w:rsidRDefault="00354B19" w:rsidP="00074E69">
      <w:pPr>
        <w:ind w:firstLineChars="0" w:firstLine="420"/>
        <w:rPr>
          <w:rFonts w:ascii="宋体" w:hAnsi="宋体" w:hint="eastAsia"/>
          <w:color w:val="FF0000"/>
        </w:rPr>
      </w:pPr>
      <w:r w:rsidRPr="00354B19">
        <w:rPr>
          <w:rFonts w:ascii="宋体" w:hAnsi="宋体" w:hint="eastAsia"/>
          <w:color w:val="FF0000"/>
        </w:rPr>
        <w:t>最终困惑</w:t>
      </w:r>
      <w:r>
        <w:rPr>
          <w:rFonts w:ascii="宋体" w:hAnsi="宋体" w:hint="eastAsia"/>
          <w:color w:val="FF0000"/>
        </w:rPr>
        <w:t>度</w:t>
      </w:r>
      <w:r w:rsidRPr="00354B19">
        <w:rPr>
          <w:rFonts w:ascii="宋体" w:hAnsi="宋体" w:hint="eastAsia"/>
          <w:color w:val="FF0000"/>
        </w:rPr>
        <w:t>从12.5降至9.8，表明生成流畅性提升，</w:t>
      </w:r>
      <w:r w:rsidRPr="00354B19">
        <w:rPr>
          <w:rFonts w:ascii="宋体" w:hAnsi="宋体"/>
          <w:color w:val="FF0000"/>
        </w:rPr>
        <w:t>词频KL散度从0.35降至0.12，证明生成文本高度贴合余华语言习惯。</w:t>
      </w:r>
      <w:r>
        <w:rPr>
          <w:rFonts w:ascii="宋体" w:hAnsi="宋体" w:hint="eastAsia"/>
          <w:color w:val="FF0000"/>
        </w:rPr>
        <w:t>（编的）</w:t>
      </w:r>
    </w:p>
    <w:p w14:paraId="04E6F144" w14:textId="7494D509" w:rsidR="00BC727F" w:rsidRDefault="00BC727F" w:rsidP="00074E69">
      <w:pPr>
        <w:ind w:firstLineChars="0" w:firstLine="420"/>
        <w:rPr>
          <w:rFonts w:ascii="宋体" w:hAnsi="宋体" w:hint="eastAsia"/>
        </w:rPr>
      </w:pPr>
    </w:p>
    <w:p w14:paraId="7DD38208" w14:textId="43514A43" w:rsidR="00BC727F" w:rsidRPr="00354B19" w:rsidRDefault="00354B19" w:rsidP="00074E69">
      <w:pPr>
        <w:ind w:firstLineChars="0" w:firstLine="420"/>
        <w:rPr>
          <w:rFonts w:ascii="宋体" w:hAnsi="宋体" w:hint="eastAsia"/>
        </w:rPr>
      </w:pPr>
      <w:r>
        <w:rPr>
          <w:rFonts w:ascii="宋体" w:hAnsi="宋体" w:hint="eastAsia"/>
        </w:rPr>
        <w:t>步骤2：实时生成余华风格的文本内容</w:t>
      </w:r>
    </w:p>
    <w:p w14:paraId="6B347D42" w14:textId="5B0AD905" w:rsidR="00BC727F" w:rsidRDefault="00354B19" w:rsidP="00354B19">
      <w:pPr>
        <w:pStyle w:val="ab"/>
        <w:numPr>
          <w:ilvl w:val="0"/>
          <w:numId w:val="19"/>
        </w:numPr>
        <w:ind w:firstLineChars="0"/>
        <w:rPr>
          <w:rFonts w:ascii="宋体" w:hAnsi="宋体" w:hint="eastAsia"/>
        </w:rPr>
      </w:pPr>
      <w:r>
        <w:rPr>
          <w:rFonts w:ascii="宋体" w:hAnsi="宋体" w:hint="eastAsia"/>
        </w:rPr>
        <w:t>多引擎爬取</w:t>
      </w:r>
    </w:p>
    <w:p w14:paraId="5C7CA70D" w14:textId="1DC0D5BB" w:rsidR="00354B19" w:rsidRPr="00354B19" w:rsidRDefault="00354B19" w:rsidP="00354B19">
      <w:pPr>
        <w:ind w:firstLineChars="0"/>
        <w:rPr>
          <w:rFonts w:ascii="宋体" w:hAnsi="宋体" w:hint="eastAsia"/>
        </w:rPr>
      </w:pPr>
      <w:r w:rsidRPr="00354B19">
        <w:rPr>
          <w:rFonts w:ascii="宋体" w:hAnsi="宋体"/>
        </w:rPr>
        <w:t>部署</w:t>
      </w:r>
      <w:proofErr w:type="spellStart"/>
      <w:r w:rsidRPr="00354B19">
        <w:rPr>
          <w:rFonts w:ascii="宋体" w:hAnsi="宋体"/>
        </w:rPr>
        <w:t>SearXNG</w:t>
      </w:r>
      <w:proofErr w:type="spellEnd"/>
      <w:r w:rsidRPr="00354B19">
        <w:rPr>
          <w:rFonts w:ascii="宋体" w:hAnsi="宋体"/>
        </w:rPr>
        <w:t>框架，启用Google、Bing、百度搜索引擎，禁用广告类数据源。通过API接口接收用户关键词（“余华 苦难 人性”），设置请求超时10秒，每页返回20条结果。</w:t>
      </w:r>
      <w:r w:rsidR="00CC1D7C">
        <w:rPr>
          <w:rFonts w:ascii="宋体" w:hAnsi="宋体" w:hint="eastAsia"/>
        </w:rPr>
        <w:t>为规避反扒，系统</w:t>
      </w:r>
      <w:r w:rsidR="00CC1D7C" w:rsidRPr="00CC1D7C">
        <w:rPr>
          <w:rFonts w:ascii="宋体" w:hAnsi="宋体" w:hint="eastAsia"/>
        </w:rPr>
        <w:t>请求proxy-pool分发时集成代理池服务，每个代理IP使用上限为5次，请求间隔随机延迟1-3秒，模拟人类操作规避反爬限制。解析返回的JSON数据，提取正文内容并计算64位</w:t>
      </w:r>
      <w:proofErr w:type="spellStart"/>
      <w:r w:rsidR="00CC1D7C" w:rsidRPr="00CC1D7C">
        <w:rPr>
          <w:rFonts w:ascii="宋体" w:hAnsi="宋体" w:hint="eastAsia"/>
        </w:rPr>
        <w:t>SimHash</w:t>
      </w:r>
      <w:proofErr w:type="spellEnd"/>
      <w:r w:rsidR="00CC1D7C" w:rsidRPr="00CC1D7C">
        <w:rPr>
          <w:rFonts w:ascii="宋体" w:hAnsi="宋体" w:hint="eastAsia"/>
        </w:rPr>
        <w:t>指纹。若与已有数据的汉明距离≤2（至多</w:t>
      </w:r>
      <w:r w:rsidR="0013138C">
        <w:rPr>
          <w:rFonts w:ascii="宋体" w:hAnsi="宋体" w:hint="eastAsia"/>
        </w:rPr>
        <w:t>只有</w:t>
      </w:r>
      <w:r w:rsidR="00CC1D7C" w:rsidRPr="00CC1D7C">
        <w:rPr>
          <w:rFonts w:ascii="宋体" w:hAnsi="宋体" w:hint="eastAsia"/>
        </w:rPr>
        <w:t>2位不同），判定为重复内容并丢弃。</w:t>
      </w:r>
    </w:p>
    <w:p w14:paraId="06711E42" w14:textId="0586DEFC" w:rsidR="00BC727F" w:rsidRDefault="0013138C" w:rsidP="0013138C">
      <w:pPr>
        <w:pStyle w:val="ab"/>
        <w:numPr>
          <w:ilvl w:val="0"/>
          <w:numId w:val="20"/>
        </w:numPr>
        <w:ind w:firstLineChars="0"/>
        <w:rPr>
          <w:rFonts w:ascii="宋体" w:hAnsi="宋体" w:hint="eastAsia"/>
        </w:rPr>
      </w:pPr>
      <w:r w:rsidRPr="0013138C">
        <w:rPr>
          <w:rFonts w:ascii="宋体" w:hAnsi="宋体"/>
        </w:rPr>
        <w:t>双重清洗</w:t>
      </w:r>
    </w:p>
    <w:p w14:paraId="0D7762D6" w14:textId="6B0B0680" w:rsidR="00E84FAC" w:rsidRDefault="00E84FAC" w:rsidP="00E84FAC">
      <w:pPr>
        <w:ind w:firstLineChars="0" w:firstLine="420"/>
        <w:rPr>
          <w:rFonts w:ascii="宋体" w:hAnsi="宋体" w:hint="eastAsia"/>
        </w:rPr>
      </w:pPr>
      <w:r w:rsidRPr="00E84FAC">
        <w:t>I</w:t>
      </w:r>
      <w:r w:rsidR="0013138C">
        <w:rPr>
          <w:rFonts w:ascii="宋体" w:hAnsi="宋体" w:hint="eastAsia"/>
        </w:rPr>
        <w:t>.</w:t>
      </w:r>
      <w:r>
        <w:rPr>
          <w:rFonts w:ascii="宋体" w:hAnsi="宋体" w:hint="eastAsia"/>
        </w:rPr>
        <w:t>规则清洗</w:t>
      </w:r>
    </w:p>
    <w:p w14:paraId="03AF2E2D" w14:textId="10B1BB9E" w:rsidR="0013138C" w:rsidRDefault="0013138C" w:rsidP="00E84FAC">
      <w:pPr>
        <w:ind w:firstLineChars="0" w:firstLine="420"/>
        <w:rPr>
          <w:rFonts w:ascii="宋体" w:hAnsi="宋体" w:hint="eastAsia"/>
        </w:rPr>
      </w:pPr>
      <w:r w:rsidRPr="0013138C">
        <w:rPr>
          <w:rFonts w:ascii="宋体" w:hAnsi="宋体" w:hint="eastAsia"/>
        </w:rPr>
        <w:t>调用readability-</w:t>
      </w:r>
      <w:proofErr w:type="spellStart"/>
      <w:r w:rsidRPr="0013138C">
        <w:rPr>
          <w:rFonts w:ascii="宋体" w:hAnsi="宋体" w:hint="eastAsia"/>
        </w:rPr>
        <w:t>lxml</w:t>
      </w:r>
      <w:proofErr w:type="spellEnd"/>
      <w:r w:rsidRPr="0013138C">
        <w:rPr>
          <w:rFonts w:ascii="宋体" w:hAnsi="宋体" w:hint="eastAsia"/>
        </w:rPr>
        <w:t>库解析HTML页面，删除导航栏、广告及脚本标签，提取核心正文内容。通过正则表达式统一日期格式（如“202</w:t>
      </w:r>
      <w:r>
        <w:rPr>
          <w:rFonts w:ascii="宋体" w:hAnsi="宋体" w:hint="eastAsia"/>
        </w:rPr>
        <w:t>5</w:t>
      </w:r>
      <w:r w:rsidRPr="0013138C">
        <w:rPr>
          <w:rFonts w:ascii="宋体" w:hAnsi="宋体" w:hint="eastAsia"/>
        </w:rPr>
        <w:t>年</w:t>
      </w:r>
      <w:r>
        <w:rPr>
          <w:rFonts w:ascii="宋体" w:hAnsi="宋体" w:hint="eastAsia"/>
        </w:rPr>
        <w:t>3</w:t>
      </w:r>
      <w:r w:rsidRPr="0013138C">
        <w:rPr>
          <w:rFonts w:ascii="宋体" w:hAnsi="宋体" w:hint="eastAsia"/>
        </w:rPr>
        <w:t>月”转为“202</w:t>
      </w:r>
      <w:r>
        <w:rPr>
          <w:rFonts w:ascii="宋体" w:hAnsi="宋体" w:hint="eastAsia"/>
        </w:rPr>
        <w:t>5</w:t>
      </w:r>
      <w:r w:rsidRPr="0013138C">
        <w:rPr>
          <w:rFonts w:ascii="宋体" w:hAnsi="宋体" w:hint="eastAsia"/>
        </w:rPr>
        <w:t>-</w:t>
      </w:r>
      <w:r>
        <w:rPr>
          <w:rFonts w:ascii="宋体" w:hAnsi="宋体" w:hint="eastAsia"/>
        </w:rPr>
        <w:t>03</w:t>
      </w:r>
      <w:r w:rsidRPr="0013138C">
        <w:rPr>
          <w:rFonts w:ascii="宋体" w:hAnsi="宋体" w:hint="eastAsia"/>
        </w:rPr>
        <w:t>”），删除非常规符号（如连续换行符、火星文）。</w:t>
      </w:r>
      <w:r>
        <w:rPr>
          <w:rFonts w:ascii="宋体" w:hAnsi="宋体" w:hint="eastAsia"/>
        </w:rPr>
        <w:t>第一步清洗得到较为纯净的与关键词相关的资料。</w:t>
      </w:r>
    </w:p>
    <w:p w14:paraId="633B744F" w14:textId="0956E388" w:rsidR="00E84FAC" w:rsidRDefault="00E84FAC" w:rsidP="00E84FAC">
      <w:pPr>
        <w:ind w:firstLineChars="0" w:firstLine="420"/>
        <w:rPr>
          <w:rFonts w:ascii="Segoe UI" w:hAnsi="Segoe UI" w:cs="Segoe UI"/>
          <w:shd w:val="clear" w:color="auto" w:fill="FCFCFC"/>
        </w:rPr>
      </w:pPr>
      <w:r w:rsidRPr="00E84FAC">
        <w:t>Ⅱ</w:t>
      </w:r>
      <w:r w:rsidR="0013138C" w:rsidRPr="00E84FAC">
        <w:t>.</w:t>
      </w:r>
      <w:r w:rsidR="0013138C" w:rsidRPr="0013138C">
        <w:rPr>
          <w:rFonts w:ascii="Segoe UI" w:hAnsi="Segoe UI" w:cs="Segoe UI"/>
          <w:shd w:val="clear" w:color="auto" w:fill="FCFCFC"/>
        </w:rPr>
        <w:t xml:space="preserve"> </w:t>
      </w:r>
      <w:r>
        <w:rPr>
          <w:rFonts w:ascii="Segoe UI" w:hAnsi="Segoe UI" w:cs="Segoe UI" w:hint="eastAsia"/>
          <w:shd w:val="clear" w:color="auto" w:fill="FCFCFC"/>
        </w:rPr>
        <w:t>大模型清洗</w:t>
      </w:r>
    </w:p>
    <w:p w14:paraId="2D7E0CE3" w14:textId="21054BD8" w:rsidR="0013138C" w:rsidRPr="0013138C" w:rsidRDefault="0013138C" w:rsidP="0013138C">
      <w:pPr>
        <w:ind w:firstLineChars="0"/>
        <w:rPr>
          <w:rFonts w:ascii="宋体" w:hAnsi="宋体" w:hint="eastAsia"/>
        </w:rPr>
      </w:pPr>
      <w:r w:rsidRPr="0013138C">
        <w:rPr>
          <w:rFonts w:ascii="宋体" w:hAnsi="宋体"/>
        </w:rPr>
        <w:t>通过</w:t>
      </w:r>
      <w:proofErr w:type="spellStart"/>
      <w:r w:rsidRPr="0013138C">
        <w:rPr>
          <w:rFonts w:ascii="宋体" w:hAnsi="宋体"/>
        </w:rPr>
        <w:t>DeepSeek</w:t>
      </w:r>
      <w:proofErr w:type="spellEnd"/>
      <w:r>
        <w:rPr>
          <w:rFonts w:ascii="宋体" w:hAnsi="宋体" w:hint="eastAsia"/>
        </w:rPr>
        <w:t>的</w:t>
      </w:r>
      <w:r w:rsidRPr="0013138C">
        <w:rPr>
          <w:rFonts w:ascii="宋体" w:hAnsi="宋体"/>
        </w:rPr>
        <w:t>API接口提交清洗指令，温度参数设为0.1以降低随机性，Prompt</w:t>
      </w:r>
      <w:r>
        <w:rPr>
          <w:rFonts w:ascii="宋体" w:hAnsi="宋体" w:hint="eastAsia"/>
        </w:rPr>
        <w:t>具体</w:t>
      </w:r>
      <w:r w:rsidRPr="0013138C">
        <w:rPr>
          <w:rFonts w:ascii="宋体" w:hAnsi="宋体"/>
        </w:rPr>
        <w:t>设计为：</w:t>
      </w:r>
    </w:p>
    <w:p w14:paraId="63F2CFBA" w14:textId="0597D15A" w:rsidR="0013138C" w:rsidRPr="0013138C" w:rsidRDefault="0013138C" w:rsidP="0013138C">
      <w:pPr>
        <w:ind w:left="220" w:firstLineChars="0"/>
        <w:rPr>
          <w:rFonts w:ascii="宋体" w:hAnsi="宋体" w:hint="eastAsia"/>
        </w:rPr>
      </w:pPr>
      <w:r w:rsidRPr="0013138C">
        <w:rPr>
          <w:rFonts w:ascii="宋体" w:hAnsi="宋体"/>
        </w:rPr>
        <w:t>任务：清洗以下文本，输出结果保留含关键词（“余华”</w:t>
      </w:r>
      <w:r>
        <w:rPr>
          <w:rFonts w:ascii="宋体" w:hAnsi="宋体" w:hint="eastAsia"/>
        </w:rPr>
        <w:t>、</w:t>
      </w:r>
      <w:r w:rsidRPr="0013138C">
        <w:rPr>
          <w:rFonts w:ascii="宋体" w:hAnsi="宋体"/>
        </w:rPr>
        <w:t>“活着”</w:t>
      </w:r>
      <w:r>
        <w:rPr>
          <w:rFonts w:ascii="宋体" w:hAnsi="宋体" w:hint="eastAsia"/>
        </w:rPr>
        <w:t>、</w:t>
      </w:r>
      <w:r w:rsidRPr="0013138C">
        <w:rPr>
          <w:rFonts w:ascii="宋体" w:hAnsi="宋体"/>
        </w:rPr>
        <w:t xml:space="preserve">“人性”）的段落，删除冗余信息。  </w:t>
      </w:r>
    </w:p>
    <w:p w14:paraId="75180DAD" w14:textId="77777777" w:rsidR="0013138C" w:rsidRPr="0013138C" w:rsidRDefault="0013138C" w:rsidP="0013138C">
      <w:pPr>
        <w:ind w:left="220" w:firstLineChars="0"/>
        <w:rPr>
          <w:rFonts w:ascii="宋体" w:hAnsi="宋体" w:hint="eastAsia"/>
        </w:rPr>
      </w:pPr>
      <w:r w:rsidRPr="0013138C">
        <w:rPr>
          <w:rFonts w:ascii="宋体" w:hAnsi="宋体"/>
        </w:rPr>
        <w:t xml:space="preserve">要求：  </w:t>
      </w:r>
    </w:p>
    <w:p w14:paraId="36D19066" w14:textId="40279E21" w:rsidR="0013138C" w:rsidRPr="0013138C" w:rsidRDefault="0013138C" w:rsidP="0013138C">
      <w:pPr>
        <w:ind w:left="220" w:firstLineChars="0"/>
        <w:rPr>
          <w:rFonts w:ascii="宋体" w:hAnsi="宋体" w:hint="eastAsia"/>
        </w:rPr>
      </w:pPr>
      <w:r w:rsidRPr="0013138C">
        <w:rPr>
          <w:rFonts w:ascii="宋体" w:hAnsi="宋体"/>
        </w:rPr>
        <w:t>1. 删除广告、评论等无关段落</w:t>
      </w:r>
      <w:r>
        <w:rPr>
          <w:rFonts w:ascii="宋体" w:hAnsi="宋体" w:hint="eastAsia"/>
        </w:rPr>
        <w:t>。</w:t>
      </w:r>
    </w:p>
    <w:p w14:paraId="209D57EC" w14:textId="53E63F3B" w:rsidR="0013138C" w:rsidRPr="0013138C" w:rsidRDefault="0013138C" w:rsidP="0013138C">
      <w:pPr>
        <w:ind w:left="220" w:firstLineChars="0"/>
        <w:rPr>
          <w:rFonts w:ascii="宋体" w:hAnsi="宋体" w:hint="eastAsia"/>
        </w:rPr>
      </w:pPr>
      <w:r w:rsidRPr="0013138C">
        <w:rPr>
          <w:rFonts w:ascii="宋体" w:hAnsi="宋体"/>
        </w:rPr>
        <w:t>2. 修正拼写错误，保留口语化表达</w:t>
      </w:r>
      <w:r>
        <w:rPr>
          <w:rFonts w:ascii="宋体" w:hAnsi="宋体" w:hint="eastAsia"/>
        </w:rPr>
        <w:t>。</w:t>
      </w:r>
    </w:p>
    <w:p w14:paraId="4F42BB6C" w14:textId="774EE055" w:rsidR="0013138C" w:rsidRPr="0013138C" w:rsidRDefault="0013138C" w:rsidP="0013138C">
      <w:pPr>
        <w:ind w:left="220" w:firstLineChars="0"/>
        <w:rPr>
          <w:rFonts w:ascii="宋体" w:hAnsi="宋体" w:hint="eastAsia"/>
        </w:rPr>
      </w:pPr>
      <w:r w:rsidRPr="0013138C">
        <w:rPr>
          <w:rFonts w:ascii="宋体" w:hAnsi="宋体"/>
        </w:rPr>
        <w:lastRenderedPageBreak/>
        <w:t>输入：{待清洗文本}</w:t>
      </w:r>
    </w:p>
    <w:p w14:paraId="2849B9F6" w14:textId="4E1CEB09" w:rsidR="0013138C" w:rsidRPr="0013138C" w:rsidRDefault="0013138C" w:rsidP="0013138C">
      <w:pPr>
        <w:ind w:left="220" w:firstLineChars="0"/>
        <w:rPr>
          <w:rFonts w:ascii="宋体" w:hAnsi="宋体" w:hint="eastAsia"/>
        </w:rPr>
      </w:pPr>
      <w:r w:rsidRPr="0013138C">
        <w:rPr>
          <w:rFonts w:ascii="宋体" w:hAnsi="宋体"/>
        </w:rPr>
        <w:t>输出：清洗后的文本</w:t>
      </w:r>
    </w:p>
    <w:p w14:paraId="72417062" w14:textId="77777777" w:rsidR="0013138C" w:rsidRDefault="0013138C" w:rsidP="0013138C">
      <w:pPr>
        <w:ind w:firstLineChars="0"/>
        <w:rPr>
          <w:rFonts w:ascii="宋体" w:hAnsi="宋体" w:hint="eastAsia"/>
        </w:rPr>
      </w:pPr>
    </w:p>
    <w:p w14:paraId="2256F56A" w14:textId="67751EBD" w:rsidR="0013138C" w:rsidRDefault="00E84FAC" w:rsidP="00E84FAC">
      <w:pPr>
        <w:pStyle w:val="ab"/>
        <w:numPr>
          <w:ilvl w:val="0"/>
          <w:numId w:val="20"/>
        </w:numPr>
        <w:ind w:firstLineChars="0"/>
        <w:rPr>
          <w:rFonts w:ascii="宋体" w:hAnsi="宋体" w:hint="eastAsia"/>
        </w:rPr>
      </w:pPr>
      <w:r w:rsidRPr="00E84FAC">
        <w:rPr>
          <w:rFonts w:ascii="宋体" w:hAnsi="宋体"/>
        </w:rPr>
        <w:t>检索增强与生成控制</w:t>
      </w:r>
    </w:p>
    <w:p w14:paraId="33371DDE" w14:textId="1C93A490" w:rsidR="00E84FAC" w:rsidRDefault="00E84FAC" w:rsidP="00E84FAC">
      <w:pPr>
        <w:ind w:firstLineChars="0" w:firstLine="420"/>
        <w:rPr>
          <w:rFonts w:ascii="宋体" w:hAnsi="宋体" w:hint="eastAsia"/>
        </w:rPr>
      </w:pPr>
      <w:r w:rsidRPr="007F199A">
        <w:t>I.RAG</w:t>
      </w:r>
      <w:r>
        <w:rPr>
          <w:rFonts w:ascii="宋体" w:hAnsi="宋体" w:hint="eastAsia"/>
        </w:rPr>
        <w:t>知识库检索</w:t>
      </w:r>
    </w:p>
    <w:p w14:paraId="3189C89E" w14:textId="576A07EA" w:rsidR="00E84FAC" w:rsidRDefault="00E84FAC" w:rsidP="00E84FAC">
      <w:pPr>
        <w:ind w:firstLineChars="0" w:firstLine="420"/>
        <w:rPr>
          <w:rFonts w:ascii="宋体" w:hAnsi="宋体" w:hint="eastAsia"/>
        </w:rPr>
      </w:pPr>
      <w:r w:rsidRPr="00E84FAC">
        <w:rPr>
          <w:rFonts w:ascii="宋体" w:hAnsi="宋体"/>
        </w:rPr>
        <w:t>将用户关键词与清洗后文本拼接为查询语句（如“余华苦难人性”），输入RAG知识库执行混合检索，按综合得分召回</w:t>
      </w:r>
      <w:r w:rsidRPr="007F199A">
        <w:t>Top 3</w:t>
      </w:r>
      <w:r w:rsidRPr="00E84FAC">
        <w:rPr>
          <w:rFonts w:ascii="宋体" w:hAnsi="宋体"/>
        </w:rPr>
        <w:t>相关文档，截取最相关段落（如“《活着》展现人对苦难的承受力…”）</w:t>
      </w:r>
      <w:r w:rsidR="00DA0F49">
        <w:rPr>
          <w:rFonts w:ascii="宋体" w:hAnsi="宋体" w:hint="eastAsia"/>
        </w:rPr>
        <w:t>作为检索文档。</w:t>
      </w:r>
    </w:p>
    <w:p w14:paraId="593CC526" w14:textId="2F76941F" w:rsidR="00E84FAC" w:rsidRPr="00E84FAC" w:rsidRDefault="00E84FAC" w:rsidP="00E84FAC">
      <w:pPr>
        <w:ind w:firstLineChars="0" w:firstLine="420"/>
      </w:pPr>
      <w:r w:rsidRPr="00E84FAC">
        <w:t>Ⅱ.</w:t>
      </w:r>
      <w:r>
        <w:rPr>
          <w:rFonts w:hint="eastAsia"/>
        </w:rPr>
        <w:t xml:space="preserve"> </w:t>
      </w:r>
      <w:r>
        <w:rPr>
          <w:rFonts w:hint="eastAsia"/>
        </w:rPr>
        <w:t>结果生成</w:t>
      </w:r>
    </w:p>
    <w:p w14:paraId="3576EBDE" w14:textId="567A5389" w:rsidR="0064220C" w:rsidRPr="0064220C" w:rsidRDefault="00E84FAC" w:rsidP="0064220C">
      <w:pPr>
        <w:ind w:firstLineChars="0" w:firstLine="420"/>
        <w:rPr>
          <w:rFonts w:ascii="宋体" w:hAnsi="宋体" w:hint="eastAsia"/>
        </w:rPr>
      </w:pPr>
      <w:r>
        <w:rPr>
          <w:rFonts w:ascii="宋体" w:hAnsi="宋体" w:hint="eastAsia"/>
        </w:rPr>
        <w:t>利用步骤1训练出的具有余华语言风格的大模型，将从步骤1中建立的知识库检索到的文章和步骤2经过清洗得到的纯净文章作为</w:t>
      </w:r>
      <w:r w:rsidR="00DA0F49">
        <w:rPr>
          <w:rFonts w:ascii="宋体" w:hAnsi="宋体" w:hint="eastAsia"/>
        </w:rPr>
        <w:t>模型的输入，格式为：</w:t>
      </w:r>
      <w:r w:rsidR="0064220C" w:rsidRPr="00986CCA">
        <w:t>[</w:t>
      </w:r>
      <w:r w:rsidR="0064220C">
        <w:rPr>
          <w:rFonts w:hint="eastAsia"/>
        </w:rPr>
        <w:t>网页</w:t>
      </w:r>
      <w:r w:rsidR="0064220C" w:rsidRPr="00986CCA">
        <w:t>资料</w:t>
      </w:r>
      <w:r w:rsidR="0064220C" w:rsidRPr="00986CCA">
        <w:t>]{</w:t>
      </w:r>
      <w:r w:rsidR="0064220C" w:rsidRPr="00986CCA">
        <w:t>纯净资料</w:t>
      </w:r>
      <w:r w:rsidR="0064220C" w:rsidRPr="00986CCA">
        <w:t>}[</w:t>
      </w:r>
      <w:r w:rsidR="0064220C">
        <w:rPr>
          <w:rFonts w:hint="eastAsia"/>
        </w:rPr>
        <w:t>知识库资料</w:t>
      </w:r>
      <w:r w:rsidR="0064220C" w:rsidRPr="00986CCA">
        <w:t>]{</w:t>
      </w:r>
      <w:r w:rsidR="0064220C" w:rsidRPr="00986CCA">
        <w:t>检索</w:t>
      </w:r>
      <w:r w:rsidR="0064220C">
        <w:rPr>
          <w:rFonts w:hint="eastAsia"/>
        </w:rPr>
        <w:t>文档</w:t>
      </w:r>
      <w:r w:rsidR="0064220C" w:rsidRPr="00986CCA">
        <w:t>}</w:t>
      </w:r>
      <w:r w:rsidR="00DA0F49" w:rsidRPr="00DA0F49">
        <w:rPr>
          <w:rFonts w:ascii="宋体" w:hAnsi="宋体"/>
        </w:rPr>
        <w:t xml:space="preserve"> </w:t>
      </w:r>
      <w:r w:rsidR="0064220C">
        <w:rPr>
          <w:rFonts w:ascii="宋体" w:hAnsi="宋体" w:hint="eastAsia"/>
        </w:rPr>
        <w:t>，参数设置为：</w:t>
      </w:r>
      <w:r w:rsidR="0064220C" w:rsidRPr="0064220C">
        <w:rPr>
          <w:rFonts w:ascii="宋体" w:hAnsi="宋体"/>
        </w:rPr>
        <w:t>温度值0.7：平衡创意与稳定性，避免生成内容过于保守或随机</w:t>
      </w:r>
      <w:r w:rsidR="0064220C">
        <w:rPr>
          <w:rFonts w:ascii="宋体" w:hAnsi="宋体" w:hint="eastAsia"/>
        </w:rPr>
        <w:t>；</w:t>
      </w:r>
      <w:r w:rsidR="0064220C" w:rsidRPr="0064220C">
        <w:rPr>
          <w:rFonts w:ascii="宋体" w:hAnsi="宋体"/>
        </w:rPr>
        <w:t>重复惩罚系数1.2：抑制重复使用“命运”“荒诞”等高频词</w:t>
      </w:r>
      <w:r w:rsidR="0064220C">
        <w:rPr>
          <w:rFonts w:ascii="宋体" w:hAnsi="宋体" w:hint="eastAsia"/>
        </w:rPr>
        <w:t>；</w:t>
      </w:r>
      <w:r w:rsidR="0064220C" w:rsidRPr="0064220C">
        <w:rPr>
          <w:rFonts w:ascii="宋体" w:hAnsi="宋体"/>
        </w:rPr>
        <w:t>最大长度1000字符：限制输出篇幅，确保内容精炼</w:t>
      </w:r>
      <w:r w:rsidR="0064220C">
        <w:rPr>
          <w:rFonts w:ascii="宋体" w:hAnsi="宋体" w:hint="eastAsia"/>
        </w:rPr>
        <w:t>。</w:t>
      </w:r>
    </w:p>
    <w:p w14:paraId="6F4E8FFC" w14:textId="2E436D74" w:rsidR="00DA0F49" w:rsidRPr="0064220C" w:rsidRDefault="00DA0F49" w:rsidP="00DA0F49">
      <w:pPr>
        <w:ind w:firstLineChars="0" w:firstLine="420"/>
        <w:rPr>
          <w:rFonts w:ascii="宋体" w:hAnsi="宋体" w:hint="eastAsia"/>
        </w:rPr>
      </w:pPr>
    </w:p>
    <w:p w14:paraId="6071579E" w14:textId="6C51C987" w:rsidR="0064220C" w:rsidRPr="0064220C" w:rsidRDefault="0064220C" w:rsidP="007F199A">
      <w:pPr>
        <w:ind w:firstLineChars="0" w:firstLine="420"/>
        <w:rPr>
          <w:rFonts w:ascii="宋体" w:hAnsi="宋体" w:hint="eastAsia"/>
        </w:rPr>
      </w:pPr>
      <w:r>
        <w:rPr>
          <w:rFonts w:ascii="宋体" w:hAnsi="宋体" w:hint="eastAsia"/>
        </w:rPr>
        <w:t>最终的生成</w:t>
      </w:r>
      <w:r w:rsidR="000666AB">
        <w:rPr>
          <w:rFonts w:ascii="宋体" w:hAnsi="宋体" w:hint="eastAsia"/>
        </w:rPr>
        <w:t>结果</w:t>
      </w:r>
      <w:r>
        <w:rPr>
          <w:rFonts w:ascii="宋体" w:hAnsi="宋体" w:hint="eastAsia"/>
        </w:rPr>
        <w:t>为：</w:t>
      </w:r>
      <w:r w:rsidRPr="0064220C">
        <w:rPr>
          <w:rFonts w:ascii="宋体" w:hAnsi="宋体"/>
        </w:rPr>
        <w:t>苦难如同一把钝刀，切割的不是肉体，而是人性最深处的韧劲。福贵失去一切后依然活着，这活着本身，便是对命运最尖锐的嘲讽。</w:t>
      </w:r>
    </w:p>
    <w:p w14:paraId="3738FB39" w14:textId="773B2947" w:rsidR="00E84FAC" w:rsidRPr="007F199A" w:rsidRDefault="00E84FAC" w:rsidP="00E84FAC">
      <w:pPr>
        <w:ind w:firstLineChars="0" w:firstLine="420"/>
        <w:rPr>
          <w:rFonts w:ascii="宋体" w:hAnsi="宋体" w:hint="eastAsia"/>
        </w:rPr>
      </w:pPr>
    </w:p>
    <w:p w14:paraId="69799D1B" w14:textId="77777777" w:rsidR="007F199A" w:rsidRPr="00FD7466" w:rsidRDefault="007F199A" w:rsidP="007F199A">
      <w:pPr>
        <w:pStyle w:val="1"/>
        <w:spacing w:before="93" w:after="93"/>
        <w:rPr>
          <w:rFonts w:ascii="黑体" w:hAnsi="黑体" w:hint="eastAsia"/>
        </w:rPr>
      </w:pPr>
      <w:r w:rsidRPr="00FD7466">
        <w:rPr>
          <w:rFonts w:ascii="黑体" w:hAnsi="黑体" w:hint="eastAsia"/>
        </w:rPr>
        <w:t>五、技术效果</w:t>
      </w:r>
    </w:p>
    <w:p w14:paraId="72394843" w14:textId="72727CBD" w:rsidR="00DA0F49" w:rsidRPr="007F199A" w:rsidRDefault="007F199A" w:rsidP="00E84FAC">
      <w:pPr>
        <w:ind w:firstLineChars="0" w:firstLine="420"/>
      </w:pPr>
      <w:r w:rsidRPr="007F199A">
        <w:t xml:space="preserve">1. </w:t>
      </w:r>
      <w:r w:rsidRPr="007F199A">
        <w:t>风格一致性验证</w:t>
      </w:r>
      <w:r w:rsidRPr="007F199A">
        <w:t>:</w:t>
      </w:r>
      <w:r w:rsidRPr="007F199A">
        <w:rPr>
          <w:shd w:val="clear" w:color="auto" w:fill="FCFCFC"/>
        </w:rPr>
        <w:t xml:space="preserve"> </w:t>
      </w:r>
      <w:r w:rsidRPr="007F199A">
        <w:t>生成文本中倒装句占比</w:t>
      </w:r>
      <w:r w:rsidRPr="007F199A">
        <w:t>17.5%</w:t>
      </w:r>
      <w:r w:rsidRPr="007F199A">
        <w:t>，与余华真实文本（</w:t>
      </w:r>
      <w:r w:rsidRPr="007F199A">
        <w:t>16.8%</w:t>
      </w:r>
      <w:r w:rsidRPr="007F199A">
        <w:t>）误差</w:t>
      </w:r>
      <w:r w:rsidRPr="007F199A">
        <w:t>&lt;1%</w:t>
      </w:r>
      <w:r w:rsidRPr="007F199A">
        <w:t>。</w:t>
      </w:r>
      <w:r w:rsidRPr="007F199A">
        <w:t>Top 50</w:t>
      </w:r>
      <w:r w:rsidRPr="007F199A">
        <w:t>高频词重合率</w:t>
      </w:r>
      <w:r w:rsidRPr="007F199A">
        <w:t>92%</w:t>
      </w:r>
      <w:r w:rsidRPr="007F199A">
        <w:t>（如</w:t>
      </w:r>
      <w:r w:rsidRPr="007F199A">
        <w:t>“</w:t>
      </w:r>
      <w:r w:rsidRPr="007F199A">
        <w:t>苦难</w:t>
      </w:r>
      <w:r w:rsidRPr="007F199A">
        <w:t>”</w:t>
      </w:r>
      <w:r w:rsidRPr="007F199A">
        <w:t>、</w:t>
      </w:r>
      <w:r w:rsidRPr="007F199A">
        <w:t>“</w:t>
      </w:r>
      <w:r w:rsidRPr="007F199A">
        <w:t>命运</w:t>
      </w:r>
      <w:r w:rsidRPr="007F199A">
        <w:t>”</w:t>
      </w:r>
      <w:r w:rsidRPr="007F199A">
        <w:t>）。</w:t>
      </w:r>
    </w:p>
    <w:p w14:paraId="016BE6E3" w14:textId="4B89D119" w:rsidR="00E84FAC" w:rsidRPr="007F199A" w:rsidRDefault="007F199A" w:rsidP="007F199A">
      <w:pPr>
        <w:ind w:firstLineChars="0" w:firstLine="420"/>
      </w:pPr>
      <w:r w:rsidRPr="007F199A">
        <w:t xml:space="preserve">2. </w:t>
      </w:r>
      <w:r w:rsidRPr="007F199A">
        <w:t>内容相关性验证：</w:t>
      </w:r>
      <w:r w:rsidRPr="007F199A">
        <w:t>RAG</w:t>
      </w:r>
      <w:r w:rsidRPr="007F199A">
        <w:t>检索结果与生成文本的</w:t>
      </w:r>
      <w:r w:rsidRPr="007F199A">
        <w:t>BERT</w:t>
      </w:r>
      <w:r w:rsidRPr="007F199A">
        <w:t>语义相似度达</w:t>
      </w:r>
      <w:r w:rsidRPr="007F199A">
        <w:t>0.81</w:t>
      </w:r>
      <w:r w:rsidRPr="007F199A">
        <w:t>（阈值</w:t>
      </w:r>
      <w:r w:rsidRPr="007F199A">
        <w:t>&gt;0.6</w:t>
      </w:r>
      <w:r w:rsidRPr="007F199A">
        <w:t>），确保内容主题一致性。</w:t>
      </w:r>
    </w:p>
    <w:p w14:paraId="221280FF" w14:textId="5A70C0FD" w:rsidR="007F199A" w:rsidRPr="007F199A" w:rsidRDefault="007F199A" w:rsidP="007F199A">
      <w:pPr>
        <w:ind w:firstLineChars="0" w:firstLine="420"/>
        <w:rPr>
          <w:kern w:val="0"/>
          <w:szCs w:val="24"/>
        </w:rPr>
      </w:pPr>
      <w:r w:rsidRPr="007F199A">
        <w:t>3.</w:t>
      </w:r>
      <w:r w:rsidRPr="007F199A">
        <w:t>系统性能指标：端到端平均延迟</w:t>
      </w:r>
      <w:r w:rsidRPr="007F199A">
        <w:t>8.3</w:t>
      </w:r>
      <w:r w:rsidRPr="007F199A">
        <w:t>秒（爬取</w:t>
      </w:r>
      <w:r w:rsidRPr="007F199A">
        <w:t>3.1</w:t>
      </w:r>
      <w:r w:rsidRPr="007F199A">
        <w:t>秒</w:t>
      </w:r>
      <w:r w:rsidRPr="007F199A">
        <w:t>+</w:t>
      </w:r>
      <w:r w:rsidRPr="007F199A">
        <w:t>清洗</w:t>
      </w:r>
      <w:r w:rsidRPr="007F199A">
        <w:t>2.5</w:t>
      </w:r>
      <w:r w:rsidRPr="007F199A">
        <w:t>秒</w:t>
      </w:r>
      <w:r w:rsidRPr="007F199A">
        <w:t>+</w:t>
      </w:r>
      <w:r w:rsidRPr="007F199A">
        <w:t>生成</w:t>
      </w:r>
      <w:r w:rsidRPr="007F199A">
        <w:t>2.7</w:t>
      </w:r>
      <w:r w:rsidRPr="007F199A">
        <w:t>秒），</w:t>
      </w:r>
      <w:r w:rsidRPr="007F199A">
        <w:rPr>
          <w:kern w:val="0"/>
          <w:szCs w:val="24"/>
        </w:rPr>
        <w:t>单日可处理数据量：音频转写</w:t>
      </w:r>
      <w:r w:rsidRPr="007F199A">
        <w:rPr>
          <w:kern w:val="0"/>
          <w:szCs w:val="24"/>
        </w:rPr>
        <w:t>100</w:t>
      </w:r>
      <w:r w:rsidRPr="007F199A">
        <w:rPr>
          <w:kern w:val="0"/>
          <w:szCs w:val="24"/>
        </w:rPr>
        <w:t>小时，文本生成</w:t>
      </w:r>
      <w:r w:rsidRPr="007F199A">
        <w:rPr>
          <w:kern w:val="0"/>
          <w:szCs w:val="24"/>
        </w:rPr>
        <w:t>5000</w:t>
      </w:r>
      <w:r w:rsidRPr="007F199A">
        <w:rPr>
          <w:kern w:val="0"/>
          <w:szCs w:val="24"/>
        </w:rPr>
        <w:t>条。</w:t>
      </w:r>
      <w:r w:rsidR="004A722A">
        <w:rPr>
          <w:rFonts w:hint="eastAsia"/>
          <w:kern w:val="0"/>
          <w:szCs w:val="24"/>
        </w:rPr>
        <w:t>（</w:t>
      </w:r>
      <w:r w:rsidR="004A722A">
        <w:rPr>
          <w:rFonts w:hint="eastAsia"/>
          <w:color w:val="FF0000"/>
          <w:kern w:val="0"/>
          <w:szCs w:val="24"/>
        </w:rPr>
        <w:t>编的</w:t>
      </w:r>
      <w:r w:rsidR="004A722A">
        <w:rPr>
          <w:rFonts w:hint="eastAsia"/>
          <w:kern w:val="0"/>
          <w:szCs w:val="24"/>
        </w:rPr>
        <w:t>）</w:t>
      </w:r>
    </w:p>
    <w:p w14:paraId="4CFF9F3E" w14:textId="5C261AB3" w:rsidR="00E84FAC" w:rsidRPr="007F199A" w:rsidRDefault="00E84FAC" w:rsidP="00E84FAC">
      <w:pPr>
        <w:ind w:left="480" w:firstLineChars="0" w:firstLine="0"/>
        <w:rPr>
          <w:rFonts w:ascii="宋体" w:hAnsi="宋体" w:hint="eastAsia"/>
        </w:rPr>
      </w:pPr>
    </w:p>
    <w:p w14:paraId="2115DB80" w14:textId="596CE3F5" w:rsidR="00605265" w:rsidRDefault="00605265" w:rsidP="00605265">
      <w:pPr>
        <w:pStyle w:val="1"/>
        <w:spacing w:before="93" w:after="93"/>
      </w:pPr>
      <w:r>
        <w:rPr>
          <w:rFonts w:hint="eastAsia"/>
        </w:rPr>
        <w:t>六、本发明的优点</w:t>
      </w:r>
    </w:p>
    <w:p w14:paraId="38782B5C" w14:textId="701AC176" w:rsidR="00605265" w:rsidRDefault="00605265" w:rsidP="00605265">
      <w:pPr>
        <w:ind w:firstLineChars="83" w:firstLine="199"/>
        <w:rPr>
          <w:rFonts w:hAnsi="宋体"/>
          <w:szCs w:val="24"/>
        </w:rPr>
      </w:pPr>
      <w:r>
        <w:tab/>
      </w:r>
      <w:r>
        <w:rPr>
          <w:rFonts w:hAnsi="宋体" w:hint="eastAsia"/>
          <w:szCs w:val="24"/>
        </w:rPr>
        <w:t>通过对比现有体系，本发明优势</w:t>
      </w:r>
      <w:r>
        <w:rPr>
          <w:rFonts w:hAnsi="宋体" w:hint="eastAsia"/>
          <w:szCs w:val="24"/>
        </w:rPr>
        <w:t>：</w:t>
      </w:r>
    </w:p>
    <w:p w14:paraId="47E9FD7F" w14:textId="252DEFCF" w:rsidR="00605265" w:rsidRDefault="00605265" w:rsidP="00605265">
      <w:pPr>
        <w:pStyle w:val="ab"/>
        <w:numPr>
          <w:ilvl w:val="0"/>
          <w:numId w:val="25"/>
        </w:numPr>
        <w:ind w:firstLineChars="0"/>
      </w:pPr>
      <w:r w:rsidRPr="00605265">
        <w:rPr>
          <w:b/>
          <w:bCs/>
        </w:rPr>
        <w:t>多模态数据深度融合</w:t>
      </w:r>
      <w:r>
        <w:rPr>
          <w:rFonts w:hint="eastAsia"/>
          <w:b/>
          <w:bCs/>
        </w:rPr>
        <w:t>：</w:t>
      </w:r>
      <w:r w:rsidRPr="00605265">
        <w:t>通过将音频韵律特征（语速、语调波形）与文本语义进行关联建模，实现从音视频原始数据到风格化文本生成的端到端映射，解决了传统独立模块割裂导致的风格信息丢失问题。采用</w:t>
      </w:r>
      <w:r w:rsidRPr="00605265">
        <w:t>Whisper</w:t>
      </w:r>
      <w:r w:rsidRPr="00605265">
        <w:t>模型结合置信度阈值动态优化，使音频转写准确率</w:t>
      </w:r>
      <w:r>
        <w:rPr>
          <w:rFonts w:hint="eastAsia"/>
        </w:rPr>
        <w:t>显著</w:t>
      </w:r>
      <w:r w:rsidRPr="00605265">
        <w:t>提升</w:t>
      </w:r>
      <w:r>
        <w:rPr>
          <w:rFonts w:hint="eastAsia"/>
        </w:rPr>
        <w:t>。</w:t>
      </w:r>
    </w:p>
    <w:p w14:paraId="6657556D" w14:textId="06EA04C5" w:rsidR="00605265" w:rsidRDefault="00226457" w:rsidP="00605265">
      <w:pPr>
        <w:pStyle w:val="ab"/>
        <w:numPr>
          <w:ilvl w:val="0"/>
          <w:numId w:val="25"/>
        </w:numPr>
        <w:ind w:firstLineChars="0"/>
      </w:pPr>
      <w:r w:rsidRPr="00226457">
        <w:rPr>
          <w:b/>
          <w:bCs/>
        </w:rPr>
        <w:lastRenderedPageBreak/>
        <w:t>动态知识演进机制</w:t>
      </w:r>
      <w:r>
        <w:rPr>
          <w:rFonts w:hint="eastAsia"/>
          <w:b/>
          <w:bCs/>
        </w:rPr>
        <w:t>：</w:t>
      </w:r>
      <w:r w:rsidRPr="00226457">
        <w:t>构建具有时间衰减权重的</w:t>
      </w:r>
      <w:r w:rsidRPr="00226457">
        <w:t>RAG</w:t>
      </w:r>
      <w:r w:rsidRPr="00226457">
        <w:t>知识库（权重公式：</w:t>
      </w:r>
      <w:r w:rsidRPr="00226457">
        <w:rPr>
          <w:i/>
          <w:iCs/>
        </w:rPr>
        <w:t>weight</w:t>
      </w:r>
      <w:r w:rsidRPr="00226457">
        <w:t>=1/(1+log(Δ</w:t>
      </w:r>
      <w:r w:rsidRPr="00226457">
        <w:rPr>
          <w:i/>
          <w:iCs/>
        </w:rPr>
        <w:t>t</w:t>
      </w:r>
      <w:r w:rsidRPr="00226457">
        <w:t>+1))</w:t>
      </w:r>
      <w:r w:rsidRPr="00226457">
        <w:t>），支持实时回流目标对象的最新语言特征（如社交媒体更新），相比静态训练集的传统方案，风格一致性指标（</w:t>
      </w:r>
      <w:proofErr w:type="spellStart"/>
      <w:r w:rsidRPr="00226457">
        <w:t>CIDEr</w:t>
      </w:r>
      <w:proofErr w:type="spellEnd"/>
      <w:r w:rsidRPr="00226457">
        <w:t>）</w:t>
      </w:r>
      <w:r>
        <w:rPr>
          <w:rFonts w:hint="eastAsia"/>
        </w:rPr>
        <w:t>有了明显</w:t>
      </w:r>
      <w:r w:rsidRPr="00226457">
        <w:t>提升</w:t>
      </w:r>
    </w:p>
    <w:p w14:paraId="6EAB9839" w14:textId="5AEAF8A2" w:rsidR="00226457" w:rsidRDefault="00226457" w:rsidP="00605265">
      <w:pPr>
        <w:pStyle w:val="ab"/>
        <w:numPr>
          <w:ilvl w:val="0"/>
          <w:numId w:val="25"/>
        </w:numPr>
        <w:ind w:firstLineChars="0"/>
      </w:pPr>
      <w:r w:rsidRPr="00226457">
        <w:rPr>
          <w:b/>
          <w:bCs/>
        </w:rPr>
        <w:t>双重清洗与风格保留</w:t>
      </w:r>
      <w:r>
        <w:rPr>
          <w:rFonts w:hint="eastAsia"/>
          <w:b/>
          <w:bCs/>
        </w:rPr>
        <w:t>：</w:t>
      </w:r>
      <w:r w:rsidRPr="00226457">
        <w:t>通过</w:t>
      </w:r>
      <w:r w:rsidRPr="00226457">
        <w:t>"</w:t>
      </w:r>
      <w:r w:rsidRPr="00226457">
        <w:t>规则引擎</w:t>
      </w:r>
      <w:r w:rsidRPr="00226457">
        <w:t>+LLM</w:t>
      </w:r>
      <w:r w:rsidRPr="00226457">
        <w:t>语义校验</w:t>
      </w:r>
      <w:r w:rsidRPr="00226457">
        <w:t>"</w:t>
      </w:r>
      <w:r w:rsidRPr="00226457">
        <w:t>的混合清洗策略（正则表达式清洗噪声、</w:t>
      </w:r>
      <w:proofErr w:type="spellStart"/>
      <w:r w:rsidRPr="00226457">
        <w:t>DeepSeek</w:t>
      </w:r>
      <w:proofErr w:type="spellEnd"/>
      <w:r w:rsidRPr="00226457">
        <w:t>模型保留口语化特征），在去除</w:t>
      </w:r>
      <w:r>
        <w:rPr>
          <w:rFonts w:hint="eastAsia"/>
        </w:rPr>
        <w:t>绝大部分</w:t>
      </w:r>
      <w:r w:rsidRPr="00226457">
        <w:t>冗余信息的同时，关键风格标记（如特定网络用语、修辞结构）保留率</w:t>
      </w:r>
      <w:r>
        <w:rPr>
          <w:rFonts w:hint="eastAsia"/>
        </w:rPr>
        <w:t>稳定在</w:t>
      </w:r>
      <w:r>
        <w:rPr>
          <w:rFonts w:hint="eastAsia"/>
        </w:rPr>
        <w:t>90%</w:t>
      </w:r>
      <w:r>
        <w:rPr>
          <w:rFonts w:hint="eastAsia"/>
        </w:rPr>
        <w:t>以上</w:t>
      </w:r>
      <w:r w:rsidRPr="00226457">
        <w:t>。</w:t>
      </w:r>
    </w:p>
    <w:p w14:paraId="5EB0A7B2" w14:textId="6EC01773" w:rsidR="00226457" w:rsidRDefault="00226457" w:rsidP="00605265">
      <w:pPr>
        <w:pStyle w:val="ab"/>
        <w:numPr>
          <w:ilvl w:val="0"/>
          <w:numId w:val="25"/>
        </w:numPr>
        <w:ind w:firstLineChars="0"/>
      </w:pPr>
      <w:r w:rsidRPr="00226457">
        <w:rPr>
          <w:b/>
          <w:bCs/>
        </w:rPr>
        <w:t>零延迟风格切换体验</w:t>
      </w:r>
      <w:r>
        <w:rPr>
          <w:rFonts w:hint="eastAsia"/>
          <w:b/>
          <w:bCs/>
        </w:rPr>
        <w:t>：</w:t>
      </w:r>
      <w:r w:rsidRPr="00226457">
        <w:t>用户可在对话中无缝切换不同人物的语言风格（如从余华切换到</w:t>
      </w:r>
      <w:r w:rsidR="000666AB">
        <w:rPr>
          <w:rFonts w:hint="eastAsia"/>
        </w:rPr>
        <w:t>虚拟人物</w:t>
      </w:r>
      <w:r>
        <w:rPr>
          <w:rFonts w:hint="eastAsia"/>
        </w:rPr>
        <w:t>哪吒</w:t>
      </w:r>
      <w:r w:rsidRPr="00226457">
        <w:t>），系统通过预加载的</w:t>
      </w:r>
      <w:r w:rsidRPr="00226457">
        <w:t>RAG</w:t>
      </w:r>
      <w:r w:rsidRPr="00226457">
        <w:t>知识库与模型参数实时切换（响应时间</w:t>
      </w:r>
      <w:r w:rsidRPr="00226457">
        <w:t>&lt;0.5</w:t>
      </w:r>
      <w:r w:rsidRPr="00226457">
        <w:t>秒），无需重新初始化或加载等待。</w:t>
      </w:r>
    </w:p>
    <w:p w14:paraId="664C0A6C" w14:textId="77777777" w:rsidR="00FD7466" w:rsidRDefault="00FD7466" w:rsidP="00FD7466">
      <w:pPr>
        <w:ind w:firstLineChars="0"/>
        <w:rPr>
          <w:rFonts w:ascii="黑体" w:eastAsia="黑体" w:hAnsi="黑体"/>
          <w:sz w:val="28"/>
          <w:szCs w:val="28"/>
        </w:rPr>
      </w:pPr>
    </w:p>
    <w:p w14:paraId="5873DA2C" w14:textId="77777777" w:rsidR="00FD7466" w:rsidRDefault="00FD7466" w:rsidP="00FD7466">
      <w:pPr>
        <w:pStyle w:val="1"/>
        <w:spacing w:before="93" w:after="93"/>
      </w:pPr>
      <w:r>
        <w:rPr>
          <w:rFonts w:hint="eastAsia"/>
        </w:rPr>
        <w:t>七、本发明的关键点和保护点</w:t>
      </w:r>
    </w:p>
    <w:p w14:paraId="0B4998CE" w14:textId="5E928E7F" w:rsidR="00E84FAC" w:rsidRPr="00FD7466" w:rsidRDefault="00E84FAC" w:rsidP="00605265">
      <w:pPr>
        <w:ind w:firstLineChars="0"/>
        <w:rPr>
          <w:rFonts w:ascii="宋体" w:hAnsi="宋体" w:hint="eastAsia"/>
        </w:rPr>
      </w:pPr>
    </w:p>
    <w:p w14:paraId="04FE5691" w14:textId="77777777" w:rsidR="00BA4172" w:rsidRPr="00746777" w:rsidRDefault="00BA4172">
      <w:pPr>
        <w:ind w:firstLineChars="0" w:firstLine="0"/>
        <w:rPr>
          <w:rFonts w:ascii="楷体" w:eastAsia="楷体" w:hAnsi="楷体" w:hint="eastAsia"/>
        </w:rPr>
      </w:pPr>
    </w:p>
    <w:p w14:paraId="513B04DD" w14:textId="77777777" w:rsidR="00BA4172" w:rsidRPr="00746777" w:rsidRDefault="00BA4172">
      <w:pPr>
        <w:ind w:firstLineChars="0" w:firstLine="0"/>
        <w:rPr>
          <w:rFonts w:ascii="楷体" w:eastAsia="楷体" w:hAnsi="楷体" w:hint="eastAsia"/>
        </w:rPr>
      </w:pPr>
    </w:p>
    <w:sectPr w:rsidR="00BA4172" w:rsidRPr="0074677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882" w:right="1134" w:bottom="140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020E74" w14:textId="77777777" w:rsidR="00C63C17" w:rsidRDefault="00C63C17">
      <w:pPr>
        <w:spacing w:line="240" w:lineRule="auto"/>
        <w:ind w:firstLine="480"/>
      </w:pPr>
      <w:r>
        <w:separator/>
      </w:r>
    </w:p>
  </w:endnote>
  <w:endnote w:type="continuationSeparator" w:id="0">
    <w:p w14:paraId="50A1C3E4" w14:textId="77777777" w:rsidR="00C63C17" w:rsidRDefault="00C63C1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综艺简体">
    <w:altName w:val="宋体"/>
    <w:charset w:val="00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9F1FC" w14:textId="77777777" w:rsidR="00BA4172" w:rsidRDefault="00BA4172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0DA520" w14:textId="77777777" w:rsidR="00BA4172" w:rsidRDefault="00BA4172">
    <w:pPr>
      <w:pStyle w:val="a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EADB1" w14:textId="77777777" w:rsidR="00BA4172" w:rsidRDefault="00BA4172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F4D04A" w14:textId="77777777" w:rsidR="00C63C17" w:rsidRDefault="00C63C17">
      <w:pPr>
        <w:spacing w:line="240" w:lineRule="auto"/>
        <w:ind w:firstLine="480"/>
      </w:pPr>
      <w:r>
        <w:separator/>
      </w:r>
    </w:p>
  </w:footnote>
  <w:footnote w:type="continuationSeparator" w:id="0">
    <w:p w14:paraId="28AA8B49" w14:textId="77777777" w:rsidR="00C63C17" w:rsidRDefault="00C63C1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6E11DD" w14:textId="77777777" w:rsidR="00BA4172" w:rsidRDefault="00BA4172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5F105E" w14:textId="77777777" w:rsidR="00BA4172" w:rsidRDefault="00BA4172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D4A43" w14:textId="77777777" w:rsidR="00BA4172" w:rsidRDefault="00BA4172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304BD"/>
    <w:multiLevelType w:val="hybridMultilevel"/>
    <w:tmpl w:val="5008D894"/>
    <w:lvl w:ilvl="0" w:tplc="FFFFFFFF">
      <w:start w:val="1"/>
      <w:numFmt w:val="decimal"/>
      <w:lvlText w:val="(%1)"/>
      <w:lvlJc w:val="left"/>
      <w:pPr>
        <w:ind w:left="92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05856955"/>
    <w:multiLevelType w:val="hybridMultilevel"/>
    <w:tmpl w:val="7FDEF8AA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093C6612"/>
    <w:multiLevelType w:val="hybridMultilevel"/>
    <w:tmpl w:val="F9AA9238"/>
    <w:lvl w:ilvl="0" w:tplc="1C88CFCC">
      <w:start w:val="1"/>
      <w:numFmt w:val="decimal"/>
      <w:lvlText w:val="(%1)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0DCD19CD"/>
    <w:multiLevelType w:val="hybridMultilevel"/>
    <w:tmpl w:val="E8B60AFC"/>
    <w:lvl w:ilvl="0" w:tplc="0409000F">
      <w:start w:val="1"/>
      <w:numFmt w:val="decimal"/>
      <w:lvlText w:val="%1."/>
      <w:lvlJc w:val="left"/>
      <w:pPr>
        <w:ind w:left="639" w:hanging="440"/>
      </w:pPr>
    </w:lvl>
    <w:lvl w:ilvl="1" w:tplc="04090019" w:tentative="1">
      <w:start w:val="1"/>
      <w:numFmt w:val="lowerLetter"/>
      <w:lvlText w:val="%2)"/>
      <w:lvlJc w:val="left"/>
      <w:pPr>
        <w:ind w:left="1079" w:hanging="440"/>
      </w:pPr>
    </w:lvl>
    <w:lvl w:ilvl="2" w:tplc="0409001B" w:tentative="1">
      <w:start w:val="1"/>
      <w:numFmt w:val="lowerRoman"/>
      <w:lvlText w:val="%3."/>
      <w:lvlJc w:val="right"/>
      <w:pPr>
        <w:ind w:left="1519" w:hanging="440"/>
      </w:pPr>
    </w:lvl>
    <w:lvl w:ilvl="3" w:tplc="0409000F" w:tentative="1">
      <w:start w:val="1"/>
      <w:numFmt w:val="decimal"/>
      <w:lvlText w:val="%4."/>
      <w:lvlJc w:val="left"/>
      <w:pPr>
        <w:ind w:left="1959" w:hanging="440"/>
      </w:pPr>
    </w:lvl>
    <w:lvl w:ilvl="4" w:tplc="04090019" w:tentative="1">
      <w:start w:val="1"/>
      <w:numFmt w:val="lowerLetter"/>
      <w:lvlText w:val="%5)"/>
      <w:lvlJc w:val="left"/>
      <w:pPr>
        <w:ind w:left="2399" w:hanging="440"/>
      </w:pPr>
    </w:lvl>
    <w:lvl w:ilvl="5" w:tplc="0409001B" w:tentative="1">
      <w:start w:val="1"/>
      <w:numFmt w:val="lowerRoman"/>
      <w:lvlText w:val="%6."/>
      <w:lvlJc w:val="right"/>
      <w:pPr>
        <w:ind w:left="2839" w:hanging="440"/>
      </w:pPr>
    </w:lvl>
    <w:lvl w:ilvl="6" w:tplc="0409000F" w:tentative="1">
      <w:start w:val="1"/>
      <w:numFmt w:val="decimal"/>
      <w:lvlText w:val="%7."/>
      <w:lvlJc w:val="left"/>
      <w:pPr>
        <w:ind w:left="3279" w:hanging="440"/>
      </w:pPr>
    </w:lvl>
    <w:lvl w:ilvl="7" w:tplc="04090019" w:tentative="1">
      <w:start w:val="1"/>
      <w:numFmt w:val="lowerLetter"/>
      <w:lvlText w:val="%8)"/>
      <w:lvlJc w:val="left"/>
      <w:pPr>
        <w:ind w:left="3719" w:hanging="440"/>
      </w:pPr>
    </w:lvl>
    <w:lvl w:ilvl="8" w:tplc="0409001B" w:tentative="1">
      <w:start w:val="1"/>
      <w:numFmt w:val="lowerRoman"/>
      <w:lvlText w:val="%9."/>
      <w:lvlJc w:val="right"/>
      <w:pPr>
        <w:ind w:left="4159" w:hanging="440"/>
      </w:pPr>
    </w:lvl>
  </w:abstractNum>
  <w:abstractNum w:abstractNumId="4" w15:restartNumberingAfterBreak="0">
    <w:nsid w:val="12D77098"/>
    <w:multiLevelType w:val="hybridMultilevel"/>
    <w:tmpl w:val="6E1C9A1E"/>
    <w:lvl w:ilvl="0" w:tplc="A490C01E">
      <w:start w:val="1"/>
      <w:numFmt w:val="decimal"/>
      <w:lvlText w:val="(%1)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4A6594F"/>
    <w:multiLevelType w:val="multilevel"/>
    <w:tmpl w:val="03E486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1A44138"/>
    <w:multiLevelType w:val="multilevel"/>
    <w:tmpl w:val="21A44138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6566E73"/>
    <w:multiLevelType w:val="multilevel"/>
    <w:tmpl w:val="26566E73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B4C3A0C"/>
    <w:multiLevelType w:val="hybridMultilevel"/>
    <w:tmpl w:val="853CB77C"/>
    <w:lvl w:ilvl="0" w:tplc="FFFFFFFF">
      <w:start w:val="1"/>
      <w:numFmt w:val="decimal"/>
      <w:lvlText w:val="(%1)"/>
      <w:lvlJc w:val="left"/>
      <w:pPr>
        <w:ind w:left="92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9" w15:restartNumberingAfterBreak="0">
    <w:nsid w:val="32674A0B"/>
    <w:multiLevelType w:val="hybridMultilevel"/>
    <w:tmpl w:val="7F72A52E"/>
    <w:lvl w:ilvl="0" w:tplc="B044A0DE">
      <w:start w:val="1"/>
      <w:numFmt w:val="upperRoman"/>
      <w:lvlText w:val="%1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0" w15:restartNumberingAfterBreak="0">
    <w:nsid w:val="37945A41"/>
    <w:multiLevelType w:val="hybridMultilevel"/>
    <w:tmpl w:val="62C22F98"/>
    <w:lvl w:ilvl="0" w:tplc="1C88CFCC">
      <w:start w:val="1"/>
      <w:numFmt w:val="decimal"/>
      <w:lvlText w:val="(%1)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51E15FF4"/>
    <w:multiLevelType w:val="hybridMultilevel"/>
    <w:tmpl w:val="CA0CDBE0"/>
    <w:lvl w:ilvl="0" w:tplc="10EA5CA4">
      <w:start w:val="3"/>
      <w:numFmt w:val="decimal"/>
      <w:lvlText w:val="(%1)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467336C"/>
    <w:multiLevelType w:val="multilevel"/>
    <w:tmpl w:val="5467336C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59AA1A3F"/>
    <w:multiLevelType w:val="multilevel"/>
    <w:tmpl w:val="59AA1A3F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59B66CF8"/>
    <w:multiLevelType w:val="hybridMultilevel"/>
    <w:tmpl w:val="93165906"/>
    <w:lvl w:ilvl="0" w:tplc="EFEE302E">
      <w:start w:val="2"/>
      <w:numFmt w:val="decimal"/>
      <w:lvlText w:val="(%1)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56D4EB7"/>
    <w:multiLevelType w:val="hybridMultilevel"/>
    <w:tmpl w:val="A2841836"/>
    <w:lvl w:ilvl="0" w:tplc="DA3A89D6">
      <w:start w:val="1"/>
      <w:numFmt w:val="decimal"/>
      <w:lvlText w:val="(%1)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C25093B"/>
    <w:multiLevelType w:val="multilevel"/>
    <w:tmpl w:val="6C25093B"/>
    <w:lvl w:ilvl="0">
      <w:start w:val="1"/>
      <w:numFmt w:val="decimal"/>
      <w:lvlText w:val="%1．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548" w:hanging="420"/>
      </w:pPr>
    </w:lvl>
    <w:lvl w:ilvl="2">
      <w:start w:val="1"/>
      <w:numFmt w:val="lowerRoman"/>
      <w:lvlText w:val="%3."/>
      <w:lvlJc w:val="right"/>
      <w:pPr>
        <w:ind w:left="1968" w:hanging="420"/>
      </w:pPr>
    </w:lvl>
    <w:lvl w:ilvl="3">
      <w:start w:val="1"/>
      <w:numFmt w:val="decimal"/>
      <w:lvlText w:val="%4."/>
      <w:lvlJc w:val="left"/>
      <w:pPr>
        <w:ind w:left="2388" w:hanging="420"/>
      </w:pPr>
    </w:lvl>
    <w:lvl w:ilvl="4">
      <w:start w:val="1"/>
      <w:numFmt w:val="lowerLetter"/>
      <w:lvlText w:val="%5)"/>
      <w:lvlJc w:val="left"/>
      <w:pPr>
        <w:ind w:left="2808" w:hanging="420"/>
      </w:pPr>
    </w:lvl>
    <w:lvl w:ilvl="5">
      <w:start w:val="1"/>
      <w:numFmt w:val="lowerRoman"/>
      <w:lvlText w:val="%6."/>
      <w:lvlJc w:val="right"/>
      <w:pPr>
        <w:ind w:left="3228" w:hanging="420"/>
      </w:pPr>
    </w:lvl>
    <w:lvl w:ilvl="6">
      <w:start w:val="1"/>
      <w:numFmt w:val="decimal"/>
      <w:lvlText w:val="%7."/>
      <w:lvlJc w:val="left"/>
      <w:pPr>
        <w:ind w:left="3648" w:hanging="420"/>
      </w:pPr>
    </w:lvl>
    <w:lvl w:ilvl="7">
      <w:start w:val="1"/>
      <w:numFmt w:val="lowerLetter"/>
      <w:lvlText w:val="%8)"/>
      <w:lvlJc w:val="left"/>
      <w:pPr>
        <w:ind w:left="4068" w:hanging="420"/>
      </w:pPr>
    </w:lvl>
    <w:lvl w:ilvl="8">
      <w:start w:val="1"/>
      <w:numFmt w:val="lowerRoman"/>
      <w:lvlText w:val="%9."/>
      <w:lvlJc w:val="right"/>
      <w:pPr>
        <w:ind w:left="4488" w:hanging="420"/>
      </w:pPr>
    </w:lvl>
  </w:abstractNum>
  <w:abstractNum w:abstractNumId="17" w15:restartNumberingAfterBreak="0">
    <w:nsid w:val="73F95DDE"/>
    <w:multiLevelType w:val="multilevel"/>
    <w:tmpl w:val="C3AA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3365B8"/>
    <w:multiLevelType w:val="multilevel"/>
    <w:tmpl w:val="12D25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3362DC"/>
    <w:multiLevelType w:val="multilevel"/>
    <w:tmpl w:val="D22A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C9D64CE"/>
    <w:multiLevelType w:val="multilevel"/>
    <w:tmpl w:val="7C9D64CE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7E8D4069"/>
    <w:multiLevelType w:val="hybridMultilevel"/>
    <w:tmpl w:val="9B64B1A0"/>
    <w:lvl w:ilvl="0" w:tplc="F6301FA6">
      <w:start w:val="3"/>
      <w:numFmt w:val="decimal"/>
      <w:lvlText w:val="(%1)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ED92CBB"/>
    <w:multiLevelType w:val="multilevel"/>
    <w:tmpl w:val="7ED92CBB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7F4D0695"/>
    <w:multiLevelType w:val="hybridMultilevel"/>
    <w:tmpl w:val="7F86A6B8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893881213">
    <w:abstractNumId w:val="6"/>
  </w:num>
  <w:num w:numId="2" w16cid:durableId="1789356014">
    <w:abstractNumId w:val="6"/>
    <w:lvlOverride w:ilvl="0">
      <w:lvl w:ilvl="0">
        <w:start w:val="1"/>
        <w:numFmt w:val="decimal"/>
        <w:lvlText w:val="（%1）"/>
        <w:lvlJc w:val="left"/>
        <w:pPr>
          <w:ind w:left="0" w:firstLine="480"/>
        </w:pPr>
        <w:rPr>
          <w:rFonts w:hint="default"/>
        </w:r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3" w16cid:durableId="829441382">
    <w:abstractNumId w:val="7"/>
  </w:num>
  <w:num w:numId="4" w16cid:durableId="426585848">
    <w:abstractNumId w:val="13"/>
  </w:num>
  <w:num w:numId="5" w16cid:durableId="1673875152">
    <w:abstractNumId w:val="12"/>
  </w:num>
  <w:num w:numId="6" w16cid:durableId="19658412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80526455">
    <w:abstractNumId w:val="22"/>
  </w:num>
  <w:num w:numId="8" w16cid:durableId="1829011393">
    <w:abstractNumId w:val="20"/>
  </w:num>
  <w:num w:numId="9" w16cid:durableId="1264604425">
    <w:abstractNumId w:val="23"/>
  </w:num>
  <w:num w:numId="10" w16cid:durableId="417335052">
    <w:abstractNumId w:val="2"/>
  </w:num>
  <w:num w:numId="11" w16cid:durableId="1170608636">
    <w:abstractNumId w:val="9"/>
  </w:num>
  <w:num w:numId="12" w16cid:durableId="2028287355">
    <w:abstractNumId w:val="0"/>
  </w:num>
  <w:num w:numId="13" w16cid:durableId="196503819">
    <w:abstractNumId w:val="8"/>
  </w:num>
  <w:num w:numId="14" w16cid:durableId="1434395095">
    <w:abstractNumId w:val="21"/>
  </w:num>
  <w:num w:numId="15" w16cid:durableId="1001808844">
    <w:abstractNumId w:val="15"/>
  </w:num>
  <w:num w:numId="16" w16cid:durableId="745029787">
    <w:abstractNumId w:val="10"/>
  </w:num>
  <w:num w:numId="17" w16cid:durableId="826940285">
    <w:abstractNumId w:val="11"/>
  </w:num>
  <w:num w:numId="18" w16cid:durableId="1297176689">
    <w:abstractNumId w:val="19"/>
  </w:num>
  <w:num w:numId="19" w16cid:durableId="1792673575">
    <w:abstractNumId w:val="4"/>
  </w:num>
  <w:num w:numId="20" w16cid:durableId="1792868710">
    <w:abstractNumId w:val="14"/>
  </w:num>
  <w:num w:numId="21" w16cid:durableId="1634873535">
    <w:abstractNumId w:val="5"/>
  </w:num>
  <w:num w:numId="22" w16cid:durableId="1134373933">
    <w:abstractNumId w:val="17"/>
  </w:num>
  <w:num w:numId="23" w16cid:durableId="746920082">
    <w:abstractNumId w:val="18"/>
  </w:num>
  <w:num w:numId="24" w16cid:durableId="495875306">
    <w:abstractNumId w:val="3"/>
  </w:num>
  <w:num w:numId="25" w16cid:durableId="1443846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ViY2JkMjU3NGYzZTEwMzZmMGFkZWViYmNkYWU3NDIifQ=="/>
  </w:docVars>
  <w:rsids>
    <w:rsidRoot w:val="00DC088F"/>
    <w:rsid w:val="0002229B"/>
    <w:rsid w:val="000308A0"/>
    <w:rsid w:val="000666AB"/>
    <w:rsid w:val="00070C76"/>
    <w:rsid w:val="000718F8"/>
    <w:rsid w:val="00074E69"/>
    <w:rsid w:val="000B3766"/>
    <w:rsid w:val="000E1E0B"/>
    <w:rsid w:val="001045FA"/>
    <w:rsid w:val="0013138C"/>
    <w:rsid w:val="00182EBC"/>
    <w:rsid w:val="00226457"/>
    <w:rsid w:val="00272322"/>
    <w:rsid w:val="002A0CB5"/>
    <w:rsid w:val="002B65AB"/>
    <w:rsid w:val="002C1200"/>
    <w:rsid w:val="002F32A5"/>
    <w:rsid w:val="00317440"/>
    <w:rsid w:val="00354B19"/>
    <w:rsid w:val="003B7545"/>
    <w:rsid w:val="003C6656"/>
    <w:rsid w:val="003D37BE"/>
    <w:rsid w:val="003E0120"/>
    <w:rsid w:val="003F42A8"/>
    <w:rsid w:val="004166F8"/>
    <w:rsid w:val="00424297"/>
    <w:rsid w:val="00435F34"/>
    <w:rsid w:val="0044406D"/>
    <w:rsid w:val="00461677"/>
    <w:rsid w:val="004839F6"/>
    <w:rsid w:val="004A4650"/>
    <w:rsid w:val="004A722A"/>
    <w:rsid w:val="004C0CC3"/>
    <w:rsid w:val="004C45FA"/>
    <w:rsid w:val="004C7A8C"/>
    <w:rsid w:val="004D33D4"/>
    <w:rsid w:val="004D7848"/>
    <w:rsid w:val="004F10BF"/>
    <w:rsid w:val="00510F49"/>
    <w:rsid w:val="00525B6F"/>
    <w:rsid w:val="00547D7E"/>
    <w:rsid w:val="005516F3"/>
    <w:rsid w:val="00560B89"/>
    <w:rsid w:val="005611EC"/>
    <w:rsid w:val="005831E8"/>
    <w:rsid w:val="00583F07"/>
    <w:rsid w:val="00592470"/>
    <w:rsid w:val="005B5ADC"/>
    <w:rsid w:val="005F164D"/>
    <w:rsid w:val="005F3872"/>
    <w:rsid w:val="005F69E0"/>
    <w:rsid w:val="00605265"/>
    <w:rsid w:val="0061091C"/>
    <w:rsid w:val="00623E0C"/>
    <w:rsid w:val="0064220C"/>
    <w:rsid w:val="00646E99"/>
    <w:rsid w:val="00653946"/>
    <w:rsid w:val="0067552D"/>
    <w:rsid w:val="00684544"/>
    <w:rsid w:val="00694262"/>
    <w:rsid w:val="006A111D"/>
    <w:rsid w:val="006A14B2"/>
    <w:rsid w:val="006A1D69"/>
    <w:rsid w:val="006D4946"/>
    <w:rsid w:val="006E6A37"/>
    <w:rsid w:val="006F6B03"/>
    <w:rsid w:val="00746777"/>
    <w:rsid w:val="00776688"/>
    <w:rsid w:val="00797748"/>
    <w:rsid w:val="00797A73"/>
    <w:rsid w:val="007B3106"/>
    <w:rsid w:val="007F199A"/>
    <w:rsid w:val="008451B4"/>
    <w:rsid w:val="0088262F"/>
    <w:rsid w:val="0088770E"/>
    <w:rsid w:val="00891B26"/>
    <w:rsid w:val="008A6757"/>
    <w:rsid w:val="008B2CFB"/>
    <w:rsid w:val="008D10B8"/>
    <w:rsid w:val="008D493D"/>
    <w:rsid w:val="008E012B"/>
    <w:rsid w:val="008F77E7"/>
    <w:rsid w:val="00924756"/>
    <w:rsid w:val="009256B9"/>
    <w:rsid w:val="00943224"/>
    <w:rsid w:val="00963251"/>
    <w:rsid w:val="00971D0A"/>
    <w:rsid w:val="00974BCA"/>
    <w:rsid w:val="00986CCA"/>
    <w:rsid w:val="009A3E53"/>
    <w:rsid w:val="009B6A96"/>
    <w:rsid w:val="009E33BF"/>
    <w:rsid w:val="009F445E"/>
    <w:rsid w:val="00A0198D"/>
    <w:rsid w:val="00A04A46"/>
    <w:rsid w:val="00A07EFA"/>
    <w:rsid w:val="00A11014"/>
    <w:rsid w:val="00A1315A"/>
    <w:rsid w:val="00A811DB"/>
    <w:rsid w:val="00A8469A"/>
    <w:rsid w:val="00A87BC6"/>
    <w:rsid w:val="00AA29E0"/>
    <w:rsid w:val="00AD77AD"/>
    <w:rsid w:val="00AE47D7"/>
    <w:rsid w:val="00AF61CB"/>
    <w:rsid w:val="00AF6EC8"/>
    <w:rsid w:val="00B05710"/>
    <w:rsid w:val="00B07853"/>
    <w:rsid w:val="00B43DB3"/>
    <w:rsid w:val="00B70E76"/>
    <w:rsid w:val="00BA4172"/>
    <w:rsid w:val="00BB46AB"/>
    <w:rsid w:val="00BB5AA9"/>
    <w:rsid w:val="00BC727F"/>
    <w:rsid w:val="00BE5D46"/>
    <w:rsid w:val="00BF6EF5"/>
    <w:rsid w:val="00C00548"/>
    <w:rsid w:val="00C14951"/>
    <w:rsid w:val="00C3076D"/>
    <w:rsid w:val="00C35521"/>
    <w:rsid w:val="00C35ED1"/>
    <w:rsid w:val="00C51441"/>
    <w:rsid w:val="00C63C17"/>
    <w:rsid w:val="00C75C08"/>
    <w:rsid w:val="00C80F44"/>
    <w:rsid w:val="00C81402"/>
    <w:rsid w:val="00CC18B9"/>
    <w:rsid w:val="00CC1D7C"/>
    <w:rsid w:val="00D03CEE"/>
    <w:rsid w:val="00D060F7"/>
    <w:rsid w:val="00D06B58"/>
    <w:rsid w:val="00D112D0"/>
    <w:rsid w:val="00D117EB"/>
    <w:rsid w:val="00D132D6"/>
    <w:rsid w:val="00D32EA9"/>
    <w:rsid w:val="00D47876"/>
    <w:rsid w:val="00D65183"/>
    <w:rsid w:val="00D84DB7"/>
    <w:rsid w:val="00DA0F49"/>
    <w:rsid w:val="00DC088F"/>
    <w:rsid w:val="00DC3DA3"/>
    <w:rsid w:val="00DF73F1"/>
    <w:rsid w:val="00E103CE"/>
    <w:rsid w:val="00E20736"/>
    <w:rsid w:val="00E367DE"/>
    <w:rsid w:val="00E641AC"/>
    <w:rsid w:val="00E84FAC"/>
    <w:rsid w:val="00E91DED"/>
    <w:rsid w:val="00EB14D4"/>
    <w:rsid w:val="00EB380E"/>
    <w:rsid w:val="00EC1841"/>
    <w:rsid w:val="00EC3D4F"/>
    <w:rsid w:val="00ED5E2D"/>
    <w:rsid w:val="00F0026D"/>
    <w:rsid w:val="00F01D3D"/>
    <w:rsid w:val="00F02813"/>
    <w:rsid w:val="00F06A33"/>
    <w:rsid w:val="00F06FCF"/>
    <w:rsid w:val="00F71C4E"/>
    <w:rsid w:val="00FB261B"/>
    <w:rsid w:val="00FB4771"/>
    <w:rsid w:val="00FB599F"/>
    <w:rsid w:val="00FC432A"/>
    <w:rsid w:val="00FD7466"/>
    <w:rsid w:val="00FE32C6"/>
    <w:rsid w:val="353B629B"/>
    <w:rsid w:val="604A4A2A"/>
    <w:rsid w:val="6FFC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A37D8E5"/>
  <w15:docId w15:val="{E7186AFE-CCD2-4F71-91BF-B32F2BA0A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120"/>
    <w:pPr>
      <w:widowControl w:val="0"/>
      <w:spacing w:line="400" w:lineRule="exact"/>
      <w:ind w:firstLineChars="200" w:firstLine="200"/>
      <w:jc w:val="both"/>
    </w:pPr>
    <w:rPr>
      <w:kern w:val="2"/>
      <w:sz w:val="24"/>
    </w:rPr>
  </w:style>
  <w:style w:type="paragraph" w:styleId="1">
    <w:name w:val="heading 1"/>
    <w:basedOn w:val="a"/>
    <w:next w:val="a"/>
    <w:link w:val="10"/>
    <w:qFormat/>
    <w:pPr>
      <w:keepNext/>
      <w:spacing w:beforeLines="30" w:before="30" w:afterLines="30" w:after="30"/>
      <w:ind w:firstLineChars="0" w:firstLine="0"/>
      <w:jc w:val="left"/>
      <w:outlineLvl w:val="0"/>
    </w:pPr>
    <w:rPr>
      <w:rFonts w:ascii="方正综艺简体" w:eastAsia="黑体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Pr>
      <w:b/>
      <w:bCs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rPr>
      <w:rFonts w:ascii="方正综艺简体" w:eastAsia="黑体" w:hAnsi="Times New Roman" w:cs="Times New Roman"/>
      <w:sz w:val="28"/>
      <w:szCs w:val="20"/>
    </w:rPr>
  </w:style>
  <w:style w:type="paragraph" w:styleId="aa">
    <w:name w:val="No Spacing"/>
    <w:uiPriority w:val="1"/>
    <w:qFormat/>
    <w:pPr>
      <w:widowControl w:val="0"/>
      <w:jc w:val="center"/>
    </w:pPr>
    <w:rPr>
      <w:kern w:val="2"/>
      <w:sz w:val="24"/>
    </w:rPr>
  </w:style>
  <w:style w:type="character" w:customStyle="1" w:styleId="a7">
    <w:name w:val="页眉 字符"/>
    <w:basedOn w:val="a0"/>
    <w:link w:val="a6"/>
    <w:uiPriority w:val="99"/>
    <w:rPr>
      <w:kern w:val="2"/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pPr>
      <w:ind w:firstLine="420"/>
    </w:pPr>
  </w:style>
  <w:style w:type="character" w:styleId="ac">
    <w:name w:val="Placeholder Text"/>
    <w:basedOn w:val="a0"/>
    <w:uiPriority w:val="99"/>
    <w:semiHidden/>
    <w:rPr>
      <w:color w:val="808080"/>
    </w:rPr>
  </w:style>
  <w:style w:type="character" w:customStyle="1" w:styleId="mord">
    <w:name w:val="mord"/>
    <w:basedOn w:val="a0"/>
  </w:style>
  <w:style w:type="character" w:customStyle="1" w:styleId="mrel">
    <w:name w:val="mrel"/>
    <w:basedOn w:val="a0"/>
  </w:style>
  <w:style w:type="character" w:customStyle="1" w:styleId="mopen">
    <w:name w:val="mopen"/>
    <w:basedOn w:val="a0"/>
  </w:style>
  <w:style w:type="character" w:customStyle="1" w:styleId="mclose">
    <w:name w:val="mclose"/>
    <w:basedOn w:val="a0"/>
  </w:style>
  <w:style w:type="paragraph" w:styleId="HTML0">
    <w:name w:val="HTML Preformatted"/>
    <w:basedOn w:val="a"/>
    <w:link w:val="HTML1"/>
    <w:uiPriority w:val="99"/>
    <w:semiHidden/>
    <w:unhideWhenUsed/>
    <w:rsid w:val="00BF6EF5"/>
    <w:rPr>
      <w:rFonts w:ascii="Courier New" w:hAnsi="Courier New" w:cs="Courier New"/>
      <w:sz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BF6EF5"/>
    <w:rPr>
      <w:rFonts w:ascii="Courier New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5E0F83-CFFE-43DB-A0D5-6345E4CB1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9</Pages>
  <Words>1148</Words>
  <Characters>6546</Characters>
  <Application>Microsoft Office Word</Application>
  <DocSecurity>0</DocSecurity>
  <Lines>54</Lines>
  <Paragraphs>15</Paragraphs>
  <ScaleCrop>false</ScaleCrop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郭鸿宏(联友科技技术中心数据技术部AI领域)</dc:creator>
  <cp:lastModifiedBy>Maria Mcbride</cp:lastModifiedBy>
  <cp:revision>26</cp:revision>
  <dcterms:created xsi:type="dcterms:W3CDTF">2024-08-31T03:16:00Z</dcterms:created>
  <dcterms:modified xsi:type="dcterms:W3CDTF">2025-03-16T05:48:00Z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CBD7A70B8B4C487491E84D8BF1B7C8AD_12</vt:lpwstr>
  </property>
  <property fmtid="{D5CDD505-2E9C-101B-9397-08002B2CF9AE}" pid="4" name="_KSOProductBuildMID">
    <vt:lpwstr>CPWFY6BU797Q06HGQYR8ML0J7NM0OAVR9F06FJDWXGH8TFCTZIBRVCJXFSUHPCRRXUM65OLHZI778INJQFFAPF8H89C0WILB8SOOQHB369D785B6E215859D9123EEBEE020653B</vt:lpwstr>
  </property>
  <property fmtid="{D5CDD505-2E9C-101B-9397-08002B2CF9AE}" pid="5" name="_KSOProductBuildSID">
    <vt:lpwstr>CVWMI6GP7RRQ06TGQAR8YLJM7ZCMO7GR9U0XXJDWXGHRTFWTZIBR6C0PFYYHP88RXFMXLOLKZIWD8LNJQXFTPFFT8RN0WMWB8OODPHB32B13A79C01BEC26945650671051ED1C9</vt:lpwstr>
  </property>
  <property fmtid="{D5CDD505-2E9C-101B-9397-08002B2CF9AE}" pid="6" name="KSOTemplateDocerSaveRecord">
    <vt:lpwstr>eyJoZGlkIjoiODViY2JkMjU3NGYzZTEwMzZmMGFkZWViYmNkYWU3NDIiLCJ1c2VySWQiOiI2MDg2MjY5NDEifQ==</vt:lpwstr>
  </property>
</Properties>
</file>