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505" w:rsidRDefault="0054690A">
      <w:pPr>
        <w:rPr>
          <w:lang w:val="en-GB"/>
        </w:rPr>
      </w:pPr>
      <w:r>
        <w:rPr>
          <w:lang w:val="en-GB"/>
        </w:rPr>
        <w:t>CGT PIVOT Version 1.2.</w:t>
      </w:r>
    </w:p>
    <w:p w:rsidR="0054690A" w:rsidRDefault="0054690A">
      <w:pPr>
        <w:rPr>
          <w:lang w:val="en-GB"/>
        </w:rPr>
      </w:pPr>
    </w:p>
    <w:p w:rsidR="0054690A" w:rsidRDefault="0054690A">
      <w:pPr>
        <w:rPr>
          <w:lang w:val="en-GB"/>
        </w:rPr>
      </w:pPr>
    </w:p>
    <w:p w:rsidR="0054690A" w:rsidRDefault="0054690A">
      <w:pPr>
        <w:rPr>
          <w:lang w:val="en-GB"/>
        </w:rPr>
      </w:pPr>
    </w:p>
    <w:p w:rsidR="0054690A" w:rsidRDefault="0054690A">
      <w:pPr>
        <w:rPr>
          <w:lang w:val="en-GB"/>
        </w:rPr>
      </w:pPr>
      <w:r>
        <w:rPr>
          <w:lang w:val="en-GB"/>
        </w:rPr>
        <w:br w:type="page"/>
      </w:r>
    </w:p>
    <w:p w:rsidR="005B0F6D" w:rsidRDefault="005B0F6D">
      <w:pPr>
        <w:rPr>
          <w:b/>
        </w:rPr>
      </w:pPr>
      <w:r>
        <w:rPr>
          <w:b/>
        </w:rPr>
        <w:lastRenderedPageBreak/>
        <w:t>Installation</w:t>
      </w:r>
    </w:p>
    <w:p w:rsidR="005B0F6D" w:rsidRDefault="005B0F6D">
      <w:pPr>
        <w:rPr>
          <w:b/>
        </w:rPr>
      </w:pPr>
    </w:p>
    <w:p w:rsidR="005B0F6D" w:rsidRDefault="005B0F6D">
      <w:pPr>
        <w:rPr>
          <w:b/>
        </w:rPr>
      </w:pPr>
    </w:p>
    <w:p w:rsidR="005B0F6D" w:rsidRDefault="005B0F6D">
      <w:pPr>
        <w:rPr>
          <w:b/>
        </w:rPr>
      </w:pPr>
      <w:r>
        <w:rPr>
          <w:b/>
        </w:rPr>
        <w:br w:type="page"/>
      </w:r>
    </w:p>
    <w:p w:rsidR="005B0F6D" w:rsidRDefault="005B0F6D">
      <w:pPr>
        <w:rPr>
          <w:b/>
        </w:rPr>
      </w:pPr>
      <w:r>
        <w:rPr>
          <w:b/>
        </w:rPr>
        <w:lastRenderedPageBreak/>
        <w:t>Configuration</w:t>
      </w:r>
    </w:p>
    <w:p w:rsidR="00940D5F" w:rsidRDefault="00940D5F">
      <w:pPr>
        <w:rPr>
          <w:b/>
        </w:rPr>
      </w:pPr>
      <w:r>
        <w:rPr>
          <w:b/>
        </w:rPr>
        <w:t>Options général</w:t>
      </w:r>
      <w:r w:rsidR="005B0F6D">
        <w:rPr>
          <w:b/>
        </w:rPr>
        <w:t>es</w:t>
      </w:r>
    </w:p>
    <w:p w:rsidR="00940D5F" w:rsidRDefault="00940D5F">
      <w:pPr>
        <w:rPr>
          <w:b/>
        </w:rPr>
      </w:pPr>
    </w:p>
    <w:p w:rsidR="00940D5F" w:rsidRDefault="00940D5F">
      <w:pPr>
        <w:rPr>
          <w:noProof/>
        </w:rPr>
      </w:pPr>
    </w:p>
    <w:p w:rsidR="00940D5F" w:rsidRDefault="00940D5F">
      <w:pPr>
        <w:rPr>
          <w:b/>
        </w:rPr>
      </w:pPr>
      <w:r>
        <w:rPr>
          <w:noProof/>
        </w:rPr>
        <w:drawing>
          <wp:inline distT="0" distB="0" distL="0" distR="0" wp14:anchorId="5E94D6CB" wp14:editId="37729112">
            <wp:extent cx="5731510" cy="3801110"/>
            <wp:effectExtent l="0" t="0" r="254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D5F" w:rsidRDefault="00940D5F">
      <w:pPr>
        <w:rPr>
          <w:b/>
        </w:rPr>
      </w:pPr>
    </w:p>
    <w:p w:rsidR="00940D5F" w:rsidRDefault="00940D5F">
      <w:r>
        <w:tab/>
        <w:t xml:space="preserve">Dans ce panneau deux paramètres sont les plus importants. Ce sont eux qui permette au plugin de fonctionner correctement. </w:t>
      </w:r>
    </w:p>
    <w:p w:rsidR="00940D5F" w:rsidRDefault="00940D5F"/>
    <w:p w:rsidR="00940D5F" w:rsidRDefault="00940D5F" w:rsidP="00940D5F">
      <w:pPr>
        <w:spacing w:before="100" w:beforeAutospacing="1" w:after="120"/>
      </w:pPr>
      <w:proofErr w:type="spellStart"/>
      <w:r>
        <w:rPr>
          <w:b/>
        </w:rPr>
        <w:t>BaseUri</w:t>
      </w:r>
      <w:proofErr w:type="spellEnd"/>
      <w:r>
        <w:rPr>
          <w:b/>
        </w:rPr>
        <w:t xml:space="preserve"> : </w:t>
      </w:r>
      <w:r>
        <w:t xml:space="preserve"> URL d’accès au service PIVOT </w:t>
      </w:r>
    </w:p>
    <w:p w:rsidR="00940D5F" w:rsidRDefault="00940D5F" w:rsidP="00940D5F">
      <w:pPr>
        <w:spacing w:before="100" w:beforeAutospacing="1" w:after="120"/>
      </w:pPr>
      <w:r>
        <w:rPr>
          <w:b/>
        </w:rPr>
        <w:t xml:space="preserve">WS KEY : </w:t>
      </w:r>
      <w:r>
        <w:t>Clef d’accès à l’URL pour des règles de sécurité présentes sur le serveur PIVOT.</w:t>
      </w:r>
    </w:p>
    <w:p w:rsidR="00940D5F" w:rsidRDefault="00940D5F" w:rsidP="00940D5F">
      <w:pPr>
        <w:spacing w:before="100" w:beforeAutospacing="1" w:after="120"/>
      </w:pPr>
    </w:p>
    <w:p w:rsidR="00940D5F" w:rsidRPr="00940D5F" w:rsidRDefault="00940D5F"/>
    <w:p w:rsidR="00940D5F" w:rsidRDefault="00940D5F">
      <w:pPr>
        <w:rPr>
          <w:b/>
        </w:rPr>
      </w:pPr>
    </w:p>
    <w:p w:rsidR="005B0F6D" w:rsidRDefault="005B0F6D">
      <w:pPr>
        <w:rPr>
          <w:b/>
        </w:rPr>
      </w:pPr>
    </w:p>
    <w:p w:rsidR="00832818" w:rsidRPr="00FA2784" w:rsidRDefault="00832818">
      <w:pPr>
        <w:rPr>
          <w:b/>
        </w:rPr>
      </w:pPr>
      <w:r w:rsidRPr="00FA2784">
        <w:rPr>
          <w:b/>
        </w:rPr>
        <w:t xml:space="preserve">Comportement </w:t>
      </w:r>
      <w:r w:rsidR="005B0F6D">
        <w:rPr>
          <w:b/>
        </w:rPr>
        <w:t>du plugin</w:t>
      </w:r>
    </w:p>
    <w:p w:rsidR="00832818" w:rsidRDefault="00013F49">
      <w:r>
        <w:t>La zone de filtre n’est disponible que lorsque nous avons ajouter des filtres dans la partie de configuration.</w:t>
      </w:r>
    </w:p>
    <w:p w:rsidR="00013F49" w:rsidRDefault="00013F49"/>
    <w:p w:rsidR="00013F49" w:rsidRPr="00832818" w:rsidRDefault="00013F49">
      <w:r>
        <w:rPr>
          <w:noProof/>
        </w:rPr>
        <w:lastRenderedPageBreak/>
        <w:drawing>
          <wp:inline distT="0" distB="0" distL="0" distR="0" wp14:anchorId="7290867E" wp14:editId="2754F2FD">
            <wp:extent cx="5731510" cy="5006975"/>
            <wp:effectExtent l="0" t="0" r="254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90A" w:rsidRDefault="0054690A"/>
    <w:p w:rsidR="00013F49" w:rsidRDefault="00013F49">
      <w:pPr>
        <w:rPr>
          <w:b/>
        </w:rPr>
      </w:pPr>
      <w:r w:rsidRPr="00013F49">
        <w:rPr>
          <w:b/>
        </w:rPr>
        <w:t>Modifier la clef de requête</w:t>
      </w:r>
    </w:p>
    <w:p w:rsidR="00013F49" w:rsidRDefault="00FA2784">
      <w:r>
        <w:rPr>
          <w:b/>
        </w:rPr>
        <w:tab/>
      </w:r>
      <w:r w:rsidRPr="00FA2784">
        <w:t xml:space="preserve">En </w:t>
      </w:r>
      <w:r>
        <w:t xml:space="preserve">cliquant sur la zone d’insertion de clef de critère fournit par PIVOT nous allons modifier le paramètre de clef. </w:t>
      </w:r>
    </w:p>
    <w:p w:rsidR="00FA2784" w:rsidRDefault="00FA2784">
      <w:r>
        <w:t>Entrer : valide la modification</w:t>
      </w:r>
    </w:p>
    <w:p w:rsidR="00FA2784" w:rsidRDefault="00FA2784">
      <w:r>
        <w:t>Esc : annule la modification</w:t>
      </w:r>
    </w:p>
    <w:p w:rsidR="00FA2784" w:rsidRDefault="00FA2784">
      <w:r>
        <w:rPr>
          <w:noProof/>
        </w:rPr>
        <w:lastRenderedPageBreak/>
        <w:drawing>
          <wp:inline distT="0" distB="0" distL="0" distR="0" wp14:anchorId="66F1DAF2" wp14:editId="0BD92437">
            <wp:extent cx="5731510" cy="5006975"/>
            <wp:effectExtent l="0" t="0" r="254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B46" w:rsidRDefault="00183B46"/>
    <w:p w:rsidR="00183B46" w:rsidRDefault="00183B46">
      <w:pPr>
        <w:rPr>
          <w:b/>
        </w:rPr>
      </w:pPr>
    </w:p>
    <w:p w:rsidR="00183B46" w:rsidRDefault="00183B46">
      <w:pPr>
        <w:rPr>
          <w:b/>
        </w:rPr>
      </w:pPr>
    </w:p>
    <w:p w:rsidR="00183B46" w:rsidRDefault="00183B46">
      <w:pPr>
        <w:rPr>
          <w:b/>
        </w:rPr>
      </w:pPr>
      <w:r>
        <w:rPr>
          <w:b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648C" w:rsidRPr="0027648C" w:rsidTr="00AD5F4C">
        <w:trPr>
          <w:trHeight w:val="699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vAlign w:val="center"/>
          </w:tcPr>
          <w:p w:rsidR="0027648C" w:rsidRPr="0027648C" w:rsidRDefault="0027648C" w:rsidP="00AD5F4C">
            <w:pPr>
              <w:rPr>
                <w:b/>
                <w:color w:val="D9E2F3" w:themeColor="accent1" w:themeTint="33"/>
              </w:rPr>
            </w:pPr>
            <w:r w:rsidRPr="00AD5F4C">
              <w:rPr>
                <w:b/>
                <w:color w:val="FFFFFF" w:themeColor="background1"/>
              </w:rPr>
              <w:lastRenderedPageBreak/>
              <w:t xml:space="preserve">Les paramètres </w:t>
            </w:r>
            <w:proofErr w:type="gramStart"/>
            <w:r w:rsidRPr="00AD5F4C">
              <w:rPr>
                <w:b/>
                <w:color w:val="FFFFFF" w:themeColor="background1"/>
              </w:rPr>
              <w:t>google</w:t>
            </w:r>
            <w:proofErr w:type="gramEnd"/>
            <w:r w:rsidRPr="00AD5F4C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AD5F4C">
              <w:rPr>
                <w:b/>
                <w:color w:val="FFFFFF" w:themeColor="background1"/>
              </w:rPr>
              <w:t>map</w:t>
            </w:r>
            <w:proofErr w:type="spellEnd"/>
          </w:p>
        </w:tc>
      </w:tr>
    </w:tbl>
    <w:p w:rsidR="00183B46" w:rsidRDefault="00183B46"/>
    <w:p w:rsidR="00183B46" w:rsidRDefault="00362E47">
      <w:r>
        <w:rPr>
          <w:noProof/>
        </w:rPr>
        <w:drawing>
          <wp:inline distT="0" distB="0" distL="0" distR="0" wp14:anchorId="4A306C47" wp14:editId="25E97F3B">
            <wp:extent cx="5731510" cy="3801110"/>
            <wp:effectExtent l="0" t="0" r="254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84" w:rsidRPr="00FA2784" w:rsidRDefault="00FA2784"/>
    <w:p w:rsidR="00013F49" w:rsidRDefault="00013F49">
      <w:bookmarkStart w:id="0" w:name="_GoBack"/>
      <w:bookmarkEnd w:id="0"/>
    </w:p>
    <w:p w:rsidR="00013F49" w:rsidRDefault="00183B46">
      <w:r>
        <w:t>Dans ce panneau</w:t>
      </w:r>
      <w:r w:rsidR="00362E47">
        <w:t>,</w:t>
      </w:r>
      <w:r>
        <w:t xml:space="preserve"> nous allons modifier les options de google </w:t>
      </w:r>
      <w:proofErr w:type="spellStart"/>
      <w:r>
        <w:t>maps</w:t>
      </w:r>
      <w:proofErr w:type="spellEnd"/>
      <w:r>
        <w:t xml:space="preserve">. </w:t>
      </w:r>
    </w:p>
    <w:p w:rsidR="00362E47" w:rsidRDefault="00362E47"/>
    <w:p w:rsidR="00362E47" w:rsidRDefault="00362E47" w:rsidP="00362E47">
      <w:pPr>
        <w:ind w:firstLine="720"/>
      </w:pPr>
      <w:r>
        <w:t xml:space="preserve">-Tout d’abord le plus important. La clef de développement disponible sur le compte </w:t>
      </w:r>
      <w:hyperlink r:id="rId10" w:history="1">
        <w:r w:rsidRPr="006F4B16">
          <w:rPr>
            <w:rStyle w:val="Lienhypertexte"/>
          </w:rPr>
          <w:t>https://developers.google.com/</w:t>
        </w:r>
      </w:hyperlink>
      <w:r>
        <w:t xml:space="preserve"> de l’Administrateur. </w:t>
      </w:r>
    </w:p>
    <w:p w:rsidR="00362E47" w:rsidRDefault="00362E47" w:rsidP="00362E47">
      <w:pPr>
        <w:ind w:firstLine="720"/>
      </w:pPr>
      <w:r>
        <w:t>-Nous pouvons charger le fichier de style qui sera utilisé sur l’ensemble des cartes qui seront affiché sur notre site.</w:t>
      </w:r>
      <w:r w:rsidR="00E65E2D">
        <w:t xml:space="preserve"> En cliquant sur le bouton « Pick File ». A côté de ce dernier le bouton supprimer qui lui supprime le fichier.</w:t>
      </w:r>
    </w:p>
    <w:p w:rsidR="00E65E2D" w:rsidRDefault="00E65E2D" w:rsidP="00362E47">
      <w:pPr>
        <w:ind w:firstLine="720"/>
      </w:pPr>
    </w:p>
    <w:p w:rsidR="00E65E2D" w:rsidRDefault="00E65E2D" w:rsidP="00E65E2D">
      <w:pPr>
        <w:pStyle w:val="Paragraphedeliste"/>
        <w:ind w:left="0" w:firstLine="720"/>
      </w:pPr>
      <w:r>
        <w:t>-Nous Allons aussi spécifier la taille des images (hauteur, largeur en pixels) utilisé comme pour les marqueurs présents sur la carte.</w:t>
      </w:r>
    </w:p>
    <w:p w:rsidR="00362E47" w:rsidRPr="00832818" w:rsidRDefault="00362E47" w:rsidP="00362E47">
      <w:pPr>
        <w:ind w:firstLine="720"/>
      </w:pPr>
    </w:p>
    <w:p w:rsidR="00832818" w:rsidRDefault="00832818">
      <w:pPr>
        <w:rPr>
          <w:b/>
        </w:rPr>
      </w:pPr>
    </w:p>
    <w:p w:rsidR="00183B46" w:rsidRDefault="00183B46">
      <w:pPr>
        <w:rPr>
          <w:b/>
        </w:rPr>
      </w:pPr>
      <w:r>
        <w:rPr>
          <w:b/>
        </w:rPr>
        <w:br w:type="page"/>
      </w:r>
    </w:p>
    <w:p w:rsidR="0054690A" w:rsidRDefault="0054690A">
      <w:pPr>
        <w:rPr>
          <w:b/>
        </w:rPr>
      </w:pPr>
      <w:r w:rsidRPr="00BB30C0">
        <w:rPr>
          <w:b/>
        </w:rPr>
        <w:lastRenderedPageBreak/>
        <w:t>Correction</w:t>
      </w:r>
      <w:r w:rsidR="00BB30C0" w:rsidRPr="00BB30C0">
        <w:rPr>
          <w:b/>
        </w:rPr>
        <w:t xml:space="preserve"> et mis à j</w:t>
      </w:r>
      <w:r w:rsidR="00BB30C0">
        <w:rPr>
          <w:b/>
        </w:rPr>
        <w:t>our</w:t>
      </w:r>
    </w:p>
    <w:p w:rsidR="00BB30C0" w:rsidRPr="00832818" w:rsidRDefault="00BB30C0" w:rsidP="00BB30C0">
      <w:r w:rsidRPr="00832818">
        <w:t>29/03/2018</w:t>
      </w:r>
    </w:p>
    <w:p w:rsidR="0054690A" w:rsidRPr="00A7604A" w:rsidRDefault="0054690A" w:rsidP="0054690A">
      <w:pPr>
        <w:pStyle w:val="Paragraphedeliste"/>
        <w:numPr>
          <w:ilvl w:val="0"/>
          <w:numId w:val="1"/>
        </w:numPr>
      </w:pPr>
      <w:r w:rsidRPr="00A7604A">
        <w:t>S</w:t>
      </w:r>
      <w:r w:rsidR="00BB30C0">
        <w:t>é</w:t>
      </w:r>
      <w:r w:rsidRPr="00A7604A">
        <w:t>lection et enregistrement des filtres</w:t>
      </w:r>
      <w:r w:rsidR="00A7604A" w:rsidRPr="00A7604A">
        <w:t>.</w:t>
      </w:r>
    </w:p>
    <w:p w:rsidR="0054690A" w:rsidRDefault="0054690A" w:rsidP="0054690A">
      <w:pPr>
        <w:pStyle w:val="Paragraphedeliste"/>
        <w:numPr>
          <w:ilvl w:val="0"/>
          <w:numId w:val="1"/>
        </w:numPr>
      </w:pPr>
      <w:r w:rsidRPr="0054690A">
        <w:t>Traitement du langage des filtre</w:t>
      </w:r>
      <w:r>
        <w:t>s</w:t>
      </w:r>
    </w:p>
    <w:p w:rsidR="0054690A" w:rsidRDefault="0054690A" w:rsidP="0054690A">
      <w:pPr>
        <w:pStyle w:val="Paragraphedeliste"/>
        <w:numPr>
          <w:ilvl w:val="0"/>
          <w:numId w:val="1"/>
        </w:numPr>
      </w:pPr>
      <w:r>
        <w:t>Sauvegarde de la s</w:t>
      </w:r>
      <w:r w:rsidR="00A7604A">
        <w:t>é</w:t>
      </w:r>
      <w:r>
        <w:t xml:space="preserve">lection du filtre dans les cookies de l’utilisateur. </w:t>
      </w:r>
    </w:p>
    <w:p w:rsidR="0054690A" w:rsidRDefault="0054690A" w:rsidP="0054690A">
      <w:pPr>
        <w:pStyle w:val="Paragraphedeliste"/>
        <w:numPr>
          <w:ilvl w:val="0"/>
          <w:numId w:val="1"/>
        </w:numPr>
      </w:pPr>
      <w:r>
        <w:t>Mis en cache des scripts (javascript)</w:t>
      </w:r>
    </w:p>
    <w:p w:rsidR="00D7257C" w:rsidRDefault="00D7257C" w:rsidP="0054690A">
      <w:pPr>
        <w:pStyle w:val="Paragraphedeliste"/>
        <w:numPr>
          <w:ilvl w:val="0"/>
          <w:numId w:val="1"/>
        </w:numPr>
      </w:pPr>
      <w:r>
        <w:t>Inclusion du fichier Ajout du fichier R/Styles/cgt.css pour la mise en page</w:t>
      </w:r>
    </w:p>
    <w:p w:rsidR="0054690A" w:rsidRPr="0054690A" w:rsidRDefault="0054690A"/>
    <w:sectPr w:rsidR="0054690A" w:rsidRPr="00546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27173"/>
    <w:multiLevelType w:val="hybridMultilevel"/>
    <w:tmpl w:val="8C3C7C26"/>
    <w:lvl w:ilvl="0" w:tplc="C578468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B8370C"/>
    <w:multiLevelType w:val="hybridMultilevel"/>
    <w:tmpl w:val="1AD819D0"/>
    <w:lvl w:ilvl="0" w:tplc="EED287F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3F3B1F"/>
    <w:multiLevelType w:val="hybridMultilevel"/>
    <w:tmpl w:val="922C2E96"/>
    <w:lvl w:ilvl="0" w:tplc="12A4610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015BDA"/>
    <w:multiLevelType w:val="hybridMultilevel"/>
    <w:tmpl w:val="D6226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90A"/>
    <w:rsid w:val="00013F49"/>
    <w:rsid w:val="00183B46"/>
    <w:rsid w:val="0027648C"/>
    <w:rsid w:val="00362E47"/>
    <w:rsid w:val="00376505"/>
    <w:rsid w:val="0054690A"/>
    <w:rsid w:val="005B0F6D"/>
    <w:rsid w:val="00645E76"/>
    <w:rsid w:val="00832818"/>
    <w:rsid w:val="00870599"/>
    <w:rsid w:val="00940D5F"/>
    <w:rsid w:val="00A7604A"/>
    <w:rsid w:val="00AD5F4C"/>
    <w:rsid w:val="00BB30C0"/>
    <w:rsid w:val="00D7257C"/>
    <w:rsid w:val="00E65E2D"/>
    <w:rsid w:val="00FA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708E8"/>
  <w15:chartTrackingRefBased/>
  <w15:docId w15:val="{674A0B0B-8ADF-4087-B994-8FB1E8535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690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62E4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62E47"/>
    <w:rPr>
      <w:color w:val="808080"/>
      <w:shd w:val="clear" w:color="auto" w:fill="E6E6E6"/>
    </w:rPr>
  </w:style>
  <w:style w:type="table" w:styleId="Grilledutableau">
    <w:name w:val="Table Grid"/>
    <w:basedOn w:val="TableauNormal"/>
    <w:uiPriority w:val="39"/>
    <w:rsid w:val="00276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velopers.google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9EB3A-481C-4C40-B737-0290C8845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A. D. Bondje Doue</dc:creator>
  <cp:keywords/>
  <dc:description/>
  <cp:lastModifiedBy>Charles A. D. Bondje Doue</cp:lastModifiedBy>
  <cp:revision>10</cp:revision>
  <dcterms:created xsi:type="dcterms:W3CDTF">2018-03-29T10:52:00Z</dcterms:created>
  <dcterms:modified xsi:type="dcterms:W3CDTF">2018-03-29T11:46:00Z</dcterms:modified>
</cp:coreProperties>
</file>