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A1A1A"/>
          <w:spacing w:val="6"/>
          <w:sz w:val="48"/>
          <w:szCs w:val="48"/>
        </w:rPr>
        <w:t xml:space="preserve">Gourav Sharma</w:t>
      </w:r>
    </w:p>
    <w:p>
      <w:pPr>
        <w:spacing w:after="80"/>
      </w:pPr>
      <w:r>
        <w:rPr>
          <w:b/>
          <w:bCs/>
          <w:color w:val="1F3864"/>
          <w:sz w:val="24"/>
          <w:szCs w:val="24"/>
        </w:rPr>
        <w:t xml:space="preserve">Product &amp; UI/UX Designer</w:t>
      </w:r>
    </w:p>
    <w:p>
      <w:pPr>
        <w:pBdr>
          <w:bottom w:val="single" w:color="1F3864" w:sz="12" w:space="6"/>
        </w:pBdr>
        <w:spacing w:after="20"/>
      </w:pPr>
      <w:r>
        <w:rPr>
          <w:color w:val="595959"/>
          <w:sz w:val="18"/>
          <w:szCs w:val="18"/>
        </w:rPr>
        <w:t xml:space="preserve">gouravsharma.ux@gmail.com  |  +91 6200204324  |  </w:t>
      </w:r>
      <w:hyperlink w:history="1" r:id="rIdpmdd5rx6nrk0qjdcgssec">
        <w:r>
          <w:rPr>
            <w:color w:val="1F3864"/>
            <w:sz w:val="18"/>
            <w:szCs w:val="18"/>
            <w:u w:val="single"/>
          </w:rPr>
          <w:t xml:space="preserve">LinkedIn</w:t>
        </w:r>
      </w:hyperlink>
      <w:r>
        <w:rPr>
          <w:color w:val="595959"/>
          <w:sz w:val="18"/>
          <w:szCs w:val="18"/>
        </w:rPr>
        <w:t xml:space="preserve">  |  </w:t>
      </w:r>
      <w:hyperlink w:history="1" r:id="rIdxykkv92f1tqy3wakuapvt">
        <w:r>
          <w:rPr>
            <w:color w:val="1F3864"/>
            <w:sz w:val="18"/>
            <w:szCs w:val="18"/>
            <w:u w:val="single"/>
          </w:rPr>
          <w:t xml:space="preserve">Portfolio</w:t>
        </w:r>
      </w:hyperlink>
    </w:p>
    <w:p>
      <w:pPr>
        <w:pBdr>
          <w:bottom w:val="single" w:color="1F3864" w:sz="8" w:space="3"/>
        </w:pBdr>
        <w:spacing w:after="60" w:before="160"/>
      </w:pPr>
      <w:r>
        <w:rPr>
          <w:b/>
          <w:bCs/>
          <w:color w:val="1F3864"/>
          <w:spacing w:val="18"/>
          <w:sz w:val="20"/>
          <w:szCs w:val="20"/>
        </w:rPr>
        <w:t xml:space="preserve">SUMMARY</w:t>
      </w:r>
    </w:p>
    <w:p>
      <w:pPr>
        <w:spacing w:after="120"/>
      </w:pPr>
      <w:r>
        <w:rPr>
          <w:b w:val="false"/>
          <w:bCs w:val="false"/>
          <w:color w:val="1A1A1A"/>
          <w:sz w:val="20"/>
          <w:szCs w:val="20"/>
        </w:rPr>
        <w:t xml:space="preserve">Product Designer with 3.5+ years of experience crafting intuitive and scalable digital experiences across SaaS platforms, mobile apps, and web interfaces. Skilled in user research, prototyping, interaction design, and design systems. Led end-to-end design for high-impact features across complex products. Bachelor of Design, National Institute of Fashion Technology, Kolkata.</w:t>
      </w:r>
    </w:p>
    <w:p>
      <w:pPr>
        <w:pBdr>
          <w:bottom w:val="single" w:color="1F3864" w:sz="8" w:space="3"/>
        </w:pBdr>
        <w:spacing w:after="60" w:before="160"/>
      </w:pPr>
      <w:r>
        <w:rPr>
          <w:b/>
          <w:bCs/>
          <w:color w:val="1F3864"/>
          <w:spacing w:val="18"/>
          <w:sz w:val="20"/>
          <w:szCs w:val="20"/>
        </w:rPr>
        <w:t xml:space="preserve">EDUCATION</w:t>
      </w:r>
    </w:p>
    <w:p>
      <w:pPr>
        <w:tabs>
          <w:tab w:val="right" w:pos="10520"/>
        </w:tabs>
        <w:spacing w:after="10" w:before="90"/>
      </w:pPr>
      <w:hyperlink w:history="1" r:id="rIdvuo8vtiwvvg1rtlzkv6lz">
        <w:r>
          <w:rPr>
            <w:b/>
            <w:bCs/>
            <w:color w:val="1A1A1A"/>
            <w:sz w:val="20"/>
            <w:szCs w:val="20"/>
            <w:u w:val="single"/>
          </w:rPr>
          <w:t xml:space="preserve">National Institute of Fashion Technology</w:t>
        </w:r>
      </w:hyperlink>
      <w:r>
        <w:rPr>
          <w:b/>
          <w:bCs/>
          <w:color w:val="1F3864"/>
          <w:sz w:val="20"/>
          <w:szCs w:val="20"/>
        </w:rPr>
        <w:t xml:space="preserve">	Kolkata, India</w:t>
      </w:r>
    </w:p>
    <w:p>
      <w:pPr>
        <w:spacing w:after="20"/>
      </w:pPr>
      <w:r>
        <w:rPr>
          <w:b w:val="false"/>
          <w:bCs w:val="false"/>
          <w:color w:val="1A1A1A"/>
          <w:sz w:val="20"/>
          <w:szCs w:val="20"/>
        </w:rPr>
        <w:t xml:space="preserve">Bachelor of Design — CGPA: 8.2 / 10</w:t>
      </w:r>
    </w:p>
    <w:p>
      <w:pPr>
        <w:spacing w:after="120"/>
      </w:pPr>
      <w:r>
        <w:rPr>
          <w:b w:val="false"/>
          <w:bCs w:val="false"/>
          <w:color w:val="1A1A1A"/>
          <w:sz w:val="20"/>
          <w:szCs w:val="20"/>
        </w:rPr>
        <w:t xml:space="preserve">2018 - 2022</w:t>
      </w:r>
    </w:p>
    <w:p>
      <w:pPr>
        <w:pBdr>
          <w:bottom w:val="single" w:color="1F3864" w:sz="8" w:space="3"/>
        </w:pBdr>
        <w:spacing w:after="60" w:before="160"/>
      </w:pPr>
      <w:r>
        <w:rPr>
          <w:b/>
          <w:bCs/>
          <w:color w:val="1F3864"/>
          <w:spacing w:val="18"/>
          <w:sz w:val="20"/>
          <w:szCs w:val="20"/>
        </w:rPr>
        <w:t xml:space="preserve">WORK EXPERIENCE</w:t>
      </w:r>
    </w:p>
    <w:p>
      <w:pPr>
        <w:tabs>
          <w:tab w:val="right" w:pos="10520"/>
        </w:tabs>
        <w:spacing w:after="10" w:before="90"/>
      </w:pPr>
      <w:r>
        <w:rPr>
          <w:b/>
          <w:bCs/>
          <w:color w:val="1A1A1A"/>
          <w:sz w:val="20"/>
          <w:szCs w:val="20"/>
        </w:rPr>
        <w:t xml:space="preserve">Omniful</w:t>
      </w:r>
      <w:r>
        <w:rPr>
          <w:b/>
          <w:bCs/>
          <w:color w:val="1F3864"/>
          <w:sz w:val="20"/>
          <w:szCs w:val="20"/>
        </w:rPr>
        <w:t xml:space="preserve">	Gurgaon, Haryana</w:t>
      </w:r>
    </w:p>
    <w:p>
      <w:pPr>
        <w:tabs>
          <w:tab w:val="right" w:pos="10520"/>
        </w:tabs>
        <w:spacing w:after="60"/>
      </w:pPr>
      <w:r>
        <w:rPr>
          <w:i/>
          <w:iCs/>
          <w:color w:val="595959"/>
          <w:sz w:val="20"/>
          <w:szCs w:val="20"/>
        </w:rPr>
        <w:t xml:space="preserve">Product Designer 2</w:t>
      </w:r>
      <w:r>
        <w:rPr>
          <w:i/>
          <w:iCs/>
          <w:color w:val="595959"/>
          <w:sz w:val="20"/>
          <w:szCs w:val="20"/>
        </w:rPr>
        <w:t xml:space="preserve">	June 2024 - Present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color w:val="1A1A1A"/>
          <w:sz w:val="20"/>
          <w:szCs w:val="20"/>
        </w:rPr>
        <w:t xml:space="preserve">Lead UX for TMS and delivery app modules — vehicle management, trip flows, proof-of-delivery, and payment collection — streamlining multi-step driver workflows into single, guided actions.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color w:val="1A1A1A"/>
          <w:sz w:val="20"/>
          <w:szCs w:val="20"/>
        </w:rPr>
        <w:t xml:space="preserve">Designed end-to-end Stock on Wheel module across admin and driver apps, enabling mobile inventory dispatch with real-time visibility into vehicle-held stock.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color w:val="1A1A1A"/>
          <w:sz w:val="20"/>
          <w:szCs w:val="20"/>
        </w:rPr>
        <w:t xml:space="preserve">Built demand forecasting and redesigned order creation in WMS/OMS, replacing manual planning with a guided, data-backed flow.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color w:val="1A1A1A"/>
          <w:sz w:val="20"/>
          <w:szCs w:val="20"/>
        </w:rPr>
        <w:t xml:space="preserve">Revamped company website and landing pages, aligning visual language across every growth surface into one cohesive brand system.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color w:val="1A1A1A"/>
          <w:sz w:val="20"/>
          <w:szCs w:val="20"/>
        </w:rPr>
        <w:t xml:space="preserve">Maintain and scale a shared UI library spanning TMS, OMS, WMS, and web, leading a unified design system adopted across all product lines.</w:t>
      </w:r>
    </w:p>
    <w:p>
      <w:pPr>
        <w:tabs>
          <w:tab w:val="right" w:pos="10520"/>
        </w:tabs>
        <w:spacing w:after="10" w:before="90"/>
      </w:pPr>
      <w:r>
        <w:rPr>
          <w:b/>
          <w:bCs/>
          <w:color w:val="1A1A1A"/>
          <w:sz w:val="20"/>
          <w:szCs w:val="20"/>
        </w:rPr>
        <w:t xml:space="preserve">Edgistify</w:t>
      </w:r>
      <w:r>
        <w:rPr>
          <w:b/>
          <w:bCs/>
          <w:color w:val="1F3864"/>
          <w:sz w:val="20"/>
          <w:szCs w:val="20"/>
        </w:rPr>
        <w:t xml:space="preserve">	Thane, Maharashtra</w:t>
      </w:r>
    </w:p>
    <w:p>
      <w:pPr>
        <w:tabs>
          <w:tab w:val="right" w:pos="10520"/>
        </w:tabs>
        <w:spacing w:after="60"/>
      </w:pPr>
      <w:r>
        <w:rPr>
          <w:i/>
          <w:iCs/>
          <w:color w:val="595959"/>
          <w:sz w:val="20"/>
          <w:szCs w:val="20"/>
        </w:rPr>
        <w:t xml:space="preserve">Product Designer 1</w:t>
      </w:r>
      <w:r>
        <w:rPr>
          <w:i/>
          <w:iCs/>
          <w:color w:val="595959"/>
          <w:sz w:val="20"/>
          <w:szCs w:val="20"/>
        </w:rPr>
        <w:t xml:space="preserve">	Sep 2023 - June 2024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color w:val="1A1A1A"/>
          <w:sz w:val="20"/>
          <w:szCs w:val="20"/>
        </w:rPr>
        <w:t xml:space="preserve">Managed the product lifecycle end-to-end, aligning cross-functional teams with client requirements for successful implementation.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color w:val="1A1A1A"/>
          <w:sz w:val="20"/>
          <w:szCs w:val="20"/>
        </w:rPr>
        <w:t xml:space="preserve">Designed a B2B model for EdgeOS and built a Route Optimization web app for Bisleri, turning a manual dispatch process into a guided planning flow.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color w:val="1A1A1A"/>
          <w:sz w:val="20"/>
          <w:szCs w:val="20"/>
        </w:rPr>
        <w:t xml:space="preserve">Designed a Web-Based Picker App to optimize warehouse processes and reduce pick-path errors.</w:t>
      </w:r>
    </w:p>
    <w:p>
      <w:pPr>
        <w:tabs>
          <w:tab w:val="right" w:pos="10520"/>
        </w:tabs>
        <w:spacing w:after="60"/>
      </w:pPr>
      <w:r>
        <w:rPr>
          <w:i/>
          <w:iCs/>
          <w:color w:val="595959"/>
          <w:sz w:val="20"/>
          <w:szCs w:val="20"/>
        </w:rPr>
        <w:t xml:space="preserve">Executive UI/UX Designer</w:t>
      </w:r>
      <w:r>
        <w:rPr>
          <w:i/>
          <w:iCs/>
          <w:color w:val="595959"/>
          <w:sz w:val="20"/>
          <w:szCs w:val="20"/>
        </w:rPr>
        <w:t xml:space="preserve">	July 2022 - Sep 2023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color w:val="1A1A1A"/>
          <w:sz w:val="20"/>
          <w:szCs w:val="20"/>
        </w:rPr>
        <w:t xml:space="preserve">Redesigned the company website to showcase its vision, business, and services, improving user experience and engagement.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color w:val="1A1A1A"/>
          <w:sz w:val="20"/>
          <w:szCs w:val="20"/>
        </w:rPr>
        <w:t xml:space="preserve">Conducted user research to inform the redesign strategy; developed wireframes, prototypes, and mockups aligned to business objectives.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color w:val="1A1A1A"/>
          <w:sz w:val="20"/>
          <w:szCs w:val="20"/>
        </w:rPr>
        <w:t xml:space="preserve">Enhanced B2C features in EdgeOS, applying user-centric design principles to improve usability.</w:t>
      </w:r>
    </w:p>
    <w:p>
      <w:pPr>
        <w:pBdr>
          <w:bottom w:val="single" w:color="1F3864" w:sz="8" w:space="3"/>
        </w:pBdr>
        <w:spacing w:after="60" w:before="160"/>
      </w:pPr>
      <w:r>
        <w:rPr>
          <w:b/>
          <w:bCs/>
          <w:color w:val="1F3864"/>
          <w:spacing w:val="18"/>
          <w:sz w:val="20"/>
          <w:szCs w:val="20"/>
        </w:rPr>
        <w:t xml:space="preserve">SKILLS &amp; TOOLS</w:t>
      </w:r>
    </w:p>
    <w:p>
      <w:pPr>
        <w:spacing w:after="60"/>
      </w:pPr>
      <w:r>
        <w:rPr>
          <w:b w:val="false"/>
          <w:bCs w:val="false"/>
          <w:color w:val="1A1A1A"/>
          <w:sz w:val="20"/>
          <w:szCs w:val="20"/>
        </w:rPr>
        <w:t xml:space="preserve">User Research, Usability Testing, Design Systems, SaaS Platform Design, Prototyping, Wireframing, Visual Design, Mobile App &amp; Website Design, Information Architecture  |  Figma, Adobe XD, Illustrator, Photoshop, Framer, Excel</w:t>
      </w:r>
    </w:p>
    <w:p>
      <w:pPr>
        <w:pBdr>
          <w:bottom w:val="single" w:color="1F3864" w:sz="8" w:space="3"/>
        </w:pBdr>
        <w:spacing w:after="60" w:before="160"/>
      </w:pPr>
      <w:r>
        <w:rPr>
          <w:b/>
          <w:bCs/>
          <w:color w:val="1F3864"/>
          <w:spacing w:val="18"/>
          <w:sz w:val="20"/>
          <w:szCs w:val="20"/>
        </w:rPr>
        <w:t xml:space="preserve">EARLY EXPERIENCE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color w:val="1A1A1A"/>
          <w:sz w:val="20"/>
          <w:szCs w:val="20"/>
        </w:rPr>
        <w:t xml:space="preserve">Edgistify — Visual &amp; UI/UX Designer, Feb 2021 - July 2022: Redesigned website UI, created marketing graphics, designed pitch deck, contributed to EdgeOS UI.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color w:val="1A1A1A"/>
          <w:sz w:val="20"/>
          <w:szCs w:val="20"/>
        </w:rPr>
        <w:t xml:space="preserve">Firstcry — Fashion &amp; Graphic Designer (Graduation Project), Jan - April 2022: Developed graphic prints for AW22/23 and baby products.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color w:val="1A1A1A"/>
          <w:sz w:val="20"/>
          <w:szCs w:val="20"/>
        </w:rPr>
        <w:t xml:space="preserve">Reliance Retail — Fashion &amp; Graphic Designer (Summer Internship), July - Aug 2021: Designed and launched a men's formal wear collection, including tags, labels, and prints.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color w:val="1A1A1A"/>
          <w:sz w:val="20"/>
          <w:szCs w:val="20"/>
        </w:rPr>
        <w:t xml:space="preserve">Humourbaba — Graphic Designer, Feb - April 2021: Designed graphics for campus ambassador and social media campaigns.</w:t>
      </w:r>
    </w:p>
    <w:p>
      <w:pPr>
        <w:pStyle w:val="ListParagraph"/>
        <w:numPr>
          <w:ilvl w:val="0"/>
          <w:numId w:val="1"/>
        </w:numPr>
        <w:spacing w:after="20"/>
        <w:ind w:left="360"/>
      </w:pPr>
      <w:r>
        <w:rPr>
          <w:color w:val="1A1A1A"/>
          <w:sz w:val="20"/>
          <w:szCs w:val="20"/>
        </w:rPr>
        <w:t xml:space="preserve">LogiBee — Graphic &amp; UI Designer, Feb - May 2021: Designed website UI, visuals, and logos for company and parent brand.</w:t>
      </w:r>
    </w:p>
    <w:p>
      <w:pPr>
        <w:pBdr>
          <w:bottom w:val="single" w:color="1F3864" w:sz="8" w:space="3"/>
        </w:pBdr>
        <w:spacing w:after="60" w:before="160"/>
      </w:pPr>
      <w:r>
        <w:rPr>
          <w:b/>
          <w:bCs/>
          <w:color w:val="1F3864"/>
          <w:spacing w:val="18"/>
          <w:sz w:val="20"/>
          <w:szCs w:val="20"/>
        </w:rPr>
        <w:t xml:space="preserve">CERTIFICATIONS</w:t>
      </w:r>
    </w:p>
    <w:p>
      <w:pPr>
        <w:spacing w:after="60"/>
      </w:pPr>
      <w:hyperlink w:history="1" r:id="rIdmqg7-e1zoqtjz2exrt1lq">
        <w:r>
          <w:rPr>
            <w:color w:val="1F3864"/>
            <w:sz w:val="18"/>
            <w:szCs w:val="18"/>
            <w:u w:val="single"/>
          </w:rPr>
          <w:t xml:space="preserve">Foundations of User Experience (UX) Design</w:t>
        </w:r>
      </w:hyperlink>
      <w:r>
        <w:rPr>
          <w:sz w:val="18"/>
          <w:szCs w:val="18"/>
        </w:rPr>
        <w:t xml:space="preserve"> — Google  |  </w:t>
      </w:r>
      <w:hyperlink w:history="1" r:id="rId22bquo9tsmen7pwnxmh4l">
        <w:r>
          <w:rPr>
            <w:color w:val="1F3864"/>
            <w:sz w:val="18"/>
            <w:szCs w:val="18"/>
            <w:u w:val="single"/>
          </w:rPr>
          <w:t xml:space="preserve">UI/UX Design Specialization</w:t>
        </w:r>
      </w:hyperlink>
      <w:r>
        <w:rPr>
          <w:sz w:val="18"/>
          <w:szCs w:val="18"/>
        </w:rPr>
        <w:t xml:space="preserve"> — CalArts  |  </w:t>
      </w:r>
      <w:hyperlink w:history="1" r:id="rIdojzoqm8u21xjloj7csbbs">
        <w:r>
          <w:rPr>
            <w:color w:val="1F3864"/>
            <w:sz w:val="18"/>
            <w:szCs w:val="18"/>
            <w:u w:val="single"/>
          </w:rPr>
          <w:t xml:space="preserve">Introduction to User Experience Design</w:t>
        </w:r>
      </w:hyperlink>
      <w:r>
        <w:rPr>
          <w:sz w:val="18"/>
          <w:szCs w:val="18"/>
        </w:rPr>
        <w:t xml:space="preserve"> — Georgia Tech  |  </w:t>
      </w:r>
      <w:hyperlink w:history="1" r:id="rIdta7frgtowsqvtrg_j-vlq">
        <w:r>
          <w:rPr>
            <w:color w:val="1F3864"/>
            <w:sz w:val="18"/>
            <w:szCs w:val="18"/>
            <w:u w:val="single"/>
          </w:rPr>
          <w:t xml:space="preserve">Financial Markets</w:t>
        </w:r>
      </w:hyperlink>
      <w:r>
        <w:rPr>
          <w:sz w:val="18"/>
          <w:szCs w:val="18"/>
        </w:rPr>
        <w:t xml:space="preserve"> — Yale</w:t>
      </w:r>
    </w:p>
    <w:p>
      <w:pPr>
        <w:spacing w:after="60"/>
      </w:pPr>
      <w:r>
        <w:rPr>
          <w:sz w:val="18"/>
          <w:szCs w:val="18"/>
        </w:rPr>
        <w:t xml:space="preserve">Private Equity and Venture Capital — Università Bocconi (In Progress)</w:t>
      </w:r>
    </w:p>
    <w:sectPr>
      <w:pgSz w:w="12240" w:h="15840" w:orient="portrait"/>
      <w:pgMar w:top="500" w:right="860" w:bottom="50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mdd5rx6nrk0qjdcgssec" Type="http://schemas.openxmlformats.org/officeDocument/2006/relationships/hyperlink" Target="https://www.linkedin.com/in/gourav-sharmaux/" TargetMode="External"/><Relationship Id="rIdxykkv92f1tqy3wakuapvt" Type="http://schemas.openxmlformats.org/officeDocument/2006/relationships/hyperlink" Target="https://www.gouravsharma.net" TargetMode="External"/><Relationship Id="rIdvuo8vtiwvvg1rtlzkv6lz" Type="http://schemas.openxmlformats.org/officeDocument/2006/relationships/hyperlink" Target="https://www.nift.ac.in/kolkata/" TargetMode="External"/><Relationship Id="rIdmqg7-e1zoqtjz2exrt1lq" Type="http://schemas.openxmlformats.org/officeDocument/2006/relationships/hyperlink" Target="https://www.coursera.org/account/accomplishments/certificate/L8XE5AVNVR59" TargetMode="External"/><Relationship Id="rId22bquo9tsmen7pwnxmh4l" Type="http://schemas.openxmlformats.org/officeDocument/2006/relationships/hyperlink" Target="https://www.coursera.org/account/accomplishments/specialization/certificate/9E4Q6CG6MEV4" TargetMode="External"/><Relationship Id="rIdojzoqm8u21xjloj7csbbs" Type="http://schemas.openxmlformats.org/officeDocument/2006/relationships/hyperlink" Target="https://www.coursera.org/account/accomplishments/certificate/TV3JTBVUVESS" TargetMode="External"/><Relationship Id="rIdta7frgtowsqvtrg_j-vlq" Type="http://schemas.openxmlformats.org/officeDocument/2006/relationships/hyperlink" Target="https://www.coursera.org/account/accomplishments/verify/EGT4TI563RU4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2026-07-22T17:08:56.324Z</dcterms:created>
  <dcterms:modified xsi:type="dcterms:W3CDTF">2026-07-22T17:08:56.328Z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