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00"/>
          <w:sz w:val="36"/>
          <w:szCs w:val="36"/>
          <w:u w:val="single"/>
        </w:rPr>
      </w:pPr>
      <w:r w:rsidDel="00000000" w:rsidR="00000000" w:rsidRPr="00000000">
        <w:rPr>
          <w:color w:val="990000"/>
          <w:sz w:val="36"/>
          <w:szCs w:val="36"/>
          <w:u w:val="single"/>
          <w:rtl w:val="0"/>
        </w:rPr>
        <w:t xml:space="preserve">STL Assignment Questions: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1.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http://www.spoj.com/problems/TSORT/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http://www.spoj.com/problems/SANTA1/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3.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http://www.spoj.com/problems/ACMCEG2B/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http://www.spoj.com/problems/SORT2D/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http://www.spoj.com/problems/DOTAA2/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http://www.spoj.com/problems/AMR12G/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http://www.spoj.com/problems/HOMO/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http://www.spoj.com/problems/BYTESE2/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http://www.spoj.com/problems/SBANK/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http://www.spoj.com/problems/PQUEUE/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https://www.codechef.com/problems/CHEFTMA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http://www.spoj.com/problems/PRO/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https://www.codechef.com/problems/ANUMLA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poj.com/problems/HOMO/" TargetMode="External"/><Relationship Id="rId10" Type="http://schemas.openxmlformats.org/officeDocument/2006/relationships/hyperlink" Target="http://www.spoj.com/problems/AMR12G/" TargetMode="External"/><Relationship Id="rId13" Type="http://schemas.openxmlformats.org/officeDocument/2006/relationships/hyperlink" Target="http://www.spoj.com/problems/SBANK/" TargetMode="External"/><Relationship Id="rId12" Type="http://schemas.openxmlformats.org/officeDocument/2006/relationships/hyperlink" Target="http://www.spoj.com/problems/BYTESE2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DOTAA2/" TargetMode="External"/><Relationship Id="rId15" Type="http://schemas.openxmlformats.org/officeDocument/2006/relationships/hyperlink" Target="https://www.codechef.com/problems/CHEFTMA" TargetMode="External"/><Relationship Id="rId14" Type="http://schemas.openxmlformats.org/officeDocument/2006/relationships/hyperlink" Target="http://www.spoj.com/problems/PQUEUE/" TargetMode="External"/><Relationship Id="rId17" Type="http://schemas.openxmlformats.org/officeDocument/2006/relationships/hyperlink" Target="https://www.codechef.com/problems/ANUMLA" TargetMode="External"/><Relationship Id="rId16" Type="http://schemas.openxmlformats.org/officeDocument/2006/relationships/hyperlink" Target="http://www.spoj.com/problems/PRO/" TargetMode="External"/><Relationship Id="rId5" Type="http://schemas.openxmlformats.org/officeDocument/2006/relationships/hyperlink" Target="http://www.spoj.com/problems/TSORT/" TargetMode="External"/><Relationship Id="rId6" Type="http://schemas.openxmlformats.org/officeDocument/2006/relationships/hyperlink" Target="http://www.spoj.com/problems/SANTA1/" TargetMode="External"/><Relationship Id="rId7" Type="http://schemas.openxmlformats.org/officeDocument/2006/relationships/hyperlink" Target="http://www.spoj.com/problems/ACMCEG2B/" TargetMode="External"/><Relationship Id="rId8" Type="http://schemas.openxmlformats.org/officeDocument/2006/relationships/hyperlink" Target="http://www.spoj.com/problems/SORT2D/" TargetMode="External"/></Relationships>
</file>