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FD506" w14:textId="19A66993" w:rsidR="007B6468" w:rsidRPr="00AB70D9" w:rsidRDefault="00864F2E" w:rsidP="00864F2E">
      <w:pPr>
        <w:jc w:val="center"/>
        <w:rPr>
          <w:b/>
          <w:bCs/>
          <w:sz w:val="40"/>
          <w:szCs w:val="40"/>
        </w:rPr>
      </w:pPr>
      <w:r w:rsidRPr="00AB70D9">
        <w:rPr>
          <w:b/>
          <w:bCs/>
          <w:sz w:val="40"/>
          <w:szCs w:val="40"/>
        </w:rPr>
        <w:t>IE590 Information Engineering HW3</w:t>
      </w:r>
    </w:p>
    <w:p w14:paraId="202CE02E" w14:textId="74A10BE4" w:rsidR="00907F3A" w:rsidRDefault="00907F3A" w:rsidP="00864F2E">
      <w:pPr>
        <w:jc w:val="center"/>
      </w:pPr>
    </w:p>
    <w:p w14:paraId="254A02E2" w14:textId="77777777" w:rsidR="009E1E3C" w:rsidRDefault="009E1E3C" w:rsidP="00907F3A">
      <w:pPr>
        <w:autoSpaceDE w:val="0"/>
        <w:autoSpaceDN w:val="0"/>
        <w:adjustRightInd w:val="0"/>
        <w:spacing w:after="0" w:line="240" w:lineRule="auto"/>
        <w:rPr>
          <w:rFonts w:cstheme="minorHAnsi"/>
          <w:color w:val="000000"/>
          <w:sz w:val="40"/>
          <w:szCs w:val="40"/>
          <w:lang w:bidi="ar-SA"/>
        </w:rPr>
      </w:pPr>
    </w:p>
    <w:p w14:paraId="4E73CF90" w14:textId="00454AA3" w:rsidR="009E1E3C" w:rsidRDefault="00AB70D9" w:rsidP="00907F3A">
      <w:p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Q</w:t>
      </w:r>
      <w:r w:rsidR="00AE497E">
        <w:rPr>
          <w:rFonts w:cstheme="minorHAnsi"/>
          <w:color w:val="000000"/>
          <w:sz w:val="24"/>
          <w:szCs w:val="24"/>
          <w:lang w:bidi="ar-SA"/>
        </w:rPr>
        <w:t>-</w:t>
      </w:r>
      <w:r>
        <w:rPr>
          <w:rFonts w:cstheme="minorHAnsi"/>
          <w:color w:val="000000"/>
          <w:sz w:val="24"/>
          <w:szCs w:val="24"/>
          <w:lang w:bidi="ar-SA"/>
        </w:rPr>
        <w:t>1)</w:t>
      </w:r>
      <w:r w:rsidR="00AE497E">
        <w:rPr>
          <w:rFonts w:cstheme="minorHAnsi"/>
          <w:color w:val="000000"/>
          <w:sz w:val="24"/>
          <w:szCs w:val="24"/>
          <w:lang w:bidi="ar-SA"/>
        </w:rPr>
        <w:t xml:space="preserve"> Write a summary of the IEEE 802.11 protocol standard</w:t>
      </w:r>
      <w:r>
        <w:rPr>
          <w:rFonts w:cstheme="minorHAnsi"/>
          <w:color w:val="000000"/>
          <w:sz w:val="24"/>
          <w:szCs w:val="24"/>
          <w:lang w:bidi="ar-SA"/>
        </w:rPr>
        <w:t xml:space="preserve"> </w:t>
      </w:r>
    </w:p>
    <w:p w14:paraId="7D4CF86C" w14:textId="77777777" w:rsidR="00706C7E" w:rsidRDefault="00706C7E" w:rsidP="00907F3A">
      <w:pPr>
        <w:autoSpaceDE w:val="0"/>
        <w:autoSpaceDN w:val="0"/>
        <w:adjustRightInd w:val="0"/>
        <w:spacing w:after="0" w:line="240" w:lineRule="auto"/>
        <w:rPr>
          <w:rFonts w:cstheme="minorHAnsi"/>
          <w:color w:val="000000"/>
          <w:sz w:val="24"/>
          <w:szCs w:val="24"/>
          <w:lang w:bidi="ar-SA"/>
        </w:rPr>
      </w:pPr>
    </w:p>
    <w:p w14:paraId="7102661B" w14:textId="0DA4A497" w:rsidR="00AE497E" w:rsidRPr="00B96715" w:rsidRDefault="00FF45EA" w:rsidP="00907F3A">
      <w:pPr>
        <w:autoSpaceDE w:val="0"/>
        <w:autoSpaceDN w:val="0"/>
        <w:adjustRightInd w:val="0"/>
        <w:spacing w:after="0" w:line="240" w:lineRule="auto"/>
        <w:rPr>
          <w:rFonts w:cstheme="minorHAnsi"/>
          <w:color w:val="000000"/>
          <w:sz w:val="24"/>
          <w:szCs w:val="24"/>
          <w:lang w:bidi="ar-SA"/>
        </w:rPr>
      </w:pPr>
      <w:r w:rsidRPr="00B96715">
        <w:rPr>
          <w:rFonts w:cstheme="minorHAnsi"/>
          <w:color w:val="000000"/>
          <w:sz w:val="24"/>
          <w:szCs w:val="24"/>
          <w:lang w:bidi="ar-SA"/>
        </w:rPr>
        <w:t>T</w:t>
      </w:r>
      <w:r w:rsidR="00706C7E" w:rsidRPr="00B96715">
        <w:rPr>
          <w:rFonts w:cstheme="minorHAnsi"/>
          <w:color w:val="000000"/>
          <w:sz w:val="24"/>
          <w:szCs w:val="24"/>
          <w:lang w:bidi="ar-SA"/>
        </w:rPr>
        <w:t>he wireless local area network (WLAN) protocol, IEEE 802.11, and associated technologies, such as the 802.1X protocol and Wi-Fi Protected Access (WPA), allow secure high-speed wireless network access and mobile access to a network infrastructure. Until the recent development and wide adoption of IEEE 802.11b, also known as </w:t>
      </w:r>
      <w:r w:rsidR="00706C7E" w:rsidRPr="00B96715">
        <w:rPr>
          <w:i/>
          <w:iCs/>
          <w:color w:val="000000"/>
          <w:lang w:bidi="ar-SA"/>
        </w:rPr>
        <w:t>Wi-Fi</w:t>
      </w:r>
      <w:r w:rsidR="00706C7E" w:rsidRPr="00B96715">
        <w:rPr>
          <w:rFonts w:cstheme="minorHAnsi"/>
          <w:color w:val="000000"/>
          <w:sz w:val="24"/>
          <w:szCs w:val="24"/>
          <w:lang w:bidi="ar-SA"/>
        </w:rPr>
        <w:t xml:space="preserve">, </w:t>
      </w:r>
      <w:proofErr w:type="gramStart"/>
      <w:r w:rsidR="00706C7E" w:rsidRPr="00B96715">
        <w:rPr>
          <w:rFonts w:cstheme="minorHAnsi"/>
          <w:color w:val="000000"/>
          <w:sz w:val="24"/>
          <w:szCs w:val="24"/>
          <w:lang w:bidi="ar-SA"/>
        </w:rPr>
        <w:t>in order to</w:t>
      </w:r>
      <w:proofErr w:type="gramEnd"/>
      <w:r w:rsidR="00706C7E" w:rsidRPr="00B96715">
        <w:rPr>
          <w:rFonts w:cstheme="minorHAnsi"/>
          <w:color w:val="000000"/>
          <w:sz w:val="24"/>
          <w:szCs w:val="24"/>
          <w:lang w:bidi="ar-SA"/>
        </w:rPr>
        <w:t xml:space="preserve"> obtain high-speed network access to your local area network (LAN) your network client needed to be physically connected to the LAN with some type of wiring.</w:t>
      </w:r>
    </w:p>
    <w:p w14:paraId="004AEB7B" w14:textId="77777777" w:rsidR="00FF45EA" w:rsidRDefault="00FF45EA" w:rsidP="00907F3A">
      <w:pPr>
        <w:autoSpaceDE w:val="0"/>
        <w:autoSpaceDN w:val="0"/>
        <w:adjustRightInd w:val="0"/>
        <w:spacing w:after="0" w:line="240" w:lineRule="auto"/>
        <w:rPr>
          <w:rFonts w:cstheme="minorHAnsi"/>
          <w:color w:val="000000"/>
          <w:sz w:val="24"/>
          <w:szCs w:val="24"/>
          <w:lang w:bidi="ar-SA"/>
        </w:rPr>
      </w:pPr>
    </w:p>
    <w:p w14:paraId="746A8971" w14:textId="5554281A" w:rsidR="004D6640" w:rsidRPr="00B96715" w:rsidRDefault="004D6640" w:rsidP="004D6640">
      <w:pPr>
        <w:spacing w:after="0" w:line="312" w:lineRule="atLeast"/>
        <w:outlineLvl w:val="1"/>
        <w:rPr>
          <w:rFonts w:eastAsia="Times New Roman" w:cstheme="minorHAnsi"/>
          <w:b/>
          <w:bCs/>
          <w:color w:val="000000"/>
          <w:sz w:val="28"/>
          <w:szCs w:val="28"/>
          <w:lang w:eastAsia="en-IN"/>
        </w:rPr>
      </w:pPr>
      <w:r w:rsidRPr="004D6640">
        <w:rPr>
          <w:rFonts w:eastAsia="Times New Roman" w:cstheme="minorHAnsi"/>
          <w:b/>
          <w:bCs/>
          <w:color w:val="000000"/>
          <w:sz w:val="28"/>
          <w:szCs w:val="28"/>
          <w:lang w:eastAsia="en-IN"/>
        </w:rPr>
        <w:t>802.11 Architecture</w:t>
      </w:r>
    </w:p>
    <w:p w14:paraId="1893615D" w14:textId="77777777" w:rsidR="004E79AB" w:rsidRPr="004D6640" w:rsidRDefault="004E79AB" w:rsidP="004D6640">
      <w:pPr>
        <w:spacing w:after="0" w:line="312" w:lineRule="atLeast"/>
        <w:outlineLvl w:val="1"/>
        <w:rPr>
          <w:rFonts w:ascii="Segoe UI Semibold" w:eastAsia="Times New Roman" w:hAnsi="Segoe UI Semibold" w:cs="Segoe UI Semibold"/>
          <w:color w:val="000000"/>
          <w:sz w:val="28"/>
          <w:szCs w:val="28"/>
          <w:lang w:eastAsia="en-IN"/>
        </w:rPr>
      </w:pPr>
    </w:p>
    <w:p w14:paraId="6B6AA267" w14:textId="77777777" w:rsidR="007F6643" w:rsidRPr="00B96715" w:rsidRDefault="004D6640" w:rsidP="004D6640">
      <w:pPr>
        <w:spacing w:after="0" w:line="270" w:lineRule="atLeast"/>
        <w:rPr>
          <w:rFonts w:cstheme="minorHAnsi"/>
          <w:color w:val="000000"/>
          <w:sz w:val="24"/>
          <w:szCs w:val="24"/>
          <w:lang w:bidi="ar-SA"/>
        </w:rPr>
      </w:pPr>
      <w:r w:rsidRPr="004D6640">
        <w:rPr>
          <w:rFonts w:cstheme="minorHAnsi"/>
          <w:color w:val="000000"/>
          <w:sz w:val="24"/>
          <w:szCs w:val="24"/>
          <w:lang w:bidi="ar-SA"/>
        </w:rPr>
        <w:t xml:space="preserve">The 802.11 logical architecture contains several main components: station (STA), wireless access point (AP), independent basic service set (IBSS), basic service set (BSS), distribution system (DS), and extended service set (ESS). </w:t>
      </w:r>
    </w:p>
    <w:p w14:paraId="3627B2C1" w14:textId="74E546FF" w:rsidR="004D6640" w:rsidRPr="00B96715" w:rsidRDefault="004D6640" w:rsidP="004D6640">
      <w:pPr>
        <w:spacing w:after="0" w:line="270" w:lineRule="atLeast"/>
        <w:rPr>
          <w:rFonts w:cstheme="minorHAnsi"/>
          <w:color w:val="000000"/>
          <w:sz w:val="24"/>
          <w:szCs w:val="24"/>
          <w:lang w:bidi="ar-SA"/>
        </w:rPr>
      </w:pPr>
      <w:r w:rsidRPr="004D6640">
        <w:rPr>
          <w:rFonts w:cstheme="minorHAnsi"/>
          <w:color w:val="000000"/>
          <w:sz w:val="24"/>
          <w:szCs w:val="24"/>
          <w:lang w:bidi="ar-SA"/>
        </w:rPr>
        <w:t>Some of the components of the 802.11 logical architecture map directly to hardware devices, such as STAs and wireless APs. The wireless STA contains an adapter card, PC Card, or an embedded device to provide wireless connectivity. The wireless AP functions as a bridge between the wireless STAs and the existing network backbone for network access.</w:t>
      </w:r>
    </w:p>
    <w:p w14:paraId="1AE18EF6" w14:textId="30324974" w:rsidR="007F6643" w:rsidRDefault="007F6643" w:rsidP="004D6640">
      <w:pPr>
        <w:spacing w:after="0" w:line="270" w:lineRule="atLeast"/>
        <w:rPr>
          <w:rFonts w:ascii="Segoe UI" w:eastAsia="Times New Roman" w:hAnsi="Segoe UI" w:cs="Segoe UI"/>
          <w:color w:val="2A2A2A"/>
          <w:sz w:val="20"/>
          <w:szCs w:val="20"/>
          <w:lang w:eastAsia="en-IN"/>
        </w:rPr>
      </w:pPr>
    </w:p>
    <w:p w14:paraId="1438C614" w14:textId="46B0AF72" w:rsidR="00E65E2A" w:rsidRDefault="00E65E2A" w:rsidP="004D6640">
      <w:pPr>
        <w:spacing w:after="0" w:line="270" w:lineRule="atLeast"/>
        <w:rPr>
          <w:rFonts w:ascii="Segoe UI" w:eastAsia="Times New Roman" w:hAnsi="Segoe UI" w:cs="Segoe UI"/>
          <w:color w:val="2A2A2A"/>
          <w:sz w:val="20"/>
          <w:szCs w:val="20"/>
          <w:lang w:eastAsia="en-IN"/>
        </w:rPr>
      </w:pPr>
      <w:r>
        <w:rPr>
          <w:noProof/>
        </w:rPr>
        <w:drawing>
          <wp:inline distT="0" distB="0" distL="0" distR="0" wp14:anchorId="7D7FF487" wp14:editId="43985990">
            <wp:extent cx="52673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2867025"/>
                    </a:xfrm>
                    <a:prstGeom prst="rect">
                      <a:avLst/>
                    </a:prstGeom>
                  </pic:spPr>
                </pic:pic>
              </a:graphicData>
            </a:graphic>
          </wp:inline>
        </w:drawing>
      </w:r>
    </w:p>
    <w:p w14:paraId="034782DB" w14:textId="6973C840" w:rsidR="004E79AB" w:rsidRDefault="004E79AB" w:rsidP="004D6640">
      <w:pPr>
        <w:spacing w:after="0" w:line="270" w:lineRule="atLeast"/>
        <w:rPr>
          <w:rFonts w:ascii="Segoe UI" w:eastAsia="Times New Roman" w:hAnsi="Segoe UI" w:cs="Segoe UI"/>
          <w:color w:val="2A2A2A"/>
          <w:sz w:val="20"/>
          <w:szCs w:val="20"/>
          <w:lang w:eastAsia="en-IN"/>
        </w:rPr>
      </w:pPr>
    </w:p>
    <w:p w14:paraId="19D61E0A" w14:textId="77777777" w:rsidR="004E79AB" w:rsidRPr="004D6640" w:rsidRDefault="004E79AB" w:rsidP="004D6640">
      <w:pPr>
        <w:spacing w:after="0" w:line="270" w:lineRule="atLeast"/>
        <w:rPr>
          <w:rFonts w:ascii="Segoe UI" w:eastAsia="Times New Roman" w:hAnsi="Segoe UI" w:cs="Segoe UI"/>
          <w:color w:val="2A2A2A"/>
          <w:sz w:val="20"/>
          <w:szCs w:val="20"/>
          <w:lang w:eastAsia="en-IN"/>
        </w:rPr>
      </w:pPr>
    </w:p>
    <w:p w14:paraId="33A9AEB5" w14:textId="464B277F" w:rsidR="004D6640" w:rsidRPr="00462427" w:rsidRDefault="004E79AB" w:rsidP="004D6640">
      <w:pPr>
        <w:spacing w:after="0" w:line="270" w:lineRule="atLeast"/>
        <w:rPr>
          <w:rFonts w:eastAsia="Times New Roman" w:cstheme="minorHAnsi"/>
          <w:color w:val="2A2A2A"/>
          <w:sz w:val="24"/>
          <w:szCs w:val="24"/>
          <w:lang w:eastAsia="en-IN"/>
        </w:rPr>
      </w:pPr>
      <w:r w:rsidRPr="00462427">
        <w:rPr>
          <w:rFonts w:eastAsia="Times New Roman" w:cstheme="minorHAnsi"/>
          <w:color w:val="2A2A2A"/>
          <w:sz w:val="24"/>
          <w:szCs w:val="24"/>
          <w:lang w:eastAsia="en-IN"/>
        </w:rPr>
        <w:t xml:space="preserve"> </w:t>
      </w:r>
      <w:r w:rsidR="004D6640" w:rsidRPr="004D6640">
        <w:rPr>
          <w:rFonts w:eastAsia="Times New Roman" w:cstheme="minorHAnsi"/>
          <w:color w:val="2A2A2A"/>
          <w:sz w:val="24"/>
          <w:szCs w:val="24"/>
          <w:lang w:eastAsia="en-IN"/>
        </w:rPr>
        <w:t>An ESS is a set of two or more wireless APs connected to the same wired network that defines a single logical network segment bounded by a router (also known as a </w:t>
      </w:r>
      <w:r w:rsidR="004D6640" w:rsidRPr="00462427">
        <w:rPr>
          <w:rFonts w:eastAsia="Times New Roman" w:cstheme="minorHAnsi"/>
          <w:i/>
          <w:iCs/>
          <w:color w:val="2A2A2A"/>
          <w:sz w:val="24"/>
          <w:szCs w:val="24"/>
          <w:lang w:eastAsia="en-IN"/>
        </w:rPr>
        <w:t>subnet</w:t>
      </w:r>
      <w:r w:rsidR="004D6640" w:rsidRPr="004D6640">
        <w:rPr>
          <w:rFonts w:eastAsia="Times New Roman" w:cstheme="minorHAnsi"/>
          <w:color w:val="2A2A2A"/>
          <w:sz w:val="24"/>
          <w:szCs w:val="24"/>
          <w:lang w:eastAsia="en-IN"/>
        </w:rPr>
        <w:t>).</w:t>
      </w:r>
    </w:p>
    <w:p w14:paraId="6ECCCC7A" w14:textId="77777777" w:rsidR="007F6643" w:rsidRPr="004D6640" w:rsidRDefault="007F6643" w:rsidP="004D6640">
      <w:pPr>
        <w:spacing w:after="0" w:line="270" w:lineRule="atLeast"/>
        <w:rPr>
          <w:rFonts w:eastAsia="Times New Roman" w:cstheme="minorHAnsi"/>
          <w:color w:val="2A2A2A"/>
          <w:sz w:val="24"/>
          <w:szCs w:val="24"/>
          <w:lang w:eastAsia="en-IN"/>
        </w:rPr>
      </w:pPr>
    </w:p>
    <w:p w14:paraId="0FA01B97" w14:textId="77777777" w:rsidR="004D6640" w:rsidRPr="004D6640" w:rsidRDefault="004D6640" w:rsidP="004D6640">
      <w:pPr>
        <w:spacing w:after="0" w:line="270" w:lineRule="atLeast"/>
        <w:rPr>
          <w:rFonts w:eastAsia="Times New Roman" w:cstheme="minorHAnsi"/>
          <w:color w:val="2A2A2A"/>
          <w:sz w:val="24"/>
          <w:szCs w:val="24"/>
          <w:lang w:eastAsia="en-IN"/>
        </w:rPr>
      </w:pPr>
      <w:r w:rsidRPr="004D6640">
        <w:rPr>
          <w:rFonts w:eastAsia="Times New Roman" w:cstheme="minorHAnsi"/>
          <w:color w:val="2A2A2A"/>
          <w:sz w:val="24"/>
          <w:szCs w:val="24"/>
          <w:lang w:eastAsia="en-IN"/>
        </w:rPr>
        <w:t xml:space="preserve">The APs of multiple BSSs are interconnected by the DS. This allows for mobility, because STAs can move from one BSS to another BSS. APs can be interconnected with or without </w:t>
      </w:r>
      <w:r w:rsidRPr="004D6640">
        <w:rPr>
          <w:rFonts w:eastAsia="Times New Roman" w:cstheme="minorHAnsi"/>
          <w:color w:val="2A2A2A"/>
          <w:sz w:val="24"/>
          <w:szCs w:val="24"/>
          <w:lang w:eastAsia="en-IN"/>
        </w:rPr>
        <w:lastRenderedPageBreak/>
        <w:t xml:space="preserve">wires; however, most of the time they </w:t>
      </w:r>
      <w:proofErr w:type="gramStart"/>
      <w:r w:rsidRPr="004D6640">
        <w:rPr>
          <w:rFonts w:eastAsia="Times New Roman" w:cstheme="minorHAnsi"/>
          <w:color w:val="2A2A2A"/>
          <w:sz w:val="24"/>
          <w:szCs w:val="24"/>
          <w:lang w:eastAsia="en-IN"/>
        </w:rPr>
        <w:t>are connected with</w:t>
      </w:r>
      <w:proofErr w:type="gramEnd"/>
      <w:r w:rsidRPr="004D6640">
        <w:rPr>
          <w:rFonts w:eastAsia="Times New Roman" w:cstheme="minorHAnsi"/>
          <w:color w:val="2A2A2A"/>
          <w:sz w:val="24"/>
          <w:szCs w:val="24"/>
          <w:lang w:eastAsia="en-IN"/>
        </w:rPr>
        <w:t xml:space="preserve"> wires. The DS is the logical component used to interconnect BSSs. The DS provides distribution services to allow for the roaming of STAs between BSSs.</w:t>
      </w:r>
    </w:p>
    <w:p w14:paraId="0E29059A" w14:textId="4C370003" w:rsidR="00AE497E" w:rsidRDefault="00AE497E" w:rsidP="00907F3A">
      <w:pPr>
        <w:autoSpaceDE w:val="0"/>
        <w:autoSpaceDN w:val="0"/>
        <w:adjustRightInd w:val="0"/>
        <w:spacing w:after="0" w:line="240" w:lineRule="auto"/>
        <w:rPr>
          <w:rFonts w:cstheme="minorHAnsi"/>
          <w:color w:val="000000"/>
          <w:sz w:val="24"/>
          <w:szCs w:val="24"/>
          <w:lang w:bidi="ar-SA"/>
        </w:rPr>
      </w:pPr>
    </w:p>
    <w:p w14:paraId="75085ADD" w14:textId="7B7C8062" w:rsidR="004E79AB" w:rsidRDefault="004E79AB" w:rsidP="00907F3A">
      <w:p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IEEE 802.11 Layers Descriptions:</w:t>
      </w:r>
    </w:p>
    <w:p w14:paraId="72562E01" w14:textId="102B371F" w:rsidR="004E79AB" w:rsidRDefault="004E79AB" w:rsidP="00907F3A">
      <w:p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 xml:space="preserve"> </w:t>
      </w:r>
    </w:p>
    <w:p w14:paraId="64EE65B8" w14:textId="4737C671" w:rsidR="004E79AB" w:rsidRDefault="004E79AB" w:rsidP="00907F3A">
      <w:p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As any 802.x protocol covers the MAC and Physical layer, the standard currently defines a single MAC which interacts with 3 PHYs</w:t>
      </w:r>
    </w:p>
    <w:p w14:paraId="41C4CA85" w14:textId="359A389E" w:rsidR="004E79AB" w:rsidRDefault="004E79AB" w:rsidP="00907F3A">
      <w:pPr>
        <w:autoSpaceDE w:val="0"/>
        <w:autoSpaceDN w:val="0"/>
        <w:adjustRightInd w:val="0"/>
        <w:spacing w:after="0" w:line="240" w:lineRule="auto"/>
        <w:rPr>
          <w:rFonts w:cstheme="minorHAnsi"/>
          <w:color w:val="000000"/>
          <w:sz w:val="24"/>
          <w:szCs w:val="24"/>
          <w:lang w:bidi="ar-SA"/>
        </w:rPr>
      </w:pPr>
    </w:p>
    <w:p w14:paraId="787AD93D" w14:textId="76527DB1" w:rsidR="004E79AB" w:rsidRDefault="004E79AB" w:rsidP="004E79AB">
      <w:pPr>
        <w:pStyle w:val="ListParagraph"/>
        <w:numPr>
          <w:ilvl w:val="0"/>
          <w:numId w:val="7"/>
        </w:num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Frequency Hopping Spread Spectrum in the 2.4 G</w:t>
      </w:r>
      <w:r w:rsidR="00740A83">
        <w:rPr>
          <w:rFonts w:cstheme="minorHAnsi"/>
          <w:color w:val="000000"/>
          <w:sz w:val="24"/>
          <w:szCs w:val="24"/>
          <w:lang w:bidi="ar-SA"/>
        </w:rPr>
        <w:t>Hz Band</w:t>
      </w:r>
    </w:p>
    <w:p w14:paraId="55ACDA26" w14:textId="22A438FD" w:rsidR="00740A83" w:rsidRDefault="00740A83" w:rsidP="004E79AB">
      <w:pPr>
        <w:pStyle w:val="ListParagraph"/>
        <w:numPr>
          <w:ilvl w:val="0"/>
          <w:numId w:val="7"/>
        </w:num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Direct Sequence Spread spectrum in the 2.4 GHz</w:t>
      </w:r>
    </w:p>
    <w:p w14:paraId="112B0FFD" w14:textId="347EBDB2" w:rsidR="00740A83" w:rsidRDefault="00740A83" w:rsidP="004E79AB">
      <w:pPr>
        <w:pStyle w:val="ListParagraph"/>
        <w:numPr>
          <w:ilvl w:val="0"/>
          <w:numId w:val="7"/>
        </w:numPr>
        <w:autoSpaceDE w:val="0"/>
        <w:autoSpaceDN w:val="0"/>
        <w:adjustRightInd w:val="0"/>
        <w:spacing w:after="0" w:line="240" w:lineRule="auto"/>
        <w:rPr>
          <w:rFonts w:cstheme="minorHAnsi"/>
          <w:color w:val="000000"/>
          <w:sz w:val="24"/>
          <w:szCs w:val="24"/>
          <w:lang w:bidi="ar-SA"/>
        </w:rPr>
      </w:pPr>
      <w:r>
        <w:rPr>
          <w:rFonts w:cstheme="minorHAnsi"/>
          <w:color w:val="000000"/>
          <w:sz w:val="24"/>
          <w:szCs w:val="24"/>
          <w:lang w:bidi="ar-SA"/>
        </w:rPr>
        <w:t>Infrared</w:t>
      </w:r>
    </w:p>
    <w:p w14:paraId="7D4016C6" w14:textId="5EF5C8DF" w:rsidR="00740A83" w:rsidRDefault="00740A83" w:rsidP="00740A83">
      <w:pPr>
        <w:autoSpaceDE w:val="0"/>
        <w:autoSpaceDN w:val="0"/>
        <w:adjustRightInd w:val="0"/>
        <w:spacing w:after="0" w:line="240" w:lineRule="auto"/>
        <w:rPr>
          <w:rFonts w:cstheme="minorHAnsi"/>
          <w:color w:val="000000"/>
          <w:sz w:val="24"/>
          <w:szCs w:val="24"/>
          <w:lang w:bidi="ar-SA"/>
        </w:rPr>
      </w:pPr>
    </w:p>
    <w:p w14:paraId="1627F95E" w14:textId="4B87AF72" w:rsidR="00740A83" w:rsidRPr="00740A83" w:rsidRDefault="00740A83" w:rsidP="00740A83">
      <w:pPr>
        <w:autoSpaceDE w:val="0"/>
        <w:autoSpaceDN w:val="0"/>
        <w:adjustRightInd w:val="0"/>
        <w:spacing w:after="0" w:line="240" w:lineRule="auto"/>
        <w:rPr>
          <w:rFonts w:cstheme="minorHAnsi"/>
          <w:color w:val="000000"/>
          <w:sz w:val="24"/>
          <w:szCs w:val="24"/>
          <w:lang w:bidi="ar-SA"/>
        </w:rPr>
      </w:pPr>
      <w:r>
        <w:rPr>
          <w:noProof/>
        </w:rPr>
        <w:drawing>
          <wp:inline distT="0" distB="0" distL="0" distR="0" wp14:anchorId="2F6291C4" wp14:editId="737ECE83">
            <wp:extent cx="31051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485900"/>
                    </a:xfrm>
                    <a:prstGeom prst="rect">
                      <a:avLst/>
                    </a:prstGeom>
                  </pic:spPr>
                </pic:pic>
              </a:graphicData>
            </a:graphic>
          </wp:inline>
        </w:drawing>
      </w:r>
    </w:p>
    <w:p w14:paraId="2E3E24B5" w14:textId="77777777" w:rsidR="004E79AB" w:rsidRPr="00AB70D9" w:rsidRDefault="004E79AB" w:rsidP="00907F3A">
      <w:pPr>
        <w:autoSpaceDE w:val="0"/>
        <w:autoSpaceDN w:val="0"/>
        <w:adjustRightInd w:val="0"/>
        <w:spacing w:after="0" w:line="240" w:lineRule="auto"/>
        <w:rPr>
          <w:rFonts w:cstheme="minorHAnsi"/>
          <w:color w:val="000000"/>
          <w:sz w:val="24"/>
          <w:szCs w:val="24"/>
          <w:lang w:bidi="ar-SA"/>
        </w:rPr>
      </w:pPr>
    </w:p>
    <w:p w14:paraId="62E266C5" w14:textId="7492CE89" w:rsidR="00B946A0" w:rsidRDefault="00B946A0" w:rsidP="00B946A0">
      <w:pPr>
        <w:pStyle w:val="Heading2"/>
        <w:spacing w:before="0" w:beforeAutospacing="0" w:after="0" w:afterAutospacing="0" w:line="312" w:lineRule="atLeast"/>
        <w:rPr>
          <w:rFonts w:ascii="Segoe UI Semibold" w:hAnsi="Segoe UI Semibold" w:cs="Segoe UI Semibold"/>
          <w:b w:val="0"/>
          <w:bCs w:val="0"/>
          <w:color w:val="000000"/>
          <w:sz w:val="24"/>
          <w:szCs w:val="24"/>
        </w:rPr>
      </w:pPr>
      <w:r w:rsidRPr="004F1BBE">
        <w:rPr>
          <w:rFonts w:ascii="Segoe UI Semibold" w:hAnsi="Segoe UI Semibold" w:cs="Segoe UI Semibold"/>
          <w:b w:val="0"/>
          <w:bCs w:val="0"/>
          <w:color w:val="000000"/>
          <w:sz w:val="24"/>
          <w:szCs w:val="24"/>
        </w:rPr>
        <w:t>802.11 Protocols and Technologies</w:t>
      </w:r>
      <w:r w:rsidR="004F1BBE">
        <w:rPr>
          <w:rFonts w:ascii="Segoe UI Semibold" w:hAnsi="Segoe UI Semibold" w:cs="Segoe UI Semibold"/>
          <w:b w:val="0"/>
          <w:bCs w:val="0"/>
          <w:color w:val="000000"/>
          <w:sz w:val="24"/>
          <w:szCs w:val="24"/>
        </w:rPr>
        <w:t>:</w:t>
      </w:r>
    </w:p>
    <w:p w14:paraId="3F0A5521" w14:textId="77777777" w:rsidR="004F1BBE" w:rsidRPr="004F1BBE" w:rsidRDefault="004F1BBE" w:rsidP="00B946A0">
      <w:pPr>
        <w:pStyle w:val="Heading2"/>
        <w:spacing w:before="0" w:beforeAutospacing="0" w:after="0" w:afterAutospacing="0" w:line="312" w:lineRule="atLeast"/>
        <w:rPr>
          <w:rFonts w:ascii="Segoe UI Semibold" w:hAnsi="Segoe UI Semibold" w:cs="Segoe UI Semibold"/>
          <w:b w:val="0"/>
          <w:bCs w:val="0"/>
          <w:color w:val="000000"/>
          <w:sz w:val="24"/>
          <w:szCs w:val="24"/>
        </w:rPr>
      </w:pPr>
    </w:p>
    <w:p w14:paraId="7DC5A56E" w14:textId="77777777" w:rsidR="00B946A0" w:rsidRPr="004F1BBE" w:rsidRDefault="00B946A0" w:rsidP="00B946A0">
      <w:pPr>
        <w:pStyle w:val="NormalWeb"/>
        <w:spacing w:before="0" w:beforeAutospacing="0" w:after="0" w:afterAutospacing="0" w:line="270" w:lineRule="atLeast"/>
        <w:rPr>
          <w:rFonts w:asciiTheme="minorHAnsi" w:hAnsiTheme="minorHAnsi" w:cstheme="minorHAnsi"/>
          <w:color w:val="2A2A2A"/>
        </w:rPr>
      </w:pPr>
      <w:r w:rsidRPr="004F1BBE">
        <w:rPr>
          <w:rFonts w:asciiTheme="minorHAnsi" w:hAnsiTheme="minorHAnsi" w:cstheme="minorHAnsi"/>
          <w:color w:val="2A2A2A"/>
        </w:rPr>
        <w:t>The 802.11-related protocols and technologies are discussed in detail in the following section:</w:t>
      </w:r>
    </w:p>
    <w:p w14:paraId="22686692" w14:textId="77777777" w:rsidR="00B946A0" w:rsidRPr="004F1BBE" w:rsidRDefault="00B946A0" w:rsidP="00B946A0">
      <w:pPr>
        <w:numPr>
          <w:ilvl w:val="0"/>
          <w:numId w:val="6"/>
        </w:numPr>
        <w:spacing w:before="100" w:beforeAutospacing="1" w:after="240" w:line="240" w:lineRule="auto"/>
        <w:rPr>
          <w:rFonts w:cstheme="minorHAnsi"/>
          <w:color w:val="000000"/>
          <w:sz w:val="24"/>
          <w:szCs w:val="24"/>
        </w:rPr>
      </w:pPr>
      <w:r w:rsidRPr="004F1BBE">
        <w:rPr>
          <w:rStyle w:val="Strong"/>
          <w:rFonts w:cstheme="minorHAnsi"/>
          <w:color w:val="000000"/>
          <w:sz w:val="24"/>
          <w:szCs w:val="24"/>
        </w:rPr>
        <w:t>802.11.</w:t>
      </w:r>
      <w:r w:rsidRPr="004F1BBE">
        <w:rPr>
          <w:rFonts w:cstheme="minorHAnsi"/>
          <w:color w:val="000000"/>
          <w:sz w:val="24"/>
          <w:szCs w:val="24"/>
        </w:rPr>
        <w:t> The IEEE 802.11 wireless standard defines the specifications for the physical layer and the media access control (MAC) layer.</w:t>
      </w:r>
    </w:p>
    <w:p w14:paraId="1A33C163" w14:textId="77777777" w:rsidR="00B946A0" w:rsidRPr="004F1BBE" w:rsidRDefault="00B946A0" w:rsidP="00B946A0">
      <w:pPr>
        <w:numPr>
          <w:ilvl w:val="0"/>
          <w:numId w:val="6"/>
        </w:numPr>
        <w:spacing w:before="100" w:beforeAutospacing="1" w:after="240" w:line="240" w:lineRule="auto"/>
        <w:rPr>
          <w:rFonts w:cstheme="minorHAnsi"/>
          <w:color w:val="000000"/>
          <w:sz w:val="24"/>
          <w:szCs w:val="24"/>
        </w:rPr>
      </w:pPr>
      <w:r w:rsidRPr="004F1BBE">
        <w:rPr>
          <w:rStyle w:val="Strong"/>
          <w:rFonts w:cstheme="minorHAnsi"/>
          <w:color w:val="000000"/>
          <w:sz w:val="24"/>
          <w:szCs w:val="24"/>
        </w:rPr>
        <w:t>802.1X.</w:t>
      </w:r>
      <w:r w:rsidRPr="004F1BBE">
        <w:rPr>
          <w:rFonts w:cstheme="minorHAnsi"/>
          <w:color w:val="000000"/>
          <w:sz w:val="24"/>
          <w:szCs w:val="24"/>
        </w:rPr>
        <w:t> The IEEE 802.1X standard defines port-based, network access control used to provide authenticated network access for Ethernet networks.</w:t>
      </w:r>
    </w:p>
    <w:p w14:paraId="4E8EBE58" w14:textId="77777777" w:rsidR="00B946A0" w:rsidRPr="004F1BBE" w:rsidRDefault="00B946A0" w:rsidP="00B946A0">
      <w:pPr>
        <w:numPr>
          <w:ilvl w:val="0"/>
          <w:numId w:val="6"/>
        </w:numPr>
        <w:spacing w:before="100" w:beforeAutospacing="1" w:after="240" w:line="240" w:lineRule="auto"/>
        <w:rPr>
          <w:rFonts w:cstheme="minorHAnsi"/>
          <w:color w:val="000000"/>
          <w:sz w:val="24"/>
          <w:szCs w:val="24"/>
        </w:rPr>
      </w:pPr>
      <w:r w:rsidRPr="004F1BBE">
        <w:rPr>
          <w:rStyle w:val="Strong"/>
          <w:rFonts w:cstheme="minorHAnsi"/>
          <w:color w:val="000000"/>
          <w:sz w:val="24"/>
          <w:szCs w:val="24"/>
        </w:rPr>
        <w:t>Extensible Authentication Protocol (EAP) over LAN (EAPOL).</w:t>
      </w:r>
      <w:r w:rsidRPr="004F1BBE">
        <w:rPr>
          <w:rFonts w:cstheme="minorHAnsi"/>
          <w:color w:val="000000"/>
          <w:sz w:val="24"/>
          <w:szCs w:val="24"/>
        </w:rPr>
        <w:t> EAP is a Point-to-Point Protocol (PPP)-based authentication mechanism that was adapted for use on point-to-point local area network (LAN) segments.</w:t>
      </w:r>
    </w:p>
    <w:p w14:paraId="55290577" w14:textId="77777777" w:rsidR="00B946A0" w:rsidRPr="004F1BBE" w:rsidRDefault="00B946A0" w:rsidP="00B946A0">
      <w:pPr>
        <w:numPr>
          <w:ilvl w:val="0"/>
          <w:numId w:val="6"/>
        </w:numPr>
        <w:spacing w:before="100" w:beforeAutospacing="1" w:after="240" w:line="240" w:lineRule="auto"/>
        <w:rPr>
          <w:rFonts w:cstheme="minorHAnsi"/>
          <w:color w:val="000000"/>
          <w:sz w:val="24"/>
          <w:szCs w:val="24"/>
        </w:rPr>
      </w:pPr>
      <w:r w:rsidRPr="004F1BBE">
        <w:rPr>
          <w:rStyle w:val="Strong"/>
          <w:rFonts w:cstheme="minorHAnsi"/>
          <w:color w:val="000000"/>
          <w:sz w:val="24"/>
          <w:szCs w:val="24"/>
        </w:rPr>
        <w:t>Wired Equivalent Privacy (WEP).</w:t>
      </w:r>
      <w:r w:rsidRPr="004F1BBE">
        <w:rPr>
          <w:rFonts w:cstheme="minorHAnsi"/>
          <w:color w:val="000000"/>
          <w:sz w:val="24"/>
          <w:szCs w:val="24"/>
        </w:rPr>
        <w:t> WEP provides data confidentiality services by encrypting the data sent between wireless nodes.</w:t>
      </w:r>
    </w:p>
    <w:p w14:paraId="21C39BB8" w14:textId="77777777" w:rsidR="00B946A0" w:rsidRPr="004F1BBE" w:rsidRDefault="00B946A0" w:rsidP="00B946A0">
      <w:pPr>
        <w:numPr>
          <w:ilvl w:val="0"/>
          <w:numId w:val="6"/>
        </w:numPr>
        <w:spacing w:before="100" w:beforeAutospacing="1" w:after="240" w:line="240" w:lineRule="auto"/>
        <w:rPr>
          <w:rFonts w:cstheme="minorHAnsi"/>
          <w:color w:val="000000"/>
          <w:sz w:val="24"/>
          <w:szCs w:val="24"/>
        </w:rPr>
      </w:pPr>
      <w:r w:rsidRPr="004F1BBE">
        <w:rPr>
          <w:rStyle w:val="Strong"/>
          <w:rFonts w:cstheme="minorHAnsi"/>
          <w:color w:val="000000"/>
          <w:sz w:val="24"/>
          <w:szCs w:val="24"/>
        </w:rPr>
        <w:t>Wi-Fi Protected Access (WPA).</w:t>
      </w:r>
      <w:r w:rsidRPr="004F1BBE">
        <w:rPr>
          <w:rFonts w:cstheme="minorHAnsi"/>
          <w:color w:val="000000"/>
          <w:sz w:val="24"/>
          <w:szCs w:val="24"/>
        </w:rPr>
        <w:t> WPA is an interim standard until the IEEE 802.11i standard is ratified. These standards, intended to be a replacement for the WEP standard, offer more robust methods of data encryption and network authentication.</w:t>
      </w:r>
    </w:p>
    <w:p w14:paraId="21AE3B27" w14:textId="025B0081" w:rsidR="004F1BBE" w:rsidRDefault="004F1BBE" w:rsidP="00907F3A">
      <w:pPr>
        <w:autoSpaceDE w:val="0"/>
        <w:autoSpaceDN w:val="0"/>
        <w:adjustRightInd w:val="0"/>
        <w:spacing w:after="0" w:line="240" w:lineRule="auto"/>
        <w:rPr>
          <w:rStyle w:val="Strong"/>
          <w:rFonts w:cstheme="minorHAnsi"/>
          <w:color w:val="000000"/>
          <w:sz w:val="24"/>
          <w:szCs w:val="24"/>
        </w:rPr>
      </w:pPr>
    </w:p>
    <w:p w14:paraId="782EFA79" w14:textId="77777777" w:rsidR="00B96715" w:rsidRDefault="00B96715" w:rsidP="00907F3A">
      <w:pPr>
        <w:autoSpaceDE w:val="0"/>
        <w:autoSpaceDN w:val="0"/>
        <w:adjustRightInd w:val="0"/>
        <w:spacing w:after="0" w:line="240" w:lineRule="auto"/>
        <w:rPr>
          <w:rStyle w:val="Strong"/>
          <w:rFonts w:cstheme="minorHAnsi"/>
          <w:color w:val="000000"/>
          <w:sz w:val="24"/>
          <w:szCs w:val="24"/>
        </w:rPr>
      </w:pPr>
    </w:p>
    <w:p w14:paraId="4C6340A5" w14:textId="77777777" w:rsidR="004F1BBE" w:rsidRDefault="004F1BBE" w:rsidP="00907F3A">
      <w:pPr>
        <w:autoSpaceDE w:val="0"/>
        <w:autoSpaceDN w:val="0"/>
        <w:adjustRightInd w:val="0"/>
        <w:spacing w:after="0" w:line="240" w:lineRule="auto"/>
        <w:rPr>
          <w:rFonts w:cstheme="minorHAnsi"/>
          <w:color w:val="000000"/>
          <w:sz w:val="24"/>
          <w:szCs w:val="24"/>
          <w:lang w:bidi="ar-SA"/>
        </w:rPr>
      </w:pPr>
    </w:p>
    <w:p w14:paraId="204F5CD0" w14:textId="34200B6E" w:rsidR="009E1E3C" w:rsidRDefault="004F1BBE" w:rsidP="00907F3A">
      <w:pPr>
        <w:autoSpaceDE w:val="0"/>
        <w:autoSpaceDN w:val="0"/>
        <w:adjustRightInd w:val="0"/>
        <w:spacing w:after="0" w:line="240" w:lineRule="auto"/>
        <w:rPr>
          <w:rFonts w:cstheme="minorHAnsi"/>
          <w:color w:val="000000"/>
          <w:sz w:val="40"/>
          <w:szCs w:val="40"/>
          <w:lang w:bidi="ar-SA"/>
        </w:rPr>
      </w:pPr>
      <w:r>
        <w:rPr>
          <w:rFonts w:cstheme="minorHAnsi"/>
          <w:color w:val="000000"/>
          <w:sz w:val="24"/>
          <w:szCs w:val="24"/>
          <w:lang w:bidi="ar-SA"/>
        </w:rPr>
        <w:lastRenderedPageBreak/>
        <w:t>Q2) Write a summary of TCP/IP and UDP protocol.</w:t>
      </w:r>
      <w:r w:rsidR="004E79AB">
        <w:rPr>
          <w:rFonts w:cstheme="minorHAnsi"/>
          <w:color w:val="000000"/>
          <w:sz w:val="40"/>
          <w:szCs w:val="40"/>
          <w:lang w:bidi="ar-SA"/>
        </w:rPr>
        <w:t xml:space="preserve">  </w:t>
      </w:r>
    </w:p>
    <w:p w14:paraId="16C3AB44" w14:textId="77777777" w:rsidR="009E1E3C" w:rsidRDefault="009E1E3C" w:rsidP="00907F3A">
      <w:pPr>
        <w:autoSpaceDE w:val="0"/>
        <w:autoSpaceDN w:val="0"/>
        <w:adjustRightInd w:val="0"/>
        <w:spacing w:after="0" w:line="240" w:lineRule="auto"/>
        <w:rPr>
          <w:rFonts w:cstheme="minorHAnsi"/>
          <w:color w:val="000000"/>
          <w:sz w:val="40"/>
          <w:szCs w:val="40"/>
          <w:lang w:bidi="ar-SA"/>
        </w:rPr>
      </w:pPr>
    </w:p>
    <w:p w14:paraId="5A9B797A" w14:textId="2406D167" w:rsidR="00907F3A" w:rsidRPr="00B96715" w:rsidRDefault="00907F3A" w:rsidP="00907F3A">
      <w:pPr>
        <w:autoSpaceDE w:val="0"/>
        <w:autoSpaceDN w:val="0"/>
        <w:adjustRightInd w:val="0"/>
        <w:spacing w:after="0" w:line="240" w:lineRule="auto"/>
        <w:rPr>
          <w:rFonts w:cstheme="minorHAnsi"/>
          <w:b/>
          <w:bCs/>
          <w:color w:val="000000"/>
          <w:sz w:val="28"/>
          <w:szCs w:val="28"/>
          <w:lang w:bidi="ar-SA"/>
        </w:rPr>
      </w:pPr>
      <w:r w:rsidRPr="00B96715">
        <w:rPr>
          <w:rFonts w:cstheme="minorHAnsi"/>
          <w:b/>
          <w:bCs/>
          <w:color w:val="000000"/>
          <w:sz w:val="28"/>
          <w:szCs w:val="28"/>
          <w:lang w:bidi="ar-SA"/>
        </w:rPr>
        <w:t>TCP/IP Protocol</w:t>
      </w:r>
      <w:r w:rsidR="009839C4" w:rsidRPr="00B96715">
        <w:rPr>
          <w:rFonts w:cstheme="minorHAnsi"/>
          <w:b/>
          <w:bCs/>
          <w:color w:val="000000"/>
          <w:sz w:val="28"/>
          <w:szCs w:val="28"/>
          <w:lang w:bidi="ar-SA"/>
        </w:rPr>
        <w:t>:</w:t>
      </w:r>
    </w:p>
    <w:p w14:paraId="2AF14E2A" w14:textId="77777777" w:rsidR="009839C4" w:rsidRPr="004D5B24" w:rsidRDefault="009839C4" w:rsidP="00907F3A">
      <w:pPr>
        <w:autoSpaceDE w:val="0"/>
        <w:autoSpaceDN w:val="0"/>
        <w:adjustRightInd w:val="0"/>
        <w:spacing w:after="0" w:line="240" w:lineRule="auto"/>
        <w:rPr>
          <w:rFonts w:cstheme="minorHAnsi"/>
          <w:color w:val="000000"/>
          <w:sz w:val="40"/>
          <w:szCs w:val="40"/>
          <w:lang w:bidi="ar-SA"/>
        </w:rPr>
      </w:pPr>
    </w:p>
    <w:p w14:paraId="1EDA4A14" w14:textId="22BDE8CD" w:rsidR="00907F3A" w:rsidRDefault="00907F3A" w:rsidP="00907F3A">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TCP/IP protocols map to a four-layer conceptual model known as the </w:t>
      </w:r>
      <w:r w:rsidRPr="001922AC">
        <w:rPr>
          <w:rFonts w:cstheme="minorHAnsi"/>
          <w:i/>
          <w:iCs/>
          <w:color w:val="2A2A2A"/>
          <w:sz w:val="24"/>
          <w:szCs w:val="24"/>
          <w:lang w:bidi="ar-SA"/>
        </w:rPr>
        <w:t>DARPA model</w:t>
      </w:r>
      <w:r w:rsidRPr="001922AC">
        <w:rPr>
          <w:rFonts w:cstheme="minorHAnsi"/>
          <w:color w:val="2A2A2A"/>
          <w:sz w:val="24"/>
          <w:szCs w:val="24"/>
          <w:lang w:bidi="ar-SA"/>
        </w:rPr>
        <w:t>, named after the U.S. government</w:t>
      </w:r>
      <w:r w:rsidR="009839C4" w:rsidRPr="001922AC">
        <w:rPr>
          <w:rFonts w:cstheme="minorHAnsi"/>
          <w:color w:val="2A2A2A"/>
          <w:sz w:val="24"/>
          <w:szCs w:val="24"/>
          <w:lang w:bidi="ar-SA"/>
        </w:rPr>
        <w:t xml:space="preserve"> </w:t>
      </w:r>
      <w:r w:rsidRPr="001922AC">
        <w:rPr>
          <w:rFonts w:cstheme="minorHAnsi"/>
          <w:color w:val="2A2A2A"/>
          <w:sz w:val="24"/>
          <w:szCs w:val="24"/>
          <w:lang w:bidi="ar-SA"/>
        </w:rPr>
        <w:t>agency that initially developed TCP/IP. The four layers of the DARPA model are: Application, Transport, Internet, and Network</w:t>
      </w:r>
      <w:r w:rsidR="009839C4" w:rsidRPr="001922AC">
        <w:rPr>
          <w:rFonts w:cstheme="minorHAnsi"/>
          <w:color w:val="2A2A2A"/>
          <w:sz w:val="24"/>
          <w:szCs w:val="24"/>
          <w:lang w:bidi="ar-SA"/>
        </w:rPr>
        <w:t xml:space="preserve"> </w:t>
      </w:r>
      <w:r w:rsidRPr="001922AC">
        <w:rPr>
          <w:rFonts w:cstheme="minorHAnsi"/>
          <w:color w:val="2A2A2A"/>
          <w:sz w:val="24"/>
          <w:szCs w:val="24"/>
          <w:lang w:bidi="ar-SA"/>
        </w:rPr>
        <w:t>Interface. Each layer in the DARPA model corresponds to one or more layers of the seven-layer Open Systems</w:t>
      </w:r>
      <w:r w:rsidR="009839C4" w:rsidRPr="001922AC">
        <w:rPr>
          <w:rFonts w:cstheme="minorHAnsi"/>
          <w:color w:val="2A2A2A"/>
          <w:sz w:val="24"/>
          <w:szCs w:val="24"/>
          <w:lang w:bidi="ar-SA"/>
        </w:rPr>
        <w:t xml:space="preserve"> </w:t>
      </w:r>
      <w:r w:rsidRPr="001922AC">
        <w:rPr>
          <w:rFonts w:cstheme="minorHAnsi"/>
          <w:color w:val="2A2A2A"/>
          <w:sz w:val="24"/>
          <w:szCs w:val="24"/>
          <w:lang w:bidi="ar-SA"/>
        </w:rPr>
        <w:t>Interconnection (OSI) model.</w:t>
      </w:r>
    </w:p>
    <w:p w14:paraId="6A98CACD" w14:textId="77777777" w:rsidR="001922AC" w:rsidRPr="001922AC" w:rsidRDefault="001922AC" w:rsidP="00907F3A">
      <w:pPr>
        <w:autoSpaceDE w:val="0"/>
        <w:autoSpaceDN w:val="0"/>
        <w:adjustRightInd w:val="0"/>
        <w:spacing w:after="0" w:line="240" w:lineRule="auto"/>
        <w:rPr>
          <w:rFonts w:cstheme="minorHAnsi"/>
          <w:color w:val="2A2A2A"/>
          <w:sz w:val="24"/>
          <w:szCs w:val="24"/>
          <w:lang w:bidi="ar-SA"/>
        </w:rPr>
      </w:pPr>
    </w:p>
    <w:p w14:paraId="61521918" w14:textId="3818D5F1" w:rsidR="00907F3A" w:rsidRDefault="001922AC" w:rsidP="00907F3A">
      <w:pPr>
        <w:rPr>
          <w:rFonts w:cstheme="minorHAnsi"/>
          <w:color w:val="2A2A2A"/>
          <w:sz w:val="24"/>
          <w:szCs w:val="24"/>
          <w:lang w:bidi="ar-SA"/>
        </w:rPr>
      </w:pPr>
      <w:r>
        <w:rPr>
          <w:rFonts w:cstheme="minorHAnsi"/>
          <w:color w:val="2A2A2A"/>
          <w:sz w:val="24"/>
          <w:szCs w:val="24"/>
          <w:lang w:bidi="ar-SA"/>
        </w:rPr>
        <w:t xml:space="preserve">Below </w:t>
      </w:r>
      <w:r w:rsidR="00907F3A" w:rsidRPr="001922AC">
        <w:rPr>
          <w:rFonts w:cstheme="minorHAnsi"/>
          <w:color w:val="2A2A2A"/>
          <w:sz w:val="24"/>
          <w:szCs w:val="24"/>
          <w:lang w:bidi="ar-SA"/>
        </w:rPr>
        <w:t>Figure 1.1 shows the TCP/IP protocol architecture.</w:t>
      </w:r>
    </w:p>
    <w:p w14:paraId="38DAD969" w14:textId="11540424" w:rsidR="001922AC" w:rsidRDefault="001922AC" w:rsidP="00907F3A">
      <w:pPr>
        <w:rPr>
          <w:rFonts w:cstheme="minorHAnsi"/>
          <w:color w:val="2A2A2A"/>
          <w:sz w:val="24"/>
          <w:szCs w:val="24"/>
          <w:lang w:bidi="ar-SA"/>
        </w:rPr>
      </w:pPr>
      <w:r>
        <w:rPr>
          <w:rFonts w:cstheme="minorHAnsi"/>
          <w:color w:val="2A2A2A"/>
          <w:sz w:val="24"/>
          <w:szCs w:val="24"/>
          <w:lang w:bidi="ar-SA"/>
        </w:rPr>
        <w:t xml:space="preserve">(Source: </w:t>
      </w:r>
      <w:hyperlink r:id="rId7" w:history="1">
        <w:r w:rsidRPr="000E736C">
          <w:rPr>
            <w:rStyle w:val="Hyperlink"/>
            <w:rFonts w:cstheme="minorHAnsi"/>
            <w:sz w:val="24"/>
            <w:szCs w:val="24"/>
            <w:lang w:bidi="ar-SA"/>
          </w:rPr>
          <w:t>https://technet.microsoft.com/en-us/library/cc958821.aspx</w:t>
        </w:r>
      </w:hyperlink>
      <w:r>
        <w:rPr>
          <w:rFonts w:cstheme="minorHAnsi"/>
          <w:color w:val="2A2A2A"/>
          <w:sz w:val="24"/>
          <w:szCs w:val="24"/>
          <w:lang w:bidi="ar-SA"/>
        </w:rPr>
        <w:t>)</w:t>
      </w:r>
    </w:p>
    <w:p w14:paraId="3A51D96F" w14:textId="77777777" w:rsidR="001922AC" w:rsidRPr="001922AC" w:rsidRDefault="001922AC" w:rsidP="00907F3A">
      <w:pPr>
        <w:rPr>
          <w:rFonts w:cstheme="minorHAnsi"/>
          <w:color w:val="2A2A2A"/>
          <w:sz w:val="24"/>
          <w:szCs w:val="24"/>
          <w:lang w:bidi="ar-SA"/>
        </w:rPr>
      </w:pPr>
    </w:p>
    <w:p w14:paraId="66B2F012" w14:textId="2BD4455C" w:rsidR="00320376" w:rsidRPr="001922AC" w:rsidRDefault="00B40EB5" w:rsidP="001922AC">
      <w:r>
        <w:rPr>
          <w:noProof/>
        </w:rPr>
        <w:drawing>
          <wp:inline distT="0" distB="0" distL="0" distR="0" wp14:anchorId="458B1ECA" wp14:editId="6F1B2D9C">
            <wp:extent cx="5286375" cy="555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7855" cy="5564332"/>
                    </a:xfrm>
                    <a:prstGeom prst="rect">
                      <a:avLst/>
                    </a:prstGeom>
                  </pic:spPr>
                </pic:pic>
              </a:graphicData>
            </a:graphic>
          </wp:inline>
        </w:drawing>
      </w:r>
    </w:p>
    <w:p w14:paraId="3DC11D12" w14:textId="5CD0EC71" w:rsidR="00907F3A" w:rsidRPr="00320376" w:rsidRDefault="00907F3A" w:rsidP="00320376">
      <w:pPr>
        <w:pStyle w:val="ListParagraph"/>
        <w:numPr>
          <w:ilvl w:val="0"/>
          <w:numId w:val="5"/>
        </w:numPr>
        <w:autoSpaceDE w:val="0"/>
        <w:autoSpaceDN w:val="0"/>
        <w:adjustRightInd w:val="0"/>
        <w:spacing w:after="0" w:line="240" w:lineRule="auto"/>
        <w:rPr>
          <w:rFonts w:ascii="Segoe UI" w:hAnsi="Segoe UI" w:cs="Segoe UI"/>
          <w:color w:val="000000"/>
          <w:sz w:val="24"/>
          <w:szCs w:val="24"/>
          <w:lang w:bidi="ar-SA"/>
        </w:rPr>
      </w:pPr>
      <w:r w:rsidRPr="00320376">
        <w:rPr>
          <w:rFonts w:ascii="Segoe UI" w:hAnsi="Segoe UI" w:cs="Segoe UI"/>
          <w:color w:val="000000"/>
          <w:sz w:val="24"/>
          <w:szCs w:val="24"/>
          <w:lang w:bidi="ar-SA"/>
        </w:rPr>
        <w:lastRenderedPageBreak/>
        <w:t>Network Interface Layer</w:t>
      </w:r>
    </w:p>
    <w:p w14:paraId="4F150584" w14:textId="77777777" w:rsidR="007627B0" w:rsidRDefault="007627B0" w:rsidP="00907F3A">
      <w:pPr>
        <w:autoSpaceDE w:val="0"/>
        <w:autoSpaceDN w:val="0"/>
        <w:adjustRightInd w:val="0"/>
        <w:spacing w:after="0" w:line="240" w:lineRule="auto"/>
        <w:rPr>
          <w:rFonts w:ascii="Segoe UI" w:hAnsi="Segoe UI" w:cs="Segoe UI"/>
          <w:color w:val="000000"/>
          <w:sz w:val="24"/>
          <w:szCs w:val="24"/>
          <w:lang w:bidi="ar-SA"/>
        </w:rPr>
      </w:pPr>
    </w:p>
    <w:p w14:paraId="6A3B9606" w14:textId="77777777" w:rsidR="009839C4" w:rsidRPr="001922AC" w:rsidRDefault="007627B0" w:rsidP="00907F3A">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 </w:t>
      </w:r>
      <w:r w:rsidR="00907F3A" w:rsidRPr="001922AC">
        <w:rPr>
          <w:rFonts w:cstheme="minorHAnsi"/>
          <w:color w:val="2A2A2A"/>
          <w:sz w:val="24"/>
          <w:szCs w:val="24"/>
          <w:lang w:bidi="ar-SA"/>
        </w:rPr>
        <w:t xml:space="preserve">The </w:t>
      </w:r>
      <w:r w:rsidR="00907F3A" w:rsidRPr="001922AC">
        <w:rPr>
          <w:rFonts w:cstheme="minorHAnsi"/>
          <w:i/>
          <w:iCs/>
          <w:color w:val="2A2A2A"/>
          <w:sz w:val="24"/>
          <w:szCs w:val="24"/>
          <w:lang w:bidi="ar-SA"/>
        </w:rPr>
        <w:t xml:space="preserve">Network Interface layer </w:t>
      </w:r>
      <w:r w:rsidR="00907F3A" w:rsidRPr="001922AC">
        <w:rPr>
          <w:rFonts w:cstheme="minorHAnsi"/>
          <w:color w:val="2A2A2A"/>
          <w:sz w:val="24"/>
          <w:szCs w:val="24"/>
          <w:lang w:bidi="ar-SA"/>
        </w:rPr>
        <w:t>(also called the Network Access layer) is responsible for placing TCP/IP packets on the network</w:t>
      </w:r>
      <w:r w:rsidR="00907F3A" w:rsidRPr="001922AC">
        <w:rPr>
          <w:rFonts w:cstheme="minorHAnsi"/>
          <w:color w:val="2A2A2A"/>
          <w:sz w:val="24"/>
          <w:szCs w:val="24"/>
          <w:lang w:bidi="ar-SA"/>
        </w:rPr>
        <w:t xml:space="preserve"> </w:t>
      </w:r>
      <w:r w:rsidR="00907F3A" w:rsidRPr="001922AC">
        <w:rPr>
          <w:rFonts w:cstheme="minorHAnsi"/>
          <w:color w:val="2A2A2A"/>
          <w:sz w:val="24"/>
          <w:szCs w:val="24"/>
          <w:lang w:bidi="ar-SA"/>
        </w:rPr>
        <w:t>medium and receiving TCP/IP packets off the network medium. TCP/IP was designed to be independent of the network</w:t>
      </w:r>
      <w:r w:rsidR="00907F3A" w:rsidRPr="001922AC">
        <w:rPr>
          <w:rFonts w:cstheme="minorHAnsi"/>
          <w:color w:val="2A2A2A"/>
          <w:sz w:val="24"/>
          <w:szCs w:val="24"/>
          <w:lang w:bidi="ar-SA"/>
        </w:rPr>
        <w:t xml:space="preserve"> </w:t>
      </w:r>
      <w:r w:rsidR="00907F3A" w:rsidRPr="001922AC">
        <w:rPr>
          <w:rFonts w:cstheme="minorHAnsi"/>
          <w:color w:val="2A2A2A"/>
          <w:sz w:val="24"/>
          <w:szCs w:val="24"/>
          <w:lang w:bidi="ar-SA"/>
        </w:rPr>
        <w:t>access method, frame format, and medium.</w:t>
      </w:r>
    </w:p>
    <w:p w14:paraId="40F17B98" w14:textId="46774FC2" w:rsidR="007627B0" w:rsidRPr="001922AC" w:rsidRDefault="00907F3A" w:rsidP="00907F3A">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 </w:t>
      </w:r>
    </w:p>
    <w:p w14:paraId="7C35AB37" w14:textId="0AF74823" w:rsidR="00907F3A" w:rsidRPr="001922AC" w:rsidRDefault="00907F3A" w:rsidP="00907F3A">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In this way, TCP/IP can be used to connect differing network types. These include</w:t>
      </w:r>
      <w:r w:rsidRPr="001922AC">
        <w:rPr>
          <w:rFonts w:cstheme="minorHAnsi"/>
          <w:color w:val="2A2A2A"/>
          <w:sz w:val="24"/>
          <w:szCs w:val="24"/>
          <w:lang w:bidi="ar-SA"/>
        </w:rPr>
        <w:t xml:space="preserve"> </w:t>
      </w:r>
      <w:r w:rsidRPr="001922AC">
        <w:rPr>
          <w:rFonts w:cstheme="minorHAnsi"/>
          <w:color w:val="2A2A2A"/>
          <w:sz w:val="24"/>
          <w:szCs w:val="24"/>
          <w:lang w:bidi="ar-SA"/>
        </w:rPr>
        <w:t>LAN technologies such as Ethernet and Token Ring and WAN technologies such as X.25 and Frame Relay. Independence from</w:t>
      </w:r>
      <w:r w:rsidR="007627B0" w:rsidRPr="001922AC">
        <w:rPr>
          <w:rFonts w:cstheme="minorHAnsi"/>
          <w:color w:val="2A2A2A"/>
          <w:sz w:val="24"/>
          <w:szCs w:val="24"/>
          <w:lang w:bidi="ar-SA"/>
        </w:rPr>
        <w:t xml:space="preserve"> </w:t>
      </w:r>
      <w:r w:rsidRPr="001922AC">
        <w:rPr>
          <w:rFonts w:cstheme="minorHAnsi"/>
          <w:color w:val="2A2A2A"/>
          <w:sz w:val="24"/>
          <w:szCs w:val="24"/>
          <w:lang w:bidi="ar-SA"/>
        </w:rPr>
        <w:t>any specific network technology gives TCP/IP the ability to be adapted to new technologies such as Asynchronous Transfer</w:t>
      </w:r>
      <w:r w:rsidRPr="001922AC">
        <w:rPr>
          <w:rFonts w:cstheme="minorHAnsi"/>
          <w:color w:val="2A2A2A"/>
          <w:sz w:val="24"/>
          <w:szCs w:val="24"/>
          <w:lang w:bidi="ar-SA"/>
        </w:rPr>
        <w:t xml:space="preserve"> </w:t>
      </w:r>
      <w:r w:rsidRPr="001922AC">
        <w:rPr>
          <w:rFonts w:cstheme="minorHAnsi"/>
          <w:color w:val="2A2A2A"/>
          <w:sz w:val="24"/>
          <w:szCs w:val="24"/>
          <w:lang w:bidi="ar-SA"/>
        </w:rPr>
        <w:t>Mode (ATM).</w:t>
      </w:r>
    </w:p>
    <w:p w14:paraId="4B972607" w14:textId="77777777" w:rsidR="009839C4" w:rsidRPr="001922AC" w:rsidRDefault="009839C4" w:rsidP="00907F3A">
      <w:pPr>
        <w:autoSpaceDE w:val="0"/>
        <w:autoSpaceDN w:val="0"/>
        <w:adjustRightInd w:val="0"/>
        <w:spacing w:after="0" w:line="240" w:lineRule="auto"/>
        <w:rPr>
          <w:rFonts w:cstheme="minorHAnsi"/>
          <w:color w:val="2A2A2A"/>
          <w:sz w:val="24"/>
          <w:szCs w:val="24"/>
          <w:lang w:bidi="ar-SA"/>
        </w:rPr>
      </w:pPr>
    </w:p>
    <w:p w14:paraId="6C816638" w14:textId="7C2A0AE0" w:rsidR="00907F3A" w:rsidRPr="001922AC" w:rsidRDefault="00907F3A" w:rsidP="00907F3A">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Network Interface layer encompasses the Data Link and Physical layers of the OSI model. Note that the Internet layer</w:t>
      </w:r>
      <w:r w:rsidRPr="001922AC">
        <w:rPr>
          <w:rFonts w:cstheme="minorHAnsi"/>
          <w:color w:val="2A2A2A"/>
          <w:sz w:val="24"/>
          <w:szCs w:val="24"/>
          <w:lang w:bidi="ar-SA"/>
        </w:rPr>
        <w:t xml:space="preserve"> </w:t>
      </w:r>
      <w:r w:rsidRPr="001922AC">
        <w:rPr>
          <w:rFonts w:cstheme="minorHAnsi"/>
          <w:color w:val="2A2A2A"/>
          <w:sz w:val="24"/>
          <w:szCs w:val="24"/>
          <w:lang w:bidi="ar-SA"/>
        </w:rPr>
        <w:t>does not take advantage of sequencing and acknowledgment services that might be present in the Data-Link layer. An</w:t>
      </w:r>
      <w:r w:rsidRPr="001922AC">
        <w:rPr>
          <w:rFonts w:cstheme="minorHAnsi"/>
          <w:color w:val="2A2A2A"/>
          <w:sz w:val="24"/>
          <w:szCs w:val="24"/>
          <w:lang w:bidi="ar-SA"/>
        </w:rPr>
        <w:t xml:space="preserve"> </w:t>
      </w:r>
      <w:r w:rsidRPr="001922AC">
        <w:rPr>
          <w:rFonts w:cstheme="minorHAnsi"/>
          <w:color w:val="2A2A2A"/>
          <w:sz w:val="24"/>
          <w:szCs w:val="24"/>
          <w:lang w:bidi="ar-SA"/>
        </w:rPr>
        <w:t>unreliable Network Interface layer is assumed, and reliable communications through session establishment and the</w:t>
      </w:r>
      <w:r w:rsidRPr="001922AC">
        <w:rPr>
          <w:rFonts w:cstheme="minorHAnsi"/>
          <w:color w:val="2A2A2A"/>
          <w:sz w:val="24"/>
          <w:szCs w:val="24"/>
          <w:lang w:bidi="ar-SA"/>
        </w:rPr>
        <w:t xml:space="preserve"> </w:t>
      </w:r>
      <w:r w:rsidRPr="001922AC">
        <w:rPr>
          <w:rFonts w:cstheme="minorHAnsi"/>
          <w:color w:val="2A2A2A"/>
          <w:sz w:val="24"/>
          <w:szCs w:val="24"/>
          <w:lang w:bidi="ar-SA"/>
        </w:rPr>
        <w:t>sequencing and acknowledgment of packets is the responsibility of the Transport layer.</w:t>
      </w:r>
    </w:p>
    <w:p w14:paraId="73F03A3E" w14:textId="77777777" w:rsidR="003361D4" w:rsidRDefault="003361D4" w:rsidP="00907F3A">
      <w:pPr>
        <w:autoSpaceDE w:val="0"/>
        <w:autoSpaceDN w:val="0"/>
        <w:adjustRightInd w:val="0"/>
        <w:spacing w:after="0" w:line="240" w:lineRule="auto"/>
        <w:rPr>
          <w:rFonts w:ascii="Segoe UI" w:hAnsi="Segoe UI" w:cs="Segoe UI"/>
          <w:color w:val="2A2A2A"/>
          <w:sz w:val="20"/>
          <w:szCs w:val="20"/>
          <w:lang w:bidi="ar-SA"/>
        </w:rPr>
      </w:pPr>
    </w:p>
    <w:p w14:paraId="3220E109" w14:textId="34FB36F9" w:rsidR="00907F3A" w:rsidRDefault="00907F3A" w:rsidP="00907F3A">
      <w:pPr>
        <w:autoSpaceDE w:val="0"/>
        <w:autoSpaceDN w:val="0"/>
        <w:adjustRightInd w:val="0"/>
        <w:spacing w:after="0" w:line="240" w:lineRule="auto"/>
        <w:rPr>
          <w:rFonts w:ascii="Segoe UI" w:hAnsi="Segoe UI" w:cs="Segoe UI"/>
          <w:color w:val="0072C7"/>
          <w:sz w:val="20"/>
          <w:szCs w:val="20"/>
          <w:lang w:bidi="ar-SA"/>
        </w:rPr>
      </w:pPr>
    </w:p>
    <w:p w14:paraId="2478CF31" w14:textId="77777777" w:rsidR="0048712A" w:rsidRDefault="0048712A" w:rsidP="00907F3A">
      <w:pPr>
        <w:autoSpaceDE w:val="0"/>
        <w:autoSpaceDN w:val="0"/>
        <w:adjustRightInd w:val="0"/>
        <w:spacing w:after="0" w:line="240" w:lineRule="auto"/>
        <w:rPr>
          <w:rFonts w:ascii="Segoe UI" w:hAnsi="Segoe UI" w:cs="Segoe UI"/>
          <w:color w:val="0072C7"/>
          <w:sz w:val="20"/>
          <w:szCs w:val="20"/>
          <w:lang w:bidi="ar-SA"/>
        </w:rPr>
      </w:pPr>
    </w:p>
    <w:p w14:paraId="6FF73570" w14:textId="173C607B" w:rsidR="00907F3A" w:rsidRPr="00320376" w:rsidRDefault="00907F3A" w:rsidP="00320376">
      <w:pPr>
        <w:pStyle w:val="ListParagraph"/>
        <w:numPr>
          <w:ilvl w:val="0"/>
          <w:numId w:val="5"/>
        </w:numPr>
        <w:autoSpaceDE w:val="0"/>
        <w:autoSpaceDN w:val="0"/>
        <w:adjustRightInd w:val="0"/>
        <w:spacing w:after="0" w:line="240" w:lineRule="auto"/>
        <w:rPr>
          <w:rFonts w:ascii="Segoe UI" w:hAnsi="Segoe UI" w:cs="Segoe UI"/>
          <w:color w:val="000000"/>
          <w:sz w:val="24"/>
          <w:szCs w:val="24"/>
          <w:lang w:bidi="ar-SA"/>
        </w:rPr>
      </w:pPr>
      <w:r w:rsidRPr="00320376">
        <w:rPr>
          <w:rFonts w:ascii="Segoe UI" w:hAnsi="Segoe UI" w:cs="Segoe UI"/>
          <w:color w:val="000000"/>
          <w:sz w:val="24"/>
          <w:szCs w:val="24"/>
          <w:lang w:bidi="ar-SA"/>
        </w:rPr>
        <w:t>Internet Layer</w:t>
      </w:r>
    </w:p>
    <w:p w14:paraId="54F8F806" w14:textId="527A1DEC" w:rsidR="00907F3A" w:rsidRPr="001922AC" w:rsidRDefault="00907F3A" w:rsidP="00907F3A">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Internet layer </w:t>
      </w:r>
      <w:r w:rsidRPr="001922AC">
        <w:rPr>
          <w:rFonts w:cstheme="minorHAnsi"/>
          <w:color w:val="2A2A2A"/>
          <w:sz w:val="24"/>
          <w:szCs w:val="24"/>
          <w:lang w:bidi="ar-SA"/>
        </w:rPr>
        <w:t>is responsible for addressing, packaging, and routing functions. The core protocols of the Internet layer are</w:t>
      </w:r>
      <w:r w:rsidRPr="001922AC">
        <w:rPr>
          <w:rFonts w:cstheme="minorHAnsi"/>
          <w:color w:val="2A2A2A"/>
          <w:sz w:val="24"/>
          <w:szCs w:val="24"/>
          <w:lang w:bidi="ar-SA"/>
        </w:rPr>
        <w:t xml:space="preserve"> </w:t>
      </w:r>
      <w:r w:rsidRPr="001922AC">
        <w:rPr>
          <w:rFonts w:cstheme="minorHAnsi"/>
          <w:color w:val="2A2A2A"/>
          <w:sz w:val="24"/>
          <w:szCs w:val="24"/>
          <w:lang w:bidi="ar-SA"/>
        </w:rPr>
        <w:t>IP, ARP, ICMP, and IGMP.</w:t>
      </w:r>
    </w:p>
    <w:p w14:paraId="31DACCF0" w14:textId="31F4E3BD" w:rsidR="007627B0" w:rsidRPr="001922AC" w:rsidRDefault="007627B0" w:rsidP="00907F3A">
      <w:pPr>
        <w:autoSpaceDE w:val="0"/>
        <w:autoSpaceDN w:val="0"/>
        <w:adjustRightInd w:val="0"/>
        <w:spacing w:after="0" w:line="240" w:lineRule="auto"/>
        <w:rPr>
          <w:rFonts w:cstheme="minorHAnsi"/>
          <w:color w:val="2A2A2A"/>
          <w:sz w:val="24"/>
          <w:szCs w:val="24"/>
          <w:lang w:bidi="ar-SA"/>
        </w:rPr>
      </w:pPr>
    </w:p>
    <w:p w14:paraId="1AD18741" w14:textId="77777777" w:rsidR="007627B0" w:rsidRPr="001922AC" w:rsidRDefault="007627B0" w:rsidP="00907F3A">
      <w:pPr>
        <w:autoSpaceDE w:val="0"/>
        <w:autoSpaceDN w:val="0"/>
        <w:adjustRightInd w:val="0"/>
        <w:spacing w:after="0" w:line="240" w:lineRule="auto"/>
        <w:rPr>
          <w:rFonts w:cstheme="minorHAnsi"/>
          <w:color w:val="2A2A2A"/>
          <w:sz w:val="24"/>
          <w:szCs w:val="24"/>
          <w:lang w:bidi="ar-SA"/>
        </w:rPr>
      </w:pPr>
    </w:p>
    <w:p w14:paraId="07C30DA1" w14:textId="2C0D820C" w:rsidR="00907F3A" w:rsidRPr="001922AC" w:rsidRDefault="00907F3A" w:rsidP="003361D4">
      <w:pPr>
        <w:pStyle w:val="ListParagraph"/>
        <w:numPr>
          <w:ilvl w:val="0"/>
          <w:numId w:val="1"/>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Internet Protocol </w:t>
      </w:r>
      <w:r w:rsidRPr="001922AC">
        <w:rPr>
          <w:rFonts w:cstheme="minorHAnsi"/>
          <w:color w:val="2A2A2A"/>
          <w:sz w:val="24"/>
          <w:szCs w:val="24"/>
          <w:lang w:bidi="ar-SA"/>
        </w:rPr>
        <w:t>(IP) is a routable protocol responsible for IP addressing, routing, and the fragmentation and</w:t>
      </w:r>
      <w:r w:rsidRPr="001922AC">
        <w:rPr>
          <w:rFonts w:cstheme="minorHAnsi"/>
          <w:color w:val="2A2A2A"/>
          <w:sz w:val="24"/>
          <w:szCs w:val="24"/>
          <w:lang w:bidi="ar-SA"/>
        </w:rPr>
        <w:t xml:space="preserve"> </w:t>
      </w:r>
      <w:r w:rsidRPr="001922AC">
        <w:rPr>
          <w:rFonts w:cstheme="minorHAnsi"/>
          <w:color w:val="2A2A2A"/>
          <w:sz w:val="24"/>
          <w:szCs w:val="24"/>
          <w:lang w:bidi="ar-SA"/>
        </w:rPr>
        <w:t>reassembly of packets.</w:t>
      </w:r>
    </w:p>
    <w:p w14:paraId="5F826CA3" w14:textId="61F75AED" w:rsidR="00907F3A" w:rsidRPr="001922AC" w:rsidRDefault="00907F3A" w:rsidP="003361D4">
      <w:pPr>
        <w:pStyle w:val="ListParagraph"/>
        <w:numPr>
          <w:ilvl w:val="0"/>
          <w:numId w:val="1"/>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Address Resolution Protocol </w:t>
      </w:r>
      <w:r w:rsidRPr="001922AC">
        <w:rPr>
          <w:rFonts w:cstheme="minorHAnsi"/>
          <w:color w:val="2A2A2A"/>
          <w:sz w:val="24"/>
          <w:szCs w:val="24"/>
          <w:lang w:bidi="ar-SA"/>
        </w:rPr>
        <w:t>(ARP) is responsible for the resolution of the Internet layer address to the Network</w:t>
      </w:r>
      <w:r w:rsidR="003361D4" w:rsidRPr="001922AC">
        <w:rPr>
          <w:rFonts w:cstheme="minorHAnsi"/>
          <w:color w:val="2A2A2A"/>
          <w:sz w:val="24"/>
          <w:szCs w:val="24"/>
          <w:lang w:bidi="ar-SA"/>
        </w:rPr>
        <w:t xml:space="preserve"> </w:t>
      </w:r>
      <w:r w:rsidRPr="001922AC">
        <w:rPr>
          <w:rFonts w:cstheme="minorHAnsi"/>
          <w:color w:val="2A2A2A"/>
          <w:sz w:val="24"/>
          <w:szCs w:val="24"/>
          <w:lang w:bidi="ar-SA"/>
        </w:rPr>
        <w:t>Interface layer address such as a hardware address.</w:t>
      </w:r>
    </w:p>
    <w:p w14:paraId="5174B8AA" w14:textId="161321A1" w:rsidR="003361D4" w:rsidRPr="001922AC" w:rsidRDefault="003361D4" w:rsidP="003361D4">
      <w:pPr>
        <w:pStyle w:val="ListParagraph"/>
        <w:numPr>
          <w:ilvl w:val="0"/>
          <w:numId w:val="1"/>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Internet Control Message Protocol </w:t>
      </w:r>
      <w:r w:rsidRPr="001922AC">
        <w:rPr>
          <w:rFonts w:cstheme="minorHAnsi"/>
          <w:color w:val="2A2A2A"/>
          <w:sz w:val="24"/>
          <w:szCs w:val="24"/>
          <w:lang w:bidi="ar-SA"/>
        </w:rPr>
        <w:t>(ICMP) is responsible for providing diagnostic functions and reporting errors</w:t>
      </w:r>
      <w:r w:rsidRPr="001922AC">
        <w:rPr>
          <w:rFonts w:cstheme="minorHAnsi"/>
          <w:color w:val="2A2A2A"/>
          <w:sz w:val="24"/>
          <w:szCs w:val="24"/>
          <w:lang w:bidi="ar-SA"/>
        </w:rPr>
        <w:t xml:space="preserve"> </w:t>
      </w:r>
      <w:r w:rsidRPr="001922AC">
        <w:rPr>
          <w:rFonts w:cstheme="minorHAnsi"/>
          <w:color w:val="2A2A2A"/>
          <w:sz w:val="24"/>
          <w:szCs w:val="24"/>
          <w:lang w:bidi="ar-SA"/>
        </w:rPr>
        <w:t>due to the unsuccessful delivery of IP packets.</w:t>
      </w:r>
    </w:p>
    <w:p w14:paraId="05DD272E" w14:textId="76FDD2D6" w:rsidR="003361D4" w:rsidRPr="001922AC" w:rsidRDefault="003361D4" w:rsidP="003361D4">
      <w:pPr>
        <w:pStyle w:val="ListParagraph"/>
        <w:numPr>
          <w:ilvl w:val="0"/>
          <w:numId w:val="1"/>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Internet Group Management Protocol </w:t>
      </w:r>
      <w:r w:rsidRPr="001922AC">
        <w:rPr>
          <w:rFonts w:cstheme="minorHAnsi"/>
          <w:color w:val="2A2A2A"/>
          <w:sz w:val="24"/>
          <w:szCs w:val="24"/>
          <w:lang w:bidi="ar-SA"/>
        </w:rPr>
        <w:t>(IGMP) is responsible for the management of IP multicast groups.</w:t>
      </w:r>
    </w:p>
    <w:p w14:paraId="028E422C" w14:textId="77777777" w:rsidR="003361D4" w:rsidRPr="001922AC" w:rsidRDefault="003361D4" w:rsidP="003361D4">
      <w:pPr>
        <w:autoSpaceDE w:val="0"/>
        <w:autoSpaceDN w:val="0"/>
        <w:adjustRightInd w:val="0"/>
        <w:spacing w:after="0" w:line="240" w:lineRule="auto"/>
        <w:rPr>
          <w:rFonts w:cstheme="minorHAnsi"/>
          <w:color w:val="2A2A2A"/>
          <w:sz w:val="24"/>
          <w:szCs w:val="24"/>
          <w:lang w:bidi="ar-SA"/>
        </w:rPr>
      </w:pPr>
    </w:p>
    <w:p w14:paraId="6968206B" w14:textId="1034C5E3" w:rsidR="003361D4" w:rsidRPr="001922AC" w:rsidRDefault="003361D4" w:rsidP="003361D4">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Internet layer is analogous to the Network layer of the OSI model.</w:t>
      </w:r>
    </w:p>
    <w:p w14:paraId="14C184D8" w14:textId="2C4D5836" w:rsidR="00864F2E" w:rsidRDefault="00864F2E" w:rsidP="00864F2E">
      <w:pPr>
        <w:jc w:val="center"/>
      </w:pPr>
    </w:p>
    <w:p w14:paraId="2E3DD4C7" w14:textId="1518A2DF" w:rsidR="00391DF3" w:rsidRDefault="00391DF3" w:rsidP="00864F2E">
      <w:pPr>
        <w:jc w:val="center"/>
      </w:pPr>
    </w:p>
    <w:p w14:paraId="0B7ECCDE" w14:textId="6A6D6CE4" w:rsidR="00391DF3" w:rsidRPr="00320376" w:rsidRDefault="00391DF3" w:rsidP="00320376">
      <w:pPr>
        <w:pStyle w:val="ListParagraph"/>
        <w:numPr>
          <w:ilvl w:val="0"/>
          <w:numId w:val="5"/>
        </w:numPr>
        <w:autoSpaceDE w:val="0"/>
        <w:autoSpaceDN w:val="0"/>
        <w:adjustRightInd w:val="0"/>
        <w:spacing w:after="0" w:line="240" w:lineRule="auto"/>
        <w:rPr>
          <w:rFonts w:ascii="Segoe UI" w:hAnsi="Segoe UI" w:cs="Segoe UI"/>
          <w:color w:val="000000"/>
          <w:sz w:val="24"/>
          <w:szCs w:val="24"/>
          <w:lang w:bidi="ar-SA"/>
        </w:rPr>
      </w:pPr>
      <w:r w:rsidRPr="00320376">
        <w:rPr>
          <w:rFonts w:ascii="Segoe UI" w:hAnsi="Segoe UI" w:cs="Segoe UI"/>
          <w:color w:val="000000"/>
          <w:sz w:val="24"/>
          <w:szCs w:val="24"/>
          <w:lang w:bidi="ar-SA"/>
        </w:rPr>
        <w:t>Transport Layer</w:t>
      </w:r>
    </w:p>
    <w:p w14:paraId="2C2E3ABF" w14:textId="77777777" w:rsidR="00391DF3" w:rsidRDefault="00391DF3" w:rsidP="00391DF3">
      <w:pPr>
        <w:autoSpaceDE w:val="0"/>
        <w:autoSpaceDN w:val="0"/>
        <w:adjustRightInd w:val="0"/>
        <w:spacing w:after="0" w:line="240" w:lineRule="auto"/>
        <w:rPr>
          <w:rFonts w:ascii="Segoe UI" w:hAnsi="Segoe UI" w:cs="Segoe UI"/>
          <w:color w:val="000000"/>
          <w:sz w:val="24"/>
          <w:szCs w:val="24"/>
          <w:lang w:bidi="ar-SA"/>
        </w:rPr>
      </w:pPr>
    </w:p>
    <w:p w14:paraId="3C18D7AE" w14:textId="7D70F869" w:rsidR="00391DF3" w:rsidRPr="001922AC" w:rsidRDefault="00391DF3" w:rsidP="00391DF3">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Transport layer </w:t>
      </w:r>
      <w:r w:rsidRPr="001922AC">
        <w:rPr>
          <w:rFonts w:cstheme="minorHAnsi"/>
          <w:color w:val="2A2A2A"/>
          <w:sz w:val="24"/>
          <w:szCs w:val="24"/>
          <w:lang w:bidi="ar-SA"/>
        </w:rPr>
        <w:t>(also known as the Host-to-Host Transport layer) is responsible for providing the Application layer with</w:t>
      </w:r>
      <w:r w:rsidR="00615292" w:rsidRPr="001922AC">
        <w:rPr>
          <w:rFonts w:cstheme="minorHAnsi"/>
          <w:color w:val="2A2A2A"/>
          <w:sz w:val="24"/>
          <w:szCs w:val="24"/>
          <w:lang w:bidi="ar-SA"/>
        </w:rPr>
        <w:t xml:space="preserve"> </w:t>
      </w:r>
      <w:r w:rsidRPr="001922AC">
        <w:rPr>
          <w:rFonts w:cstheme="minorHAnsi"/>
          <w:color w:val="2A2A2A"/>
          <w:sz w:val="24"/>
          <w:szCs w:val="24"/>
          <w:lang w:bidi="ar-SA"/>
        </w:rPr>
        <w:t xml:space="preserve">session and datagram communication services. The core protocols of the Transport layer are </w:t>
      </w:r>
      <w:r w:rsidRPr="001922AC">
        <w:rPr>
          <w:rFonts w:cstheme="minorHAnsi"/>
          <w:i/>
          <w:iCs/>
          <w:color w:val="2A2A2A"/>
          <w:sz w:val="24"/>
          <w:szCs w:val="24"/>
          <w:lang w:bidi="ar-SA"/>
        </w:rPr>
        <w:t>Transmission Control Protocol</w:t>
      </w:r>
      <w:r w:rsidR="00615292" w:rsidRPr="001922AC">
        <w:rPr>
          <w:rFonts w:cstheme="minorHAnsi"/>
          <w:i/>
          <w:iCs/>
          <w:color w:val="2A2A2A"/>
          <w:sz w:val="24"/>
          <w:szCs w:val="24"/>
          <w:lang w:bidi="ar-SA"/>
        </w:rPr>
        <w:t xml:space="preserve"> </w:t>
      </w:r>
      <w:r w:rsidRPr="001922AC">
        <w:rPr>
          <w:rFonts w:cstheme="minorHAnsi"/>
          <w:color w:val="2A2A2A"/>
          <w:sz w:val="24"/>
          <w:szCs w:val="24"/>
          <w:lang w:bidi="ar-SA"/>
        </w:rPr>
        <w:t xml:space="preserve">(TCP) and the </w:t>
      </w:r>
      <w:r w:rsidRPr="001922AC">
        <w:rPr>
          <w:rFonts w:cstheme="minorHAnsi"/>
          <w:i/>
          <w:iCs/>
          <w:color w:val="2A2A2A"/>
          <w:sz w:val="24"/>
          <w:szCs w:val="24"/>
          <w:lang w:bidi="ar-SA"/>
        </w:rPr>
        <w:t xml:space="preserve">User Datagram Protocol </w:t>
      </w:r>
      <w:r w:rsidRPr="001922AC">
        <w:rPr>
          <w:rFonts w:cstheme="minorHAnsi"/>
          <w:color w:val="2A2A2A"/>
          <w:sz w:val="24"/>
          <w:szCs w:val="24"/>
          <w:lang w:bidi="ar-SA"/>
        </w:rPr>
        <w:t>(UDP).</w:t>
      </w:r>
    </w:p>
    <w:p w14:paraId="3BE41671" w14:textId="77777777" w:rsidR="00615292" w:rsidRPr="001922AC" w:rsidRDefault="00615292" w:rsidP="00391DF3">
      <w:pPr>
        <w:autoSpaceDE w:val="0"/>
        <w:autoSpaceDN w:val="0"/>
        <w:adjustRightInd w:val="0"/>
        <w:spacing w:after="0" w:line="240" w:lineRule="auto"/>
        <w:rPr>
          <w:rFonts w:cstheme="minorHAnsi"/>
          <w:color w:val="2A2A2A"/>
          <w:sz w:val="24"/>
          <w:szCs w:val="24"/>
          <w:lang w:bidi="ar-SA"/>
        </w:rPr>
      </w:pPr>
    </w:p>
    <w:p w14:paraId="42393F7D" w14:textId="3DA77F23" w:rsidR="00391DF3" w:rsidRPr="001922AC" w:rsidRDefault="00391DF3" w:rsidP="00615292">
      <w:pPr>
        <w:pStyle w:val="ListParagraph"/>
        <w:numPr>
          <w:ilvl w:val="0"/>
          <w:numId w:val="2"/>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lastRenderedPageBreak/>
        <w:t>TCP provides a one-to-one, connection-oriented, reliable communications service. TCP is responsible for the</w:t>
      </w:r>
      <w:r w:rsidRPr="001922AC">
        <w:rPr>
          <w:rFonts w:cstheme="minorHAnsi"/>
          <w:color w:val="2A2A2A"/>
          <w:sz w:val="24"/>
          <w:szCs w:val="24"/>
          <w:lang w:bidi="ar-SA"/>
        </w:rPr>
        <w:t xml:space="preserve"> </w:t>
      </w:r>
      <w:r w:rsidRPr="001922AC">
        <w:rPr>
          <w:rFonts w:cstheme="minorHAnsi"/>
          <w:color w:val="2A2A2A"/>
          <w:sz w:val="24"/>
          <w:szCs w:val="24"/>
          <w:lang w:bidi="ar-SA"/>
        </w:rPr>
        <w:t>establishment of a TCP connection, the sequencing and acknowledgment of packets sent, and the recovery of packets</w:t>
      </w:r>
      <w:r w:rsidRPr="001922AC">
        <w:rPr>
          <w:rFonts w:cstheme="minorHAnsi"/>
          <w:color w:val="2A2A2A"/>
          <w:sz w:val="24"/>
          <w:szCs w:val="24"/>
          <w:lang w:bidi="ar-SA"/>
        </w:rPr>
        <w:t xml:space="preserve"> </w:t>
      </w:r>
      <w:r w:rsidRPr="001922AC">
        <w:rPr>
          <w:rFonts w:cstheme="minorHAnsi"/>
          <w:color w:val="2A2A2A"/>
          <w:sz w:val="24"/>
          <w:szCs w:val="24"/>
          <w:lang w:bidi="ar-SA"/>
        </w:rPr>
        <w:t>lost during transmission.</w:t>
      </w:r>
    </w:p>
    <w:p w14:paraId="002CF534" w14:textId="71F6C8F4" w:rsidR="00391DF3" w:rsidRPr="001922AC" w:rsidRDefault="00391DF3" w:rsidP="00615292">
      <w:pPr>
        <w:pStyle w:val="ListParagraph"/>
        <w:numPr>
          <w:ilvl w:val="0"/>
          <w:numId w:val="2"/>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UDP provides a one-to-one or one-to-many, connectionless, unreliable communications service. UDP is used when</w:t>
      </w:r>
      <w:r w:rsidRPr="001922AC">
        <w:rPr>
          <w:rFonts w:cstheme="minorHAnsi"/>
          <w:color w:val="2A2A2A"/>
          <w:sz w:val="24"/>
          <w:szCs w:val="24"/>
          <w:lang w:bidi="ar-SA"/>
        </w:rPr>
        <w:t xml:space="preserve"> </w:t>
      </w:r>
      <w:r w:rsidRPr="001922AC">
        <w:rPr>
          <w:rFonts w:cstheme="minorHAnsi"/>
          <w:color w:val="2A2A2A"/>
          <w:sz w:val="24"/>
          <w:szCs w:val="24"/>
          <w:lang w:bidi="ar-SA"/>
        </w:rPr>
        <w:t>the amount of data to be transferred is small (such as the data that would fit into a single packet), when the overhead</w:t>
      </w:r>
      <w:r w:rsidRPr="001922AC">
        <w:rPr>
          <w:rFonts w:cstheme="minorHAnsi"/>
          <w:color w:val="2A2A2A"/>
          <w:sz w:val="24"/>
          <w:szCs w:val="24"/>
          <w:lang w:bidi="ar-SA"/>
        </w:rPr>
        <w:t xml:space="preserve"> </w:t>
      </w:r>
      <w:r w:rsidRPr="001922AC">
        <w:rPr>
          <w:rFonts w:cstheme="minorHAnsi"/>
          <w:color w:val="2A2A2A"/>
          <w:sz w:val="24"/>
          <w:szCs w:val="24"/>
          <w:lang w:bidi="ar-SA"/>
        </w:rPr>
        <w:t>of establishing a TCP connection is not desired or when the applications or upper layer protocols provide reliable</w:t>
      </w:r>
      <w:r w:rsidRPr="001922AC">
        <w:rPr>
          <w:rFonts w:cstheme="minorHAnsi"/>
          <w:color w:val="2A2A2A"/>
          <w:sz w:val="24"/>
          <w:szCs w:val="24"/>
          <w:lang w:bidi="ar-SA"/>
        </w:rPr>
        <w:t xml:space="preserve"> </w:t>
      </w:r>
      <w:r w:rsidRPr="001922AC">
        <w:rPr>
          <w:rFonts w:cstheme="minorHAnsi"/>
          <w:color w:val="2A2A2A"/>
          <w:sz w:val="24"/>
          <w:szCs w:val="24"/>
          <w:lang w:bidi="ar-SA"/>
        </w:rPr>
        <w:t>delivery.</w:t>
      </w:r>
    </w:p>
    <w:p w14:paraId="23883FBD" w14:textId="7E636674" w:rsidR="00615292" w:rsidRPr="001922AC" w:rsidRDefault="00615292" w:rsidP="00615292">
      <w:pPr>
        <w:autoSpaceDE w:val="0"/>
        <w:autoSpaceDN w:val="0"/>
        <w:adjustRightInd w:val="0"/>
        <w:spacing w:after="0" w:line="240" w:lineRule="auto"/>
        <w:rPr>
          <w:rFonts w:cstheme="minorHAnsi"/>
          <w:color w:val="2A2A2A"/>
          <w:sz w:val="24"/>
          <w:szCs w:val="24"/>
          <w:lang w:bidi="ar-SA"/>
        </w:rPr>
      </w:pPr>
    </w:p>
    <w:p w14:paraId="465E6434" w14:textId="77777777" w:rsidR="00615292" w:rsidRPr="001922AC" w:rsidRDefault="00615292" w:rsidP="00615292">
      <w:pPr>
        <w:autoSpaceDE w:val="0"/>
        <w:autoSpaceDN w:val="0"/>
        <w:adjustRightInd w:val="0"/>
        <w:spacing w:after="0" w:line="240" w:lineRule="auto"/>
        <w:rPr>
          <w:rFonts w:cstheme="minorHAnsi"/>
          <w:color w:val="2A2A2A"/>
          <w:sz w:val="24"/>
          <w:szCs w:val="24"/>
          <w:lang w:bidi="ar-SA"/>
        </w:rPr>
      </w:pPr>
    </w:p>
    <w:p w14:paraId="6D2D10E9" w14:textId="47051700" w:rsidR="00391DF3" w:rsidRPr="001922AC" w:rsidRDefault="00391DF3" w:rsidP="00391DF3">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Transport layer encompasses the responsibilities of the OSI Transport layer and some of the responsibilities of the OSI</w:t>
      </w:r>
      <w:r w:rsidRPr="001922AC">
        <w:rPr>
          <w:rFonts w:cstheme="minorHAnsi"/>
          <w:color w:val="2A2A2A"/>
          <w:sz w:val="24"/>
          <w:szCs w:val="24"/>
          <w:lang w:bidi="ar-SA"/>
        </w:rPr>
        <w:t xml:space="preserve"> </w:t>
      </w:r>
      <w:r w:rsidRPr="001922AC">
        <w:rPr>
          <w:rFonts w:cstheme="minorHAnsi"/>
          <w:color w:val="2A2A2A"/>
          <w:sz w:val="24"/>
          <w:szCs w:val="24"/>
          <w:lang w:bidi="ar-SA"/>
        </w:rPr>
        <w:t>Session layer.</w:t>
      </w:r>
    </w:p>
    <w:p w14:paraId="29502ABA" w14:textId="0383DF3E" w:rsidR="004D5B24" w:rsidRDefault="004D5B24" w:rsidP="00391DF3">
      <w:pPr>
        <w:autoSpaceDE w:val="0"/>
        <w:autoSpaceDN w:val="0"/>
        <w:adjustRightInd w:val="0"/>
        <w:spacing w:after="0" w:line="240" w:lineRule="auto"/>
        <w:rPr>
          <w:rFonts w:ascii="Segoe UI" w:hAnsi="Segoe UI" w:cs="Segoe UI"/>
          <w:color w:val="2A2A2A"/>
          <w:sz w:val="20"/>
          <w:szCs w:val="20"/>
          <w:lang w:bidi="ar-SA"/>
        </w:rPr>
      </w:pPr>
    </w:p>
    <w:p w14:paraId="6571DB08" w14:textId="576EFDBE" w:rsidR="004D5B24" w:rsidRDefault="004D5B24" w:rsidP="00320376">
      <w:pPr>
        <w:pStyle w:val="ListParagraph"/>
        <w:numPr>
          <w:ilvl w:val="0"/>
          <w:numId w:val="5"/>
        </w:numPr>
        <w:autoSpaceDE w:val="0"/>
        <w:autoSpaceDN w:val="0"/>
        <w:adjustRightInd w:val="0"/>
        <w:spacing w:after="0" w:line="240" w:lineRule="auto"/>
        <w:rPr>
          <w:rFonts w:ascii="Segoe UI" w:hAnsi="Segoe UI" w:cs="Segoe UI"/>
          <w:color w:val="000000"/>
          <w:sz w:val="24"/>
          <w:szCs w:val="24"/>
          <w:lang w:bidi="ar-SA"/>
        </w:rPr>
      </w:pPr>
      <w:r w:rsidRPr="00320376">
        <w:rPr>
          <w:rFonts w:ascii="Segoe UI" w:hAnsi="Segoe UI" w:cs="Segoe UI"/>
          <w:color w:val="000000"/>
          <w:sz w:val="24"/>
          <w:szCs w:val="24"/>
          <w:lang w:bidi="ar-SA"/>
        </w:rPr>
        <w:t>Application Layer</w:t>
      </w:r>
    </w:p>
    <w:p w14:paraId="58094D65" w14:textId="77777777" w:rsidR="00320376" w:rsidRPr="00320376" w:rsidRDefault="00320376" w:rsidP="00320376">
      <w:pPr>
        <w:autoSpaceDE w:val="0"/>
        <w:autoSpaceDN w:val="0"/>
        <w:adjustRightInd w:val="0"/>
        <w:spacing w:after="0" w:line="240" w:lineRule="auto"/>
        <w:ind w:left="360"/>
        <w:rPr>
          <w:rFonts w:ascii="Segoe UI" w:hAnsi="Segoe UI" w:cs="Segoe UI"/>
          <w:color w:val="000000"/>
          <w:sz w:val="24"/>
          <w:szCs w:val="24"/>
          <w:lang w:bidi="ar-SA"/>
        </w:rPr>
      </w:pPr>
    </w:p>
    <w:p w14:paraId="72C4E0FA" w14:textId="3B63B859" w:rsidR="004D5B24" w:rsidRPr="001922AC" w:rsidRDefault="004D5B24" w:rsidP="004D5B24">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 xml:space="preserve">The </w:t>
      </w:r>
      <w:r w:rsidRPr="001922AC">
        <w:rPr>
          <w:rFonts w:cstheme="minorHAnsi"/>
          <w:i/>
          <w:iCs/>
          <w:color w:val="2A2A2A"/>
          <w:sz w:val="24"/>
          <w:szCs w:val="24"/>
          <w:lang w:bidi="ar-SA"/>
        </w:rPr>
        <w:t xml:space="preserve">Application layer </w:t>
      </w:r>
      <w:r w:rsidRPr="001922AC">
        <w:rPr>
          <w:rFonts w:cstheme="minorHAnsi"/>
          <w:color w:val="2A2A2A"/>
          <w:sz w:val="24"/>
          <w:szCs w:val="24"/>
          <w:lang w:bidi="ar-SA"/>
        </w:rPr>
        <w:t>provides applications the ability to access the services of the other layers and defines the protocols that</w:t>
      </w:r>
      <w:r w:rsidR="00E25755" w:rsidRPr="001922AC">
        <w:rPr>
          <w:rFonts w:cstheme="minorHAnsi"/>
          <w:color w:val="2A2A2A"/>
          <w:sz w:val="24"/>
          <w:szCs w:val="24"/>
          <w:lang w:bidi="ar-SA"/>
        </w:rPr>
        <w:t xml:space="preserve"> </w:t>
      </w:r>
      <w:r w:rsidRPr="001922AC">
        <w:rPr>
          <w:rFonts w:cstheme="minorHAnsi"/>
          <w:color w:val="2A2A2A"/>
          <w:sz w:val="24"/>
          <w:szCs w:val="24"/>
          <w:lang w:bidi="ar-SA"/>
        </w:rPr>
        <w:t>applications use to exchange data. There are many Application layer protocols and new protocols are always being</w:t>
      </w:r>
      <w:r w:rsidRPr="001922AC">
        <w:rPr>
          <w:rFonts w:cstheme="minorHAnsi"/>
          <w:color w:val="2A2A2A"/>
          <w:sz w:val="24"/>
          <w:szCs w:val="24"/>
          <w:lang w:bidi="ar-SA"/>
        </w:rPr>
        <w:t xml:space="preserve"> </w:t>
      </w:r>
      <w:r w:rsidRPr="001922AC">
        <w:rPr>
          <w:rFonts w:cstheme="minorHAnsi"/>
          <w:color w:val="2A2A2A"/>
          <w:sz w:val="24"/>
          <w:szCs w:val="24"/>
          <w:lang w:bidi="ar-SA"/>
        </w:rPr>
        <w:t>developed.</w:t>
      </w:r>
    </w:p>
    <w:p w14:paraId="7BA3F2F7" w14:textId="77777777" w:rsidR="00E25755" w:rsidRPr="001922AC" w:rsidRDefault="00E25755" w:rsidP="004D5B24">
      <w:pPr>
        <w:autoSpaceDE w:val="0"/>
        <w:autoSpaceDN w:val="0"/>
        <w:adjustRightInd w:val="0"/>
        <w:spacing w:after="0" w:line="240" w:lineRule="auto"/>
        <w:rPr>
          <w:rFonts w:cstheme="minorHAnsi"/>
          <w:color w:val="2A2A2A"/>
          <w:sz w:val="24"/>
          <w:szCs w:val="24"/>
          <w:lang w:bidi="ar-SA"/>
        </w:rPr>
      </w:pPr>
    </w:p>
    <w:p w14:paraId="05F7D1C8" w14:textId="77777777" w:rsidR="004D5B24" w:rsidRPr="001922AC" w:rsidRDefault="004D5B24" w:rsidP="004D5B24">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most widely-known Application layer protocols are those used for the exchange of user information:</w:t>
      </w:r>
    </w:p>
    <w:p w14:paraId="0F379BFC" w14:textId="77777777" w:rsidR="004D5B24" w:rsidRPr="001922AC" w:rsidRDefault="004D5B24" w:rsidP="004D5B24">
      <w:pPr>
        <w:pStyle w:val="ListParagraph"/>
        <w:numPr>
          <w:ilvl w:val="0"/>
          <w:numId w:val="3"/>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Hypertext Transfer Protocol (HTTP) is used to transfer files that make up the Web pages of the World Wide Web.</w:t>
      </w:r>
    </w:p>
    <w:p w14:paraId="6367BA1B" w14:textId="77777777" w:rsidR="004D5B24" w:rsidRPr="001922AC" w:rsidRDefault="004D5B24" w:rsidP="004D5B24">
      <w:pPr>
        <w:pStyle w:val="ListParagraph"/>
        <w:numPr>
          <w:ilvl w:val="0"/>
          <w:numId w:val="3"/>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File Transfer Protocol (FTP) is used for interactive file transfer.</w:t>
      </w:r>
    </w:p>
    <w:p w14:paraId="1D5B9A6B" w14:textId="77777777" w:rsidR="004D5B24" w:rsidRPr="001922AC" w:rsidRDefault="004D5B24" w:rsidP="004D5B24">
      <w:pPr>
        <w:pStyle w:val="ListParagraph"/>
        <w:numPr>
          <w:ilvl w:val="0"/>
          <w:numId w:val="3"/>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Simple Mail Transfer Protocol (SMTP) is used for the transfer of mail messages and attachments.</w:t>
      </w:r>
    </w:p>
    <w:p w14:paraId="7517ED71" w14:textId="7B8BB73E" w:rsidR="004D5B24" w:rsidRPr="001922AC" w:rsidRDefault="004D5B24" w:rsidP="004D5B24">
      <w:pPr>
        <w:pStyle w:val="ListParagraph"/>
        <w:numPr>
          <w:ilvl w:val="0"/>
          <w:numId w:val="3"/>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Telnet, a terminal emulation protocol, is used for logging on remotely to network hosts.</w:t>
      </w:r>
    </w:p>
    <w:p w14:paraId="1B64E1B6" w14:textId="0833C761" w:rsidR="004D5B24" w:rsidRPr="001922AC" w:rsidRDefault="004D5B24" w:rsidP="004D5B24">
      <w:pPr>
        <w:autoSpaceDE w:val="0"/>
        <w:autoSpaceDN w:val="0"/>
        <w:adjustRightInd w:val="0"/>
        <w:spacing w:after="0" w:line="240" w:lineRule="auto"/>
        <w:rPr>
          <w:rFonts w:cstheme="minorHAnsi"/>
          <w:color w:val="2A2A2A"/>
          <w:sz w:val="24"/>
          <w:szCs w:val="24"/>
          <w:lang w:bidi="ar-SA"/>
        </w:rPr>
      </w:pPr>
    </w:p>
    <w:p w14:paraId="6CC4CC9A" w14:textId="68211C3B" w:rsidR="004D5B24" w:rsidRPr="001922AC" w:rsidRDefault="004D5B24" w:rsidP="004D5B24">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Additionally, the following Application layer protocols help facilitate the use and management of TCP/IP networks:</w:t>
      </w:r>
    </w:p>
    <w:p w14:paraId="5944ECEE" w14:textId="77777777" w:rsidR="00E25755" w:rsidRPr="001922AC" w:rsidRDefault="00E25755" w:rsidP="004D5B24">
      <w:pPr>
        <w:autoSpaceDE w:val="0"/>
        <w:autoSpaceDN w:val="0"/>
        <w:adjustRightInd w:val="0"/>
        <w:spacing w:after="0" w:line="240" w:lineRule="auto"/>
        <w:rPr>
          <w:rFonts w:cstheme="minorHAnsi"/>
          <w:color w:val="2A2A2A"/>
          <w:sz w:val="24"/>
          <w:szCs w:val="24"/>
          <w:lang w:bidi="ar-SA"/>
        </w:rPr>
      </w:pPr>
    </w:p>
    <w:p w14:paraId="54EA1147" w14:textId="77777777" w:rsidR="004D5B24" w:rsidRPr="001922AC" w:rsidRDefault="004D5B24" w:rsidP="004D5B24">
      <w:pPr>
        <w:pStyle w:val="ListParagraph"/>
        <w:numPr>
          <w:ilvl w:val="0"/>
          <w:numId w:val="4"/>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Domain Name System (DNS) is used to resolve a host name to an IP address.</w:t>
      </w:r>
    </w:p>
    <w:p w14:paraId="184ADDA1" w14:textId="00B6D7BE" w:rsidR="004D5B24" w:rsidRPr="001922AC" w:rsidRDefault="004D5B24" w:rsidP="004D5B24">
      <w:pPr>
        <w:pStyle w:val="ListParagraph"/>
        <w:numPr>
          <w:ilvl w:val="0"/>
          <w:numId w:val="4"/>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Routing Information Protocol (RIP) is a routing protocol that routers use to exchange routing information on an IP</w:t>
      </w:r>
      <w:r w:rsidRPr="001922AC">
        <w:rPr>
          <w:rFonts w:cstheme="minorHAnsi"/>
          <w:color w:val="2A2A2A"/>
          <w:sz w:val="24"/>
          <w:szCs w:val="24"/>
          <w:lang w:bidi="ar-SA"/>
        </w:rPr>
        <w:t xml:space="preserve"> </w:t>
      </w:r>
      <w:r w:rsidRPr="001922AC">
        <w:rPr>
          <w:rFonts w:cstheme="minorHAnsi"/>
          <w:color w:val="2A2A2A"/>
          <w:sz w:val="24"/>
          <w:szCs w:val="24"/>
          <w:lang w:bidi="ar-SA"/>
        </w:rPr>
        <w:t>internetwork.</w:t>
      </w:r>
    </w:p>
    <w:p w14:paraId="457499EC" w14:textId="0CFC86C3" w:rsidR="004D5B24" w:rsidRPr="001922AC" w:rsidRDefault="004D5B24" w:rsidP="00E25755">
      <w:pPr>
        <w:pStyle w:val="ListParagraph"/>
        <w:numPr>
          <w:ilvl w:val="0"/>
          <w:numId w:val="4"/>
        </w:num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The Simple Network Management Protocol (SNMP) is used between a network management console and network</w:t>
      </w:r>
      <w:r w:rsidR="00E25755" w:rsidRPr="001922AC">
        <w:rPr>
          <w:rFonts w:cstheme="minorHAnsi"/>
          <w:color w:val="2A2A2A"/>
          <w:sz w:val="24"/>
          <w:szCs w:val="24"/>
          <w:lang w:bidi="ar-SA"/>
        </w:rPr>
        <w:t xml:space="preserve"> </w:t>
      </w:r>
      <w:r w:rsidRPr="001922AC">
        <w:rPr>
          <w:rFonts w:cstheme="minorHAnsi"/>
          <w:color w:val="2A2A2A"/>
          <w:sz w:val="24"/>
          <w:szCs w:val="24"/>
          <w:lang w:bidi="ar-SA"/>
        </w:rPr>
        <w:t>devices (routers, bridges, intelligent hubs) to collect and exchange network management information.</w:t>
      </w:r>
    </w:p>
    <w:p w14:paraId="2923E714" w14:textId="6164C4C7" w:rsidR="005F4B07" w:rsidRPr="001922AC" w:rsidRDefault="005F4B07" w:rsidP="005F4B07">
      <w:pPr>
        <w:autoSpaceDE w:val="0"/>
        <w:autoSpaceDN w:val="0"/>
        <w:adjustRightInd w:val="0"/>
        <w:spacing w:after="0" w:line="240" w:lineRule="auto"/>
        <w:rPr>
          <w:rFonts w:cstheme="minorHAnsi"/>
          <w:color w:val="2A2A2A"/>
          <w:sz w:val="24"/>
          <w:szCs w:val="24"/>
          <w:lang w:bidi="ar-SA"/>
        </w:rPr>
      </w:pPr>
    </w:p>
    <w:p w14:paraId="20AC43FA" w14:textId="77777777" w:rsidR="005F4B07" w:rsidRPr="001922AC" w:rsidRDefault="005F4B07" w:rsidP="005F4B07">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Examples of Application layer interfaces for TCP/IP applications are Windows Sockets and NetBIOS. Windows Sockets</w:t>
      </w:r>
      <w:r w:rsidRPr="001922AC">
        <w:rPr>
          <w:rFonts w:cstheme="minorHAnsi"/>
          <w:color w:val="2A2A2A"/>
          <w:sz w:val="24"/>
          <w:szCs w:val="24"/>
          <w:lang w:bidi="ar-SA"/>
        </w:rPr>
        <w:t xml:space="preserve"> p</w:t>
      </w:r>
      <w:r w:rsidRPr="001922AC">
        <w:rPr>
          <w:rFonts w:cstheme="minorHAnsi"/>
          <w:color w:val="2A2A2A"/>
          <w:sz w:val="24"/>
          <w:szCs w:val="24"/>
          <w:lang w:bidi="ar-SA"/>
        </w:rPr>
        <w:t>rovides a standard application programming interface (API) under Windows 2000.</w:t>
      </w:r>
    </w:p>
    <w:p w14:paraId="6F9D7EF5" w14:textId="77777777" w:rsidR="005F4B07" w:rsidRPr="001922AC" w:rsidRDefault="005F4B07" w:rsidP="005F4B07">
      <w:pPr>
        <w:autoSpaceDE w:val="0"/>
        <w:autoSpaceDN w:val="0"/>
        <w:adjustRightInd w:val="0"/>
        <w:spacing w:after="0" w:line="240" w:lineRule="auto"/>
        <w:rPr>
          <w:rFonts w:cstheme="minorHAnsi"/>
          <w:color w:val="2A2A2A"/>
          <w:sz w:val="24"/>
          <w:szCs w:val="24"/>
          <w:lang w:bidi="ar-SA"/>
        </w:rPr>
      </w:pPr>
    </w:p>
    <w:p w14:paraId="757DC4C5" w14:textId="08BF8770" w:rsidR="005F4B07" w:rsidRDefault="005F4B07" w:rsidP="005F4B07">
      <w:pPr>
        <w:autoSpaceDE w:val="0"/>
        <w:autoSpaceDN w:val="0"/>
        <w:adjustRightInd w:val="0"/>
        <w:spacing w:after="0" w:line="240" w:lineRule="auto"/>
        <w:rPr>
          <w:rFonts w:cstheme="minorHAnsi"/>
          <w:color w:val="2A2A2A"/>
          <w:sz w:val="24"/>
          <w:szCs w:val="24"/>
          <w:lang w:bidi="ar-SA"/>
        </w:rPr>
      </w:pPr>
      <w:r w:rsidRPr="001922AC">
        <w:rPr>
          <w:rFonts w:cstheme="minorHAnsi"/>
          <w:color w:val="2A2A2A"/>
          <w:sz w:val="24"/>
          <w:szCs w:val="24"/>
          <w:lang w:bidi="ar-SA"/>
        </w:rPr>
        <w:t>NetBIOS is an industry standard interface</w:t>
      </w:r>
      <w:r w:rsidRPr="001922AC">
        <w:rPr>
          <w:rFonts w:cstheme="minorHAnsi"/>
          <w:color w:val="2A2A2A"/>
          <w:sz w:val="24"/>
          <w:szCs w:val="24"/>
          <w:lang w:bidi="ar-SA"/>
        </w:rPr>
        <w:t xml:space="preserve"> </w:t>
      </w:r>
      <w:r w:rsidRPr="001922AC">
        <w:rPr>
          <w:rFonts w:cstheme="minorHAnsi"/>
          <w:color w:val="2A2A2A"/>
          <w:sz w:val="24"/>
          <w:szCs w:val="24"/>
          <w:lang w:bidi="ar-SA"/>
        </w:rPr>
        <w:t>for accessing protocol services such as sessions, datagrams, and name resolution</w:t>
      </w:r>
      <w:r w:rsidR="0048712A">
        <w:rPr>
          <w:rFonts w:cstheme="minorHAnsi"/>
          <w:color w:val="2A2A2A"/>
          <w:sz w:val="24"/>
          <w:szCs w:val="24"/>
          <w:lang w:bidi="ar-SA"/>
        </w:rPr>
        <w:t>.</w:t>
      </w:r>
    </w:p>
    <w:p w14:paraId="36BB928E" w14:textId="54F21445" w:rsidR="0048712A" w:rsidRDefault="0048712A" w:rsidP="005F4B07">
      <w:pPr>
        <w:autoSpaceDE w:val="0"/>
        <w:autoSpaceDN w:val="0"/>
        <w:adjustRightInd w:val="0"/>
        <w:spacing w:after="0" w:line="240" w:lineRule="auto"/>
        <w:rPr>
          <w:rFonts w:cstheme="minorHAnsi"/>
          <w:color w:val="2A2A2A"/>
          <w:sz w:val="24"/>
          <w:szCs w:val="24"/>
          <w:lang w:bidi="ar-SA"/>
        </w:rPr>
      </w:pPr>
    </w:p>
    <w:p w14:paraId="5E4771FF" w14:textId="6ACFE271" w:rsidR="0048712A" w:rsidRDefault="009E1E3C" w:rsidP="0048712A">
      <w:pPr>
        <w:autoSpaceDE w:val="0"/>
        <w:autoSpaceDN w:val="0"/>
        <w:adjustRightInd w:val="0"/>
        <w:spacing w:after="0" w:line="240" w:lineRule="auto"/>
        <w:rPr>
          <w:rFonts w:ascii="Segoe UI" w:hAnsi="Segoe UI" w:cs="Segoe UI"/>
          <w:b/>
          <w:bCs/>
          <w:color w:val="000000"/>
          <w:sz w:val="24"/>
          <w:szCs w:val="24"/>
          <w:lang w:bidi="ar-SA"/>
        </w:rPr>
      </w:pPr>
      <w:r>
        <w:rPr>
          <w:rFonts w:ascii="Segoe UI" w:hAnsi="Segoe UI" w:cs="Segoe UI"/>
          <w:b/>
          <w:bCs/>
          <w:color w:val="000000"/>
          <w:sz w:val="24"/>
          <w:szCs w:val="24"/>
          <w:lang w:bidi="ar-SA"/>
        </w:rPr>
        <w:lastRenderedPageBreak/>
        <w:t>Internet Protocols:</w:t>
      </w:r>
    </w:p>
    <w:p w14:paraId="612D338C" w14:textId="77777777" w:rsidR="009E1E3C" w:rsidRPr="0048712A" w:rsidRDefault="009E1E3C" w:rsidP="0048712A">
      <w:pPr>
        <w:autoSpaceDE w:val="0"/>
        <w:autoSpaceDN w:val="0"/>
        <w:adjustRightInd w:val="0"/>
        <w:spacing w:after="0" w:line="240" w:lineRule="auto"/>
        <w:rPr>
          <w:rFonts w:ascii="Segoe UI" w:hAnsi="Segoe UI" w:cs="Segoe UI"/>
          <w:b/>
          <w:bCs/>
          <w:color w:val="000000"/>
          <w:sz w:val="24"/>
          <w:szCs w:val="24"/>
          <w:lang w:bidi="ar-SA"/>
        </w:rPr>
      </w:pPr>
    </w:p>
    <w:p w14:paraId="75ED22A5" w14:textId="40B992C5" w:rsidR="0048712A" w:rsidRDefault="0048712A" w:rsidP="0048712A">
      <w:pPr>
        <w:autoSpaceDE w:val="0"/>
        <w:autoSpaceDN w:val="0"/>
        <w:adjustRightInd w:val="0"/>
        <w:spacing w:after="0" w:line="240" w:lineRule="auto"/>
        <w:rPr>
          <w:rFonts w:cstheme="minorHAnsi"/>
          <w:color w:val="2A2A2A"/>
          <w:sz w:val="24"/>
          <w:szCs w:val="24"/>
          <w:lang w:bidi="ar-SA"/>
        </w:rPr>
      </w:pPr>
      <w:r w:rsidRPr="009E1E3C">
        <w:rPr>
          <w:rFonts w:cstheme="minorHAnsi"/>
          <w:color w:val="2A2A2A"/>
          <w:sz w:val="24"/>
          <w:szCs w:val="24"/>
          <w:lang w:bidi="ar-SA"/>
        </w:rPr>
        <w:t>IP is a connectionless, unreliable datagram protocol primarily responsible for addressing and routing packets between hosts.</w:t>
      </w:r>
    </w:p>
    <w:p w14:paraId="2A405DCB" w14:textId="77777777" w:rsidR="00B96715" w:rsidRPr="009E1E3C" w:rsidRDefault="00B96715" w:rsidP="0048712A">
      <w:pPr>
        <w:autoSpaceDE w:val="0"/>
        <w:autoSpaceDN w:val="0"/>
        <w:adjustRightInd w:val="0"/>
        <w:spacing w:after="0" w:line="240" w:lineRule="auto"/>
        <w:rPr>
          <w:rFonts w:cstheme="minorHAnsi"/>
          <w:color w:val="2A2A2A"/>
          <w:sz w:val="24"/>
          <w:szCs w:val="24"/>
          <w:lang w:bidi="ar-SA"/>
        </w:rPr>
      </w:pPr>
    </w:p>
    <w:p w14:paraId="66008E3B" w14:textId="425662AB" w:rsidR="0048712A" w:rsidRPr="009E1E3C" w:rsidRDefault="0048712A" w:rsidP="0048712A">
      <w:pPr>
        <w:autoSpaceDE w:val="0"/>
        <w:autoSpaceDN w:val="0"/>
        <w:adjustRightInd w:val="0"/>
        <w:spacing w:after="0" w:line="240" w:lineRule="auto"/>
        <w:rPr>
          <w:rFonts w:cstheme="minorHAnsi"/>
          <w:color w:val="2A2A2A"/>
          <w:sz w:val="24"/>
          <w:szCs w:val="24"/>
          <w:lang w:bidi="ar-SA"/>
        </w:rPr>
      </w:pPr>
      <w:r w:rsidRPr="009E1E3C">
        <w:rPr>
          <w:rFonts w:cstheme="minorHAnsi"/>
          <w:color w:val="2A2A2A"/>
          <w:sz w:val="24"/>
          <w:szCs w:val="24"/>
          <w:lang w:bidi="ar-SA"/>
        </w:rPr>
        <w:t>Connectionless means that a session is not established before exchanging data. Unreliable means that delivery is not</w:t>
      </w:r>
      <w:r w:rsidRPr="009E1E3C">
        <w:rPr>
          <w:rFonts w:cstheme="minorHAnsi"/>
          <w:color w:val="2A2A2A"/>
          <w:sz w:val="24"/>
          <w:szCs w:val="24"/>
          <w:lang w:bidi="ar-SA"/>
        </w:rPr>
        <w:t xml:space="preserve"> </w:t>
      </w:r>
      <w:r w:rsidRPr="009E1E3C">
        <w:rPr>
          <w:rFonts w:cstheme="minorHAnsi"/>
          <w:color w:val="2A2A2A"/>
          <w:sz w:val="24"/>
          <w:szCs w:val="24"/>
          <w:lang w:bidi="ar-SA"/>
        </w:rPr>
        <w:t>guaranteed. IP always makes a "best effort" attempt to deliver a packet. An IP packet might be lost, delivered out of</w:t>
      </w:r>
      <w:r w:rsidRPr="009E1E3C">
        <w:rPr>
          <w:rFonts w:cstheme="minorHAnsi"/>
          <w:color w:val="2A2A2A"/>
          <w:sz w:val="24"/>
          <w:szCs w:val="24"/>
          <w:lang w:bidi="ar-SA"/>
        </w:rPr>
        <w:t xml:space="preserve"> </w:t>
      </w:r>
      <w:r w:rsidRPr="009E1E3C">
        <w:rPr>
          <w:rFonts w:cstheme="minorHAnsi"/>
          <w:color w:val="2A2A2A"/>
          <w:sz w:val="24"/>
          <w:szCs w:val="24"/>
          <w:lang w:bidi="ar-SA"/>
        </w:rPr>
        <w:t>sequence, duplicated, or delayed. IP does not attempt to recover from these types of errors. The acknowledgment of packets</w:t>
      </w:r>
      <w:r w:rsidRPr="009E1E3C">
        <w:rPr>
          <w:rFonts w:cstheme="minorHAnsi"/>
          <w:color w:val="2A2A2A"/>
          <w:sz w:val="24"/>
          <w:szCs w:val="24"/>
          <w:lang w:bidi="ar-SA"/>
        </w:rPr>
        <w:t xml:space="preserve"> delivered,</w:t>
      </w:r>
      <w:r w:rsidRPr="009E1E3C">
        <w:rPr>
          <w:rFonts w:cstheme="minorHAnsi"/>
          <w:color w:val="2A2A2A"/>
          <w:sz w:val="24"/>
          <w:szCs w:val="24"/>
          <w:lang w:bidi="ar-SA"/>
        </w:rPr>
        <w:t xml:space="preserve"> and the recovery of lost packets is the responsibility of a higher-layer protocol, such as TCP. IP is defined in RFC</w:t>
      </w:r>
      <w:r w:rsidRPr="009E1E3C">
        <w:rPr>
          <w:rFonts w:cstheme="minorHAnsi"/>
          <w:color w:val="2A2A2A"/>
          <w:sz w:val="24"/>
          <w:szCs w:val="24"/>
          <w:lang w:bidi="ar-SA"/>
        </w:rPr>
        <w:t xml:space="preserve"> </w:t>
      </w:r>
      <w:r w:rsidRPr="009E1E3C">
        <w:rPr>
          <w:rFonts w:cstheme="minorHAnsi"/>
          <w:color w:val="2A2A2A"/>
          <w:sz w:val="24"/>
          <w:szCs w:val="24"/>
          <w:lang w:bidi="ar-SA"/>
        </w:rPr>
        <w:t>791.</w:t>
      </w:r>
    </w:p>
    <w:p w14:paraId="071417EF" w14:textId="28E6EF30" w:rsidR="0048712A" w:rsidRPr="009E1E3C" w:rsidRDefault="0048712A" w:rsidP="0048712A">
      <w:pPr>
        <w:autoSpaceDE w:val="0"/>
        <w:autoSpaceDN w:val="0"/>
        <w:adjustRightInd w:val="0"/>
        <w:spacing w:after="0" w:line="240" w:lineRule="auto"/>
        <w:rPr>
          <w:rFonts w:cstheme="minorHAnsi"/>
          <w:color w:val="2A2A2A"/>
          <w:sz w:val="24"/>
          <w:szCs w:val="24"/>
          <w:lang w:bidi="ar-SA"/>
        </w:rPr>
      </w:pPr>
    </w:p>
    <w:p w14:paraId="3E72C33A" w14:textId="4327B0C1" w:rsidR="0048712A" w:rsidRPr="009E1E3C" w:rsidRDefault="0048712A" w:rsidP="0048712A">
      <w:pPr>
        <w:autoSpaceDE w:val="0"/>
        <w:autoSpaceDN w:val="0"/>
        <w:adjustRightInd w:val="0"/>
        <w:spacing w:after="0" w:line="240" w:lineRule="auto"/>
        <w:rPr>
          <w:rFonts w:cstheme="minorHAnsi"/>
          <w:color w:val="2A2A2A"/>
          <w:sz w:val="24"/>
          <w:szCs w:val="24"/>
          <w:lang w:bidi="ar-SA"/>
        </w:rPr>
      </w:pPr>
      <w:r w:rsidRPr="009E1E3C">
        <w:rPr>
          <w:rFonts w:cstheme="minorHAnsi"/>
          <w:color w:val="2A2A2A"/>
          <w:sz w:val="24"/>
          <w:szCs w:val="24"/>
          <w:lang w:bidi="ar-SA"/>
        </w:rPr>
        <w:t xml:space="preserve">An IP packet consists of an IP header and an IP payload. </w:t>
      </w:r>
      <w:r w:rsidRPr="009E1E3C">
        <w:rPr>
          <w:rFonts w:cstheme="minorHAnsi"/>
          <w:color w:val="2A2A2A"/>
          <w:sz w:val="24"/>
          <w:szCs w:val="24"/>
          <w:lang w:bidi="ar-SA"/>
        </w:rPr>
        <w:t xml:space="preserve">Below </w:t>
      </w:r>
      <w:r w:rsidRPr="009E1E3C">
        <w:rPr>
          <w:rFonts w:cstheme="minorHAnsi"/>
          <w:color w:val="2A2A2A"/>
          <w:sz w:val="24"/>
          <w:szCs w:val="24"/>
          <w:lang w:bidi="ar-SA"/>
        </w:rPr>
        <w:t>Table describes the key fields in the IP header.</w:t>
      </w:r>
    </w:p>
    <w:p w14:paraId="64B4C563" w14:textId="060548AD" w:rsidR="0048712A" w:rsidRDefault="0048712A" w:rsidP="0048712A">
      <w:pPr>
        <w:autoSpaceDE w:val="0"/>
        <w:autoSpaceDN w:val="0"/>
        <w:adjustRightInd w:val="0"/>
        <w:spacing w:after="0" w:line="240" w:lineRule="auto"/>
        <w:rPr>
          <w:rFonts w:ascii="Segoe UI" w:hAnsi="Segoe UI" w:cs="Segoe UI"/>
          <w:color w:val="2A2A2A"/>
          <w:sz w:val="20"/>
          <w:szCs w:val="20"/>
          <w:lang w:bidi="ar-SA"/>
        </w:rPr>
      </w:pPr>
    </w:p>
    <w:p w14:paraId="13C1C2EE" w14:textId="46EC0F33" w:rsidR="0048712A" w:rsidRDefault="0048712A" w:rsidP="0048712A">
      <w:pPr>
        <w:autoSpaceDE w:val="0"/>
        <w:autoSpaceDN w:val="0"/>
        <w:adjustRightInd w:val="0"/>
        <w:spacing w:after="0" w:line="240" w:lineRule="auto"/>
        <w:rPr>
          <w:rFonts w:ascii="Segoe UI" w:hAnsi="Segoe UI" w:cs="Segoe UI"/>
          <w:color w:val="2A2A2A"/>
          <w:sz w:val="20"/>
          <w:szCs w:val="20"/>
          <w:lang w:bidi="ar-SA"/>
        </w:rPr>
      </w:pPr>
      <w:r>
        <w:rPr>
          <w:noProof/>
        </w:rPr>
        <w:drawing>
          <wp:inline distT="0" distB="0" distL="0" distR="0" wp14:anchorId="281C3570" wp14:editId="0B9726D6">
            <wp:extent cx="5731510" cy="4181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1475"/>
                    </a:xfrm>
                    <a:prstGeom prst="rect">
                      <a:avLst/>
                    </a:prstGeom>
                  </pic:spPr>
                </pic:pic>
              </a:graphicData>
            </a:graphic>
          </wp:inline>
        </w:drawing>
      </w:r>
    </w:p>
    <w:p w14:paraId="690FEB4C" w14:textId="22C29F4C"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1F65F48A" w14:textId="25630204"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6251098D" w14:textId="59E8459B"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3EC32DEA" w14:textId="60C54558"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0B022AEC" w14:textId="6D354D10"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30DA5AE5" w14:textId="43DDD53D"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304A5B07" w14:textId="2F92FB87"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34C837AB" w14:textId="000C7BDC"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79F84723" w14:textId="44CE0DF7"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2FFA94C6" w14:textId="3B2A33D1"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7D8A58CB" w14:textId="3F7D5F4E" w:rsidR="009E1E3C" w:rsidRDefault="009E1E3C" w:rsidP="0048712A">
      <w:pPr>
        <w:autoSpaceDE w:val="0"/>
        <w:autoSpaceDN w:val="0"/>
        <w:adjustRightInd w:val="0"/>
        <w:spacing w:after="0" w:line="240" w:lineRule="auto"/>
        <w:rPr>
          <w:rFonts w:ascii="Segoe UI" w:hAnsi="Segoe UI" w:cs="Segoe UI"/>
          <w:color w:val="2A2A2A"/>
          <w:sz w:val="20"/>
          <w:szCs w:val="20"/>
          <w:lang w:bidi="ar-SA"/>
        </w:rPr>
      </w:pPr>
    </w:p>
    <w:p w14:paraId="47BDFB0B" w14:textId="2479B51C" w:rsidR="009E1E3C" w:rsidRDefault="009E1E3C" w:rsidP="0048712A">
      <w:pPr>
        <w:autoSpaceDE w:val="0"/>
        <w:autoSpaceDN w:val="0"/>
        <w:adjustRightInd w:val="0"/>
        <w:spacing w:after="0" w:line="240" w:lineRule="auto"/>
        <w:rPr>
          <w:rFonts w:cstheme="minorHAnsi"/>
          <w:b/>
          <w:bCs/>
          <w:color w:val="2A2A2A"/>
          <w:sz w:val="40"/>
          <w:szCs w:val="40"/>
          <w:lang w:bidi="ar-SA"/>
        </w:rPr>
      </w:pPr>
      <w:r w:rsidRPr="009E1E3C">
        <w:rPr>
          <w:rFonts w:cstheme="minorHAnsi"/>
          <w:b/>
          <w:bCs/>
          <w:color w:val="2A2A2A"/>
          <w:sz w:val="40"/>
          <w:szCs w:val="40"/>
          <w:lang w:bidi="ar-SA"/>
        </w:rPr>
        <w:lastRenderedPageBreak/>
        <w:t>User Datagram Protocol(UDP)</w:t>
      </w:r>
    </w:p>
    <w:p w14:paraId="6C25B675" w14:textId="7DD584AF" w:rsidR="002335A8" w:rsidRDefault="002335A8" w:rsidP="0048712A">
      <w:pPr>
        <w:autoSpaceDE w:val="0"/>
        <w:autoSpaceDN w:val="0"/>
        <w:adjustRightInd w:val="0"/>
        <w:spacing w:after="0" w:line="240" w:lineRule="auto"/>
        <w:rPr>
          <w:rFonts w:cstheme="minorHAnsi"/>
          <w:b/>
          <w:bCs/>
          <w:color w:val="2A2A2A"/>
          <w:sz w:val="40"/>
          <w:szCs w:val="40"/>
          <w:lang w:bidi="ar-SA"/>
        </w:rPr>
      </w:pPr>
    </w:p>
    <w:p w14:paraId="17356238" w14:textId="77777777" w:rsidR="002335A8" w:rsidRPr="009174EC" w:rsidRDefault="002335A8" w:rsidP="002335A8">
      <w:pPr>
        <w:pStyle w:val="NormalWeb"/>
        <w:rPr>
          <w:rFonts w:asciiTheme="minorHAnsi" w:hAnsiTheme="minorHAnsi" w:cstheme="minorHAnsi"/>
          <w:color w:val="000000"/>
        </w:rPr>
      </w:pPr>
      <w:r w:rsidRPr="009174EC">
        <w:rPr>
          <w:rFonts w:asciiTheme="minorHAnsi" w:hAnsiTheme="minorHAnsi" w:cstheme="minorHAnsi"/>
          <w:color w:val="000000"/>
        </w:rPr>
        <w:t>The User Datagram Protocol offers only a minimal transport service -- non-guaranteed datagram delivery -- and gives applications direct access to the datagram service of the IP layer. UDP is used by applications that do not require the level of service of TCP or that wish to use communications services (e.g., multicast or broadcast delivery) not available from TCP.</w:t>
      </w:r>
    </w:p>
    <w:p w14:paraId="7605C2FA" w14:textId="232DB6CD" w:rsidR="002335A8" w:rsidRPr="009174EC" w:rsidRDefault="002335A8" w:rsidP="002335A8">
      <w:pPr>
        <w:pStyle w:val="NormalWeb"/>
        <w:rPr>
          <w:rFonts w:asciiTheme="minorHAnsi" w:hAnsiTheme="minorHAnsi" w:cstheme="minorHAnsi"/>
          <w:color w:val="000000"/>
        </w:rPr>
      </w:pPr>
      <w:r w:rsidRPr="009174EC">
        <w:rPr>
          <w:rFonts w:asciiTheme="minorHAnsi" w:hAnsiTheme="minorHAnsi" w:cstheme="minorHAnsi"/>
          <w:color w:val="000000"/>
        </w:rPr>
        <w:t xml:space="preserve">UDP is almost a null protocol; the only services it provides over IP are </w:t>
      </w:r>
      <w:r w:rsidR="009174EC" w:rsidRPr="009174EC">
        <w:rPr>
          <w:rFonts w:asciiTheme="minorHAnsi" w:hAnsiTheme="minorHAnsi" w:cstheme="minorHAnsi"/>
          <w:color w:val="000000"/>
        </w:rPr>
        <w:t>check summing</w:t>
      </w:r>
      <w:r w:rsidRPr="009174EC">
        <w:rPr>
          <w:rFonts w:asciiTheme="minorHAnsi" w:hAnsiTheme="minorHAnsi" w:cstheme="minorHAnsi"/>
          <w:color w:val="000000"/>
        </w:rPr>
        <w:t xml:space="preserve"> of data and multiplexing by port number. Therefore, an application program running over UDP must deal directly with end-to-end communication problems that a connection-oriented protocol would have handled -- e.g., retransmission for reliable delivery, packetization and reassembly, flow control, congestion avoidance, etc., when these are required. The </w:t>
      </w:r>
      <w:r w:rsidR="009174EC" w:rsidRPr="009174EC">
        <w:rPr>
          <w:rFonts w:asciiTheme="minorHAnsi" w:hAnsiTheme="minorHAnsi" w:cstheme="minorHAnsi"/>
          <w:color w:val="000000"/>
        </w:rPr>
        <w:t>complex</w:t>
      </w:r>
      <w:r w:rsidRPr="009174EC">
        <w:rPr>
          <w:rFonts w:asciiTheme="minorHAnsi" w:hAnsiTheme="minorHAnsi" w:cstheme="minorHAnsi"/>
          <w:color w:val="000000"/>
        </w:rPr>
        <w:t xml:space="preserve"> coupling between IP and TCP will be mirrored in the coupling between UDP and many applications using UDP.</w:t>
      </w:r>
    </w:p>
    <w:p w14:paraId="03503A38" w14:textId="5B3692C9" w:rsidR="002335A8" w:rsidRDefault="00B96715" w:rsidP="0048712A">
      <w:pPr>
        <w:autoSpaceDE w:val="0"/>
        <w:autoSpaceDN w:val="0"/>
        <w:adjustRightInd w:val="0"/>
        <w:spacing w:after="0" w:line="240" w:lineRule="auto"/>
        <w:rPr>
          <w:rFonts w:cstheme="minorHAnsi"/>
          <w:b/>
          <w:bCs/>
          <w:color w:val="2A2A2A"/>
          <w:sz w:val="40"/>
          <w:szCs w:val="40"/>
          <w:lang w:bidi="ar-SA"/>
        </w:rPr>
      </w:pPr>
      <w:r>
        <w:rPr>
          <w:noProof/>
        </w:rPr>
        <w:drawing>
          <wp:inline distT="0" distB="0" distL="0" distR="0" wp14:anchorId="1A145613" wp14:editId="5B4E0584">
            <wp:extent cx="5731510" cy="1438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38275"/>
                    </a:xfrm>
                    <a:prstGeom prst="rect">
                      <a:avLst/>
                    </a:prstGeom>
                  </pic:spPr>
                </pic:pic>
              </a:graphicData>
            </a:graphic>
          </wp:inline>
        </w:drawing>
      </w:r>
    </w:p>
    <w:p w14:paraId="57AA1032" w14:textId="323C2C93" w:rsidR="00B96715" w:rsidRDefault="00B96715" w:rsidP="0048712A">
      <w:pPr>
        <w:autoSpaceDE w:val="0"/>
        <w:autoSpaceDN w:val="0"/>
        <w:adjustRightInd w:val="0"/>
        <w:spacing w:after="0" w:line="240" w:lineRule="auto"/>
        <w:rPr>
          <w:rFonts w:cstheme="minorHAnsi"/>
          <w:b/>
          <w:bCs/>
          <w:color w:val="2A2A2A"/>
          <w:sz w:val="40"/>
          <w:szCs w:val="40"/>
          <w:lang w:bidi="ar-SA"/>
        </w:rPr>
      </w:pPr>
    </w:p>
    <w:p w14:paraId="47C2FB7E" w14:textId="77777777" w:rsidR="00B96715" w:rsidRPr="00B96715" w:rsidRDefault="00B96715" w:rsidP="00B96715">
      <w:pPr>
        <w:pStyle w:val="NormalWeb"/>
        <w:rPr>
          <w:rFonts w:asciiTheme="minorHAnsi" w:hAnsiTheme="minorHAnsi" w:cstheme="minorHAnsi"/>
          <w:color w:val="000000"/>
        </w:rPr>
      </w:pPr>
      <w:bookmarkStart w:id="0" w:name="Source_Port"/>
      <w:r w:rsidRPr="00B96715">
        <w:rPr>
          <w:rFonts w:asciiTheme="minorHAnsi" w:hAnsiTheme="minorHAnsi" w:cstheme="minorHAnsi"/>
          <w:b/>
          <w:bCs/>
          <w:color w:val="000000"/>
        </w:rPr>
        <w:t>Source Port</w:t>
      </w:r>
      <w:bookmarkEnd w:id="0"/>
      <w:r w:rsidRPr="00B96715">
        <w:rPr>
          <w:rFonts w:asciiTheme="minorHAnsi" w:hAnsiTheme="minorHAnsi" w:cstheme="minorHAnsi"/>
          <w:b/>
          <w:bCs/>
          <w:color w:val="000000"/>
        </w:rPr>
        <w:t>.</w:t>
      </w:r>
      <w:r w:rsidRPr="00B96715">
        <w:rPr>
          <w:rFonts w:asciiTheme="minorHAnsi" w:hAnsiTheme="minorHAnsi" w:cstheme="minorHAnsi"/>
          <w:color w:val="000000"/>
        </w:rPr>
        <w:t> 16 bits.</w:t>
      </w:r>
      <w:r w:rsidRPr="00B96715">
        <w:rPr>
          <w:rFonts w:asciiTheme="minorHAnsi" w:hAnsiTheme="minorHAnsi" w:cstheme="minorHAnsi"/>
          <w:color w:val="000000"/>
        </w:rPr>
        <w:br/>
        <w:t>The port number of the sender. Cleared to zero if not used.</w:t>
      </w:r>
    </w:p>
    <w:p w14:paraId="1E36FEC5" w14:textId="77777777" w:rsidR="00B96715" w:rsidRPr="00B96715" w:rsidRDefault="00B96715" w:rsidP="00B96715">
      <w:pPr>
        <w:pStyle w:val="NormalWeb"/>
        <w:rPr>
          <w:rFonts w:asciiTheme="minorHAnsi" w:hAnsiTheme="minorHAnsi" w:cstheme="minorHAnsi"/>
          <w:color w:val="000000"/>
        </w:rPr>
      </w:pPr>
      <w:bookmarkStart w:id="1" w:name="Destination_Port"/>
      <w:r w:rsidRPr="00B96715">
        <w:rPr>
          <w:rFonts w:asciiTheme="minorHAnsi" w:hAnsiTheme="minorHAnsi" w:cstheme="minorHAnsi"/>
          <w:b/>
          <w:bCs/>
          <w:color w:val="000000"/>
        </w:rPr>
        <w:t>Destination Port</w:t>
      </w:r>
      <w:bookmarkEnd w:id="1"/>
      <w:r w:rsidRPr="00B96715">
        <w:rPr>
          <w:rFonts w:asciiTheme="minorHAnsi" w:hAnsiTheme="minorHAnsi" w:cstheme="minorHAnsi"/>
          <w:b/>
          <w:bCs/>
          <w:color w:val="000000"/>
        </w:rPr>
        <w:t>.</w:t>
      </w:r>
      <w:r w:rsidRPr="00B96715">
        <w:rPr>
          <w:rFonts w:asciiTheme="minorHAnsi" w:hAnsiTheme="minorHAnsi" w:cstheme="minorHAnsi"/>
          <w:color w:val="000000"/>
        </w:rPr>
        <w:t> 16 bits.</w:t>
      </w:r>
      <w:r w:rsidRPr="00B96715">
        <w:rPr>
          <w:rFonts w:asciiTheme="minorHAnsi" w:hAnsiTheme="minorHAnsi" w:cstheme="minorHAnsi"/>
          <w:color w:val="000000"/>
        </w:rPr>
        <w:br/>
        <w:t>The port this packet is addressed to.</w:t>
      </w:r>
    </w:p>
    <w:p w14:paraId="3ED897EB" w14:textId="77777777" w:rsidR="00B96715" w:rsidRPr="00B96715" w:rsidRDefault="00B96715" w:rsidP="00B96715">
      <w:pPr>
        <w:pStyle w:val="NormalWeb"/>
        <w:rPr>
          <w:rFonts w:asciiTheme="minorHAnsi" w:hAnsiTheme="minorHAnsi" w:cstheme="minorHAnsi"/>
          <w:color w:val="000000"/>
        </w:rPr>
      </w:pPr>
      <w:bookmarkStart w:id="2" w:name="Length"/>
      <w:r w:rsidRPr="00B96715">
        <w:rPr>
          <w:rFonts w:asciiTheme="minorHAnsi" w:hAnsiTheme="minorHAnsi" w:cstheme="minorHAnsi"/>
          <w:b/>
          <w:bCs/>
          <w:color w:val="000000"/>
        </w:rPr>
        <w:t>Length</w:t>
      </w:r>
      <w:bookmarkEnd w:id="2"/>
      <w:r w:rsidRPr="00B96715">
        <w:rPr>
          <w:rFonts w:asciiTheme="minorHAnsi" w:hAnsiTheme="minorHAnsi" w:cstheme="minorHAnsi"/>
          <w:b/>
          <w:bCs/>
          <w:color w:val="000000"/>
        </w:rPr>
        <w:t>.</w:t>
      </w:r>
      <w:r w:rsidRPr="00B96715">
        <w:rPr>
          <w:rFonts w:asciiTheme="minorHAnsi" w:hAnsiTheme="minorHAnsi" w:cstheme="minorHAnsi"/>
          <w:color w:val="000000"/>
        </w:rPr>
        <w:t> 16 bits.</w:t>
      </w:r>
      <w:r w:rsidRPr="00B96715">
        <w:rPr>
          <w:rFonts w:asciiTheme="minorHAnsi" w:hAnsiTheme="minorHAnsi" w:cstheme="minorHAnsi"/>
          <w:color w:val="000000"/>
        </w:rPr>
        <w:br/>
        <w:t>The length in bytes of the UDP header and the encapsulated data. The minimum value for this field is 8.</w:t>
      </w:r>
    </w:p>
    <w:p w14:paraId="4986D825" w14:textId="46292542" w:rsidR="00B96715" w:rsidRPr="00B96715" w:rsidRDefault="00B96715" w:rsidP="00B96715">
      <w:pPr>
        <w:pStyle w:val="NormalWeb"/>
        <w:rPr>
          <w:rFonts w:asciiTheme="minorHAnsi" w:hAnsiTheme="minorHAnsi" w:cstheme="minorHAnsi"/>
          <w:color w:val="000000"/>
        </w:rPr>
      </w:pPr>
      <w:bookmarkStart w:id="3" w:name="Checksum"/>
      <w:r w:rsidRPr="00B96715">
        <w:rPr>
          <w:rFonts w:asciiTheme="minorHAnsi" w:hAnsiTheme="minorHAnsi" w:cstheme="minorHAnsi"/>
          <w:b/>
          <w:bCs/>
          <w:color w:val="000000"/>
        </w:rPr>
        <w:t>Checksum</w:t>
      </w:r>
      <w:bookmarkEnd w:id="3"/>
      <w:r w:rsidRPr="00B96715">
        <w:rPr>
          <w:rFonts w:asciiTheme="minorHAnsi" w:hAnsiTheme="minorHAnsi" w:cstheme="minorHAnsi"/>
          <w:b/>
          <w:bCs/>
          <w:color w:val="000000"/>
        </w:rPr>
        <w:t>.</w:t>
      </w:r>
      <w:r w:rsidRPr="00B96715">
        <w:rPr>
          <w:rFonts w:asciiTheme="minorHAnsi" w:hAnsiTheme="minorHAnsi" w:cstheme="minorHAnsi"/>
          <w:color w:val="000000"/>
        </w:rPr>
        <w:t> 16 bits.</w:t>
      </w:r>
      <w:r w:rsidRPr="00B96715">
        <w:rPr>
          <w:rFonts w:asciiTheme="minorHAnsi" w:hAnsiTheme="minorHAnsi" w:cstheme="minorHAnsi"/>
          <w:color w:val="000000"/>
        </w:rPr>
        <w:br/>
        <w:t xml:space="preserve">Computed as the 16-bit one's complement of the one's complement sum of a pseudo header of information from the IP header, the UDP header, and the data, padded as needed with zero bytes at the end to make a multiple of two bytes. If the checksum is cleared to zero, then </w:t>
      </w:r>
      <w:r w:rsidRPr="00B96715">
        <w:rPr>
          <w:rFonts w:asciiTheme="minorHAnsi" w:hAnsiTheme="minorHAnsi" w:cstheme="minorHAnsi"/>
          <w:color w:val="000000"/>
        </w:rPr>
        <w:t>checksum</w:t>
      </w:r>
      <w:r w:rsidRPr="00B96715">
        <w:rPr>
          <w:rFonts w:asciiTheme="minorHAnsi" w:hAnsiTheme="minorHAnsi" w:cstheme="minorHAnsi"/>
          <w:color w:val="000000"/>
        </w:rPr>
        <w:t xml:space="preserve"> is disabled. If the computed checksum is zero, then this field must be </w:t>
      </w:r>
      <w:bookmarkStart w:id="4" w:name="_GoBack"/>
      <w:bookmarkEnd w:id="4"/>
      <w:r w:rsidRPr="00B96715">
        <w:rPr>
          <w:rFonts w:asciiTheme="minorHAnsi" w:hAnsiTheme="minorHAnsi" w:cstheme="minorHAnsi"/>
          <w:color w:val="000000"/>
        </w:rPr>
        <w:t>set to 0xFFFF.</w:t>
      </w:r>
    </w:p>
    <w:sectPr w:rsidR="00B96715" w:rsidRPr="00B9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3AEC"/>
    <w:multiLevelType w:val="multilevel"/>
    <w:tmpl w:val="6EEC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C6E9E"/>
    <w:multiLevelType w:val="hybridMultilevel"/>
    <w:tmpl w:val="04DC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FA4368"/>
    <w:multiLevelType w:val="hybridMultilevel"/>
    <w:tmpl w:val="4190B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A6914"/>
    <w:multiLevelType w:val="hybridMultilevel"/>
    <w:tmpl w:val="F70C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0A167C"/>
    <w:multiLevelType w:val="hybridMultilevel"/>
    <w:tmpl w:val="23F600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663C8F"/>
    <w:multiLevelType w:val="hybridMultilevel"/>
    <w:tmpl w:val="28CC9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9918D7"/>
    <w:multiLevelType w:val="hybridMultilevel"/>
    <w:tmpl w:val="4A80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4D"/>
    <w:rsid w:val="001922AC"/>
    <w:rsid w:val="002335A8"/>
    <w:rsid w:val="00320376"/>
    <w:rsid w:val="003361D4"/>
    <w:rsid w:val="00391DF3"/>
    <w:rsid w:val="00462427"/>
    <w:rsid w:val="0048712A"/>
    <w:rsid w:val="004D5B24"/>
    <w:rsid w:val="004D6640"/>
    <w:rsid w:val="004E79AB"/>
    <w:rsid w:val="004F1BBE"/>
    <w:rsid w:val="005F4B07"/>
    <w:rsid w:val="00615292"/>
    <w:rsid w:val="00706C7E"/>
    <w:rsid w:val="00740A83"/>
    <w:rsid w:val="007627B0"/>
    <w:rsid w:val="007B6468"/>
    <w:rsid w:val="007F6643"/>
    <w:rsid w:val="00864F2E"/>
    <w:rsid w:val="00907F3A"/>
    <w:rsid w:val="009174EC"/>
    <w:rsid w:val="009839C4"/>
    <w:rsid w:val="009B284D"/>
    <w:rsid w:val="009E1E3C"/>
    <w:rsid w:val="00AB70D9"/>
    <w:rsid w:val="00AD6680"/>
    <w:rsid w:val="00AE497E"/>
    <w:rsid w:val="00B40EB5"/>
    <w:rsid w:val="00B946A0"/>
    <w:rsid w:val="00B96715"/>
    <w:rsid w:val="00E25755"/>
    <w:rsid w:val="00E65E2A"/>
    <w:rsid w:val="00FF45E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55A6"/>
  <w15:chartTrackingRefBased/>
  <w15:docId w15:val="{63C249D8-B8C4-4852-B65C-9789D10F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Shruti"/>
    </w:rPr>
  </w:style>
  <w:style w:type="paragraph" w:styleId="Heading2">
    <w:name w:val="heading 2"/>
    <w:basedOn w:val="Normal"/>
    <w:link w:val="Heading2Char"/>
    <w:uiPriority w:val="9"/>
    <w:qFormat/>
    <w:rsid w:val="004D66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D4"/>
    <w:pPr>
      <w:ind w:left="720"/>
      <w:contextualSpacing/>
    </w:pPr>
  </w:style>
  <w:style w:type="character" w:styleId="Hyperlink">
    <w:name w:val="Hyperlink"/>
    <w:basedOn w:val="DefaultParagraphFont"/>
    <w:uiPriority w:val="99"/>
    <w:unhideWhenUsed/>
    <w:rsid w:val="001922AC"/>
    <w:rPr>
      <w:color w:val="0563C1" w:themeColor="hyperlink"/>
      <w:u w:val="single"/>
    </w:rPr>
  </w:style>
  <w:style w:type="character" w:styleId="UnresolvedMention">
    <w:name w:val="Unresolved Mention"/>
    <w:basedOn w:val="DefaultParagraphFont"/>
    <w:uiPriority w:val="99"/>
    <w:semiHidden/>
    <w:unhideWhenUsed/>
    <w:rsid w:val="001922AC"/>
    <w:rPr>
      <w:color w:val="808080"/>
      <w:shd w:val="clear" w:color="auto" w:fill="E6E6E6"/>
    </w:rPr>
  </w:style>
  <w:style w:type="character" w:customStyle="1" w:styleId="Heading2Char">
    <w:name w:val="Heading 2 Char"/>
    <w:basedOn w:val="DefaultParagraphFont"/>
    <w:link w:val="Heading2"/>
    <w:uiPriority w:val="9"/>
    <w:rsid w:val="004D664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D66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D6640"/>
    <w:rPr>
      <w:i/>
      <w:iCs/>
    </w:rPr>
  </w:style>
  <w:style w:type="character" w:styleId="Strong">
    <w:name w:val="Strong"/>
    <w:basedOn w:val="DefaultParagraphFont"/>
    <w:uiPriority w:val="22"/>
    <w:qFormat/>
    <w:rsid w:val="00B94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81449">
      <w:bodyDiv w:val="1"/>
      <w:marLeft w:val="0"/>
      <w:marRight w:val="0"/>
      <w:marTop w:val="0"/>
      <w:marBottom w:val="0"/>
      <w:divBdr>
        <w:top w:val="none" w:sz="0" w:space="0" w:color="auto"/>
        <w:left w:val="none" w:sz="0" w:space="0" w:color="auto"/>
        <w:bottom w:val="none" w:sz="0" w:space="0" w:color="auto"/>
        <w:right w:val="none" w:sz="0" w:space="0" w:color="auto"/>
      </w:divBdr>
      <w:divsChild>
        <w:div w:id="1325628715">
          <w:marLeft w:val="0"/>
          <w:marRight w:val="0"/>
          <w:marTop w:val="0"/>
          <w:marBottom w:val="0"/>
          <w:divBdr>
            <w:top w:val="none" w:sz="0" w:space="0" w:color="auto"/>
            <w:left w:val="none" w:sz="0" w:space="0" w:color="auto"/>
            <w:bottom w:val="none" w:sz="0" w:space="0" w:color="auto"/>
            <w:right w:val="none" w:sz="0" w:space="0" w:color="auto"/>
          </w:divBdr>
        </w:div>
      </w:divsChild>
    </w:div>
    <w:div w:id="488401513">
      <w:bodyDiv w:val="1"/>
      <w:marLeft w:val="0"/>
      <w:marRight w:val="0"/>
      <w:marTop w:val="0"/>
      <w:marBottom w:val="0"/>
      <w:divBdr>
        <w:top w:val="none" w:sz="0" w:space="0" w:color="auto"/>
        <w:left w:val="none" w:sz="0" w:space="0" w:color="auto"/>
        <w:bottom w:val="none" w:sz="0" w:space="0" w:color="auto"/>
        <w:right w:val="none" w:sz="0" w:space="0" w:color="auto"/>
      </w:divBdr>
    </w:div>
    <w:div w:id="726150815">
      <w:bodyDiv w:val="1"/>
      <w:marLeft w:val="0"/>
      <w:marRight w:val="0"/>
      <w:marTop w:val="0"/>
      <w:marBottom w:val="0"/>
      <w:divBdr>
        <w:top w:val="none" w:sz="0" w:space="0" w:color="auto"/>
        <w:left w:val="none" w:sz="0" w:space="0" w:color="auto"/>
        <w:bottom w:val="none" w:sz="0" w:space="0" w:color="auto"/>
        <w:right w:val="none" w:sz="0" w:space="0" w:color="auto"/>
      </w:divBdr>
    </w:div>
    <w:div w:id="2073193822">
      <w:bodyDiv w:val="1"/>
      <w:marLeft w:val="0"/>
      <w:marRight w:val="0"/>
      <w:marTop w:val="0"/>
      <w:marBottom w:val="0"/>
      <w:divBdr>
        <w:top w:val="none" w:sz="0" w:space="0" w:color="auto"/>
        <w:left w:val="none" w:sz="0" w:space="0" w:color="auto"/>
        <w:bottom w:val="none" w:sz="0" w:space="0" w:color="auto"/>
        <w:right w:val="none" w:sz="0" w:space="0" w:color="auto"/>
      </w:divBdr>
      <w:divsChild>
        <w:div w:id="181655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echnet.microsoft.com/en-us/library/cc958821.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Lalitkumar Jhanwar</dc:creator>
  <cp:keywords/>
  <dc:description/>
  <cp:lastModifiedBy>Gourav Lalitkumar Jhanwar</cp:lastModifiedBy>
  <cp:revision>28</cp:revision>
  <dcterms:created xsi:type="dcterms:W3CDTF">2018-02-08T20:07:00Z</dcterms:created>
  <dcterms:modified xsi:type="dcterms:W3CDTF">2018-02-09T02:28:00Z</dcterms:modified>
</cp:coreProperties>
</file>