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480EE" w14:textId="7B4AF94A" w:rsidR="006A3DF5" w:rsidRPr="00C820F7" w:rsidRDefault="00372FAF" w:rsidP="002A22F1">
      <w:pPr>
        <w:shd w:val="clear" w:color="auto" w:fill="FFFFFF"/>
        <w:spacing w:after="360" w:line="390" w:lineRule="atLeast"/>
        <w:jc w:val="both"/>
        <w:textAlignment w:val="baseline"/>
        <w:rPr>
          <w:sz w:val="24"/>
          <w:szCs w:val="24"/>
        </w:rPr>
      </w:pPr>
      <w:bookmarkStart w:id="0" w:name="_GoBack"/>
      <w:bookmarkEnd w:id="0"/>
      <w:r w:rsidRPr="00C820F7">
        <w:rPr>
          <w:sz w:val="24"/>
          <w:szCs w:val="24"/>
        </w:rPr>
        <w:t>Q4) Write a SUM circuit and show that circuit perform full addition</w:t>
      </w:r>
    </w:p>
    <w:p w14:paraId="5CEA2CCE" w14:textId="76F065F6" w:rsidR="006A3DF5" w:rsidRPr="00C820F7" w:rsidRDefault="006A3DF5" w:rsidP="002A22F1">
      <w:pPr>
        <w:shd w:val="clear" w:color="auto" w:fill="FFFFFF"/>
        <w:spacing w:after="360" w:line="390" w:lineRule="atLeast"/>
        <w:jc w:val="both"/>
        <w:textAlignment w:val="baseline"/>
        <w:rPr>
          <w:b/>
          <w:bCs/>
          <w:sz w:val="28"/>
          <w:szCs w:val="28"/>
        </w:rPr>
      </w:pPr>
      <w:r w:rsidRPr="00C820F7">
        <w:rPr>
          <w:b/>
          <w:bCs/>
          <w:sz w:val="28"/>
          <w:szCs w:val="28"/>
        </w:rPr>
        <w:t>Full Adder Circuit</w:t>
      </w:r>
    </w:p>
    <w:p w14:paraId="781284F1" w14:textId="39CBDD00" w:rsidR="002A22F1" w:rsidRPr="00C820F7" w:rsidRDefault="002A22F1" w:rsidP="002A22F1">
      <w:pPr>
        <w:shd w:val="clear" w:color="auto" w:fill="FFFFFF"/>
        <w:spacing w:after="360" w:line="390" w:lineRule="atLeast"/>
        <w:jc w:val="both"/>
        <w:textAlignment w:val="baseline"/>
        <w:rPr>
          <w:sz w:val="24"/>
          <w:szCs w:val="24"/>
        </w:rPr>
      </w:pPr>
      <w:r w:rsidRPr="00C820F7">
        <w:rPr>
          <w:sz w:val="24"/>
          <w:szCs w:val="24"/>
        </w:rPr>
        <w:t>This adder is difficult to implement than a half-adder. The difference between a half-adder and a full-adder is that the full-adder has three inputs and two outputs, whereas half adder has only two inputs and two outputs. The first two inputs are A and B and the third input is an input carry as C-IN. When a full-adder logic is designed, you string eight of them together to create a byte-wide adder and cascade the carry bit from one adder to the next.</w:t>
      </w:r>
    </w:p>
    <w:p w14:paraId="4C98F9DF" w14:textId="77777777" w:rsidR="006A3DF5" w:rsidRDefault="002A22F1" w:rsidP="002A22F1">
      <w:pPr>
        <w:spacing w:after="0" w:line="240" w:lineRule="auto"/>
        <w:rPr>
          <w:rFonts w:eastAsia="Times New Roman" w:cstheme="minorHAnsi"/>
          <w:sz w:val="24"/>
          <w:szCs w:val="24"/>
          <w:lang w:eastAsia="en-IN"/>
        </w:rPr>
      </w:pPr>
      <w:r w:rsidRPr="006A3DF5">
        <w:rPr>
          <w:rFonts w:eastAsia="Times New Roman" w:cstheme="minorHAnsi"/>
          <w:noProof/>
          <w:color w:val="E03800"/>
          <w:sz w:val="24"/>
          <w:szCs w:val="24"/>
          <w:bdr w:val="none" w:sz="0" w:space="0" w:color="auto" w:frame="1"/>
          <w:lang w:eastAsia="en-IN"/>
        </w:rPr>
        <w:drawing>
          <wp:inline distT="0" distB="0" distL="0" distR="0" wp14:anchorId="1B8155B3" wp14:editId="4BC18759">
            <wp:extent cx="4124325" cy="1543050"/>
            <wp:effectExtent l="0" t="0" r="9525" b="0"/>
            <wp:docPr id="3" name="Picture 3" descr="Full Add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l Add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325" cy="1543050"/>
                    </a:xfrm>
                    <a:prstGeom prst="rect">
                      <a:avLst/>
                    </a:prstGeom>
                    <a:noFill/>
                    <a:ln>
                      <a:noFill/>
                    </a:ln>
                  </pic:spPr>
                </pic:pic>
              </a:graphicData>
            </a:graphic>
          </wp:inline>
        </w:drawing>
      </w:r>
    </w:p>
    <w:p w14:paraId="79831233" w14:textId="17EF2632" w:rsidR="002A22F1" w:rsidRPr="00C820F7" w:rsidRDefault="002A22F1" w:rsidP="002A22F1">
      <w:pPr>
        <w:spacing w:after="0" w:line="240" w:lineRule="auto"/>
        <w:rPr>
          <w:sz w:val="24"/>
          <w:szCs w:val="24"/>
        </w:rPr>
      </w:pPr>
      <w:r w:rsidRPr="00C820F7">
        <w:rPr>
          <w:sz w:val="24"/>
          <w:szCs w:val="24"/>
        </w:rPr>
        <w:t>Full Adder</w:t>
      </w:r>
    </w:p>
    <w:p w14:paraId="345E2A16" w14:textId="77777777" w:rsidR="002A22F1" w:rsidRPr="00C820F7" w:rsidRDefault="002A22F1" w:rsidP="002A22F1">
      <w:pPr>
        <w:shd w:val="clear" w:color="auto" w:fill="FFFFFF"/>
        <w:spacing w:after="360" w:line="390" w:lineRule="atLeast"/>
        <w:jc w:val="both"/>
        <w:textAlignment w:val="baseline"/>
        <w:rPr>
          <w:sz w:val="24"/>
          <w:szCs w:val="24"/>
        </w:rPr>
      </w:pPr>
      <w:r w:rsidRPr="00C820F7">
        <w:rPr>
          <w:sz w:val="24"/>
          <w:szCs w:val="24"/>
        </w:rPr>
        <w:t>The output carry is designated as C-OUT and the normal output is designated as S.</w:t>
      </w:r>
    </w:p>
    <w:p w14:paraId="1822AA32" w14:textId="77777777" w:rsidR="002A22F1" w:rsidRPr="00C820F7" w:rsidRDefault="002A22F1" w:rsidP="002A22F1">
      <w:pPr>
        <w:pStyle w:val="Heading3"/>
        <w:shd w:val="clear" w:color="auto" w:fill="FFFFFF"/>
        <w:spacing w:before="0" w:after="150"/>
        <w:textAlignment w:val="baseline"/>
        <w:rPr>
          <w:rFonts w:asciiTheme="minorHAnsi" w:eastAsiaTheme="minorHAnsi" w:hAnsiTheme="minorHAnsi" w:cs="Shruti"/>
          <w:color w:val="auto"/>
        </w:rPr>
      </w:pPr>
      <w:r w:rsidRPr="00C820F7">
        <w:rPr>
          <w:rFonts w:asciiTheme="minorHAnsi" w:eastAsiaTheme="minorHAnsi" w:hAnsiTheme="minorHAnsi" w:cs="Shruti"/>
          <w:color w:val="auto"/>
        </w:rPr>
        <w:t>Full Adder Truth Table:</w:t>
      </w:r>
    </w:p>
    <w:p w14:paraId="1DC92AE4" w14:textId="77777777" w:rsidR="006A3DF5" w:rsidRPr="006A3DF5" w:rsidRDefault="002A22F1" w:rsidP="002A22F1">
      <w:pPr>
        <w:rPr>
          <w:rFonts w:cstheme="minorHAnsi"/>
          <w:sz w:val="24"/>
          <w:szCs w:val="24"/>
        </w:rPr>
      </w:pPr>
      <w:r w:rsidRPr="006A3DF5">
        <w:rPr>
          <w:rFonts w:cstheme="minorHAnsi"/>
          <w:noProof/>
          <w:color w:val="E03800"/>
          <w:sz w:val="24"/>
          <w:szCs w:val="24"/>
          <w:bdr w:val="none" w:sz="0" w:space="0" w:color="auto" w:frame="1"/>
        </w:rPr>
        <w:drawing>
          <wp:inline distT="0" distB="0" distL="0" distR="0" wp14:anchorId="6F21F8E2" wp14:editId="3FFB8A43">
            <wp:extent cx="4038600" cy="1962150"/>
            <wp:effectExtent l="0" t="0" r="0" b="0"/>
            <wp:docPr id="6" name="Picture 6" descr="Full Adder Truth Tab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ll Adder Truth Tab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1962150"/>
                    </a:xfrm>
                    <a:prstGeom prst="rect">
                      <a:avLst/>
                    </a:prstGeom>
                    <a:noFill/>
                    <a:ln>
                      <a:noFill/>
                    </a:ln>
                  </pic:spPr>
                </pic:pic>
              </a:graphicData>
            </a:graphic>
          </wp:inline>
        </w:drawing>
      </w:r>
    </w:p>
    <w:p w14:paraId="546BCA5E" w14:textId="77777777" w:rsidR="002A22F1" w:rsidRPr="00C820F7" w:rsidRDefault="002A22F1" w:rsidP="00C820F7">
      <w:pPr>
        <w:spacing w:after="0" w:line="240" w:lineRule="auto"/>
        <w:rPr>
          <w:sz w:val="24"/>
          <w:szCs w:val="24"/>
        </w:rPr>
      </w:pPr>
      <w:r w:rsidRPr="00C820F7">
        <w:rPr>
          <w:sz w:val="24"/>
          <w:szCs w:val="24"/>
        </w:rPr>
        <w:t>With the truth-table, the full adder logic can be implemented. You can see that the output S is an XOR between the input A and the half-adder, SUM output with B and C-IN inputs. We take C-OUT will only be true if any of the two inputs out of the three are HIGH.</w:t>
      </w:r>
    </w:p>
    <w:p w14:paraId="463F4BFE" w14:textId="77777777" w:rsidR="002A22F1" w:rsidRPr="00C820F7" w:rsidRDefault="002A22F1" w:rsidP="00C820F7">
      <w:pPr>
        <w:spacing w:after="0" w:line="240" w:lineRule="auto"/>
        <w:rPr>
          <w:sz w:val="24"/>
          <w:szCs w:val="24"/>
        </w:rPr>
      </w:pPr>
      <w:r w:rsidRPr="00C820F7">
        <w:rPr>
          <w:sz w:val="24"/>
          <w:szCs w:val="24"/>
        </w:rPr>
        <w:t>So, we can implement a full adder circuit with the help of two half adder circuits. At first, half adder will be used to add A and B to produce a partial Sum and a second half adder logic can be used to add C-IN to the Sum produced by the first half adder to get the final S output.</w:t>
      </w:r>
    </w:p>
    <w:p w14:paraId="511156A3" w14:textId="77777777" w:rsidR="002A22F1" w:rsidRPr="006A3DF5" w:rsidRDefault="002A22F1" w:rsidP="002A22F1">
      <w:pPr>
        <w:rPr>
          <w:rFonts w:cstheme="minorHAnsi"/>
          <w:sz w:val="24"/>
          <w:szCs w:val="24"/>
        </w:rPr>
      </w:pPr>
      <w:r w:rsidRPr="006A3DF5">
        <w:rPr>
          <w:rFonts w:cstheme="minorHAnsi"/>
          <w:noProof/>
          <w:color w:val="E03800"/>
          <w:sz w:val="24"/>
          <w:szCs w:val="24"/>
          <w:bdr w:val="none" w:sz="0" w:space="0" w:color="auto" w:frame="1"/>
        </w:rPr>
        <w:lastRenderedPageBreak/>
        <w:drawing>
          <wp:inline distT="0" distB="0" distL="0" distR="0" wp14:anchorId="0555F4E2" wp14:editId="37515497">
            <wp:extent cx="2867025" cy="1714500"/>
            <wp:effectExtent l="0" t="0" r="9525" b="0"/>
            <wp:docPr id="5" name="Picture 5" descr="Full Adder Logic Circui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ll Adder Logic Circui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1714500"/>
                    </a:xfrm>
                    <a:prstGeom prst="rect">
                      <a:avLst/>
                    </a:prstGeom>
                    <a:noFill/>
                    <a:ln>
                      <a:noFill/>
                    </a:ln>
                  </pic:spPr>
                </pic:pic>
              </a:graphicData>
            </a:graphic>
          </wp:inline>
        </w:drawing>
      </w:r>
    </w:p>
    <w:p w14:paraId="055332EF" w14:textId="494095DD" w:rsidR="002A22F1" w:rsidRDefault="002A22F1" w:rsidP="00C820F7">
      <w:pPr>
        <w:spacing w:after="0" w:line="240" w:lineRule="auto"/>
        <w:rPr>
          <w:sz w:val="24"/>
          <w:szCs w:val="24"/>
        </w:rPr>
      </w:pPr>
      <w:r w:rsidRPr="00C820F7">
        <w:rPr>
          <w:sz w:val="24"/>
          <w:szCs w:val="24"/>
        </w:rPr>
        <w:t>Full Adder Logic Circuit</w:t>
      </w:r>
    </w:p>
    <w:p w14:paraId="4DC22064" w14:textId="77777777" w:rsidR="00C820F7" w:rsidRPr="00C820F7" w:rsidRDefault="00C820F7" w:rsidP="00C820F7">
      <w:pPr>
        <w:spacing w:after="0" w:line="240" w:lineRule="auto"/>
        <w:rPr>
          <w:sz w:val="24"/>
          <w:szCs w:val="24"/>
        </w:rPr>
      </w:pPr>
    </w:p>
    <w:p w14:paraId="63D59E43" w14:textId="3D0ABBF8" w:rsidR="002A22F1" w:rsidRDefault="002A22F1" w:rsidP="00C820F7">
      <w:pPr>
        <w:spacing w:after="0" w:line="240" w:lineRule="auto"/>
        <w:rPr>
          <w:sz w:val="24"/>
          <w:szCs w:val="24"/>
        </w:rPr>
      </w:pPr>
      <w:r w:rsidRPr="00C820F7">
        <w:rPr>
          <w:sz w:val="24"/>
          <w:szCs w:val="24"/>
        </w:rPr>
        <w:t xml:space="preserve">If any of the half adder logic produces a carry, there will be an output carry. So, COUT will be an OR function of the half-adder Carry outputs. </w:t>
      </w:r>
      <w:proofErr w:type="gramStart"/>
      <w:r w:rsidRPr="00C820F7">
        <w:rPr>
          <w:sz w:val="24"/>
          <w:szCs w:val="24"/>
        </w:rPr>
        <w:t>Take a look</w:t>
      </w:r>
      <w:proofErr w:type="gramEnd"/>
      <w:r w:rsidRPr="00C820F7">
        <w:rPr>
          <w:sz w:val="24"/>
          <w:szCs w:val="24"/>
        </w:rPr>
        <w:t xml:space="preserve"> at the implementation of the full adder circuit shown below.</w:t>
      </w:r>
    </w:p>
    <w:p w14:paraId="5FDA000B" w14:textId="77777777" w:rsidR="00C820F7" w:rsidRPr="00C820F7" w:rsidRDefault="00C820F7" w:rsidP="00C820F7">
      <w:pPr>
        <w:spacing w:after="0" w:line="240" w:lineRule="auto"/>
        <w:rPr>
          <w:sz w:val="24"/>
          <w:szCs w:val="24"/>
        </w:rPr>
      </w:pPr>
    </w:p>
    <w:p w14:paraId="15256D53" w14:textId="2B6185C1" w:rsidR="002A22F1" w:rsidRDefault="002A22F1" w:rsidP="00C820F7">
      <w:pPr>
        <w:spacing w:after="0" w:line="240" w:lineRule="auto"/>
        <w:rPr>
          <w:sz w:val="24"/>
          <w:szCs w:val="24"/>
        </w:rPr>
      </w:pPr>
      <w:r w:rsidRPr="00C820F7">
        <w:rPr>
          <w:sz w:val="24"/>
          <w:szCs w:val="24"/>
        </w:rPr>
        <w:t>The implementation of larger logic diagrams is possible with the above full adder logic a simpler symbol is mostly used to represent the operation. Given below is a simpler schematic representation of a one-bit full adder.</w:t>
      </w:r>
    </w:p>
    <w:p w14:paraId="57550664" w14:textId="77777777" w:rsidR="00C820F7" w:rsidRPr="00C820F7" w:rsidRDefault="00C820F7" w:rsidP="00C820F7">
      <w:pPr>
        <w:spacing w:after="0" w:line="240" w:lineRule="auto"/>
        <w:rPr>
          <w:sz w:val="24"/>
          <w:szCs w:val="24"/>
        </w:rPr>
      </w:pPr>
    </w:p>
    <w:p w14:paraId="23243D8B" w14:textId="77777777" w:rsidR="002A22F1" w:rsidRPr="006A3DF5" w:rsidRDefault="002A22F1" w:rsidP="002A22F1">
      <w:pPr>
        <w:rPr>
          <w:rFonts w:cstheme="minorHAnsi"/>
          <w:sz w:val="24"/>
          <w:szCs w:val="24"/>
        </w:rPr>
      </w:pPr>
      <w:r w:rsidRPr="006A3DF5">
        <w:rPr>
          <w:rFonts w:cstheme="minorHAnsi"/>
          <w:noProof/>
          <w:color w:val="E03800"/>
          <w:sz w:val="24"/>
          <w:szCs w:val="24"/>
          <w:bdr w:val="none" w:sz="0" w:space="0" w:color="auto" w:frame="1"/>
        </w:rPr>
        <w:drawing>
          <wp:inline distT="0" distB="0" distL="0" distR="0" wp14:anchorId="4DA04277" wp14:editId="07A44FCD">
            <wp:extent cx="3981450" cy="1209675"/>
            <wp:effectExtent l="0" t="0" r="0" b="9525"/>
            <wp:docPr id="4" name="Picture 4" descr="Full Adder Design Using Half Adder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ll Adder Design Using Half Adder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1209675"/>
                    </a:xfrm>
                    <a:prstGeom prst="rect">
                      <a:avLst/>
                    </a:prstGeom>
                    <a:noFill/>
                    <a:ln>
                      <a:noFill/>
                    </a:ln>
                  </pic:spPr>
                </pic:pic>
              </a:graphicData>
            </a:graphic>
          </wp:inline>
        </w:drawing>
      </w:r>
    </w:p>
    <w:p w14:paraId="57DFBBBA" w14:textId="0700118F" w:rsidR="002A22F1" w:rsidRDefault="002A22F1" w:rsidP="00C820F7">
      <w:pPr>
        <w:spacing w:after="0" w:line="240" w:lineRule="auto"/>
        <w:rPr>
          <w:sz w:val="24"/>
          <w:szCs w:val="24"/>
        </w:rPr>
      </w:pPr>
      <w:r w:rsidRPr="00C820F7">
        <w:rPr>
          <w:sz w:val="24"/>
          <w:szCs w:val="24"/>
        </w:rPr>
        <w:t>Full Adder Design Using Half Adders</w:t>
      </w:r>
    </w:p>
    <w:p w14:paraId="28AE4B6E" w14:textId="77777777" w:rsidR="00C820F7" w:rsidRPr="00C820F7" w:rsidRDefault="00C820F7" w:rsidP="00C820F7">
      <w:pPr>
        <w:spacing w:after="0" w:line="240" w:lineRule="auto"/>
        <w:rPr>
          <w:sz w:val="24"/>
          <w:szCs w:val="24"/>
        </w:rPr>
      </w:pPr>
    </w:p>
    <w:p w14:paraId="3D31BFB6" w14:textId="73E31CE4" w:rsidR="002A22F1" w:rsidRDefault="002A22F1" w:rsidP="00C820F7">
      <w:pPr>
        <w:spacing w:after="0" w:line="240" w:lineRule="auto"/>
        <w:rPr>
          <w:sz w:val="24"/>
          <w:szCs w:val="24"/>
        </w:rPr>
      </w:pPr>
      <w:r w:rsidRPr="00C820F7">
        <w:rPr>
          <w:sz w:val="24"/>
          <w:szCs w:val="24"/>
        </w:rPr>
        <w:t>With this type of symbol, we can add two bits together, taking a carry from the next lower order of magnitude, and sending a carry to the next higher order of magnitude. In a computer, for a multi-bit operation, each bit must be represented by a full adder and must be added simultaneously. Thus, to add two 8-bit numbers, you will need 8 full adders which can be formed by cascading two of the 4-bit blocks.</w:t>
      </w:r>
    </w:p>
    <w:p w14:paraId="6AD84C9D" w14:textId="41908271" w:rsidR="00C820F7" w:rsidRDefault="00C820F7" w:rsidP="00C820F7">
      <w:pPr>
        <w:spacing w:after="0" w:line="240" w:lineRule="auto"/>
        <w:rPr>
          <w:sz w:val="24"/>
          <w:szCs w:val="24"/>
        </w:rPr>
      </w:pPr>
    </w:p>
    <w:p w14:paraId="5FE90DD4" w14:textId="77777777" w:rsidR="00C820F7" w:rsidRPr="00C820F7" w:rsidRDefault="00C820F7" w:rsidP="00C820F7">
      <w:pPr>
        <w:spacing w:after="0" w:line="240" w:lineRule="auto"/>
        <w:rPr>
          <w:sz w:val="24"/>
          <w:szCs w:val="24"/>
        </w:rPr>
      </w:pPr>
    </w:p>
    <w:p w14:paraId="109B421E" w14:textId="77777777" w:rsidR="002A22F1" w:rsidRPr="00C820F7" w:rsidRDefault="002A22F1" w:rsidP="00C820F7">
      <w:pPr>
        <w:spacing w:after="0" w:line="240" w:lineRule="auto"/>
        <w:rPr>
          <w:sz w:val="24"/>
          <w:szCs w:val="24"/>
        </w:rPr>
      </w:pPr>
      <w:r w:rsidRPr="00C820F7">
        <w:rPr>
          <w:sz w:val="24"/>
          <w:szCs w:val="24"/>
        </w:rPr>
        <w:t xml:space="preserve">The relationship between the Full-Adder and the Half-Adder is half adder produces results and full adder uses half adder to </w:t>
      </w:r>
      <w:proofErr w:type="gramStart"/>
      <w:r w:rsidRPr="00C820F7">
        <w:rPr>
          <w:sz w:val="24"/>
          <w:szCs w:val="24"/>
        </w:rPr>
        <w:t>produce  some</w:t>
      </w:r>
      <w:proofErr w:type="gramEnd"/>
      <w:r w:rsidRPr="00C820F7">
        <w:rPr>
          <w:sz w:val="24"/>
          <w:szCs w:val="24"/>
        </w:rPr>
        <w:t xml:space="preserve"> other result. Similarly, while the Full-Adder is of two Half-Adders, the Full-Adder is the actual block that we use to create the arithmetic circuits.</w:t>
      </w:r>
    </w:p>
    <w:p w14:paraId="2B25F7AE" w14:textId="0AC4639F" w:rsidR="00E41830" w:rsidRDefault="00E41830" w:rsidP="0016431E">
      <w:pPr>
        <w:pStyle w:val="Heading2"/>
        <w:shd w:val="clear" w:color="auto" w:fill="FEFEFE"/>
        <w:spacing w:before="780" w:beforeAutospacing="0" w:after="390" w:afterAutospacing="0" w:line="288" w:lineRule="atLeast"/>
        <w:rPr>
          <w:rFonts w:asciiTheme="minorHAnsi" w:eastAsiaTheme="minorHAnsi" w:hAnsiTheme="minorHAnsi" w:cs="Shruti"/>
          <w:b w:val="0"/>
          <w:bCs w:val="0"/>
          <w:sz w:val="22"/>
          <w:szCs w:val="22"/>
          <w:lang w:eastAsia="en-US"/>
        </w:rPr>
      </w:pPr>
    </w:p>
    <w:p w14:paraId="2B2E89EE" w14:textId="77777777" w:rsidR="00C820F7" w:rsidRDefault="00C820F7" w:rsidP="0016431E">
      <w:pPr>
        <w:pStyle w:val="Heading2"/>
        <w:shd w:val="clear" w:color="auto" w:fill="FEFEFE"/>
        <w:spacing w:before="780" w:beforeAutospacing="0" w:after="390" w:afterAutospacing="0" w:line="288" w:lineRule="atLeast"/>
        <w:rPr>
          <w:rFonts w:asciiTheme="minorHAnsi" w:eastAsiaTheme="minorHAnsi" w:hAnsiTheme="minorHAnsi" w:cs="Shruti"/>
          <w:b w:val="0"/>
          <w:bCs w:val="0"/>
          <w:sz w:val="22"/>
          <w:szCs w:val="22"/>
          <w:lang w:eastAsia="en-US"/>
        </w:rPr>
      </w:pPr>
    </w:p>
    <w:p w14:paraId="205E012E" w14:textId="6B7D3A6C" w:rsidR="00372FAF" w:rsidRDefault="00930849" w:rsidP="00C820F7">
      <w:pPr>
        <w:spacing w:after="0" w:line="240" w:lineRule="auto"/>
        <w:rPr>
          <w:sz w:val="24"/>
          <w:szCs w:val="24"/>
        </w:rPr>
      </w:pPr>
      <w:r w:rsidRPr="00C820F7">
        <w:rPr>
          <w:sz w:val="24"/>
          <w:szCs w:val="24"/>
        </w:rPr>
        <w:lastRenderedPageBreak/>
        <w:t xml:space="preserve">Q5) </w:t>
      </w:r>
      <w:r w:rsidR="00372FAF" w:rsidRPr="00C820F7">
        <w:rPr>
          <w:sz w:val="24"/>
          <w:szCs w:val="24"/>
        </w:rPr>
        <w:t>Write a summary of http including complete set of verbs and complete set of status code and their meaning</w:t>
      </w:r>
    </w:p>
    <w:p w14:paraId="3E372710" w14:textId="77777777" w:rsidR="00C820F7" w:rsidRPr="00C820F7" w:rsidRDefault="00C820F7" w:rsidP="00C820F7">
      <w:pPr>
        <w:spacing w:after="0" w:line="240" w:lineRule="auto"/>
        <w:rPr>
          <w:sz w:val="24"/>
          <w:szCs w:val="24"/>
        </w:rPr>
      </w:pPr>
    </w:p>
    <w:p w14:paraId="6E41AB13" w14:textId="64E264F4" w:rsidR="00372FAF" w:rsidRDefault="00372FAF" w:rsidP="00C820F7">
      <w:pPr>
        <w:spacing w:after="0" w:line="240" w:lineRule="auto"/>
        <w:rPr>
          <w:b/>
          <w:bCs/>
          <w:sz w:val="24"/>
          <w:szCs w:val="24"/>
        </w:rPr>
      </w:pPr>
      <w:r w:rsidRPr="00C820F7">
        <w:rPr>
          <w:b/>
          <w:bCs/>
          <w:sz w:val="24"/>
          <w:szCs w:val="24"/>
        </w:rPr>
        <w:t>HTTP BASICS</w:t>
      </w:r>
    </w:p>
    <w:p w14:paraId="5C47E42B" w14:textId="77777777" w:rsidR="00C820F7" w:rsidRPr="00C820F7" w:rsidRDefault="00C820F7" w:rsidP="00C820F7">
      <w:pPr>
        <w:spacing w:after="0" w:line="240" w:lineRule="auto"/>
        <w:rPr>
          <w:b/>
          <w:bCs/>
          <w:sz w:val="24"/>
          <w:szCs w:val="24"/>
        </w:rPr>
      </w:pPr>
    </w:p>
    <w:p w14:paraId="33798BD3" w14:textId="72E8F973" w:rsidR="0016431E" w:rsidRPr="00C820F7" w:rsidRDefault="0016431E" w:rsidP="00C820F7">
      <w:pPr>
        <w:spacing w:after="0" w:line="240" w:lineRule="auto"/>
        <w:rPr>
          <w:sz w:val="24"/>
          <w:szCs w:val="24"/>
        </w:rPr>
      </w:pPr>
      <w:r w:rsidRPr="00C820F7">
        <w:rPr>
          <w:sz w:val="24"/>
          <w:szCs w:val="24"/>
        </w:rPr>
        <w:t xml:space="preserve">HTTP allows for communication between a variety of hosts and </w:t>
      </w:r>
      <w:proofErr w:type="gramStart"/>
      <w:r w:rsidRPr="00C820F7">
        <w:rPr>
          <w:sz w:val="24"/>
          <w:szCs w:val="24"/>
        </w:rPr>
        <w:t>clients,</w:t>
      </w:r>
      <w:r w:rsidR="00C820F7">
        <w:rPr>
          <w:sz w:val="24"/>
          <w:szCs w:val="24"/>
        </w:rPr>
        <w:t xml:space="preserve"> </w:t>
      </w:r>
      <w:r w:rsidRPr="00C820F7">
        <w:rPr>
          <w:sz w:val="24"/>
          <w:szCs w:val="24"/>
        </w:rPr>
        <w:t>and</w:t>
      </w:r>
      <w:proofErr w:type="gramEnd"/>
      <w:r w:rsidRPr="00C820F7">
        <w:rPr>
          <w:sz w:val="24"/>
          <w:szCs w:val="24"/>
        </w:rPr>
        <w:t xml:space="preserve"> supports a mixture of network configurations.</w:t>
      </w:r>
    </w:p>
    <w:p w14:paraId="58F5DB9E" w14:textId="70C42503" w:rsidR="0016431E" w:rsidRDefault="0016431E" w:rsidP="00C820F7">
      <w:pPr>
        <w:spacing w:after="0" w:line="240" w:lineRule="auto"/>
        <w:rPr>
          <w:sz w:val="24"/>
          <w:szCs w:val="24"/>
        </w:rPr>
      </w:pPr>
      <w:r w:rsidRPr="00C820F7">
        <w:rPr>
          <w:sz w:val="24"/>
          <w:szCs w:val="24"/>
        </w:rPr>
        <w:t xml:space="preserve">To make this possible, it assumes very little about a </w:t>
      </w:r>
      <w:r w:rsidR="005121B9" w:rsidRPr="00C820F7">
        <w:rPr>
          <w:sz w:val="24"/>
          <w:szCs w:val="24"/>
        </w:rPr>
        <w:t>system</w:t>
      </w:r>
      <w:r w:rsidRPr="00C820F7">
        <w:rPr>
          <w:sz w:val="24"/>
          <w:szCs w:val="24"/>
        </w:rPr>
        <w:t>, and does not keep state between different message exchanges.</w:t>
      </w:r>
    </w:p>
    <w:p w14:paraId="23F43AB7" w14:textId="77777777" w:rsidR="00C820F7" w:rsidRPr="00C820F7" w:rsidRDefault="00C820F7" w:rsidP="00C820F7">
      <w:pPr>
        <w:spacing w:after="0" w:line="240" w:lineRule="auto"/>
        <w:rPr>
          <w:sz w:val="24"/>
          <w:szCs w:val="24"/>
        </w:rPr>
      </w:pPr>
    </w:p>
    <w:p w14:paraId="6AF71E8D" w14:textId="77777777" w:rsidR="0016431E" w:rsidRPr="00C820F7" w:rsidRDefault="0016431E" w:rsidP="00C820F7">
      <w:pPr>
        <w:spacing w:after="0" w:line="240" w:lineRule="auto"/>
        <w:rPr>
          <w:sz w:val="24"/>
          <w:szCs w:val="24"/>
        </w:rPr>
      </w:pPr>
      <w:r w:rsidRPr="00C820F7">
        <w:rPr>
          <w:sz w:val="24"/>
          <w:szCs w:val="24"/>
        </w:rPr>
        <w:t>This makes HTTP a </w:t>
      </w:r>
      <w:r w:rsidRPr="00C820F7">
        <w:rPr>
          <w:b/>
          <w:bCs/>
        </w:rPr>
        <w:t>stateless</w:t>
      </w:r>
      <w:r w:rsidRPr="00C820F7">
        <w:rPr>
          <w:sz w:val="24"/>
          <w:szCs w:val="24"/>
        </w:rPr>
        <w:t> protocol. The communication usually takes place over TCP/IP, but any reliable transport can be used. The default port for TCP/IP is </w:t>
      </w:r>
      <w:r w:rsidRPr="00C820F7">
        <w:rPr>
          <w:b/>
          <w:bCs/>
        </w:rPr>
        <w:t>80</w:t>
      </w:r>
      <w:r w:rsidRPr="00C820F7">
        <w:rPr>
          <w:sz w:val="24"/>
          <w:szCs w:val="24"/>
        </w:rPr>
        <w:t>, but other ports can also be used.</w:t>
      </w:r>
    </w:p>
    <w:p w14:paraId="255C057B" w14:textId="1749983E" w:rsidR="0016431E" w:rsidRPr="006A3DF5" w:rsidRDefault="0016431E" w:rsidP="0016431E">
      <w:pPr>
        <w:rPr>
          <w:rFonts w:cstheme="minorHAnsi"/>
          <w:sz w:val="24"/>
          <w:szCs w:val="24"/>
        </w:rPr>
      </w:pPr>
      <w:r w:rsidRPr="006A3DF5">
        <w:rPr>
          <w:rFonts w:cstheme="minorHAnsi"/>
          <w:noProof/>
          <w:sz w:val="24"/>
          <w:szCs w:val="24"/>
        </w:rPr>
        <w:drawing>
          <wp:inline distT="0" distB="0" distL="0" distR="0" wp14:anchorId="2EF819A8" wp14:editId="0366BC11">
            <wp:extent cx="4438650" cy="1847850"/>
            <wp:effectExtent l="0" t="0" r="0" b="0"/>
            <wp:docPr id="9" name="Picture 9" descr="https://cdn.tutsplus.com/net/authors/jeremymcpeak/http1-request-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utsplus.com/net/authors/jeremymcpeak/http1-request-respon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650" cy="1847850"/>
                    </a:xfrm>
                    <a:prstGeom prst="rect">
                      <a:avLst/>
                    </a:prstGeom>
                    <a:noFill/>
                    <a:ln>
                      <a:noFill/>
                    </a:ln>
                  </pic:spPr>
                </pic:pic>
              </a:graphicData>
            </a:graphic>
          </wp:inline>
        </w:drawing>
      </w:r>
    </w:p>
    <w:p w14:paraId="564AF5B5" w14:textId="6F33F6C2" w:rsidR="0016431E" w:rsidRDefault="0016431E" w:rsidP="00C820F7">
      <w:pPr>
        <w:spacing w:after="0" w:line="240" w:lineRule="auto"/>
        <w:rPr>
          <w:sz w:val="24"/>
          <w:szCs w:val="24"/>
        </w:rPr>
      </w:pPr>
      <w:r w:rsidRPr="00C820F7">
        <w:rPr>
          <w:sz w:val="24"/>
          <w:szCs w:val="24"/>
        </w:rPr>
        <w:t>Custom headers can also be created and sent by the client.</w:t>
      </w:r>
    </w:p>
    <w:p w14:paraId="378E69C9" w14:textId="77777777" w:rsidR="00C820F7" w:rsidRPr="00C820F7" w:rsidRDefault="00C820F7" w:rsidP="00C820F7">
      <w:pPr>
        <w:spacing w:after="0" w:line="240" w:lineRule="auto"/>
        <w:rPr>
          <w:sz w:val="24"/>
          <w:szCs w:val="24"/>
        </w:rPr>
      </w:pPr>
    </w:p>
    <w:p w14:paraId="14C0F92C" w14:textId="6EB6A1FE" w:rsidR="0016431E" w:rsidRDefault="0016431E" w:rsidP="00C820F7">
      <w:pPr>
        <w:spacing w:after="0" w:line="240" w:lineRule="auto"/>
        <w:rPr>
          <w:sz w:val="24"/>
          <w:szCs w:val="24"/>
        </w:rPr>
      </w:pPr>
      <w:r w:rsidRPr="00C820F7">
        <w:rPr>
          <w:sz w:val="24"/>
          <w:szCs w:val="24"/>
        </w:rPr>
        <w:t>Communication between a host and a client occurs, via a </w:t>
      </w:r>
      <w:r w:rsidRPr="00C820F7">
        <w:rPr>
          <w:b/>
          <w:bCs/>
        </w:rPr>
        <w:t>request/response pair</w:t>
      </w:r>
      <w:r w:rsidRPr="00C820F7">
        <w:rPr>
          <w:sz w:val="24"/>
          <w:szCs w:val="24"/>
        </w:rPr>
        <w:t>. The client initiates an HTTP request message, which is serviced through a HTTP response message in return. We will look at this fundamental message-pair in the next section.</w:t>
      </w:r>
    </w:p>
    <w:p w14:paraId="6F7178CB" w14:textId="77777777" w:rsidR="00C820F7" w:rsidRPr="00C820F7" w:rsidRDefault="00C820F7" w:rsidP="00C820F7">
      <w:pPr>
        <w:spacing w:after="0" w:line="240" w:lineRule="auto"/>
        <w:rPr>
          <w:sz w:val="24"/>
          <w:szCs w:val="24"/>
        </w:rPr>
      </w:pPr>
    </w:p>
    <w:p w14:paraId="50113382" w14:textId="6D7D20DA" w:rsidR="0016431E" w:rsidRDefault="0016431E" w:rsidP="00C820F7">
      <w:pPr>
        <w:spacing w:after="0" w:line="240" w:lineRule="auto"/>
        <w:rPr>
          <w:sz w:val="24"/>
          <w:szCs w:val="24"/>
        </w:rPr>
      </w:pPr>
      <w:r w:rsidRPr="00C820F7">
        <w:rPr>
          <w:sz w:val="24"/>
          <w:szCs w:val="24"/>
        </w:rPr>
        <w:t>The current version of the protocol is </w:t>
      </w:r>
      <w:r w:rsidRPr="00C820F7">
        <w:rPr>
          <w:b/>
          <w:bCs/>
        </w:rPr>
        <w:t>HTTP/1.1</w:t>
      </w:r>
      <w:r w:rsidRPr="00C820F7">
        <w:rPr>
          <w:sz w:val="24"/>
          <w:szCs w:val="24"/>
        </w:rPr>
        <w:t>, which adds a few extra features to the previous 1.0 version. The most important of these, in my opinion, includes </w:t>
      </w:r>
      <w:r w:rsidRPr="00C820F7">
        <w:rPr>
          <w:i/>
          <w:iCs/>
        </w:rPr>
        <w:t>persistent connections</w:t>
      </w:r>
      <w:r w:rsidRPr="00C820F7">
        <w:rPr>
          <w:sz w:val="24"/>
          <w:szCs w:val="24"/>
        </w:rPr>
        <w:t>, </w:t>
      </w:r>
      <w:r w:rsidRPr="00C820F7">
        <w:rPr>
          <w:i/>
          <w:iCs/>
        </w:rPr>
        <w:t>chunked transfer-coding</w:t>
      </w:r>
      <w:r w:rsidRPr="00C820F7">
        <w:rPr>
          <w:sz w:val="24"/>
          <w:szCs w:val="24"/>
        </w:rPr>
        <w:t> and </w:t>
      </w:r>
      <w:r w:rsidRPr="00C820F7">
        <w:rPr>
          <w:i/>
          <w:iCs/>
        </w:rPr>
        <w:t>fine-grained caching headers</w:t>
      </w:r>
      <w:r w:rsidRPr="00C820F7">
        <w:rPr>
          <w:sz w:val="24"/>
          <w:szCs w:val="24"/>
        </w:rPr>
        <w:t xml:space="preserve">. </w:t>
      </w:r>
    </w:p>
    <w:p w14:paraId="74624D6B" w14:textId="77777777" w:rsidR="00C820F7" w:rsidRPr="00C820F7" w:rsidRDefault="00C820F7" w:rsidP="00C820F7">
      <w:pPr>
        <w:spacing w:after="0" w:line="240" w:lineRule="auto"/>
        <w:rPr>
          <w:sz w:val="24"/>
          <w:szCs w:val="24"/>
        </w:rPr>
      </w:pPr>
    </w:p>
    <w:p w14:paraId="2938F8D3" w14:textId="709736C2" w:rsidR="00C820F7" w:rsidRPr="00FC6FB0" w:rsidRDefault="00C820F7" w:rsidP="0016431E">
      <w:pPr>
        <w:pStyle w:val="NormalWeb"/>
        <w:shd w:val="clear" w:color="auto" w:fill="FEFEFE"/>
        <w:spacing w:before="0" w:beforeAutospacing="0" w:after="390" w:afterAutospacing="0"/>
        <w:rPr>
          <w:rFonts w:asciiTheme="minorHAnsi" w:eastAsiaTheme="minorHAnsi" w:hAnsiTheme="minorHAnsi" w:cs="Shruti"/>
          <w:b/>
          <w:bCs/>
          <w:lang w:eastAsia="en-US"/>
        </w:rPr>
      </w:pPr>
      <w:r w:rsidRPr="00FC6FB0">
        <w:rPr>
          <w:rFonts w:asciiTheme="minorHAnsi" w:eastAsiaTheme="minorHAnsi" w:hAnsiTheme="minorHAnsi" w:cs="Shruti"/>
          <w:b/>
          <w:bCs/>
          <w:lang w:eastAsia="en-US"/>
        </w:rPr>
        <w:t>URLs</w:t>
      </w:r>
    </w:p>
    <w:p w14:paraId="6E56ECB7" w14:textId="7A40F662" w:rsidR="0016431E" w:rsidRPr="00C820F7" w:rsidRDefault="0016431E" w:rsidP="0016431E">
      <w:pPr>
        <w:pStyle w:val="NormalWeb"/>
        <w:shd w:val="clear" w:color="auto" w:fill="FEFEFE"/>
        <w:spacing w:before="0" w:beforeAutospacing="0" w:after="390" w:afterAutospacing="0"/>
        <w:rPr>
          <w:rFonts w:asciiTheme="minorHAnsi" w:eastAsiaTheme="minorHAnsi" w:hAnsiTheme="minorHAnsi" w:cs="Shruti"/>
          <w:lang w:eastAsia="en-US"/>
        </w:rPr>
      </w:pPr>
      <w:r w:rsidRPr="00C820F7">
        <w:rPr>
          <w:rFonts w:asciiTheme="minorHAnsi" w:eastAsiaTheme="minorHAnsi" w:hAnsiTheme="minorHAnsi" w:cs="Shruti"/>
          <w:lang w:eastAsia="en-US"/>
        </w:rPr>
        <w:t>At the heart of web communications is the request message, which are sent via Uniform Resource Locators (URLs). I'm sure you are already familiar with URLs, but for completeness sake, I'll include it here. URLs have a simple structure that consists of the following components:</w:t>
      </w:r>
    </w:p>
    <w:p w14:paraId="17C410C9" w14:textId="0D6B2548" w:rsidR="0016431E" w:rsidRPr="00C820F7" w:rsidRDefault="0016431E" w:rsidP="0016431E">
      <w:pPr>
        <w:rPr>
          <w:sz w:val="24"/>
          <w:szCs w:val="24"/>
        </w:rPr>
      </w:pPr>
      <w:r w:rsidRPr="00C820F7">
        <w:rPr>
          <w:sz w:val="24"/>
          <w:szCs w:val="24"/>
        </w:rPr>
        <w:lastRenderedPageBreak/>
        <w:drawing>
          <wp:inline distT="0" distB="0" distL="0" distR="0" wp14:anchorId="7EFCFD25" wp14:editId="68EB9E58">
            <wp:extent cx="5571728" cy="1323975"/>
            <wp:effectExtent l="0" t="0" r="0" b="0"/>
            <wp:docPr id="8" name="Picture 8" descr="https://cdn.tutsplus.com/net/authors/jeremymcpeak/http1-url-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tutsplus.com/net/authors/jeremymcpeak/http1-url-stru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7382" cy="1327695"/>
                    </a:xfrm>
                    <a:prstGeom prst="rect">
                      <a:avLst/>
                    </a:prstGeom>
                    <a:noFill/>
                    <a:ln>
                      <a:noFill/>
                    </a:ln>
                  </pic:spPr>
                </pic:pic>
              </a:graphicData>
            </a:graphic>
          </wp:inline>
        </w:drawing>
      </w:r>
    </w:p>
    <w:p w14:paraId="57C49C80" w14:textId="77777777" w:rsidR="0016431E" w:rsidRPr="00C820F7" w:rsidRDefault="0016431E" w:rsidP="0016431E">
      <w:pPr>
        <w:pStyle w:val="NormalWeb"/>
        <w:shd w:val="clear" w:color="auto" w:fill="FEFEFE"/>
        <w:spacing w:before="0" w:beforeAutospacing="0" w:after="390" w:afterAutospacing="0"/>
        <w:rPr>
          <w:rFonts w:asciiTheme="minorHAnsi" w:eastAsiaTheme="minorHAnsi" w:hAnsiTheme="minorHAnsi" w:cs="Shruti"/>
          <w:lang w:eastAsia="en-US"/>
        </w:rPr>
      </w:pPr>
      <w:r w:rsidRPr="00C820F7">
        <w:rPr>
          <w:rFonts w:asciiTheme="minorHAnsi" w:eastAsiaTheme="minorHAnsi" w:hAnsiTheme="minorHAnsi" w:cs="Shruti"/>
          <w:lang w:eastAsia="en-US"/>
        </w:rPr>
        <w:t>The protocol is typically </w:t>
      </w:r>
      <w:r w:rsidRPr="00C820F7">
        <w:rPr>
          <w:rFonts w:eastAsiaTheme="minorHAnsi" w:cs="Shruti"/>
          <w:lang w:eastAsia="en-US"/>
        </w:rPr>
        <w:t>http</w:t>
      </w:r>
      <w:r w:rsidRPr="00C820F7">
        <w:rPr>
          <w:rFonts w:asciiTheme="minorHAnsi" w:eastAsiaTheme="minorHAnsi" w:hAnsiTheme="minorHAnsi" w:cs="Shruti"/>
          <w:lang w:eastAsia="en-US"/>
        </w:rPr>
        <w:t>, but it can also be </w:t>
      </w:r>
      <w:r w:rsidRPr="00C820F7">
        <w:rPr>
          <w:rFonts w:eastAsiaTheme="minorHAnsi" w:cs="Shruti"/>
          <w:lang w:eastAsia="en-US"/>
        </w:rPr>
        <w:t>https</w:t>
      </w:r>
      <w:r w:rsidRPr="00C820F7">
        <w:rPr>
          <w:rFonts w:asciiTheme="minorHAnsi" w:eastAsiaTheme="minorHAnsi" w:hAnsiTheme="minorHAnsi" w:cs="Shruti"/>
          <w:lang w:eastAsia="en-US"/>
        </w:rPr>
        <w:t> for secure communications. The default port is </w:t>
      </w:r>
      <w:r w:rsidRPr="00C820F7">
        <w:rPr>
          <w:rFonts w:eastAsiaTheme="minorHAnsi" w:cs="Shruti"/>
          <w:lang w:eastAsia="en-US"/>
        </w:rPr>
        <w:t>80</w:t>
      </w:r>
      <w:r w:rsidRPr="00C820F7">
        <w:rPr>
          <w:rFonts w:asciiTheme="minorHAnsi" w:eastAsiaTheme="minorHAnsi" w:hAnsiTheme="minorHAnsi" w:cs="Shruti"/>
          <w:lang w:eastAsia="en-US"/>
        </w:rPr>
        <w:t>, but one can be set explicitly, as illustrated in the above image. The resource path is the </w:t>
      </w:r>
      <w:r w:rsidRPr="00C820F7">
        <w:rPr>
          <w:rFonts w:eastAsiaTheme="minorHAnsi" w:cs="Shruti"/>
          <w:i/>
          <w:iCs/>
          <w:lang w:eastAsia="en-US"/>
        </w:rPr>
        <w:t>local path</w:t>
      </w:r>
      <w:r w:rsidRPr="00C820F7">
        <w:rPr>
          <w:rFonts w:asciiTheme="minorHAnsi" w:eastAsiaTheme="minorHAnsi" w:hAnsiTheme="minorHAnsi" w:cs="Shruti"/>
          <w:lang w:eastAsia="en-US"/>
        </w:rPr>
        <w:t> to the resource on the server.</w:t>
      </w:r>
    </w:p>
    <w:p w14:paraId="0980F868" w14:textId="5A85AA0E" w:rsidR="006A3DF5" w:rsidRPr="00FC6FB0" w:rsidRDefault="0016431E" w:rsidP="006A3DF5">
      <w:pPr>
        <w:pStyle w:val="Heading3"/>
        <w:shd w:val="clear" w:color="auto" w:fill="FEFEFE"/>
        <w:spacing w:before="390" w:after="60" w:line="288" w:lineRule="atLeast"/>
        <w:rPr>
          <w:rFonts w:asciiTheme="minorHAnsi" w:eastAsiaTheme="minorHAnsi" w:hAnsiTheme="minorHAnsi" w:cs="Shruti"/>
          <w:b/>
          <w:bCs/>
          <w:color w:val="auto"/>
          <w:sz w:val="28"/>
          <w:szCs w:val="28"/>
        </w:rPr>
      </w:pPr>
      <w:r w:rsidRPr="00FC6FB0">
        <w:rPr>
          <w:rFonts w:asciiTheme="minorHAnsi" w:eastAsiaTheme="minorHAnsi" w:hAnsiTheme="minorHAnsi" w:cs="Shruti"/>
          <w:b/>
          <w:bCs/>
          <w:color w:val="auto"/>
          <w:sz w:val="28"/>
          <w:szCs w:val="28"/>
        </w:rPr>
        <w:t>Verbs</w:t>
      </w:r>
    </w:p>
    <w:p w14:paraId="06CB8FDD" w14:textId="14DA3D07" w:rsidR="0016431E" w:rsidRPr="00C820F7" w:rsidRDefault="0016431E" w:rsidP="0016431E">
      <w:pPr>
        <w:pStyle w:val="NormalWeb"/>
        <w:shd w:val="clear" w:color="auto" w:fill="FEFEFE"/>
        <w:spacing w:before="0" w:beforeAutospacing="0" w:after="390" w:afterAutospacing="0"/>
        <w:rPr>
          <w:rFonts w:asciiTheme="minorHAnsi" w:eastAsiaTheme="minorHAnsi" w:hAnsiTheme="minorHAnsi" w:cs="Shruti"/>
          <w:lang w:eastAsia="en-US"/>
        </w:rPr>
      </w:pPr>
      <w:r w:rsidRPr="00C820F7">
        <w:rPr>
          <w:rFonts w:asciiTheme="minorHAnsi" w:eastAsiaTheme="minorHAnsi" w:hAnsiTheme="minorHAnsi" w:cs="Shruti"/>
          <w:lang w:eastAsia="en-US"/>
        </w:rPr>
        <w:t xml:space="preserve">URLs reveal the identity of the </w:t>
      </w:r>
      <w:proofErr w:type="gramStart"/>
      <w:r w:rsidRPr="00C820F7">
        <w:rPr>
          <w:rFonts w:asciiTheme="minorHAnsi" w:eastAsiaTheme="minorHAnsi" w:hAnsiTheme="minorHAnsi" w:cs="Shruti"/>
          <w:lang w:eastAsia="en-US"/>
        </w:rPr>
        <w:t>particular host</w:t>
      </w:r>
      <w:proofErr w:type="gramEnd"/>
      <w:r w:rsidRPr="00C820F7">
        <w:rPr>
          <w:rFonts w:asciiTheme="minorHAnsi" w:eastAsiaTheme="minorHAnsi" w:hAnsiTheme="minorHAnsi" w:cs="Shruti"/>
          <w:lang w:eastAsia="en-US"/>
        </w:rPr>
        <w:t xml:space="preserve"> with which we want to communicate, but the action that should be performed on the host is specified via HTTP verbs. Of course, there are several actions that a client would like the host to perform. HTTP has formalized on a few that capture the essentials that are universally applicable for all kinds of applications.</w:t>
      </w:r>
    </w:p>
    <w:p w14:paraId="4A5AC3DD" w14:textId="77777777" w:rsidR="0016431E" w:rsidRPr="00C820F7" w:rsidRDefault="0016431E" w:rsidP="0016431E">
      <w:pPr>
        <w:pStyle w:val="NormalWeb"/>
        <w:shd w:val="clear" w:color="auto" w:fill="FEFEFE"/>
        <w:spacing w:before="0" w:beforeAutospacing="0" w:after="390" w:afterAutospacing="0"/>
        <w:rPr>
          <w:rFonts w:asciiTheme="minorHAnsi" w:eastAsiaTheme="minorHAnsi" w:hAnsiTheme="minorHAnsi" w:cs="Shruti"/>
          <w:lang w:eastAsia="en-US"/>
        </w:rPr>
      </w:pPr>
      <w:r w:rsidRPr="00C820F7">
        <w:rPr>
          <w:rFonts w:asciiTheme="minorHAnsi" w:eastAsiaTheme="minorHAnsi" w:hAnsiTheme="minorHAnsi" w:cs="Shruti"/>
          <w:lang w:eastAsia="en-US"/>
        </w:rPr>
        <w:t>These request verbs are:</w:t>
      </w:r>
    </w:p>
    <w:p w14:paraId="1718C011" w14:textId="77777777" w:rsidR="0016431E" w:rsidRPr="00C820F7" w:rsidRDefault="0016431E" w:rsidP="0016431E">
      <w:pPr>
        <w:numPr>
          <w:ilvl w:val="0"/>
          <w:numId w:val="2"/>
        </w:numPr>
        <w:shd w:val="clear" w:color="auto" w:fill="FEFEFE"/>
        <w:spacing w:before="100" w:beforeAutospacing="1" w:after="100" w:afterAutospacing="1" w:line="240" w:lineRule="auto"/>
        <w:rPr>
          <w:sz w:val="24"/>
          <w:szCs w:val="24"/>
        </w:rPr>
      </w:pPr>
      <w:r w:rsidRPr="00C820F7">
        <w:rPr>
          <w:b/>
          <w:bCs/>
        </w:rPr>
        <w:t>GET</w:t>
      </w:r>
      <w:r w:rsidRPr="00C820F7">
        <w:rPr>
          <w:sz w:val="24"/>
          <w:szCs w:val="24"/>
        </w:rPr>
        <w:t>: </w:t>
      </w:r>
      <w:r w:rsidRPr="00C820F7">
        <w:rPr>
          <w:i/>
          <w:iCs/>
        </w:rPr>
        <w:t>fetch</w:t>
      </w:r>
      <w:r w:rsidRPr="00C820F7">
        <w:rPr>
          <w:sz w:val="24"/>
          <w:szCs w:val="24"/>
        </w:rPr>
        <w:t> an existing resource. The URL contains all the necessary information the server needs to locate and return the resource.</w:t>
      </w:r>
    </w:p>
    <w:p w14:paraId="2B8D0A4B" w14:textId="77777777" w:rsidR="0016431E" w:rsidRPr="00C820F7" w:rsidRDefault="0016431E" w:rsidP="0016431E">
      <w:pPr>
        <w:numPr>
          <w:ilvl w:val="0"/>
          <w:numId w:val="2"/>
        </w:numPr>
        <w:shd w:val="clear" w:color="auto" w:fill="FEFEFE"/>
        <w:spacing w:before="100" w:beforeAutospacing="1" w:after="100" w:afterAutospacing="1" w:line="240" w:lineRule="auto"/>
        <w:rPr>
          <w:sz w:val="24"/>
          <w:szCs w:val="24"/>
        </w:rPr>
      </w:pPr>
      <w:r w:rsidRPr="00C820F7">
        <w:rPr>
          <w:b/>
          <w:bCs/>
        </w:rPr>
        <w:t>POST</w:t>
      </w:r>
      <w:r w:rsidRPr="00C820F7">
        <w:rPr>
          <w:sz w:val="24"/>
          <w:szCs w:val="24"/>
        </w:rPr>
        <w:t>: </w:t>
      </w:r>
      <w:r w:rsidRPr="00C820F7">
        <w:rPr>
          <w:i/>
          <w:iCs/>
        </w:rPr>
        <w:t>create</w:t>
      </w:r>
      <w:r w:rsidRPr="00C820F7">
        <w:rPr>
          <w:sz w:val="24"/>
          <w:szCs w:val="24"/>
        </w:rPr>
        <w:t> a new resource. POST requests usually carry a payload that specifies the data for the new resource.</w:t>
      </w:r>
    </w:p>
    <w:p w14:paraId="5CD0A8F9" w14:textId="77777777" w:rsidR="0016431E" w:rsidRPr="00C820F7" w:rsidRDefault="0016431E" w:rsidP="0016431E">
      <w:pPr>
        <w:numPr>
          <w:ilvl w:val="0"/>
          <w:numId w:val="2"/>
        </w:numPr>
        <w:shd w:val="clear" w:color="auto" w:fill="FEFEFE"/>
        <w:spacing w:before="100" w:beforeAutospacing="1" w:after="100" w:afterAutospacing="1" w:line="240" w:lineRule="auto"/>
        <w:rPr>
          <w:sz w:val="24"/>
          <w:szCs w:val="24"/>
        </w:rPr>
      </w:pPr>
      <w:r w:rsidRPr="00C820F7">
        <w:rPr>
          <w:b/>
          <w:bCs/>
        </w:rPr>
        <w:t>PUT</w:t>
      </w:r>
      <w:r w:rsidRPr="00C820F7">
        <w:rPr>
          <w:sz w:val="24"/>
          <w:szCs w:val="24"/>
        </w:rPr>
        <w:t>: </w:t>
      </w:r>
      <w:r w:rsidRPr="00C820F7">
        <w:rPr>
          <w:i/>
          <w:iCs/>
        </w:rPr>
        <w:t>update</w:t>
      </w:r>
      <w:r w:rsidRPr="00C820F7">
        <w:rPr>
          <w:sz w:val="24"/>
          <w:szCs w:val="24"/>
        </w:rPr>
        <w:t> an existing resource. The payload may contain the updated data for the resource.</w:t>
      </w:r>
    </w:p>
    <w:p w14:paraId="4BEF4E78" w14:textId="77777777" w:rsidR="0016431E" w:rsidRPr="00C820F7" w:rsidRDefault="0016431E" w:rsidP="0016431E">
      <w:pPr>
        <w:numPr>
          <w:ilvl w:val="0"/>
          <w:numId w:val="2"/>
        </w:numPr>
        <w:shd w:val="clear" w:color="auto" w:fill="FEFEFE"/>
        <w:spacing w:before="100" w:beforeAutospacing="1" w:after="100" w:afterAutospacing="1" w:line="240" w:lineRule="auto"/>
        <w:rPr>
          <w:sz w:val="24"/>
          <w:szCs w:val="24"/>
        </w:rPr>
      </w:pPr>
      <w:r w:rsidRPr="00C820F7">
        <w:rPr>
          <w:b/>
          <w:bCs/>
        </w:rPr>
        <w:t>DELETE</w:t>
      </w:r>
      <w:r w:rsidRPr="00C820F7">
        <w:rPr>
          <w:sz w:val="24"/>
          <w:szCs w:val="24"/>
        </w:rPr>
        <w:t>: </w:t>
      </w:r>
      <w:r w:rsidRPr="00C820F7">
        <w:rPr>
          <w:i/>
          <w:iCs/>
        </w:rPr>
        <w:t>delete</w:t>
      </w:r>
      <w:r w:rsidRPr="00C820F7">
        <w:rPr>
          <w:sz w:val="24"/>
          <w:szCs w:val="24"/>
        </w:rPr>
        <w:t> an existing resource.</w:t>
      </w:r>
    </w:p>
    <w:p w14:paraId="36A22EA8" w14:textId="510E5D0A" w:rsidR="0016431E" w:rsidRPr="00C820F7" w:rsidRDefault="0016431E" w:rsidP="0016431E">
      <w:pPr>
        <w:pStyle w:val="NormalWeb"/>
        <w:shd w:val="clear" w:color="auto" w:fill="FEFEFE"/>
        <w:spacing w:before="0" w:beforeAutospacing="0" w:after="390" w:afterAutospacing="0"/>
        <w:rPr>
          <w:rFonts w:asciiTheme="minorHAnsi" w:eastAsiaTheme="minorHAnsi" w:hAnsiTheme="minorHAnsi" w:cs="Shruti"/>
          <w:lang w:eastAsia="en-US"/>
        </w:rPr>
      </w:pPr>
      <w:r w:rsidRPr="00C820F7">
        <w:rPr>
          <w:rFonts w:asciiTheme="minorHAnsi" w:eastAsiaTheme="minorHAnsi" w:hAnsiTheme="minorHAnsi" w:cs="Shruti"/>
          <w:lang w:eastAsia="en-US"/>
        </w:rPr>
        <w:t>The above four verbs are the most popular, and most tools and frameworks explicitly expose these request verbs. </w:t>
      </w:r>
      <w:r w:rsidRPr="00C820F7">
        <w:rPr>
          <w:rFonts w:eastAsiaTheme="minorHAnsi" w:cs="Shruti"/>
          <w:lang w:eastAsia="en-US"/>
        </w:rPr>
        <w:t>PUT</w:t>
      </w:r>
      <w:r w:rsidRPr="00C820F7">
        <w:rPr>
          <w:rFonts w:asciiTheme="minorHAnsi" w:eastAsiaTheme="minorHAnsi" w:hAnsiTheme="minorHAnsi" w:cs="Shruti"/>
          <w:lang w:eastAsia="en-US"/>
        </w:rPr>
        <w:t> and </w:t>
      </w:r>
      <w:r w:rsidRPr="00C820F7">
        <w:rPr>
          <w:rFonts w:eastAsiaTheme="minorHAnsi" w:cs="Shruti"/>
          <w:lang w:eastAsia="en-US"/>
        </w:rPr>
        <w:t>DELETE</w:t>
      </w:r>
      <w:r w:rsidRPr="00C820F7">
        <w:rPr>
          <w:rFonts w:asciiTheme="minorHAnsi" w:eastAsiaTheme="minorHAnsi" w:hAnsiTheme="minorHAnsi" w:cs="Shruti"/>
          <w:lang w:eastAsia="en-US"/>
        </w:rPr>
        <w:t> are sometimes considered specialized versions of the </w:t>
      </w:r>
      <w:r w:rsidRPr="00C820F7">
        <w:rPr>
          <w:rFonts w:eastAsiaTheme="minorHAnsi" w:cs="Shruti"/>
          <w:lang w:eastAsia="en-US"/>
        </w:rPr>
        <w:t>POST</w:t>
      </w:r>
      <w:r w:rsidRPr="00C820F7">
        <w:rPr>
          <w:rFonts w:asciiTheme="minorHAnsi" w:eastAsiaTheme="minorHAnsi" w:hAnsiTheme="minorHAnsi" w:cs="Shruti"/>
          <w:lang w:eastAsia="en-US"/>
        </w:rPr>
        <w:t> verb, and they may be packaged as </w:t>
      </w:r>
      <w:r w:rsidRPr="00C820F7">
        <w:rPr>
          <w:rFonts w:eastAsiaTheme="minorHAnsi" w:cs="Shruti"/>
          <w:lang w:eastAsia="en-US"/>
        </w:rPr>
        <w:t>POST</w:t>
      </w:r>
      <w:r w:rsidRPr="00C820F7">
        <w:rPr>
          <w:rFonts w:asciiTheme="minorHAnsi" w:eastAsiaTheme="minorHAnsi" w:hAnsiTheme="minorHAnsi" w:cs="Shruti"/>
          <w:lang w:eastAsia="en-US"/>
        </w:rPr>
        <w:t> requests with the payload containing the exact action: </w:t>
      </w:r>
      <w:r w:rsidRPr="00C820F7">
        <w:rPr>
          <w:rFonts w:eastAsiaTheme="minorHAnsi" w:cs="Shruti"/>
          <w:i/>
          <w:iCs/>
          <w:lang w:eastAsia="en-US"/>
        </w:rPr>
        <w:t>create</w:t>
      </w:r>
      <w:r w:rsidRPr="00C820F7">
        <w:rPr>
          <w:rFonts w:asciiTheme="minorHAnsi" w:eastAsiaTheme="minorHAnsi" w:hAnsiTheme="minorHAnsi" w:cs="Shruti"/>
          <w:lang w:eastAsia="en-US"/>
        </w:rPr>
        <w:t>, </w:t>
      </w:r>
      <w:r w:rsidRPr="00C820F7">
        <w:rPr>
          <w:rFonts w:eastAsiaTheme="minorHAnsi" w:cs="Shruti"/>
          <w:i/>
          <w:iCs/>
          <w:lang w:eastAsia="en-US"/>
        </w:rPr>
        <w:t>update</w:t>
      </w:r>
      <w:r w:rsidRPr="00C820F7">
        <w:rPr>
          <w:rFonts w:asciiTheme="minorHAnsi" w:eastAsiaTheme="minorHAnsi" w:hAnsiTheme="minorHAnsi" w:cs="Shruti"/>
          <w:lang w:eastAsia="en-US"/>
        </w:rPr>
        <w:t> or </w:t>
      </w:r>
      <w:r w:rsidRPr="00C820F7">
        <w:rPr>
          <w:rFonts w:eastAsiaTheme="minorHAnsi" w:cs="Shruti"/>
          <w:i/>
          <w:iCs/>
          <w:lang w:eastAsia="en-US"/>
        </w:rPr>
        <w:t>delete</w:t>
      </w:r>
      <w:r w:rsidRPr="00C820F7">
        <w:rPr>
          <w:rFonts w:asciiTheme="minorHAnsi" w:eastAsiaTheme="minorHAnsi" w:hAnsiTheme="minorHAnsi" w:cs="Shruti"/>
          <w:lang w:eastAsia="en-US"/>
        </w:rPr>
        <w:t>.</w:t>
      </w:r>
    </w:p>
    <w:p w14:paraId="06E4AD70" w14:textId="77777777" w:rsidR="0016431E" w:rsidRPr="00C820F7" w:rsidRDefault="0016431E" w:rsidP="0016431E">
      <w:pPr>
        <w:pStyle w:val="NormalWeb"/>
        <w:shd w:val="clear" w:color="auto" w:fill="FEFEFE"/>
        <w:spacing w:before="0" w:beforeAutospacing="0" w:after="390" w:afterAutospacing="0"/>
        <w:rPr>
          <w:rFonts w:asciiTheme="minorHAnsi" w:eastAsiaTheme="minorHAnsi" w:hAnsiTheme="minorHAnsi" w:cs="Shruti"/>
          <w:lang w:eastAsia="en-US"/>
        </w:rPr>
      </w:pPr>
      <w:r w:rsidRPr="00C820F7">
        <w:rPr>
          <w:rFonts w:asciiTheme="minorHAnsi" w:eastAsiaTheme="minorHAnsi" w:hAnsiTheme="minorHAnsi" w:cs="Shruti"/>
          <w:lang w:eastAsia="en-US"/>
        </w:rPr>
        <w:t>There are some lesser used verbs that HTTP also supports:</w:t>
      </w:r>
    </w:p>
    <w:p w14:paraId="5155C333" w14:textId="3251F315" w:rsidR="00C820F7" w:rsidRPr="00C820F7" w:rsidRDefault="0016431E" w:rsidP="00C820F7">
      <w:pPr>
        <w:numPr>
          <w:ilvl w:val="0"/>
          <w:numId w:val="3"/>
        </w:numPr>
        <w:shd w:val="clear" w:color="auto" w:fill="FEFEFE"/>
        <w:spacing w:before="100" w:beforeAutospacing="1" w:after="100" w:afterAutospacing="1" w:line="240" w:lineRule="auto"/>
        <w:rPr>
          <w:sz w:val="24"/>
          <w:szCs w:val="24"/>
        </w:rPr>
      </w:pPr>
      <w:r w:rsidRPr="00C820F7">
        <w:rPr>
          <w:b/>
          <w:bCs/>
        </w:rPr>
        <w:t>HEAD</w:t>
      </w:r>
      <w:r w:rsidRPr="00C820F7">
        <w:rPr>
          <w:sz w:val="24"/>
          <w:szCs w:val="24"/>
        </w:rPr>
        <w:t xml:space="preserve">: this is </w:t>
      </w:r>
      <w:proofErr w:type="gramStart"/>
      <w:r w:rsidRPr="00C820F7">
        <w:rPr>
          <w:sz w:val="24"/>
          <w:szCs w:val="24"/>
        </w:rPr>
        <w:t>similar to</w:t>
      </w:r>
      <w:proofErr w:type="gramEnd"/>
      <w:r w:rsidRPr="00C820F7">
        <w:rPr>
          <w:sz w:val="24"/>
          <w:szCs w:val="24"/>
        </w:rPr>
        <w:t xml:space="preserve"> GET, but without the message body. It's used to retrieve the server headers for a </w:t>
      </w:r>
      <w:proofErr w:type="gramStart"/>
      <w:r w:rsidRPr="00C820F7">
        <w:rPr>
          <w:sz w:val="24"/>
          <w:szCs w:val="24"/>
        </w:rPr>
        <w:t>particular resource</w:t>
      </w:r>
      <w:proofErr w:type="gramEnd"/>
      <w:r w:rsidRPr="00C820F7">
        <w:rPr>
          <w:sz w:val="24"/>
          <w:szCs w:val="24"/>
        </w:rPr>
        <w:t>, generally to check if the resource has changed, via timestamps.</w:t>
      </w:r>
    </w:p>
    <w:p w14:paraId="2795457D" w14:textId="3B474351" w:rsidR="0016431E" w:rsidRPr="00C820F7" w:rsidRDefault="0016431E" w:rsidP="0016431E">
      <w:pPr>
        <w:numPr>
          <w:ilvl w:val="0"/>
          <w:numId w:val="3"/>
        </w:numPr>
        <w:shd w:val="clear" w:color="auto" w:fill="FEFEFE"/>
        <w:spacing w:before="100" w:beforeAutospacing="1" w:after="100" w:afterAutospacing="1" w:line="240" w:lineRule="auto"/>
        <w:rPr>
          <w:sz w:val="24"/>
          <w:szCs w:val="24"/>
        </w:rPr>
      </w:pPr>
      <w:r w:rsidRPr="00C820F7">
        <w:rPr>
          <w:b/>
          <w:bCs/>
        </w:rPr>
        <w:t>TRACE</w:t>
      </w:r>
      <w:r w:rsidRPr="00C820F7">
        <w:rPr>
          <w:sz w:val="24"/>
          <w:szCs w:val="24"/>
        </w:rPr>
        <w:t>: used to retrieve the hops that a request takes to round trip from the server. Each intermediate proxy or gateway would inject its IP or DNS name into the</w:t>
      </w:r>
      <w:r w:rsidR="0072716E" w:rsidRPr="00C820F7">
        <w:rPr>
          <w:sz w:val="24"/>
          <w:szCs w:val="24"/>
        </w:rPr>
        <w:t xml:space="preserve"> via</w:t>
      </w:r>
      <w:r w:rsidRPr="00C820F7">
        <w:rPr>
          <w:sz w:val="24"/>
          <w:szCs w:val="24"/>
        </w:rPr>
        <w:t> header field. This can be used for diagnostic purposes.</w:t>
      </w:r>
    </w:p>
    <w:p w14:paraId="24979A30" w14:textId="77777777" w:rsidR="0016431E" w:rsidRPr="00C820F7" w:rsidRDefault="0016431E" w:rsidP="0016431E">
      <w:pPr>
        <w:numPr>
          <w:ilvl w:val="0"/>
          <w:numId w:val="3"/>
        </w:numPr>
        <w:shd w:val="clear" w:color="auto" w:fill="FEFEFE"/>
        <w:spacing w:before="100" w:beforeAutospacing="1" w:after="100" w:afterAutospacing="1" w:line="240" w:lineRule="auto"/>
        <w:rPr>
          <w:sz w:val="24"/>
          <w:szCs w:val="24"/>
        </w:rPr>
      </w:pPr>
      <w:r w:rsidRPr="00C820F7">
        <w:rPr>
          <w:b/>
          <w:bCs/>
        </w:rPr>
        <w:t>OPTIONS</w:t>
      </w:r>
      <w:r w:rsidRPr="00C820F7">
        <w:rPr>
          <w:sz w:val="24"/>
          <w:szCs w:val="24"/>
        </w:rPr>
        <w:t>: used to retrieve the server capabilities. On the client-side, it can be used to modify the request based on what the server can support.</w:t>
      </w:r>
    </w:p>
    <w:p w14:paraId="6702EBBE" w14:textId="77777777" w:rsidR="0016431E" w:rsidRPr="00C820F7" w:rsidRDefault="0016431E" w:rsidP="0016431E">
      <w:pPr>
        <w:pStyle w:val="Heading3"/>
        <w:shd w:val="clear" w:color="auto" w:fill="FEFEFE"/>
        <w:spacing w:before="390" w:after="60" w:line="288" w:lineRule="atLeast"/>
        <w:rPr>
          <w:rFonts w:asciiTheme="minorHAnsi" w:eastAsiaTheme="minorHAnsi" w:hAnsiTheme="minorHAnsi" w:cs="Shruti"/>
          <w:b/>
          <w:bCs/>
          <w:color w:val="auto"/>
          <w:sz w:val="28"/>
          <w:szCs w:val="28"/>
        </w:rPr>
      </w:pPr>
      <w:r w:rsidRPr="00C820F7">
        <w:rPr>
          <w:rFonts w:asciiTheme="minorHAnsi" w:eastAsiaTheme="minorHAnsi" w:hAnsiTheme="minorHAnsi" w:cs="Shruti"/>
          <w:b/>
          <w:bCs/>
          <w:color w:val="auto"/>
          <w:sz w:val="28"/>
          <w:szCs w:val="28"/>
        </w:rPr>
        <w:lastRenderedPageBreak/>
        <w:t>Status Codes</w:t>
      </w:r>
    </w:p>
    <w:p w14:paraId="761ABCB9" w14:textId="77777777" w:rsidR="0016431E" w:rsidRPr="00C820F7" w:rsidRDefault="0016431E" w:rsidP="0016431E">
      <w:pPr>
        <w:pStyle w:val="NormalWeb"/>
        <w:shd w:val="clear" w:color="auto" w:fill="FEFEFE"/>
        <w:spacing w:before="0" w:beforeAutospacing="0" w:after="390" w:afterAutospacing="0"/>
        <w:rPr>
          <w:rFonts w:asciiTheme="minorHAnsi" w:eastAsiaTheme="minorHAnsi" w:hAnsiTheme="minorHAnsi" w:cs="Shruti"/>
          <w:lang w:eastAsia="en-US"/>
        </w:rPr>
      </w:pPr>
      <w:r w:rsidRPr="00C820F7">
        <w:rPr>
          <w:rFonts w:asciiTheme="minorHAnsi" w:eastAsiaTheme="minorHAnsi" w:hAnsiTheme="minorHAnsi" w:cs="Shruti"/>
          <w:lang w:eastAsia="en-US"/>
        </w:rPr>
        <w:t>With URLs and verbs, the client can initiate requests to the server. In return, the server responds with status codes and message payloads. The status code is important and tells the client how to interpret the server response. The HTTP spec defines certain number ranges for specific types of responses:</w:t>
      </w:r>
    </w:p>
    <w:p w14:paraId="7AC70A34" w14:textId="77777777" w:rsidR="0016431E" w:rsidRPr="00C820F7" w:rsidRDefault="0016431E" w:rsidP="0016431E">
      <w:pPr>
        <w:pStyle w:val="Heading4"/>
        <w:shd w:val="clear" w:color="auto" w:fill="FEFEFE"/>
        <w:spacing w:after="195" w:line="288" w:lineRule="atLeast"/>
        <w:rPr>
          <w:rFonts w:asciiTheme="minorHAnsi" w:eastAsiaTheme="minorHAnsi" w:hAnsiTheme="minorHAnsi" w:cs="Shruti"/>
          <w:b/>
          <w:bCs/>
          <w:i w:val="0"/>
          <w:iCs w:val="0"/>
          <w:color w:val="auto"/>
          <w:sz w:val="24"/>
          <w:szCs w:val="24"/>
        </w:rPr>
      </w:pPr>
      <w:r w:rsidRPr="00C820F7">
        <w:rPr>
          <w:rFonts w:asciiTheme="minorHAnsi" w:eastAsiaTheme="minorHAnsi" w:hAnsiTheme="minorHAnsi" w:cs="Shruti"/>
          <w:b/>
          <w:bCs/>
          <w:i w:val="0"/>
          <w:iCs w:val="0"/>
          <w:color w:val="auto"/>
          <w:sz w:val="24"/>
          <w:szCs w:val="24"/>
        </w:rPr>
        <w:t>1xx: Informational Messages</w:t>
      </w:r>
    </w:p>
    <w:p w14:paraId="40DF569D" w14:textId="77777777" w:rsidR="0016431E" w:rsidRPr="00C820F7" w:rsidRDefault="0016431E" w:rsidP="0016431E">
      <w:pPr>
        <w:pStyle w:val="NormalWeb"/>
        <w:shd w:val="clear" w:color="auto" w:fill="FEFEFE"/>
        <w:spacing w:before="0" w:beforeAutospacing="0" w:after="390" w:afterAutospacing="0"/>
        <w:rPr>
          <w:rFonts w:asciiTheme="minorHAnsi" w:eastAsiaTheme="minorHAnsi" w:hAnsiTheme="minorHAnsi" w:cs="Shruti"/>
          <w:lang w:eastAsia="en-US"/>
        </w:rPr>
      </w:pPr>
      <w:r w:rsidRPr="00C820F7">
        <w:rPr>
          <w:rFonts w:asciiTheme="minorHAnsi" w:eastAsiaTheme="minorHAnsi" w:hAnsiTheme="minorHAnsi" w:cs="Shruti"/>
          <w:lang w:eastAsia="en-US"/>
        </w:rPr>
        <w:t>All HTTP/1.1 clients are required to accept the Transfer-Encoding header.</w:t>
      </w:r>
    </w:p>
    <w:p w14:paraId="530AAA43" w14:textId="4569829A" w:rsidR="0016431E" w:rsidRPr="00C820F7" w:rsidRDefault="0016431E" w:rsidP="0016431E">
      <w:pPr>
        <w:pStyle w:val="NormalWeb"/>
        <w:shd w:val="clear" w:color="auto" w:fill="FEFEFE"/>
        <w:spacing w:before="0" w:beforeAutospacing="0" w:after="390" w:afterAutospacing="0"/>
        <w:rPr>
          <w:rFonts w:asciiTheme="minorHAnsi" w:eastAsiaTheme="minorHAnsi" w:hAnsiTheme="minorHAnsi" w:cs="Shruti"/>
          <w:lang w:eastAsia="en-US"/>
        </w:rPr>
      </w:pPr>
      <w:r w:rsidRPr="00C820F7">
        <w:rPr>
          <w:rFonts w:asciiTheme="minorHAnsi" w:eastAsiaTheme="minorHAnsi" w:hAnsiTheme="minorHAnsi" w:cs="Shruti"/>
          <w:lang w:eastAsia="en-US"/>
        </w:rPr>
        <w:t>This class of codes was introduced in HTTP/1.1 and is purely provisional. The server can send a</w:t>
      </w:r>
      <w:r w:rsidR="00930849" w:rsidRPr="00C820F7">
        <w:rPr>
          <w:rFonts w:asciiTheme="minorHAnsi" w:eastAsiaTheme="minorHAnsi" w:hAnsiTheme="minorHAnsi" w:cs="Shruti"/>
          <w:lang w:eastAsia="en-US"/>
        </w:rPr>
        <w:t xml:space="preserve"> </w:t>
      </w:r>
      <w:r w:rsidRPr="00C820F7">
        <w:rPr>
          <w:rFonts w:asciiTheme="minorHAnsi" w:eastAsiaTheme="minorHAnsi" w:hAnsiTheme="minorHAnsi" w:cs="Shruti"/>
          <w:lang w:eastAsia="en-US"/>
        </w:rPr>
        <w:t>message, telling the client to continue sending the remainder of the request, or ignore if it has already sent it. HTTP/1.0 clients are supposed to ignore this header.</w:t>
      </w:r>
    </w:p>
    <w:p w14:paraId="5B32B563" w14:textId="48FFE449" w:rsidR="0016431E" w:rsidRPr="00C820F7" w:rsidRDefault="0016431E" w:rsidP="0016431E">
      <w:pPr>
        <w:pStyle w:val="Heading4"/>
        <w:shd w:val="clear" w:color="auto" w:fill="FEFEFE"/>
        <w:spacing w:after="195" w:line="288" w:lineRule="atLeast"/>
        <w:rPr>
          <w:rFonts w:asciiTheme="minorHAnsi" w:eastAsiaTheme="minorHAnsi" w:hAnsiTheme="minorHAnsi" w:cs="Shruti"/>
          <w:b/>
          <w:bCs/>
          <w:i w:val="0"/>
          <w:iCs w:val="0"/>
          <w:color w:val="auto"/>
          <w:sz w:val="24"/>
          <w:szCs w:val="24"/>
        </w:rPr>
      </w:pPr>
      <w:r w:rsidRPr="00C820F7">
        <w:rPr>
          <w:rFonts w:asciiTheme="minorHAnsi" w:eastAsiaTheme="minorHAnsi" w:hAnsiTheme="minorHAnsi" w:cs="Shruti"/>
          <w:b/>
          <w:bCs/>
          <w:i w:val="0"/>
          <w:iCs w:val="0"/>
          <w:color w:val="auto"/>
          <w:sz w:val="24"/>
          <w:szCs w:val="24"/>
        </w:rPr>
        <w:t>2xx: Successful</w:t>
      </w:r>
      <w:r w:rsidR="00E41830" w:rsidRPr="00C820F7">
        <w:rPr>
          <w:rFonts w:asciiTheme="minorHAnsi" w:eastAsiaTheme="minorHAnsi" w:hAnsiTheme="minorHAnsi" w:cs="Shruti"/>
          <w:b/>
          <w:bCs/>
          <w:i w:val="0"/>
          <w:iCs w:val="0"/>
          <w:color w:val="auto"/>
          <w:sz w:val="24"/>
          <w:szCs w:val="24"/>
        </w:rPr>
        <w:t>:</w:t>
      </w:r>
    </w:p>
    <w:p w14:paraId="43658A21" w14:textId="77777777" w:rsidR="0016431E" w:rsidRPr="00C820F7" w:rsidRDefault="0016431E" w:rsidP="0016431E">
      <w:pPr>
        <w:pStyle w:val="NormalWeb"/>
        <w:shd w:val="clear" w:color="auto" w:fill="FEFEFE"/>
        <w:spacing w:before="0" w:beforeAutospacing="0" w:after="390" w:afterAutospacing="0"/>
        <w:rPr>
          <w:rFonts w:asciiTheme="minorHAnsi" w:eastAsiaTheme="minorHAnsi" w:hAnsiTheme="minorHAnsi" w:cs="Shruti"/>
          <w:lang w:eastAsia="en-US"/>
        </w:rPr>
      </w:pPr>
      <w:r w:rsidRPr="00C820F7">
        <w:rPr>
          <w:rFonts w:asciiTheme="minorHAnsi" w:eastAsiaTheme="minorHAnsi" w:hAnsiTheme="minorHAnsi" w:cs="Shruti"/>
          <w:lang w:eastAsia="en-US"/>
        </w:rPr>
        <w:t>This tells the client that the request was successfully processed. The most common code is </w:t>
      </w:r>
      <w:r w:rsidRPr="00C820F7">
        <w:rPr>
          <w:rFonts w:eastAsiaTheme="minorHAnsi" w:cs="Shruti"/>
          <w:b/>
          <w:bCs/>
          <w:lang w:eastAsia="en-US"/>
        </w:rPr>
        <w:t>200 OK</w:t>
      </w:r>
      <w:r w:rsidRPr="00C820F7">
        <w:rPr>
          <w:rFonts w:asciiTheme="minorHAnsi" w:eastAsiaTheme="minorHAnsi" w:hAnsiTheme="minorHAnsi" w:cs="Shruti"/>
          <w:lang w:eastAsia="en-US"/>
        </w:rPr>
        <w:t>. For a </w:t>
      </w:r>
      <w:r w:rsidRPr="00C820F7">
        <w:rPr>
          <w:rFonts w:eastAsiaTheme="minorHAnsi" w:cs="Shruti"/>
          <w:lang w:eastAsia="en-US"/>
        </w:rPr>
        <w:t>GET</w:t>
      </w:r>
      <w:r w:rsidRPr="00C820F7">
        <w:rPr>
          <w:rFonts w:asciiTheme="minorHAnsi" w:eastAsiaTheme="minorHAnsi" w:hAnsiTheme="minorHAnsi" w:cs="Shruti"/>
          <w:lang w:eastAsia="en-US"/>
        </w:rPr>
        <w:t> request, the server sends the resource in the message body. There are other less frequently used codes:</w:t>
      </w:r>
    </w:p>
    <w:p w14:paraId="2970F4CC" w14:textId="77777777" w:rsidR="0016431E" w:rsidRPr="00C820F7" w:rsidRDefault="0016431E" w:rsidP="0016431E">
      <w:pPr>
        <w:numPr>
          <w:ilvl w:val="0"/>
          <w:numId w:val="4"/>
        </w:numPr>
        <w:shd w:val="clear" w:color="auto" w:fill="FEFEFE"/>
        <w:spacing w:before="100" w:beforeAutospacing="1" w:after="100" w:afterAutospacing="1" w:line="240" w:lineRule="auto"/>
        <w:rPr>
          <w:sz w:val="24"/>
          <w:szCs w:val="24"/>
        </w:rPr>
      </w:pPr>
      <w:r w:rsidRPr="00C820F7">
        <w:rPr>
          <w:b/>
          <w:bCs/>
        </w:rPr>
        <w:t>202</w:t>
      </w:r>
      <w:r w:rsidRPr="00C820F7">
        <w:rPr>
          <w:sz w:val="24"/>
          <w:szCs w:val="24"/>
        </w:rPr>
        <w:t xml:space="preserve"> Accepted: the request was accepted but may not include the resource in the response. This is useful for </w:t>
      </w:r>
      <w:proofErr w:type="spellStart"/>
      <w:r w:rsidRPr="00C820F7">
        <w:rPr>
          <w:sz w:val="24"/>
          <w:szCs w:val="24"/>
        </w:rPr>
        <w:t>async</w:t>
      </w:r>
      <w:proofErr w:type="spellEnd"/>
      <w:r w:rsidRPr="00C820F7">
        <w:rPr>
          <w:sz w:val="24"/>
          <w:szCs w:val="24"/>
        </w:rPr>
        <w:t xml:space="preserve"> processing on the server side. The server may choose to send information for monitoring.</w:t>
      </w:r>
    </w:p>
    <w:p w14:paraId="6D6C03A8" w14:textId="77777777" w:rsidR="0016431E" w:rsidRPr="00C820F7" w:rsidRDefault="0016431E" w:rsidP="0016431E">
      <w:pPr>
        <w:numPr>
          <w:ilvl w:val="0"/>
          <w:numId w:val="4"/>
        </w:numPr>
        <w:shd w:val="clear" w:color="auto" w:fill="FEFEFE"/>
        <w:spacing w:before="100" w:beforeAutospacing="1" w:after="100" w:afterAutospacing="1" w:line="240" w:lineRule="auto"/>
        <w:rPr>
          <w:sz w:val="24"/>
          <w:szCs w:val="24"/>
        </w:rPr>
      </w:pPr>
      <w:r w:rsidRPr="00C820F7">
        <w:rPr>
          <w:b/>
          <w:bCs/>
        </w:rPr>
        <w:t>204</w:t>
      </w:r>
      <w:r w:rsidRPr="00C820F7">
        <w:rPr>
          <w:sz w:val="24"/>
          <w:szCs w:val="24"/>
        </w:rPr>
        <w:t> No Content: there is no message body in the response.</w:t>
      </w:r>
    </w:p>
    <w:p w14:paraId="63D54428" w14:textId="77777777" w:rsidR="0016431E" w:rsidRPr="00C820F7" w:rsidRDefault="0016431E" w:rsidP="0016431E">
      <w:pPr>
        <w:numPr>
          <w:ilvl w:val="0"/>
          <w:numId w:val="4"/>
        </w:numPr>
        <w:shd w:val="clear" w:color="auto" w:fill="FEFEFE"/>
        <w:spacing w:before="100" w:beforeAutospacing="1" w:after="100" w:afterAutospacing="1" w:line="240" w:lineRule="auto"/>
        <w:rPr>
          <w:sz w:val="24"/>
          <w:szCs w:val="24"/>
        </w:rPr>
      </w:pPr>
      <w:r w:rsidRPr="00C820F7">
        <w:rPr>
          <w:b/>
          <w:bCs/>
        </w:rPr>
        <w:t>205</w:t>
      </w:r>
      <w:r w:rsidRPr="00C820F7">
        <w:rPr>
          <w:sz w:val="24"/>
          <w:szCs w:val="24"/>
        </w:rPr>
        <w:t> Reset Content: indicates to the client to reset its document view.</w:t>
      </w:r>
    </w:p>
    <w:p w14:paraId="07A4A3C0" w14:textId="77777777" w:rsidR="0016431E" w:rsidRPr="00C820F7" w:rsidRDefault="0016431E" w:rsidP="0016431E">
      <w:pPr>
        <w:numPr>
          <w:ilvl w:val="0"/>
          <w:numId w:val="4"/>
        </w:numPr>
        <w:shd w:val="clear" w:color="auto" w:fill="FEFEFE"/>
        <w:spacing w:before="100" w:beforeAutospacing="1" w:after="100" w:afterAutospacing="1" w:line="240" w:lineRule="auto"/>
        <w:rPr>
          <w:sz w:val="24"/>
          <w:szCs w:val="24"/>
        </w:rPr>
      </w:pPr>
      <w:r w:rsidRPr="00C820F7">
        <w:rPr>
          <w:b/>
          <w:bCs/>
        </w:rPr>
        <w:t>206</w:t>
      </w:r>
      <w:r w:rsidRPr="00C820F7">
        <w:rPr>
          <w:sz w:val="24"/>
          <w:szCs w:val="24"/>
        </w:rPr>
        <w:t> Partial Content: indicates that the response only contains partial content. Additional headers indicate the exact range and content expiration information.</w:t>
      </w:r>
    </w:p>
    <w:p w14:paraId="522AC1D5" w14:textId="1AD3C381" w:rsidR="0016431E" w:rsidRPr="00C820F7" w:rsidRDefault="0016431E" w:rsidP="0016431E">
      <w:pPr>
        <w:pStyle w:val="Heading4"/>
        <w:shd w:val="clear" w:color="auto" w:fill="FEFEFE"/>
        <w:spacing w:after="195" w:line="288" w:lineRule="atLeast"/>
        <w:rPr>
          <w:rFonts w:asciiTheme="minorHAnsi" w:eastAsiaTheme="minorHAnsi" w:hAnsiTheme="minorHAnsi" w:cs="Shruti"/>
          <w:b/>
          <w:bCs/>
          <w:i w:val="0"/>
          <w:iCs w:val="0"/>
          <w:color w:val="auto"/>
          <w:sz w:val="24"/>
          <w:szCs w:val="24"/>
        </w:rPr>
      </w:pPr>
      <w:r w:rsidRPr="00C820F7">
        <w:rPr>
          <w:rFonts w:asciiTheme="minorHAnsi" w:eastAsiaTheme="minorHAnsi" w:hAnsiTheme="minorHAnsi" w:cs="Shruti"/>
          <w:b/>
          <w:bCs/>
          <w:i w:val="0"/>
          <w:iCs w:val="0"/>
          <w:color w:val="auto"/>
          <w:sz w:val="24"/>
          <w:szCs w:val="24"/>
        </w:rPr>
        <w:t>3xx: Redirection</w:t>
      </w:r>
      <w:r w:rsidR="00E41830" w:rsidRPr="00C820F7">
        <w:rPr>
          <w:rFonts w:asciiTheme="minorHAnsi" w:eastAsiaTheme="minorHAnsi" w:hAnsiTheme="minorHAnsi" w:cs="Shruti"/>
          <w:b/>
          <w:bCs/>
          <w:i w:val="0"/>
          <w:iCs w:val="0"/>
          <w:color w:val="auto"/>
          <w:sz w:val="24"/>
          <w:szCs w:val="24"/>
        </w:rPr>
        <w:t>:</w:t>
      </w:r>
    </w:p>
    <w:p w14:paraId="355CF0B8" w14:textId="77777777" w:rsidR="0016431E" w:rsidRPr="00C820F7" w:rsidRDefault="0016431E" w:rsidP="0016431E">
      <w:pPr>
        <w:pStyle w:val="NormalWeb"/>
        <w:shd w:val="clear" w:color="auto" w:fill="FEFEFE"/>
        <w:spacing w:before="0" w:beforeAutospacing="0" w:after="390" w:afterAutospacing="0"/>
        <w:rPr>
          <w:rFonts w:asciiTheme="minorHAnsi" w:eastAsiaTheme="minorHAnsi" w:hAnsiTheme="minorHAnsi" w:cs="Shruti"/>
          <w:lang w:eastAsia="en-US"/>
        </w:rPr>
      </w:pPr>
      <w:r w:rsidRPr="00C820F7">
        <w:rPr>
          <w:rFonts w:asciiTheme="minorHAnsi" w:eastAsiaTheme="minorHAnsi" w:hAnsiTheme="minorHAnsi" w:cs="Shruti"/>
          <w:lang w:eastAsia="en-US"/>
        </w:rPr>
        <w:t xml:space="preserve">This requires the client to take additional action. The most common use-case is to jump to a different URL </w:t>
      </w:r>
      <w:proofErr w:type="gramStart"/>
      <w:r w:rsidRPr="00C820F7">
        <w:rPr>
          <w:rFonts w:asciiTheme="minorHAnsi" w:eastAsiaTheme="minorHAnsi" w:hAnsiTheme="minorHAnsi" w:cs="Shruti"/>
          <w:lang w:eastAsia="en-US"/>
        </w:rPr>
        <w:t>in order to</w:t>
      </w:r>
      <w:proofErr w:type="gramEnd"/>
      <w:r w:rsidRPr="00C820F7">
        <w:rPr>
          <w:rFonts w:asciiTheme="minorHAnsi" w:eastAsiaTheme="minorHAnsi" w:hAnsiTheme="minorHAnsi" w:cs="Shruti"/>
          <w:lang w:eastAsia="en-US"/>
        </w:rPr>
        <w:t xml:space="preserve"> fetch the resource.</w:t>
      </w:r>
    </w:p>
    <w:p w14:paraId="498B9C62" w14:textId="77777777" w:rsidR="0016431E" w:rsidRPr="00C820F7" w:rsidRDefault="0016431E" w:rsidP="0016431E">
      <w:pPr>
        <w:numPr>
          <w:ilvl w:val="0"/>
          <w:numId w:val="5"/>
        </w:numPr>
        <w:shd w:val="clear" w:color="auto" w:fill="FEFEFE"/>
        <w:spacing w:before="100" w:beforeAutospacing="1" w:after="100" w:afterAutospacing="1" w:line="240" w:lineRule="auto"/>
        <w:rPr>
          <w:sz w:val="24"/>
          <w:szCs w:val="24"/>
        </w:rPr>
      </w:pPr>
      <w:r w:rsidRPr="00C820F7">
        <w:rPr>
          <w:b/>
          <w:bCs/>
        </w:rPr>
        <w:t>301</w:t>
      </w:r>
      <w:r w:rsidRPr="00C820F7">
        <w:rPr>
          <w:sz w:val="24"/>
          <w:szCs w:val="24"/>
        </w:rPr>
        <w:t> Moved Permanently: the resource is now located at a new URL.</w:t>
      </w:r>
    </w:p>
    <w:p w14:paraId="0BFB37C4" w14:textId="440CB695" w:rsidR="0016431E" w:rsidRPr="00C820F7" w:rsidRDefault="0016431E" w:rsidP="0016431E">
      <w:pPr>
        <w:numPr>
          <w:ilvl w:val="0"/>
          <w:numId w:val="5"/>
        </w:numPr>
        <w:shd w:val="clear" w:color="auto" w:fill="FEFEFE"/>
        <w:spacing w:before="100" w:beforeAutospacing="1" w:after="100" w:afterAutospacing="1" w:line="240" w:lineRule="auto"/>
        <w:rPr>
          <w:sz w:val="24"/>
          <w:szCs w:val="24"/>
        </w:rPr>
      </w:pPr>
      <w:r w:rsidRPr="00C820F7">
        <w:rPr>
          <w:b/>
          <w:bCs/>
        </w:rPr>
        <w:t>303</w:t>
      </w:r>
      <w:r w:rsidRPr="00C820F7">
        <w:rPr>
          <w:sz w:val="24"/>
          <w:szCs w:val="24"/>
        </w:rPr>
        <w:t> See Other: the resource is temporarily located at a new URL. The</w:t>
      </w:r>
      <w:r w:rsidR="00091FEC" w:rsidRPr="00C820F7">
        <w:rPr>
          <w:sz w:val="24"/>
          <w:szCs w:val="24"/>
        </w:rPr>
        <w:t xml:space="preserve"> location </w:t>
      </w:r>
      <w:r w:rsidRPr="00C820F7">
        <w:rPr>
          <w:sz w:val="24"/>
          <w:szCs w:val="24"/>
        </w:rPr>
        <w:t>response header contains the temporary URL.</w:t>
      </w:r>
    </w:p>
    <w:p w14:paraId="3F971DB7" w14:textId="36C544DA" w:rsidR="0016431E" w:rsidRPr="00C820F7" w:rsidRDefault="0016431E" w:rsidP="0016431E">
      <w:pPr>
        <w:numPr>
          <w:ilvl w:val="0"/>
          <w:numId w:val="5"/>
        </w:numPr>
        <w:shd w:val="clear" w:color="auto" w:fill="FEFEFE"/>
        <w:spacing w:before="100" w:beforeAutospacing="1" w:after="100" w:afterAutospacing="1" w:line="240" w:lineRule="auto"/>
        <w:rPr>
          <w:sz w:val="24"/>
          <w:szCs w:val="24"/>
        </w:rPr>
      </w:pPr>
      <w:r w:rsidRPr="00C820F7">
        <w:rPr>
          <w:b/>
          <w:bCs/>
        </w:rPr>
        <w:t>304</w:t>
      </w:r>
      <w:r w:rsidRPr="00C820F7">
        <w:rPr>
          <w:sz w:val="24"/>
          <w:szCs w:val="24"/>
        </w:rPr>
        <w:t xml:space="preserve"> Not Modified: the server has determined that the resource has not </w:t>
      </w:r>
      <w:proofErr w:type="gramStart"/>
      <w:r w:rsidRPr="00C820F7">
        <w:rPr>
          <w:sz w:val="24"/>
          <w:szCs w:val="24"/>
        </w:rPr>
        <w:t>changed</w:t>
      </w:r>
      <w:proofErr w:type="gramEnd"/>
      <w:r w:rsidRPr="00C820F7">
        <w:rPr>
          <w:sz w:val="24"/>
          <w:szCs w:val="24"/>
        </w:rPr>
        <w:t xml:space="preserve"> and the client should use its cached copy. This relies on the fact that the client is sending (Entity Tag) information that is a hash of the content. The server compares this with its own computed</w:t>
      </w:r>
      <w:r w:rsidR="00091FEC" w:rsidRPr="00C820F7">
        <w:rPr>
          <w:sz w:val="24"/>
          <w:szCs w:val="24"/>
        </w:rPr>
        <w:t xml:space="preserve"> </w:t>
      </w:r>
      <w:proofErr w:type="spellStart"/>
      <w:r w:rsidR="00091FEC" w:rsidRPr="00C820F7">
        <w:rPr>
          <w:sz w:val="24"/>
          <w:szCs w:val="24"/>
        </w:rPr>
        <w:t>ETag</w:t>
      </w:r>
      <w:proofErr w:type="spellEnd"/>
      <w:r w:rsidR="00091FEC" w:rsidRPr="00C820F7">
        <w:rPr>
          <w:sz w:val="24"/>
          <w:szCs w:val="24"/>
        </w:rPr>
        <w:t xml:space="preserve"> </w:t>
      </w:r>
      <w:r w:rsidRPr="00C820F7">
        <w:rPr>
          <w:sz w:val="24"/>
          <w:szCs w:val="24"/>
        </w:rPr>
        <w:t>to check for modifications.</w:t>
      </w:r>
    </w:p>
    <w:p w14:paraId="235BC236" w14:textId="19B9FEFB" w:rsidR="0016431E" w:rsidRPr="00C820F7" w:rsidRDefault="0016431E" w:rsidP="0016431E">
      <w:pPr>
        <w:pStyle w:val="Heading4"/>
        <w:shd w:val="clear" w:color="auto" w:fill="FEFEFE"/>
        <w:spacing w:after="195" w:line="288" w:lineRule="atLeast"/>
        <w:rPr>
          <w:rFonts w:asciiTheme="minorHAnsi" w:eastAsiaTheme="minorHAnsi" w:hAnsiTheme="minorHAnsi" w:cs="Shruti"/>
          <w:b/>
          <w:bCs/>
          <w:i w:val="0"/>
          <w:iCs w:val="0"/>
          <w:color w:val="auto"/>
          <w:sz w:val="24"/>
          <w:szCs w:val="24"/>
        </w:rPr>
      </w:pPr>
      <w:r w:rsidRPr="00C820F7">
        <w:rPr>
          <w:rFonts w:asciiTheme="minorHAnsi" w:eastAsiaTheme="minorHAnsi" w:hAnsiTheme="minorHAnsi" w:cs="Shruti"/>
          <w:b/>
          <w:bCs/>
          <w:i w:val="0"/>
          <w:iCs w:val="0"/>
          <w:color w:val="auto"/>
          <w:sz w:val="24"/>
          <w:szCs w:val="24"/>
        </w:rPr>
        <w:t>4xx: Client Error</w:t>
      </w:r>
      <w:r w:rsidR="00091FEC" w:rsidRPr="00C820F7">
        <w:rPr>
          <w:rFonts w:asciiTheme="minorHAnsi" w:eastAsiaTheme="minorHAnsi" w:hAnsiTheme="minorHAnsi" w:cs="Shruti"/>
          <w:b/>
          <w:bCs/>
          <w:i w:val="0"/>
          <w:iCs w:val="0"/>
          <w:color w:val="auto"/>
          <w:sz w:val="24"/>
          <w:szCs w:val="24"/>
        </w:rPr>
        <w:t>:</w:t>
      </w:r>
    </w:p>
    <w:p w14:paraId="60D6D18E" w14:textId="77777777" w:rsidR="00C820F7" w:rsidRDefault="0016431E" w:rsidP="0016431E">
      <w:pPr>
        <w:pStyle w:val="NormalWeb"/>
        <w:shd w:val="clear" w:color="auto" w:fill="FEFEFE"/>
        <w:spacing w:before="0" w:beforeAutospacing="0" w:after="390" w:afterAutospacing="0"/>
        <w:rPr>
          <w:rFonts w:asciiTheme="minorHAnsi" w:eastAsiaTheme="minorHAnsi" w:hAnsiTheme="minorHAnsi" w:cs="Shruti"/>
          <w:lang w:eastAsia="en-US"/>
        </w:rPr>
      </w:pPr>
      <w:r w:rsidRPr="00C820F7">
        <w:rPr>
          <w:rFonts w:asciiTheme="minorHAnsi" w:eastAsiaTheme="minorHAnsi" w:hAnsiTheme="minorHAnsi" w:cs="Shruti"/>
          <w:lang w:eastAsia="en-US"/>
        </w:rPr>
        <w:t>These codes are used when the server thinks that the client is at fault, either by requesting an invalid resource or making a bad request. The most popular code in this class is </w:t>
      </w:r>
      <w:r w:rsidRPr="00FC6FB0">
        <w:rPr>
          <w:rFonts w:asciiTheme="minorHAnsi" w:eastAsiaTheme="minorHAnsi" w:hAnsiTheme="minorHAnsi" w:cstheme="minorHAnsi"/>
          <w:b/>
          <w:bCs/>
          <w:lang w:eastAsia="en-US"/>
        </w:rPr>
        <w:t>404 Not Found</w:t>
      </w:r>
      <w:r w:rsidRPr="00C820F7">
        <w:rPr>
          <w:rFonts w:asciiTheme="minorHAnsi" w:eastAsiaTheme="minorHAnsi" w:hAnsiTheme="minorHAnsi" w:cs="Shruti"/>
          <w:lang w:eastAsia="en-US"/>
        </w:rPr>
        <w:t xml:space="preserve">, which I think everyone will identify with. 404 indicates that the resource is invalid and does not exist on the server. </w:t>
      </w:r>
    </w:p>
    <w:p w14:paraId="12364519" w14:textId="674F1B4A" w:rsidR="0016431E" w:rsidRPr="00C820F7" w:rsidRDefault="0016431E" w:rsidP="0016431E">
      <w:pPr>
        <w:pStyle w:val="NormalWeb"/>
        <w:shd w:val="clear" w:color="auto" w:fill="FEFEFE"/>
        <w:spacing w:before="0" w:beforeAutospacing="0" w:after="390" w:afterAutospacing="0"/>
        <w:rPr>
          <w:rFonts w:asciiTheme="minorHAnsi" w:eastAsiaTheme="minorHAnsi" w:hAnsiTheme="minorHAnsi" w:cs="Shruti"/>
          <w:lang w:eastAsia="en-US"/>
        </w:rPr>
      </w:pPr>
      <w:r w:rsidRPr="00C820F7">
        <w:rPr>
          <w:rFonts w:asciiTheme="minorHAnsi" w:eastAsiaTheme="minorHAnsi" w:hAnsiTheme="minorHAnsi" w:cs="Shruti"/>
          <w:lang w:eastAsia="en-US"/>
        </w:rPr>
        <w:lastRenderedPageBreak/>
        <w:t>The other codes in this class include:</w:t>
      </w:r>
    </w:p>
    <w:p w14:paraId="47057B64" w14:textId="77777777" w:rsidR="0016431E" w:rsidRPr="00C820F7" w:rsidRDefault="0016431E" w:rsidP="0016431E">
      <w:pPr>
        <w:numPr>
          <w:ilvl w:val="0"/>
          <w:numId w:val="6"/>
        </w:numPr>
        <w:shd w:val="clear" w:color="auto" w:fill="FEFEFE"/>
        <w:spacing w:before="100" w:beforeAutospacing="1" w:after="100" w:afterAutospacing="1" w:line="240" w:lineRule="auto"/>
        <w:rPr>
          <w:sz w:val="24"/>
          <w:szCs w:val="24"/>
        </w:rPr>
      </w:pPr>
      <w:r w:rsidRPr="00C820F7">
        <w:rPr>
          <w:b/>
          <w:bCs/>
        </w:rPr>
        <w:t>400</w:t>
      </w:r>
      <w:r w:rsidRPr="00C820F7">
        <w:rPr>
          <w:sz w:val="24"/>
          <w:szCs w:val="24"/>
        </w:rPr>
        <w:t> Bad Request: the request was malformed.</w:t>
      </w:r>
    </w:p>
    <w:p w14:paraId="385B84B8" w14:textId="16A6CC01" w:rsidR="0016431E" w:rsidRPr="00C820F7" w:rsidRDefault="0016431E" w:rsidP="0016431E">
      <w:pPr>
        <w:numPr>
          <w:ilvl w:val="0"/>
          <w:numId w:val="6"/>
        </w:numPr>
        <w:shd w:val="clear" w:color="auto" w:fill="FEFEFE"/>
        <w:spacing w:before="100" w:beforeAutospacing="1" w:after="100" w:afterAutospacing="1" w:line="240" w:lineRule="auto"/>
        <w:rPr>
          <w:sz w:val="24"/>
          <w:szCs w:val="24"/>
        </w:rPr>
      </w:pPr>
      <w:r w:rsidRPr="00C820F7">
        <w:rPr>
          <w:b/>
          <w:bCs/>
        </w:rPr>
        <w:t>401</w:t>
      </w:r>
      <w:r w:rsidRPr="00C820F7">
        <w:rPr>
          <w:sz w:val="24"/>
          <w:szCs w:val="24"/>
        </w:rPr>
        <w:t> Unauthorized: request requires authentication. The client can repeat the request with the</w:t>
      </w:r>
      <w:r w:rsidR="00930849" w:rsidRPr="00C820F7">
        <w:rPr>
          <w:sz w:val="24"/>
          <w:szCs w:val="24"/>
        </w:rPr>
        <w:t xml:space="preserve"> Authorization</w:t>
      </w:r>
      <w:r w:rsidRPr="00C820F7">
        <w:rPr>
          <w:sz w:val="24"/>
          <w:szCs w:val="24"/>
        </w:rPr>
        <w:t> header. If the client already included the</w:t>
      </w:r>
      <w:r w:rsidR="00930849" w:rsidRPr="00C820F7">
        <w:rPr>
          <w:sz w:val="24"/>
          <w:szCs w:val="24"/>
        </w:rPr>
        <w:t xml:space="preserve"> Authorization </w:t>
      </w:r>
      <w:r w:rsidRPr="00C820F7">
        <w:rPr>
          <w:sz w:val="24"/>
          <w:szCs w:val="24"/>
        </w:rPr>
        <w:t>header, then the credentials were wrong.</w:t>
      </w:r>
    </w:p>
    <w:p w14:paraId="29FF5512" w14:textId="77777777" w:rsidR="0016431E" w:rsidRPr="00C820F7" w:rsidRDefault="0016431E" w:rsidP="0016431E">
      <w:pPr>
        <w:numPr>
          <w:ilvl w:val="0"/>
          <w:numId w:val="6"/>
        </w:numPr>
        <w:shd w:val="clear" w:color="auto" w:fill="FEFEFE"/>
        <w:spacing w:before="100" w:beforeAutospacing="1" w:after="100" w:afterAutospacing="1" w:line="240" w:lineRule="auto"/>
        <w:rPr>
          <w:sz w:val="24"/>
          <w:szCs w:val="24"/>
        </w:rPr>
      </w:pPr>
      <w:r w:rsidRPr="00C820F7">
        <w:rPr>
          <w:b/>
          <w:bCs/>
        </w:rPr>
        <w:t>403</w:t>
      </w:r>
      <w:r w:rsidRPr="00C820F7">
        <w:rPr>
          <w:sz w:val="24"/>
          <w:szCs w:val="24"/>
        </w:rPr>
        <w:t> Forbidden: server has denied access to the resource.</w:t>
      </w:r>
    </w:p>
    <w:p w14:paraId="436F5F4B" w14:textId="77777777" w:rsidR="0016431E" w:rsidRPr="00C820F7" w:rsidRDefault="0016431E" w:rsidP="0016431E">
      <w:pPr>
        <w:numPr>
          <w:ilvl w:val="0"/>
          <w:numId w:val="6"/>
        </w:numPr>
        <w:shd w:val="clear" w:color="auto" w:fill="FEFEFE"/>
        <w:spacing w:before="100" w:beforeAutospacing="1" w:after="100" w:afterAutospacing="1" w:line="240" w:lineRule="auto"/>
        <w:rPr>
          <w:sz w:val="24"/>
          <w:szCs w:val="24"/>
        </w:rPr>
      </w:pPr>
      <w:r w:rsidRPr="00C820F7">
        <w:rPr>
          <w:b/>
          <w:bCs/>
        </w:rPr>
        <w:t>405</w:t>
      </w:r>
      <w:r w:rsidRPr="00C820F7">
        <w:rPr>
          <w:sz w:val="24"/>
          <w:szCs w:val="24"/>
        </w:rPr>
        <w:t> Method Not Allowed: invalid HTTP verb used in the request line, or the server does not support that verb.</w:t>
      </w:r>
    </w:p>
    <w:p w14:paraId="22A78C3A" w14:textId="77777777" w:rsidR="0016431E" w:rsidRPr="00C820F7" w:rsidRDefault="0016431E" w:rsidP="0016431E">
      <w:pPr>
        <w:numPr>
          <w:ilvl w:val="0"/>
          <w:numId w:val="6"/>
        </w:numPr>
        <w:shd w:val="clear" w:color="auto" w:fill="FEFEFE"/>
        <w:spacing w:before="100" w:beforeAutospacing="1" w:after="100" w:afterAutospacing="1" w:line="240" w:lineRule="auto"/>
        <w:rPr>
          <w:sz w:val="24"/>
          <w:szCs w:val="24"/>
        </w:rPr>
      </w:pPr>
      <w:r w:rsidRPr="00C820F7">
        <w:rPr>
          <w:b/>
          <w:bCs/>
        </w:rPr>
        <w:t>409</w:t>
      </w:r>
      <w:r w:rsidRPr="00C820F7">
        <w:rPr>
          <w:sz w:val="24"/>
          <w:szCs w:val="24"/>
        </w:rPr>
        <w:t> Conflict: the server could not complete the request because the client is trying to modify a resource that is newer than the client's timestamp. Conflicts arise mostly for PUT requests during collaborative edits on a resource.</w:t>
      </w:r>
    </w:p>
    <w:p w14:paraId="10BB4798" w14:textId="48EF270D" w:rsidR="0016431E" w:rsidRPr="00C820F7" w:rsidRDefault="0016431E" w:rsidP="0016431E">
      <w:pPr>
        <w:pStyle w:val="Heading4"/>
        <w:shd w:val="clear" w:color="auto" w:fill="FEFEFE"/>
        <w:spacing w:after="195" w:line="288" w:lineRule="atLeast"/>
        <w:rPr>
          <w:rFonts w:asciiTheme="minorHAnsi" w:eastAsiaTheme="minorHAnsi" w:hAnsiTheme="minorHAnsi" w:cs="Shruti"/>
          <w:b/>
          <w:bCs/>
          <w:i w:val="0"/>
          <w:iCs w:val="0"/>
          <w:color w:val="auto"/>
          <w:sz w:val="24"/>
          <w:szCs w:val="24"/>
        </w:rPr>
      </w:pPr>
      <w:r w:rsidRPr="00C820F7">
        <w:rPr>
          <w:rFonts w:asciiTheme="minorHAnsi" w:eastAsiaTheme="minorHAnsi" w:hAnsiTheme="minorHAnsi" w:cs="Shruti"/>
          <w:b/>
          <w:bCs/>
          <w:i w:val="0"/>
          <w:iCs w:val="0"/>
          <w:color w:val="auto"/>
          <w:sz w:val="24"/>
          <w:szCs w:val="24"/>
        </w:rPr>
        <w:t>5xx: Server Error</w:t>
      </w:r>
      <w:r w:rsidR="00091FEC" w:rsidRPr="00C820F7">
        <w:rPr>
          <w:rFonts w:asciiTheme="minorHAnsi" w:eastAsiaTheme="minorHAnsi" w:hAnsiTheme="minorHAnsi" w:cs="Shruti"/>
          <w:b/>
          <w:bCs/>
          <w:i w:val="0"/>
          <w:iCs w:val="0"/>
          <w:color w:val="auto"/>
          <w:sz w:val="24"/>
          <w:szCs w:val="24"/>
        </w:rPr>
        <w:t>:</w:t>
      </w:r>
    </w:p>
    <w:p w14:paraId="7BB6405F" w14:textId="77777777" w:rsidR="0016431E" w:rsidRPr="00C820F7" w:rsidRDefault="0016431E" w:rsidP="0016431E">
      <w:pPr>
        <w:pStyle w:val="NormalWeb"/>
        <w:shd w:val="clear" w:color="auto" w:fill="FEFEFE"/>
        <w:spacing w:before="0" w:beforeAutospacing="0" w:after="390" w:afterAutospacing="0"/>
        <w:rPr>
          <w:rFonts w:asciiTheme="minorHAnsi" w:eastAsiaTheme="minorHAnsi" w:hAnsiTheme="minorHAnsi" w:cs="Shruti"/>
          <w:lang w:eastAsia="en-US"/>
        </w:rPr>
      </w:pPr>
      <w:r w:rsidRPr="00C820F7">
        <w:rPr>
          <w:rFonts w:asciiTheme="minorHAnsi" w:eastAsiaTheme="minorHAnsi" w:hAnsiTheme="minorHAnsi" w:cs="Shruti"/>
          <w:lang w:eastAsia="en-US"/>
        </w:rPr>
        <w:t>This class of codes are used to indicate a server failure while processing the request. The most commonly used error code is </w:t>
      </w:r>
      <w:r w:rsidRPr="00E84045">
        <w:rPr>
          <w:rFonts w:asciiTheme="minorHAnsi" w:eastAsiaTheme="minorHAnsi" w:hAnsiTheme="minorHAnsi" w:cs="Shruti"/>
          <w:b/>
          <w:bCs/>
          <w:lang w:eastAsia="en-US"/>
        </w:rPr>
        <w:t xml:space="preserve">500 Internal Server Error. </w:t>
      </w:r>
      <w:r w:rsidRPr="00C820F7">
        <w:rPr>
          <w:rFonts w:asciiTheme="minorHAnsi" w:eastAsiaTheme="minorHAnsi" w:hAnsiTheme="minorHAnsi" w:cs="Shruti"/>
          <w:lang w:eastAsia="en-US"/>
        </w:rPr>
        <w:t>The others in this class are:</w:t>
      </w:r>
    </w:p>
    <w:p w14:paraId="19D07885" w14:textId="77777777" w:rsidR="0016431E" w:rsidRPr="00C820F7" w:rsidRDefault="0016431E" w:rsidP="0016431E">
      <w:pPr>
        <w:numPr>
          <w:ilvl w:val="0"/>
          <w:numId w:val="7"/>
        </w:numPr>
        <w:shd w:val="clear" w:color="auto" w:fill="FEFEFE"/>
        <w:spacing w:before="100" w:beforeAutospacing="1" w:after="100" w:afterAutospacing="1" w:line="240" w:lineRule="auto"/>
        <w:rPr>
          <w:sz w:val="24"/>
          <w:szCs w:val="24"/>
        </w:rPr>
      </w:pPr>
      <w:r w:rsidRPr="00C820F7">
        <w:rPr>
          <w:b/>
          <w:bCs/>
        </w:rPr>
        <w:t>501 Not Implemented</w:t>
      </w:r>
      <w:r w:rsidRPr="00C820F7">
        <w:rPr>
          <w:sz w:val="24"/>
          <w:szCs w:val="24"/>
        </w:rPr>
        <w:t>: the server does not yet support the requested functionality.</w:t>
      </w:r>
    </w:p>
    <w:p w14:paraId="6DAC5178" w14:textId="77777777" w:rsidR="0016431E" w:rsidRPr="00C820F7" w:rsidRDefault="0016431E" w:rsidP="0016431E">
      <w:pPr>
        <w:numPr>
          <w:ilvl w:val="0"/>
          <w:numId w:val="7"/>
        </w:numPr>
        <w:shd w:val="clear" w:color="auto" w:fill="FEFEFE"/>
        <w:spacing w:before="100" w:beforeAutospacing="1" w:after="100" w:afterAutospacing="1" w:line="240" w:lineRule="auto"/>
        <w:rPr>
          <w:sz w:val="24"/>
          <w:szCs w:val="24"/>
        </w:rPr>
      </w:pPr>
      <w:r w:rsidRPr="00C820F7">
        <w:rPr>
          <w:b/>
          <w:bCs/>
        </w:rPr>
        <w:t>503 Service Unavailable</w:t>
      </w:r>
      <w:r w:rsidRPr="00C820F7">
        <w:rPr>
          <w:sz w:val="24"/>
          <w:szCs w:val="24"/>
        </w:rPr>
        <w:t xml:space="preserve">: this could happen if an internal system on the server has failed or the server is overloaded. Typically, the server won't even </w:t>
      </w:r>
      <w:proofErr w:type="gramStart"/>
      <w:r w:rsidRPr="00C820F7">
        <w:rPr>
          <w:sz w:val="24"/>
          <w:szCs w:val="24"/>
        </w:rPr>
        <w:t>respond</w:t>
      </w:r>
      <w:proofErr w:type="gramEnd"/>
      <w:r w:rsidRPr="00C820F7">
        <w:rPr>
          <w:sz w:val="24"/>
          <w:szCs w:val="24"/>
        </w:rPr>
        <w:t xml:space="preserve"> and the request will timeout.</w:t>
      </w:r>
    </w:p>
    <w:p w14:paraId="6CF41885" w14:textId="37EE5983" w:rsidR="0016431E" w:rsidRPr="006A3DF5" w:rsidRDefault="0016431E" w:rsidP="0016431E">
      <w:pPr>
        <w:rPr>
          <w:rFonts w:cstheme="minorHAnsi"/>
          <w:sz w:val="24"/>
          <w:szCs w:val="24"/>
        </w:rPr>
      </w:pPr>
    </w:p>
    <w:p w14:paraId="77DAEFD5" w14:textId="77777777" w:rsidR="00BE04B2" w:rsidRPr="00C969E3" w:rsidRDefault="00BE04B2">
      <w:pPr>
        <w:rPr>
          <w:rFonts w:cstheme="minorHAnsi"/>
          <w:sz w:val="24"/>
          <w:szCs w:val="24"/>
        </w:rPr>
      </w:pPr>
    </w:p>
    <w:sectPr w:rsidR="00BE04B2" w:rsidRPr="00C96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E6CA9"/>
    <w:multiLevelType w:val="multilevel"/>
    <w:tmpl w:val="D8DE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41384"/>
    <w:multiLevelType w:val="multilevel"/>
    <w:tmpl w:val="A7C0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2C6D86"/>
    <w:multiLevelType w:val="multilevel"/>
    <w:tmpl w:val="FBA6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B5AD6"/>
    <w:multiLevelType w:val="multilevel"/>
    <w:tmpl w:val="11F0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C656D8"/>
    <w:multiLevelType w:val="multilevel"/>
    <w:tmpl w:val="D26C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61AD5"/>
    <w:multiLevelType w:val="multilevel"/>
    <w:tmpl w:val="37E0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0D6FE4"/>
    <w:multiLevelType w:val="multilevel"/>
    <w:tmpl w:val="9238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D3"/>
    <w:rsid w:val="00091FEC"/>
    <w:rsid w:val="0016431E"/>
    <w:rsid w:val="00221CF5"/>
    <w:rsid w:val="00230FD3"/>
    <w:rsid w:val="00260EC7"/>
    <w:rsid w:val="002A22F1"/>
    <w:rsid w:val="00372FAF"/>
    <w:rsid w:val="0039658F"/>
    <w:rsid w:val="003F21AF"/>
    <w:rsid w:val="00407E75"/>
    <w:rsid w:val="0048052C"/>
    <w:rsid w:val="005121B9"/>
    <w:rsid w:val="00552B9B"/>
    <w:rsid w:val="005B43E5"/>
    <w:rsid w:val="0064386D"/>
    <w:rsid w:val="006A3DF5"/>
    <w:rsid w:val="0072716E"/>
    <w:rsid w:val="007B6468"/>
    <w:rsid w:val="0091718E"/>
    <w:rsid w:val="00930849"/>
    <w:rsid w:val="00946BF1"/>
    <w:rsid w:val="00992250"/>
    <w:rsid w:val="00B22D7F"/>
    <w:rsid w:val="00B3542E"/>
    <w:rsid w:val="00BE04B2"/>
    <w:rsid w:val="00C820F7"/>
    <w:rsid w:val="00C969E3"/>
    <w:rsid w:val="00E36FE9"/>
    <w:rsid w:val="00E41830"/>
    <w:rsid w:val="00E84045"/>
    <w:rsid w:val="00FA5D7F"/>
    <w:rsid w:val="00FC6FB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E5B2"/>
  <w15:chartTrackingRefBased/>
  <w15:docId w15:val="{A57E3754-1C63-4E73-937D-42A066E7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Shruti"/>
    </w:rPr>
  </w:style>
  <w:style w:type="paragraph" w:styleId="Heading2">
    <w:name w:val="heading 2"/>
    <w:basedOn w:val="Normal"/>
    <w:link w:val="Heading2Char"/>
    <w:uiPriority w:val="9"/>
    <w:qFormat/>
    <w:rsid w:val="003965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A22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43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e">
    <w:name w:val="crayon-e"/>
    <w:basedOn w:val="DefaultParagraphFont"/>
    <w:rsid w:val="00B22D7F"/>
  </w:style>
  <w:style w:type="character" w:customStyle="1" w:styleId="crayon-h">
    <w:name w:val="crayon-h"/>
    <w:basedOn w:val="DefaultParagraphFont"/>
    <w:rsid w:val="00B22D7F"/>
  </w:style>
  <w:style w:type="character" w:customStyle="1" w:styleId="crayon-i">
    <w:name w:val="crayon-i"/>
    <w:basedOn w:val="DefaultParagraphFont"/>
    <w:rsid w:val="00B22D7F"/>
  </w:style>
  <w:style w:type="character" w:customStyle="1" w:styleId="crayon-cn">
    <w:name w:val="crayon-cn"/>
    <w:basedOn w:val="DefaultParagraphFont"/>
    <w:rsid w:val="00B22D7F"/>
  </w:style>
  <w:style w:type="character" w:customStyle="1" w:styleId="crayon-v">
    <w:name w:val="crayon-v"/>
    <w:basedOn w:val="DefaultParagraphFont"/>
    <w:rsid w:val="00B22D7F"/>
  </w:style>
  <w:style w:type="character" w:customStyle="1" w:styleId="crayon-sy">
    <w:name w:val="crayon-sy"/>
    <w:basedOn w:val="DefaultParagraphFont"/>
    <w:rsid w:val="00B22D7F"/>
  </w:style>
  <w:style w:type="character" w:customStyle="1" w:styleId="crayon-st">
    <w:name w:val="crayon-st"/>
    <w:basedOn w:val="DefaultParagraphFont"/>
    <w:rsid w:val="00B22D7F"/>
  </w:style>
  <w:style w:type="character" w:customStyle="1" w:styleId="crayon-o">
    <w:name w:val="crayon-o"/>
    <w:basedOn w:val="DefaultParagraphFont"/>
    <w:rsid w:val="00B22D7F"/>
  </w:style>
  <w:style w:type="character" w:customStyle="1" w:styleId="crayon-r">
    <w:name w:val="crayon-r"/>
    <w:basedOn w:val="DefaultParagraphFont"/>
    <w:rsid w:val="00B22D7F"/>
  </w:style>
  <w:style w:type="character" w:customStyle="1" w:styleId="crayon-t">
    <w:name w:val="crayon-t"/>
    <w:basedOn w:val="DefaultParagraphFont"/>
    <w:rsid w:val="00B22D7F"/>
  </w:style>
  <w:style w:type="paragraph" w:styleId="HTMLPreformatted">
    <w:name w:val="HTML Preformatted"/>
    <w:basedOn w:val="Normal"/>
    <w:link w:val="HTMLPreformattedChar"/>
    <w:uiPriority w:val="99"/>
    <w:semiHidden/>
    <w:unhideWhenUsed/>
    <w:rsid w:val="00B22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2D7F"/>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3F21AF"/>
    <w:rPr>
      <w:color w:val="0563C1" w:themeColor="hyperlink"/>
      <w:u w:val="single"/>
    </w:rPr>
  </w:style>
  <w:style w:type="character" w:styleId="UnresolvedMention">
    <w:name w:val="Unresolved Mention"/>
    <w:basedOn w:val="DefaultParagraphFont"/>
    <w:uiPriority w:val="99"/>
    <w:semiHidden/>
    <w:unhideWhenUsed/>
    <w:rsid w:val="003F21AF"/>
    <w:rPr>
      <w:color w:val="808080"/>
      <w:shd w:val="clear" w:color="auto" w:fill="E6E6E6"/>
    </w:rPr>
  </w:style>
  <w:style w:type="character" w:styleId="Strong">
    <w:name w:val="Strong"/>
    <w:basedOn w:val="DefaultParagraphFont"/>
    <w:uiPriority w:val="22"/>
    <w:qFormat/>
    <w:rsid w:val="003F21AF"/>
    <w:rPr>
      <w:b/>
      <w:bCs/>
    </w:rPr>
  </w:style>
  <w:style w:type="character" w:customStyle="1" w:styleId="Heading2Char">
    <w:name w:val="Heading 2 Char"/>
    <w:basedOn w:val="DefaultParagraphFont"/>
    <w:link w:val="Heading2"/>
    <w:uiPriority w:val="9"/>
    <w:rsid w:val="0039658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965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3965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A22F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6431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16431E"/>
    <w:rPr>
      <w:i/>
      <w:iCs/>
    </w:rPr>
  </w:style>
  <w:style w:type="character" w:styleId="HTMLCode">
    <w:name w:val="HTML Code"/>
    <w:basedOn w:val="DefaultParagraphFont"/>
    <w:uiPriority w:val="99"/>
    <w:semiHidden/>
    <w:unhideWhenUsed/>
    <w:rsid w:val="001643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955235">
      <w:bodyDiv w:val="1"/>
      <w:marLeft w:val="0"/>
      <w:marRight w:val="0"/>
      <w:marTop w:val="0"/>
      <w:marBottom w:val="0"/>
      <w:divBdr>
        <w:top w:val="none" w:sz="0" w:space="0" w:color="auto"/>
        <w:left w:val="none" w:sz="0" w:space="0" w:color="auto"/>
        <w:bottom w:val="none" w:sz="0" w:space="0" w:color="auto"/>
        <w:right w:val="none" w:sz="0" w:space="0" w:color="auto"/>
      </w:divBdr>
    </w:div>
    <w:div w:id="995649912">
      <w:bodyDiv w:val="1"/>
      <w:marLeft w:val="0"/>
      <w:marRight w:val="0"/>
      <w:marTop w:val="0"/>
      <w:marBottom w:val="0"/>
      <w:divBdr>
        <w:top w:val="none" w:sz="0" w:space="0" w:color="auto"/>
        <w:left w:val="none" w:sz="0" w:space="0" w:color="auto"/>
        <w:bottom w:val="none" w:sz="0" w:space="0" w:color="auto"/>
        <w:right w:val="none" w:sz="0" w:space="0" w:color="auto"/>
      </w:divBdr>
    </w:div>
    <w:div w:id="1234195893">
      <w:bodyDiv w:val="1"/>
      <w:marLeft w:val="0"/>
      <w:marRight w:val="0"/>
      <w:marTop w:val="0"/>
      <w:marBottom w:val="0"/>
      <w:divBdr>
        <w:top w:val="none" w:sz="0" w:space="0" w:color="auto"/>
        <w:left w:val="none" w:sz="0" w:space="0" w:color="auto"/>
        <w:bottom w:val="none" w:sz="0" w:space="0" w:color="auto"/>
        <w:right w:val="none" w:sz="0" w:space="0" w:color="auto"/>
      </w:divBdr>
    </w:div>
    <w:div w:id="1355769675">
      <w:bodyDiv w:val="1"/>
      <w:marLeft w:val="0"/>
      <w:marRight w:val="0"/>
      <w:marTop w:val="0"/>
      <w:marBottom w:val="0"/>
      <w:divBdr>
        <w:top w:val="none" w:sz="0" w:space="0" w:color="auto"/>
        <w:left w:val="none" w:sz="0" w:space="0" w:color="auto"/>
        <w:bottom w:val="none" w:sz="0" w:space="0" w:color="auto"/>
        <w:right w:val="none" w:sz="0" w:space="0" w:color="auto"/>
      </w:divBdr>
      <w:divsChild>
        <w:div w:id="1393112938">
          <w:marLeft w:val="720"/>
          <w:marRight w:val="0"/>
          <w:marTop w:val="0"/>
          <w:marBottom w:val="0"/>
          <w:divBdr>
            <w:top w:val="none" w:sz="0" w:space="0" w:color="auto"/>
            <w:left w:val="none" w:sz="0" w:space="0" w:color="auto"/>
            <w:bottom w:val="none" w:sz="0" w:space="0" w:color="auto"/>
            <w:right w:val="none" w:sz="0" w:space="0" w:color="auto"/>
          </w:divBdr>
        </w:div>
        <w:div w:id="1890845215">
          <w:marLeft w:val="720"/>
          <w:marRight w:val="0"/>
          <w:marTop w:val="0"/>
          <w:marBottom w:val="0"/>
          <w:divBdr>
            <w:top w:val="none" w:sz="0" w:space="0" w:color="auto"/>
            <w:left w:val="none" w:sz="0" w:space="0" w:color="auto"/>
            <w:bottom w:val="none" w:sz="0" w:space="0" w:color="auto"/>
            <w:right w:val="none" w:sz="0" w:space="0" w:color="auto"/>
          </w:divBdr>
        </w:div>
        <w:div w:id="1691293034">
          <w:marLeft w:val="720"/>
          <w:marRight w:val="0"/>
          <w:marTop w:val="0"/>
          <w:marBottom w:val="0"/>
          <w:divBdr>
            <w:top w:val="none" w:sz="0" w:space="0" w:color="auto"/>
            <w:left w:val="none" w:sz="0" w:space="0" w:color="auto"/>
            <w:bottom w:val="none" w:sz="0" w:space="0" w:color="auto"/>
            <w:right w:val="none" w:sz="0" w:space="0" w:color="auto"/>
          </w:divBdr>
        </w:div>
        <w:div w:id="496579827">
          <w:marLeft w:val="720"/>
          <w:marRight w:val="0"/>
          <w:marTop w:val="0"/>
          <w:marBottom w:val="0"/>
          <w:divBdr>
            <w:top w:val="none" w:sz="0" w:space="0" w:color="auto"/>
            <w:left w:val="none" w:sz="0" w:space="0" w:color="auto"/>
            <w:bottom w:val="none" w:sz="0" w:space="0" w:color="auto"/>
            <w:right w:val="none" w:sz="0" w:space="0" w:color="auto"/>
          </w:divBdr>
        </w:div>
        <w:div w:id="1923948709">
          <w:marLeft w:val="720"/>
          <w:marRight w:val="0"/>
          <w:marTop w:val="0"/>
          <w:marBottom w:val="0"/>
          <w:divBdr>
            <w:top w:val="none" w:sz="0" w:space="0" w:color="auto"/>
            <w:left w:val="none" w:sz="0" w:space="0" w:color="auto"/>
            <w:bottom w:val="none" w:sz="0" w:space="0" w:color="auto"/>
            <w:right w:val="none" w:sz="0" w:space="0" w:color="auto"/>
          </w:divBdr>
        </w:div>
        <w:div w:id="1691175000">
          <w:marLeft w:val="720"/>
          <w:marRight w:val="0"/>
          <w:marTop w:val="0"/>
          <w:marBottom w:val="0"/>
          <w:divBdr>
            <w:top w:val="none" w:sz="0" w:space="0" w:color="auto"/>
            <w:left w:val="none" w:sz="0" w:space="0" w:color="auto"/>
            <w:bottom w:val="none" w:sz="0" w:space="0" w:color="auto"/>
            <w:right w:val="none" w:sz="0" w:space="0" w:color="auto"/>
          </w:divBdr>
        </w:div>
        <w:div w:id="31155884">
          <w:marLeft w:val="2160"/>
          <w:marRight w:val="0"/>
          <w:marTop w:val="0"/>
          <w:marBottom w:val="0"/>
          <w:divBdr>
            <w:top w:val="none" w:sz="0" w:space="0" w:color="auto"/>
            <w:left w:val="none" w:sz="0" w:space="0" w:color="auto"/>
            <w:bottom w:val="none" w:sz="0" w:space="0" w:color="auto"/>
            <w:right w:val="none" w:sz="0" w:space="0" w:color="auto"/>
          </w:divBdr>
        </w:div>
        <w:div w:id="190414104">
          <w:marLeft w:val="2160"/>
          <w:marRight w:val="0"/>
          <w:marTop w:val="0"/>
          <w:marBottom w:val="0"/>
          <w:divBdr>
            <w:top w:val="none" w:sz="0" w:space="0" w:color="auto"/>
            <w:left w:val="none" w:sz="0" w:space="0" w:color="auto"/>
            <w:bottom w:val="none" w:sz="0" w:space="0" w:color="auto"/>
            <w:right w:val="none" w:sz="0" w:space="0" w:color="auto"/>
          </w:divBdr>
        </w:div>
        <w:div w:id="832840533">
          <w:marLeft w:val="720"/>
          <w:marRight w:val="0"/>
          <w:marTop w:val="0"/>
          <w:marBottom w:val="0"/>
          <w:divBdr>
            <w:top w:val="none" w:sz="0" w:space="0" w:color="auto"/>
            <w:left w:val="none" w:sz="0" w:space="0" w:color="auto"/>
            <w:bottom w:val="none" w:sz="0" w:space="0" w:color="auto"/>
            <w:right w:val="none" w:sz="0" w:space="0" w:color="auto"/>
          </w:divBdr>
        </w:div>
        <w:div w:id="384720835">
          <w:marLeft w:val="1080"/>
          <w:marRight w:val="0"/>
          <w:marTop w:val="0"/>
          <w:marBottom w:val="0"/>
          <w:divBdr>
            <w:top w:val="none" w:sz="0" w:space="0" w:color="auto"/>
            <w:left w:val="none" w:sz="0" w:space="0" w:color="auto"/>
            <w:bottom w:val="none" w:sz="0" w:space="0" w:color="auto"/>
            <w:right w:val="none" w:sz="0" w:space="0" w:color="auto"/>
          </w:divBdr>
        </w:div>
        <w:div w:id="1862161990">
          <w:marLeft w:val="1080"/>
          <w:marRight w:val="0"/>
          <w:marTop w:val="0"/>
          <w:marBottom w:val="0"/>
          <w:divBdr>
            <w:top w:val="none" w:sz="0" w:space="0" w:color="auto"/>
            <w:left w:val="none" w:sz="0" w:space="0" w:color="auto"/>
            <w:bottom w:val="none" w:sz="0" w:space="0" w:color="auto"/>
            <w:right w:val="none" w:sz="0" w:space="0" w:color="auto"/>
          </w:divBdr>
        </w:div>
        <w:div w:id="1267156131">
          <w:marLeft w:val="1080"/>
          <w:marRight w:val="0"/>
          <w:marTop w:val="0"/>
          <w:marBottom w:val="0"/>
          <w:divBdr>
            <w:top w:val="none" w:sz="0" w:space="0" w:color="auto"/>
            <w:left w:val="none" w:sz="0" w:space="0" w:color="auto"/>
            <w:bottom w:val="none" w:sz="0" w:space="0" w:color="auto"/>
            <w:right w:val="none" w:sz="0" w:space="0" w:color="auto"/>
          </w:divBdr>
        </w:div>
        <w:div w:id="795298958">
          <w:marLeft w:val="1080"/>
          <w:marRight w:val="0"/>
          <w:marTop w:val="0"/>
          <w:marBottom w:val="0"/>
          <w:divBdr>
            <w:top w:val="none" w:sz="0" w:space="0" w:color="auto"/>
            <w:left w:val="none" w:sz="0" w:space="0" w:color="auto"/>
            <w:bottom w:val="none" w:sz="0" w:space="0" w:color="auto"/>
            <w:right w:val="none" w:sz="0" w:space="0" w:color="auto"/>
          </w:divBdr>
        </w:div>
        <w:div w:id="264772745">
          <w:marLeft w:val="1080"/>
          <w:marRight w:val="0"/>
          <w:marTop w:val="0"/>
          <w:marBottom w:val="0"/>
          <w:divBdr>
            <w:top w:val="none" w:sz="0" w:space="0" w:color="auto"/>
            <w:left w:val="none" w:sz="0" w:space="0" w:color="auto"/>
            <w:bottom w:val="none" w:sz="0" w:space="0" w:color="auto"/>
            <w:right w:val="none" w:sz="0" w:space="0" w:color="auto"/>
          </w:divBdr>
        </w:div>
        <w:div w:id="831601991">
          <w:marLeft w:val="1080"/>
          <w:marRight w:val="0"/>
          <w:marTop w:val="0"/>
          <w:marBottom w:val="0"/>
          <w:divBdr>
            <w:top w:val="none" w:sz="0" w:space="0" w:color="auto"/>
            <w:left w:val="none" w:sz="0" w:space="0" w:color="auto"/>
            <w:bottom w:val="none" w:sz="0" w:space="0" w:color="auto"/>
            <w:right w:val="none" w:sz="0" w:space="0" w:color="auto"/>
          </w:divBdr>
        </w:div>
        <w:div w:id="1836915541">
          <w:marLeft w:val="1080"/>
          <w:marRight w:val="0"/>
          <w:marTop w:val="0"/>
          <w:marBottom w:val="0"/>
          <w:divBdr>
            <w:top w:val="none" w:sz="0" w:space="0" w:color="auto"/>
            <w:left w:val="none" w:sz="0" w:space="0" w:color="auto"/>
            <w:bottom w:val="none" w:sz="0" w:space="0" w:color="auto"/>
            <w:right w:val="none" w:sz="0" w:space="0" w:color="auto"/>
          </w:divBdr>
        </w:div>
        <w:div w:id="701904486">
          <w:marLeft w:val="1080"/>
          <w:marRight w:val="0"/>
          <w:marTop w:val="0"/>
          <w:marBottom w:val="0"/>
          <w:divBdr>
            <w:top w:val="none" w:sz="0" w:space="0" w:color="auto"/>
            <w:left w:val="none" w:sz="0" w:space="0" w:color="auto"/>
            <w:bottom w:val="none" w:sz="0" w:space="0" w:color="auto"/>
            <w:right w:val="none" w:sz="0" w:space="0" w:color="auto"/>
          </w:divBdr>
        </w:div>
        <w:div w:id="2070417226">
          <w:marLeft w:val="1080"/>
          <w:marRight w:val="0"/>
          <w:marTop w:val="0"/>
          <w:marBottom w:val="0"/>
          <w:divBdr>
            <w:top w:val="none" w:sz="0" w:space="0" w:color="auto"/>
            <w:left w:val="none" w:sz="0" w:space="0" w:color="auto"/>
            <w:bottom w:val="none" w:sz="0" w:space="0" w:color="auto"/>
            <w:right w:val="none" w:sz="0" w:space="0" w:color="auto"/>
          </w:divBdr>
        </w:div>
        <w:div w:id="175392751">
          <w:marLeft w:val="1080"/>
          <w:marRight w:val="0"/>
          <w:marTop w:val="0"/>
          <w:marBottom w:val="0"/>
          <w:divBdr>
            <w:top w:val="none" w:sz="0" w:space="0" w:color="auto"/>
            <w:left w:val="none" w:sz="0" w:space="0" w:color="auto"/>
            <w:bottom w:val="none" w:sz="0" w:space="0" w:color="auto"/>
            <w:right w:val="none" w:sz="0" w:space="0" w:color="auto"/>
          </w:divBdr>
        </w:div>
        <w:div w:id="793255062">
          <w:marLeft w:val="1080"/>
          <w:marRight w:val="0"/>
          <w:marTop w:val="0"/>
          <w:marBottom w:val="0"/>
          <w:divBdr>
            <w:top w:val="none" w:sz="0" w:space="0" w:color="auto"/>
            <w:left w:val="none" w:sz="0" w:space="0" w:color="auto"/>
            <w:bottom w:val="none" w:sz="0" w:space="0" w:color="auto"/>
            <w:right w:val="none" w:sz="0" w:space="0" w:color="auto"/>
          </w:divBdr>
        </w:div>
        <w:div w:id="817114307">
          <w:marLeft w:val="1080"/>
          <w:marRight w:val="0"/>
          <w:marTop w:val="0"/>
          <w:marBottom w:val="0"/>
          <w:divBdr>
            <w:top w:val="none" w:sz="0" w:space="0" w:color="auto"/>
            <w:left w:val="none" w:sz="0" w:space="0" w:color="auto"/>
            <w:bottom w:val="none" w:sz="0" w:space="0" w:color="auto"/>
            <w:right w:val="none" w:sz="0" w:space="0" w:color="auto"/>
          </w:divBdr>
        </w:div>
        <w:div w:id="1060134921">
          <w:marLeft w:val="1080"/>
          <w:marRight w:val="0"/>
          <w:marTop w:val="0"/>
          <w:marBottom w:val="0"/>
          <w:divBdr>
            <w:top w:val="none" w:sz="0" w:space="0" w:color="auto"/>
            <w:left w:val="none" w:sz="0" w:space="0" w:color="auto"/>
            <w:bottom w:val="none" w:sz="0" w:space="0" w:color="auto"/>
            <w:right w:val="none" w:sz="0" w:space="0" w:color="auto"/>
          </w:divBdr>
        </w:div>
        <w:div w:id="1758672700">
          <w:marLeft w:val="1080"/>
          <w:marRight w:val="0"/>
          <w:marTop w:val="0"/>
          <w:marBottom w:val="0"/>
          <w:divBdr>
            <w:top w:val="none" w:sz="0" w:space="0" w:color="auto"/>
            <w:left w:val="none" w:sz="0" w:space="0" w:color="auto"/>
            <w:bottom w:val="none" w:sz="0" w:space="0" w:color="auto"/>
            <w:right w:val="none" w:sz="0" w:space="0" w:color="auto"/>
          </w:divBdr>
        </w:div>
        <w:div w:id="304048145">
          <w:marLeft w:val="1080"/>
          <w:marRight w:val="0"/>
          <w:marTop w:val="0"/>
          <w:marBottom w:val="0"/>
          <w:divBdr>
            <w:top w:val="none" w:sz="0" w:space="0" w:color="auto"/>
            <w:left w:val="none" w:sz="0" w:space="0" w:color="auto"/>
            <w:bottom w:val="none" w:sz="0" w:space="0" w:color="auto"/>
            <w:right w:val="none" w:sz="0" w:space="0" w:color="auto"/>
          </w:divBdr>
        </w:div>
        <w:div w:id="2132480379">
          <w:marLeft w:val="1080"/>
          <w:marRight w:val="0"/>
          <w:marTop w:val="0"/>
          <w:marBottom w:val="0"/>
          <w:divBdr>
            <w:top w:val="none" w:sz="0" w:space="0" w:color="auto"/>
            <w:left w:val="none" w:sz="0" w:space="0" w:color="auto"/>
            <w:bottom w:val="none" w:sz="0" w:space="0" w:color="auto"/>
            <w:right w:val="none" w:sz="0" w:space="0" w:color="auto"/>
          </w:divBdr>
        </w:div>
        <w:div w:id="416095542">
          <w:marLeft w:val="1080"/>
          <w:marRight w:val="0"/>
          <w:marTop w:val="0"/>
          <w:marBottom w:val="0"/>
          <w:divBdr>
            <w:top w:val="none" w:sz="0" w:space="0" w:color="auto"/>
            <w:left w:val="none" w:sz="0" w:space="0" w:color="auto"/>
            <w:bottom w:val="none" w:sz="0" w:space="0" w:color="auto"/>
            <w:right w:val="none" w:sz="0" w:space="0" w:color="auto"/>
          </w:divBdr>
        </w:div>
        <w:div w:id="755981631">
          <w:marLeft w:val="1080"/>
          <w:marRight w:val="0"/>
          <w:marTop w:val="0"/>
          <w:marBottom w:val="0"/>
          <w:divBdr>
            <w:top w:val="none" w:sz="0" w:space="0" w:color="auto"/>
            <w:left w:val="none" w:sz="0" w:space="0" w:color="auto"/>
            <w:bottom w:val="none" w:sz="0" w:space="0" w:color="auto"/>
            <w:right w:val="none" w:sz="0" w:space="0" w:color="auto"/>
          </w:divBdr>
        </w:div>
        <w:div w:id="1558279476">
          <w:marLeft w:val="1080"/>
          <w:marRight w:val="0"/>
          <w:marTop w:val="0"/>
          <w:marBottom w:val="0"/>
          <w:divBdr>
            <w:top w:val="none" w:sz="0" w:space="0" w:color="auto"/>
            <w:left w:val="none" w:sz="0" w:space="0" w:color="auto"/>
            <w:bottom w:val="none" w:sz="0" w:space="0" w:color="auto"/>
            <w:right w:val="none" w:sz="0" w:space="0" w:color="auto"/>
          </w:divBdr>
        </w:div>
        <w:div w:id="1866139806">
          <w:marLeft w:val="1080"/>
          <w:marRight w:val="0"/>
          <w:marTop w:val="0"/>
          <w:marBottom w:val="0"/>
          <w:divBdr>
            <w:top w:val="none" w:sz="0" w:space="0" w:color="auto"/>
            <w:left w:val="none" w:sz="0" w:space="0" w:color="auto"/>
            <w:bottom w:val="none" w:sz="0" w:space="0" w:color="auto"/>
            <w:right w:val="none" w:sz="0" w:space="0" w:color="auto"/>
          </w:divBdr>
        </w:div>
        <w:div w:id="671690152">
          <w:marLeft w:val="1080"/>
          <w:marRight w:val="0"/>
          <w:marTop w:val="0"/>
          <w:marBottom w:val="0"/>
          <w:divBdr>
            <w:top w:val="none" w:sz="0" w:space="0" w:color="auto"/>
            <w:left w:val="none" w:sz="0" w:space="0" w:color="auto"/>
            <w:bottom w:val="none" w:sz="0" w:space="0" w:color="auto"/>
            <w:right w:val="none" w:sz="0" w:space="0" w:color="auto"/>
          </w:divBdr>
        </w:div>
        <w:div w:id="514539244">
          <w:marLeft w:val="1080"/>
          <w:marRight w:val="0"/>
          <w:marTop w:val="0"/>
          <w:marBottom w:val="0"/>
          <w:divBdr>
            <w:top w:val="none" w:sz="0" w:space="0" w:color="auto"/>
            <w:left w:val="none" w:sz="0" w:space="0" w:color="auto"/>
            <w:bottom w:val="none" w:sz="0" w:space="0" w:color="auto"/>
            <w:right w:val="none" w:sz="0" w:space="0" w:color="auto"/>
          </w:divBdr>
        </w:div>
        <w:div w:id="262422601">
          <w:marLeft w:val="1080"/>
          <w:marRight w:val="0"/>
          <w:marTop w:val="0"/>
          <w:marBottom w:val="0"/>
          <w:divBdr>
            <w:top w:val="none" w:sz="0" w:space="0" w:color="auto"/>
            <w:left w:val="none" w:sz="0" w:space="0" w:color="auto"/>
            <w:bottom w:val="none" w:sz="0" w:space="0" w:color="auto"/>
            <w:right w:val="none" w:sz="0" w:space="0" w:color="auto"/>
          </w:divBdr>
        </w:div>
        <w:div w:id="1148015258">
          <w:marLeft w:val="1080"/>
          <w:marRight w:val="0"/>
          <w:marTop w:val="0"/>
          <w:marBottom w:val="0"/>
          <w:divBdr>
            <w:top w:val="none" w:sz="0" w:space="0" w:color="auto"/>
            <w:left w:val="none" w:sz="0" w:space="0" w:color="auto"/>
            <w:bottom w:val="none" w:sz="0" w:space="0" w:color="auto"/>
            <w:right w:val="none" w:sz="0" w:space="0" w:color="auto"/>
          </w:divBdr>
        </w:div>
        <w:div w:id="133959223">
          <w:marLeft w:val="1080"/>
          <w:marRight w:val="0"/>
          <w:marTop w:val="0"/>
          <w:marBottom w:val="0"/>
          <w:divBdr>
            <w:top w:val="none" w:sz="0" w:space="0" w:color="auto"/>
            <w:left w:val="none" w:sz="0" w:space="0" w:color="auto"/>
            <w:bottom w:val="none" w:sz="0" w:space="0" w:color="auto"/>
            <w:right w:val="none" w:sz="0" w:space="0" w:color="auto"/>
          </w:divBdr>
        </w:div>
        <w:div w:id="1908685919">
          <w:marLeft w:val="1080"/>
          <w:marRight w:val="0"/>
          <w:marTop w:val="0"/>
          <w:marBottom w:val="0"/>
          <w:divBdr>
            <w:top w:val="none" w:sz="0" w:space="0" w:color="auto"/>
            <w:left w:val="none" w:sz="0" w:space="0" w:color="auto"/>
            <w:bottom w:val="none" w:sz="0" w:space="0" w:color="auto"/>
            <w:right w:val="none" w:sz="0" w:space="0" w:color="auto"/>
          </w:divBdr>
        </w:div>
        <w:div w:id="291863764">
          <w:marLeft w:val="1080"/>
          <w:marRight w:val="0"/>
          <w:marTop w:val="0"/>
          <w:marBottom w:val="0"/>
          <w:divBdr>
            <w:top w:val="none" w:sz="0" w:space="0" w:color="auto"/>
            <w:left w:val="none" w:sz="0" w:space="0" w:color="auto"/>
            <w:bottom w:val="none" w:sz="0" w:space="0" w:color="auto"/>
            <w:right w:val="none" w:sz="0" w:space="0" w:color="auto"/>
          </w:divBdr>
        </w:div>
        <w:div w:id="2072608568">
          <w:marLeft w:val="1080"/>
          <w:marRight w:val="0"/>
          <w:marTop w:val="0"/>
          <w:marBottom w:val="0"/>
          <w:divBdr>
            <w:top w:val="none" w:sz="0" w:space="0" w:color="auto"/>
            <w:left w:val="none" w:sz="0" w:space="0" w:color="auto"/>
            <w:bottom w:val="none" w:sz="0" w:space="0" w:color="auto"/>
            <w:right w:val="none" w:sz="0" w:space="0" w:color="auto"/>
          </w:divBdr>
        </w:div>
        <w:div w:id="821042370">
          <w:marLeft w:val="1080"/>
          <w:marRight w:val="0"/>
          <w:marTop w:val="0"/>
          <w:marBottom w:val="0"/>
          <w:divBdr>
            <w:top w:val="none" w:sz="0" w:space="0" w:color="auto"/>
            <w:left w:val="none" w:sz="0" w:space="0" w:color="auto"/>
            <w:bottom w:val="none" w:sz="0" w:space="0" w:color="auto"/>
            <w:right w:val="none" w:sz="0" w:space="0" w:color="auto"/>
          </w:divBdr>
        </w:div>
        <w:div w:id="1044720192">
          <w:marLeft w:val="1080"/>
          <w:marRight w:val="0"/>
          <w:marTop w:val="0"/>
          <w:marBottom w:val="0"/>
          <w:divBdr>
            <w:top w:val="none" w:sz="0" w:space="0" w:color="auto"/>
            <w:left w:val="none" w:sz="0" w:space="0" w:color="auto"/>
            <w:bottom w:val="none" w:sz="0" w:space="0" w:color="auto"/>
            <w:right w:val="none" w:sz="0" w:space="0" w:color="auto"/>
          </w:divBdr>
        </w:div>
        <w:div w:id="2097632639">
          <w:marLeft w:val="1080"/>
          <w:marRight w:val="0"/>
          <w:marTop w:val="0"/>
          <w:marBottom w:val="0"/>
          <w:divBdr>
            <w:top w:val="none" w:sz="0" w:space="0" w:color="auto"/>
            <w:left w:val="none" w:sz="0" w:space="0" w:color="auto"/>
            <w:bottom w:val="none" w:sz="0" w:space="0" w:color="auto"/>
            <w:right w:val="none" w:sz="0" w:space="0" w:color="auto"/>
          </w:divBdr>
        </w:div>
        <w:div w:id="240339575">
          <w:marLeft w:val="1080"/>
          <w:marRight w:val="0"/>
          <w:marTop w:val="0"/>
          <w:marBottom w:val="0"/>
          <w:divBdr>
            <w:top w:val="none" w:sz="0" w:space="0" w:color="auto"/>
            <w:left w:val="none" w:sz="0" w:space="0" w:color="auto"/>
            <w:bottom w:val="none" w:sz="0" w:space="0" w:color="auto"/>
            <w:right w:val="none" w:sz="0" w:space="0" w:color="auto"/>
          </w:divBdr>
        </w:div>
        <w:div w:id="1411728880">
          <w:marLeft w:val="1080"/>
          <w:marRight w:val="0"/>
          <w:marTop w:val="0"/>
          <w:marBottom w:val="0"/>
          <w:divBdr>
            <w:top w:val="none" w:sz="0" w:space="0" w:color="auto"/>
            <w:left w:val="none" w:sz="0" w:space="0" w:color="auto"/>
            <w:bottom w:val="none" w:sz="0" w:space="0" w:color="auto"/>
            <w:right w:val="none" w:sz="0" w:space="0" w:color="auto"/>
          </w:divBdr>
        </w:div>
        <w:div w:id="641547657">
          <w:marLeft w:val="1080"/>
          <w:marRight w:val="0"/>
          <w:marTop w:val="0"/>
          <w:marBottom w:val="0"/>
          <w:divBdr>
            <w:top w:val="none" w:sz="0" w:space="0" w:color="auto"/>
            <w:left w:val="none" w:sz="0" w:space="0" w:color="auto"/>
            <w:bottom w:val="none" w:sz="0" w:space="0" w:color="auto"/>
            <w:right w:val="none" w:sz="0" w:space="0" w:color="auto"/>
          </w:divBdr>
        </w:div>
        <w:div w:id="1030229389">
          <w:marLeft w:val="1080"/>
          <w:marRight w:val="0"/>
          <w:marTop w:val="0"/>
          <w:marBottom w:val="0"/>
          <w:divBdr>
            <w:top w:val="none" w:sz="0" w:space="0" w:color="auto"/>
            <w:left w:val="none" w:sz="0" w:space="0" w:color="auto"/>
            <w:bottom w:val="none" w:sz="0" w:space="0" w:color="auto"/>
            <w:right w:val="none" w:sz="0" w:space="0" w:color="auto"/>
          </w:divBdr>
        </w:div>
        <w:div w:id="1780024550">
          <w:marLeft w:val="1080"/>
          <w:marRight w:val="0"/>
          <w:marTop w:val="0"/>
          <w:marBottom w:val="0"/>
          <w:divBdr>
            <w:top w:val="none" w:sz="0" w:space="0" w:color="auto"/>
            <w:left w:val="none" w:sz="0" w:space="0" w:color="auto"/>
            <w:bottom w:val="none" w:sz="0" w:space="0" w:color="auto"/>
            <w:right w:val="none" w:sz="0" w:space="0" w:color="auto"/>
          </w:divBdr>
        </w:div>
        <w:div w:id="1679966956">
          <w:marLeft w:val="1080"/>
          <w:marRight w:val="0"/>
          <w:marTop w:val="0"/>
          <w:marBottom w:val="0"/>
          <w:divBdr>
            <w:top w:val="none" w:sz="0" w:space="0" w:color="auto"/>
            <w:left w:val="none" w:sz="0" w:space="0" w:color="auto"/>
            <w:bottom w:val="none" w:sz="0" w:space="0" w:color="auto"/>
            <w:right w:val="none" w:sz="0" w:space="0" w:color="auto"/>
          </w:divBdr>
        </w:div>
        <w:div w:id="1825124420">
          <w:marLeft w:val="1080"/>
          <w:marRight w:val="0"/>
          <w:marTop w:val="0"/>
          <w:marBottom w:val="0"/>
          <w:divBdr>
            <w:top w:val="none" w:sz="0" w:space="0" w:color="auto"/>
            <w:left w:val="none" w:sz="0" w:space="0" w:color="auto"/>
            <w:bottom w:val="none" w:sz="0" w:space="0" w:color="auto"/>
            <w:right w:val="none" w:sz="0" w:space="0" w:color="auto"/>
          </w:divBdr>
        </w:div>
        <w:div w:id="920993073">
          <w:marLeft w:val="1080"/>
          <w:marRight w:val="0"/>
          <w:marTop w:val="0"/>
          <w:marBottom w:val="0"/>
          <w:divBdr>
            <w:top w:val="none" w:sz="0" w:space="0" w:color="auto"/>
            <w:left w:val="none" w:sz="0" w:space="0" w:color="auto"/>
            <w:bottom w:val="none" w:sz="0" w:space="0" w:color="auto"/>
            <w:right w:val="none" w:sz="0" w:space="0" w:color="auto"/>
          </w:divBdr>
        </w:div>
        <w:div w:id="440761633">
          <w:marLeft w:val="1080"/>
          <w:marRight w:val="0"/>
          <w:marTop w:val="0"/>
          <w:marBottom w:val="0"/>
          <w:divBdr>
            <w:top w:val="none" w:sz="0" w:space="0" w:color="auto"/>
            <w:left w:val="none" w:sz="0" w:space="0" w:color="auto"/>
            <w:bottom w:val="none" w:sz="0" w:space="0" w:color="auto"/>
            <w:right w:val="none" w:sz="0" w:space="0" w:color="auto"/>
          </w:divBdr>
        </w:div>
        <w:div w:id="325595024">
          <w:marLeft w:val="1080"/>
          <w:marRight w:val="0"/>
          <w:marTop w:val="0"/>
          <w:marBottom w:val="0"/>
          <w:divBdr>
            <w:top w:val="none" w:sz="0" w:space="0" w:color="auto"/>
            <w:left w:val="none" w:sz="0" w:space="0" w:color="auto"/>
            <w:bottom w:val="none" w:sz="0" w:space="0" w:color="auto"/>
            <w:right w:val="none" w:sz="0" w:space="0" w:color="auto"/>
          </w:divBdr>
        </w:div>
        <w:div w:id="799803636">
          <w:marLeft w:val="1080"/>
          <w:marRight w:val="0"/>
          <w:marTop w:val="0"/>
          <w:marBottom w:val="0"/>
          <w:divBdr>
            <w:top w:val="none" w:sz="0" w:space="0" w:color="auto"/>
            <w:left w:val="none" w:sz="0" w:space="0" w:color="auto"/>
            <w:bottom w:val="none" w:sz="0" w:space="0" w:color="auto"/>
            <w:right w:val="none" w:sz="0" w:space="0" w:color="auto"/>
          </w:divBdr>
        </w:div>
        <w:div w:id="141700902">
          <w:marLeft w:val="1080"/>
          <w:marRight w:val="0"/>
          <w:marTop w:val="0"/>
          <w:marBottom w:val="0"/>
          <w:divBdr>
            <w:top w:val="none" w:sz="0" w:space="0" w:color="auto"/>
            <w:left w:val="none" w:sz="0" w:space="0" w:color="auto"/>
            <w:bottom w:val="none" w:sz="0" w:space="0" w:color="auto"/>
            <w:right w:val="none" w:sz="0" w:space="0" w:color="auto"/>
          </w:divBdr>
        </w:div>
      </w:divsChild>
    </w:div>
    <w:div w:id="1568998593">
      <w:bodyDiv w:val="1"/>
      <w:marLeft w:val="0"/>
      <w:marRight w:val="0"/>
      <w:marTop w:val="0"/>
      <w:marBottom w:val="0"/>
      <w:divBdr>
        <w:top w:val="none" w:sz="0" w:space="0" w:color="auto"/>
        <w:left w:val="none" w:sz="0" w:space="0" w:color="auto"/>
        <w:bottom w:val="none" w:sz="0" w:space="0" w:color="auto"/>
        <w:right w:val="none" w:sz="0" w:space="0" w:color="auto"/>
      </w:divBdr>
    </w:div>
    <w:div w:id="1639186989">
      <w:bodyDiv w:val="1"/>
      <w:marLeft w:val="0"/>
      <w:marRight w:val="0"/>
      <w:marTop w:val="0"/>
      <w:marBottom w:val="0"/>
      <w:divBdr>
        <w:top w:val="none" w:sz="0" w:space="0" w:color="auto"/>
        <w:left w:val="none" w:sz="0" w:space="0" w:color="auto"/>
        <w:bottom w:val="none" w:sz="0" w:space="0" w:color="auto"/>
        <w:right w:val="none" w:sz="0" w:space="0" w:color="auto"/>
      </w:divBdr>
      <w:divsChild>
        <w:div w:id="384180338">
          <w:marLeft w:val="0"/>
          <w:marRight w:val="300"/>
          <w:marTop w:val="75"/>
          <w:marBottom w:val="300"/>
          <w:divBdr>
            <w:top w:val="single" w:sz="6" w:space="4" w:color="F0F0F0"/>
            <w:left w:val="single" w:sz="6" w:space="4" w:color="F0F0F0"/>
            <w:bottom w:val="single" w:sz="6" w:space="4" w:color="F0F0F0"/>
            <w:right w:val="single" w:sz="6" w:space="4" w:color="F0F0F0"/>
          </w:divBdr>
        </w:div>
        <w:div w:id="1092900068">
          <w:marLeft w:val="0"/>
          <w:marRight w:val="300"/>
          <w:marTop w:val="75"/>
          <w:marBottom w:val="300"/>
          <w:divBdr>
            <w:top w:val="single" w:sz="6" w:space="4" w:color="F0F0F0"/>
            <w:left w:val="single" w:sz="6" w:space="4" w:color="F0F0F0"/>
            <w:bottom w:val="single" w:sz="6" w:space="4" w:color="F0F0F0"/>
            <w:right w:val="single" w:sz="6" w:space="4" w:color="F0F0F0"/>
          </w:divBdr>
        </w:div>
      </w:divsChild>
    </w:div>
    <w:div w:id="1923754533">
      <w:bodyDiv w:val="1"/>
      <w:marLeft w:val="0"/>
      <w:marRight w:val="0"/>
      <w:marTop w:val="0"/>
      <w:marBottom w:val="0"/>
      <w:divBdr>
        <w:top w:val="none" w:sz="0" w:space="0" w:color="auto"/>
        <w:left w:val="none" w:sz="0" w:space="0" w:color="auto"/>
        <w:bottom w:val="none" w:sz="0" w:space="0" w:color="auto"/>
        <w:right w:val="none" w:sz="0" w:space="0" w:color="auto"/>
      </w:divBdr>
    </w:div>
    <w:div w:id="2133403001">
      <w:bodyDiv w:val="1"/>
      <w:marLeft w:val="0"/>
      <w:marRight w:val="0"/>
      <w:marTop w:val="0"/>
      <w:marBottom w:val="0"/>
      <w:divBdr>
        <w:top w:val="none" w:sz="0" w:space="0" w:color="auto"/>
        <w:left w:val="none" w:sz="0" w:space="0" w:color="auto"/>
        <w:bottom w:val="none" w:sz="0" w:space="0" w:color="auto"/>
        <w:right w:val="none" w:sz="0" w:space="0" w:color="auto"/>
      </w:divBdr>
      <w:divsChild>
        <w:div w:id="1508249684">
          <w:blockQuote w:val="1"/>
          <w:marLeft w:val="600"/>
          <w:marRight w:val="600"/>
          <w:marTop w:val="390"/>
          <w:marBottom w:val="390"/>
          <w:divBdr>
            <w:top w:val="none" w:sz="0" w:space="0" w:color="auto"/>
            <w:left w:val="none" w:sz="0" w:space="0" w:color="auto"/>
            <w:bottom w:val="none" w:sz="0" w:space="0" w:color="auto"/>
            <w:right w:val="none" w:sz="0" w:space="0" w:color="auto"/>
          </w:divBdr>
        </w:div>
        <w:div w:id="1908805706">
          <w:blockQuote w:val="1"/>
          <w:marLeft w:val="600"/>
          <w:marRight w:val="600"/>
          <w:marTop w:val="390"/>
          <w:marBottom w:val="390"/>
          <w:divBdr>
            <w:top w:val="none" w:sz="0" w:space="0" w:color="auto"/>
            <w:left w:val="none" w:sz="0" w:space="0" w:color="auto"/>
            <w:bottom w:val="none" w:sz="0" w:space="0" w:color="auto"/>
            <w:right w:val="none" w:sz="0" w:space="0" w:color="auto"/>
          </w:divBdr>
        </w:div>
        <w:div w:id="1841118118">
          <w:blockQuote w:val="1"/>
          <w:marLeft w:val="600"/>
          <w:marRight w:val="600"/>
          <w:marTop w:val="390"/>
          <w:marBottom w:val="390"/>
          <w:divBdr>
            <w:top w:val="none" w:sz="0" w:space="0" w:color="auto"/>
            <w:left w:val="none" w:sz="0" w:space="0" w:color="auto"/>
            <w:bottom w:val="none" w:sz="0" w:space="0" w:color="auto"/>
            <w:right w:val="none" w:sz="0" w:space="0" w:color="auto"/>
          </w:divBdr>
        </w:div>
        <w:div w:id="787703090">
          <w:blockQuote w:val="1"/>
          <w:marLeft w:val="600"/>
          <w:marRight w:val="600"/>
          <w:marTop w:val="390"/>
          <w:marBottom w:val="390"/>
          <w:divBdr>
            <w:top w:val="none" w:sz="0" w:space="0" w:color="auto"/>
            <w:left w:val="none" w:sz="0" w:space="0" w:color="auto"/>
            <w:bottom w:val="none" w:sz="0" w:space="0" w:color="auto"/>
            <w:right w:val="none" w:sz="0" w:space="0" w:color="auto"/>
          </w:divBdr>
        </w:div>
        <w:div w:id="896236756">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elprocus.com/wp-content/uploads/2014/12/Full-Adder-Truth-Table.jpg"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elprocus.com/wp-content/uploads/2014/12/Full-Adder-by-Half-Adders.jpg" TargetMode="External"/><Relationship Id="rId5" Type="http://schemas.openxmlformats.org/officeDocument/2006/relationships/hyperlink" Target="https://www.elprocus.com/wp-content/uploads/2014/12/Full-Adder.jpg"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elprocus.com/wp-content/uploads/2014/12/Full-Adder-Circuit.jp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Lalitkumar Jhanwar</dc:creator>
  <cp:keywords/>
  <dc:description/>
  <cp:lastModifiedBy>Gourav Lalitkumar Jhanwar</cp:lastModifiedBy>
  <cp:revision>21</cp:revision>
  <cp:lastPrinted>2018-02-16T01:25:00Z</cp:lastPrinted>
  <dcterms:created xsi:type="dcterms:W3CDTF">2018-02-14T19:22:00Z</dcterms:created>
  <dcterms:modified xsi:type="dcterms:W3CDTF">2018-02-16T02:35:00Z</dcterms:modified>
</cp:coreProperties>
</file>