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44CA" w14:textId="3C6554A5" w:rsidR="004745EF" w:rsidRDefault="004745EF" w:rsidP="004745E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36"/>
          <w:szCs w:val="36"/>
        </w:rPr>
        <w:t>GOURAV</w:t>
      </w:r>
      <w:r>
        <w:rPr>
          <w:rStyle w:val="normaltextrun"/>
          <w:rFonts w:ascii="Calibri" w:hAnsi="Calibri" w:cs="Calibri"/>
          <w:b/>
          <w:bCs/>
          <w:color w:val="1F4E79"/>
          <w:sz w:val="36"/>
          <w:szCs w:val="36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36"/>
          <w:szCs w:val="36"/>
        </w:rPr>
        <w:t>JAIN</w:t>
      </w:r>
      <w:r>
        <w:rPr>
          <w:rStyle w:val="eop"/>
          <w:rFonts w:ascii="Calibri" w:hAnsi="Calibri" w:cs="Calibri"/>
          <w:color w:val="1F4E79"/>
          <w:sz w:val="36"/>
          <w:szCs w:val="36"/>
          <w:bdr w:val="none" w:sz="0" w:space="0" w:color="auto" w:frame="1"/>
          <w:shd w:val="clear" w:color="auto" w:fill="C6C6C6"/>
        </w:rPr>
        <w:t xml:space="preserve">   </w:t>
      </w:r>
    </w:p>
    <w:p w14:paraId="30D5D938" w14:textId="19C374A4" w:rsidR="004745EF" w:rsidRDefault="004745EF" w:rsidP="004745E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Data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Quality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Test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Manager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|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ETL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/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DWH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/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Data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Transformation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QA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Lead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|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QA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Delivery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21"/>
          <w:szCs w:val="21"/>
        </w:rPr>
        <w:t>Manager</w:t>
      </w:r>
      <w:r>
        <w:rPr>
          <w:rStyle w:val="eop"/>
          <w:rFonts w:ascii="Calibri" w:hAnsi="Calibri" w:cs="Calibri"/>
          <w:color w:val="2E75B6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16FAF909" w14:textId="6AD81C71" w:rsidR="004745EF" w:rsidRDefault="004745EF" w:rsidP="004745E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Jaingourav999@gmail.com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|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+91-9601874688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|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linkedin.com/in/jaingourav999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|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github.com/jaingourav999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353090E2" w14:textId="1E142697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PROFESSIONAL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SUMMARY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2332F3F0" w14:textId="5251D0D9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8"/>
          <w:szCs w:val="18"/>
        </w:rPr>
        <w:t>QA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Delivery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Manager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Management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professional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with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15.5+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years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of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experience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delivering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enterprise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testing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programs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across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Banking,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Financial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Services,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Payments,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Healthcare,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eCommerce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public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sector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domains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.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Strong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background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in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leading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SIT,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UAT,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integration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testing,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API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testing,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E2E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acceptance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testing,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test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strategy,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governance,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defect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lifecycle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management,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stakeholder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reporting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program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-level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delivery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across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Agile,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Scrum,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Kanban,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DevOps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legacy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ecosystems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.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Experienced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in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managing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teams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of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up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to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16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QA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engineers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across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permanent,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contractor,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third-party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multi-vendor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delivery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models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.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Proven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ability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to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define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approach,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test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plans,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reusable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assets,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automation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strategy,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quality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gates,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production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readiness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checks,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MI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reporting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executive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dashboards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for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time,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cost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quality-controlled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delivery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.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Strong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exposure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to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data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validation,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ETL-style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testing,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SQL-based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verification,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reconciliation,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financial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reporting,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payment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data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flows,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regulatory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controls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enterprise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integration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testing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.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Hands-on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experience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with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API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automation,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SQL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databases,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Power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BI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reporting,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cloud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DevOps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pipelines,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with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AI-assisted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QA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adoption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using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GitHub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Copilot,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OpenAI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Codex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Playwright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MCP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Server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.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Positioned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for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Data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Quality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/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ETL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/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Finance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Transformation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Manager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roles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with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transferable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experience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across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data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completeness,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accuracy,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transformation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validation,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defect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leakage,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>quality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metrics</w:t>
      </w:r>
      <w:proofErr w:type="gramEnd"/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and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audit-ready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test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evidence</w:t>
      </w:r>
      <w:proofErr w:type="gramStart"/>
      <w:r>
        <w:rPr>
          <w:rStyle w:val="normaltextrun"/>
          <w:rFonts w:ascii="Calibri" w:hAnsi="Calibri" w:cs="Calibri"/>
          <w:color w:val="404040"/>
          <w:sz w:val="18"/>
          <w:szCs w:val="18"/>
        </w:rPr>
        <w:t>.</w:t>
      </w:r>
      <w:r>
        <w:rPr>
          <w:rStyle w:val="eop"/>
          <w:rFonts w:ascii="Calibri" w:hAnsi="Calibri" w:cs="Calibri"/>
          <w:color w:val="404040"/>
          <w:sz w:val="18"/>
          <w:szCs w:val="18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8"/>
          <w:szCs w:val="18"/>
          <w:bdr w:val="none" w:sz="0" w:space="0" w:color="auto" w:frame="1"/>
          <w:shd w:val="clear" w:color="auto" w:fill="C6C6C6"/>
        </w:rPr>
        <w:t xml:space="preserve"> </w:t>
      </w:r>
    </w:p>
    <w:p w14:paraId="74C4FCC0" w14:textId="7CB6491E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CORE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COMPETENCIES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4421454A" w14:textId="44F08DE4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Programme</w:t>
      </w:r>
      <w:proofErr w:type="spellEnd"/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SIT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UAT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E2E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Acceptance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ETL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DWH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Support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SQL-Based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Integration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Strategy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Planning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Jira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Xray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Confluence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Lifecycle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Forecasting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Burndown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Tracking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4B6C0551" w14:textId="07CF338D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MI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Dashboards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Reconciliation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Financial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Regulatory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Compliance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Audit-Ready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Evidence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DevOps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Gates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Ownership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Stakeholder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Vendor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Agile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Scrum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Kanban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Team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Leadership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Capability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404040"/>
          <w:sz w:val="17"/>
          <w:szCs w:val="17"/>
        </w:rPr>
        <w:t>Uplift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0A14E1AD" w14:textId="24467DC0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TECHNICAL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SKILLS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5E2256E1" w14:textId="480FACC5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proofErr w:type="gramStart"/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Test</w:t>
      </w:r>
      <w:proofErr w:type="gramEnd"/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Governance: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Strategy,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Plan,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SIT,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UAT,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E2E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Acceptance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Gates,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Triage,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Risk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&amp;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Issue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Forecasting,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Burndown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MI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666BD5F2" w14:textId="3A621717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Data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ETL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DWH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Testing: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SQL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Completeness,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Accuracy,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Consistency,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Logic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Reconciliation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Warehouse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Mapping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Review,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Checks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51FB8772" w14:textId="06F6915F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API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Testing: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Selenium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4.0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Java,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Playwright,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Assured,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Postman,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Bruno,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SOAPUI,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Cypress,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Appium,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Jest/</w:t>
      </w:r>
      <w:proofErr w:type="spellStart"/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Supertest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Cucumber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BDD,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JBehave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TestNG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3987F4C9" w14:textId="4F24AC4E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DevOps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CI-CD: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Jenkins,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Bamboo,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GitHub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Actions,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Maven,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Gradle,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Bitbucket,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Azure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DevOps,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Docker,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Kubernetes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2FC68ABA" w14:textId="75347E80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Databases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Data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Platforms: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SQL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Server,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PostgreSQL,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MongoDB,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AWS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DynamoDB,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CloudWatch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Log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Validation;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exposure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cloud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systems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6EC4D4E3" w14:textId="202CCACB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&amp;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MI: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Power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BI,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Excel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Dashboards,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Allure,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Serenity,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HTML/XSLT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DORA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Flow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10280812" w14:textId="5B654722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Cloud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/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AI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Tools: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AWS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Certified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Developer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Associate,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Azure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Fundamentals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Certified,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GitHub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Copilot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Certified,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OpenAI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Codex,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Playwright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MCP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Server,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Testim.io,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Tabnine</w:t>
      </w:r>
      <w:proofErr w:type="spell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6ACA5AE6" w14:textId="0CE73C22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Project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>Tools:</w:t>
      </w:r>
      <w:r>
        <w:rPr>
          <w:rStyle w:val="normaltextrun"/>
          <w:rFonts w:ascii="Calibri" w:hAnsi="Calibri" w:cs="Calibri"/>
          <w:b/>
          <w:bCs/>
          <w:color w:val="00000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Jira,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Xray,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Confluence,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TFS,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Git,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SauceLabs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</w:p>
    <w:p w14:paraId="700E2AE1" w14:textId="2DE6A816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DATA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QUALITY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&amp;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FINANCE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TRANSFORMATION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ALIGNMENT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6A8FE75B" w14:textId="3CD1685A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Defined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governed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program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-level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financial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services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initiatives,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covering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strategy,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plans,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tracking,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stakeholder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DAB845F" w14:textId="1BEB4D43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complex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financial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workflows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through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API,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E2E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reconciliation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upstream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downstream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systems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8020316" w14:textId="1D7169AE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SQL-based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database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backend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verification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confirm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accuracy,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outcomes,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results,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transaction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processing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703D1CE9" w14:textId="06CF18CB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Established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reusable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assets,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frameworks,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dashboards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improve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standardization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efficiency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visibility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738B0024" w14:textId="26C6C02C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audit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compliance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objectives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through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traceable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evidence,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checkpoints,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checks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stakeholder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sign-offs.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36915BB1" w14:textId="1C71CCBE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Applied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AI-assisted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methods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improve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authoring,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productivity,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analysis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intelligent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engineering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adoption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01775D76" w14:textId="321704F1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PROFESSIONAL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EXPERIENCE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5B492845" w14:textId="141AE5F9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Manager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/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Architect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QA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Persistent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Systems,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Pune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May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2025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–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Present</w:t>
      </w:r>
      <w:r>
        <w:rPr>
          <w:rStyle w:val="eop"/>
          <w:rFonts w:ascii="Calibri" w:hAnsi="Calibri" w:cs="Calibri"/>
          <w:color w:val="404040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209AC5F2" w14:textId="088A54E5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GB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Bank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Banking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Domain,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Europe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(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Team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Size: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8)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|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May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2025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Present</w:t>
      </w:r>
      <w:r>
        <w:rPr>
          <w:rStyle w:val="eop"/>
          <w:rFonts w:ascii="Calibri" w:hAnsi="Calibri" w:cs="Calibri"/>
          <w:color w:val="2E75B6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6CA8A2E9" w14:textId="4B834FA9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lastRenderedPageBreak/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Lead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programmes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ensuring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is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delivered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within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agreed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time,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constraints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1C7EC839" w14:textId="50BECFF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Define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programme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-level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approach,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strategy,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framework,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gates,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cadence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controls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Agile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teams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6D3E4AF" w14:textId="05B416FF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Govern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UI,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API,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service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layers,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enabling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end-to-end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of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workflows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system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behavior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9F8ED55" w14:textId="4D462FA2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Facilitate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SIT/UAT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reviews,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triage,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daily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stand-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ups,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risk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reviews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stakeholder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checkpoints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engineering,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business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teams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6DB5B4F6" w14:textId="52DBD798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Own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checks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new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changes,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enhancements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fixes,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ensuring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deployment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post-release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risk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visibility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6EEC2E76" w14:textId="37A7F6C5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Produce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covering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progress,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leakage,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ageing,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coverage,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trends,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DORA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Power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dashboards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75BF50B0" w14:textId="1D4E95AE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forecasting,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burndown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tracking,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prioritisation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RAID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items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stakeholder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communication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senior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leadership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decision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making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7875876" w14:textId="60A65CAF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Modernised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infrastructure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building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Playwright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+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Cucumber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+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TypeScript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framework,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improving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regression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efficiency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backend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services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E598FB1" w14:textId="556C2F6A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Leveraged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GitHub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Copilot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OpenAI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Codex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accelerate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script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generation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improve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productivity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within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the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team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3CEA5790" w14:textId="1CC13044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Mentored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20+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practitioners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AI-assisted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generation,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intelligent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shift-left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practices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while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maintaining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financial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services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052DF620" w14:textId="3AC841F1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Associate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QA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Manager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Accenture,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Pune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October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2015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–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May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2025</w:t>
      </w:r>
      <w:r>
        <w:rPr>
          <w:rStyle w:val="eop"/>
          <w:rFonts w:ascii="Calibri" w:hAnsi="Calibri" w:cs="Calibri"/>
          <w:color w:val="404040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4F47CFB0" w14:textId="24C8E913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BNZ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(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Bank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of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New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Zealand)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Wholesale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Banking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&amp;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Payments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(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Team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Size: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16)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|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January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2022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May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2025</w:t>
      </w:r>
      <w:r>
        <w:rPr>
          <w:rStyle w:val="eop"/>
          <w:rFonts w:ascii="Calibri" w:hAnsi="Calibri" w:cs="Calibri"/>
          <w:color w:val="2E75B6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10F77745" w14:textId="6F9F0EEF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3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pods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comprising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16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engineers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Wholesale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Insurance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Salesforce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workstreams,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managing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permanent,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distributed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cross-functional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teams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00A74DDD" w14:textId="0A35A8F0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program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-level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SIT,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UAT,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E2E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acceptance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initiatives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multi-system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streams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D62C8D0" w14:textId="019F6E2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Defined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strategies,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plans,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technical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roadmaps,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mechanisms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structures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multi-tiered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platforms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1BEAFE0" w14:textId="374EFBD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Collaborated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with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business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SMEs,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owners,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architects,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developers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vendor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teams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define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scenarios,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plans,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needs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milestones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B6E0153" w14:textId="3362476D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financial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close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reconciliation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flows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operational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systems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5635A052" w14:textId="1CF4D5F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Executed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governed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backend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SQL/database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checks,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log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confirm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accuracy,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stability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outcomes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62545B74" w14:textId="1C320965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Produced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executive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dashboards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covering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progress,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burndown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trends,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forecast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completion,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risk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areas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status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59456009" w14:textId="0436E593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lifecycle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including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logging,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triage,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severity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analysis,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prioritisation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retesting,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closure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stakeholder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escalation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through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Jira-based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workflows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55820C84" w14:textId="6D3BE23B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Implemented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reusable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assets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Playwright,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Selenium,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Assured,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Cucumber,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TypeScript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Java,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improving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continuous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feedback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loops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7926F639" w14:textId="227C6EF8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Increased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coverage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from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75%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approximately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88%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deployed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on-demand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DORA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dashboards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senior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stakeholders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66C0D37A" w14:textId="637E14B9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Introduced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GitHub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Copilot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pods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AI-assisted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code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generation,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improving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authoring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productivity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efficiency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0E7DE962" w14:textId="5637E64C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Commerzbank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Banking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/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Payments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Domain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|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February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2017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August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2019</w:t>
      </w:r>
      <w:r>
        <w:rPr>
          <w:rStyle w:val="eop"/>
          <w:rFonts w:ascii="Calibri" w:hAnsi="Calibri" w:cs="Calibri"/>
          <w:color w:val="2E75B6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0F6F03F6" w14:textId="7E7F85E1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end-to-end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SEPA,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SWIFT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MT/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MX,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ISO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20022,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CHAPS,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RTGS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Faster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processing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workflows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30F7A00D" w14:textId="22B8C9EB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flows,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transaction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processing,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message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formats,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routing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logic,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settlement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outcomes,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reconciliation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exception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handling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cross-border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rails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6C3E898" w14:textId="026138E4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Performed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backend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services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Assured,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Java,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BDD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Cucumber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SQL/database-driven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checks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verify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integrity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4BEC8D7" w14:textId="7C36980D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SWIFT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ISO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20022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MX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migration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scenarios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covering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pacs.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008,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pacs.009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camt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message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types,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ensuring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accuracy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backward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compatibility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662BADBB" w14:textId="1E1D8F03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Collaborated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with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business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analysts,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architects,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external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vendors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application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owners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identify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root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causes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escalation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system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boundaries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34B4BFAB" w14:textId="63F7C665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Established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CI/CD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pipeline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Jenkins,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Maven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Bitbucket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regression,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faster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feedback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1529C9B5" w14:textId="009AD6CF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Defined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KPIs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metrics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covering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throughput,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failure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rates,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STP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rates,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trends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operational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indicators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7F2BDC46" w14:textId="0D9D7EA5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Adidas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&amp;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Dyson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eCommerce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B2B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(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Team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Size: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10)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|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April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2021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December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2021</w:t>
      </w:r>
      <w:r>
        <w:rPr>
          <w:rStyle w:val="eop"/>
          <w:rFonts w:ascii="Calibri" w:hAnsi="Calibri" w:cs="Calibri"/>
          <w:color w:val="2E75B6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50AE5A1F" w14:textId="3147E56E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team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of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10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engineers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functional,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regression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activities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Agile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model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BC4384B" w14:textId="421EE17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lastRenderedPageBreak/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316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critical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P1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cases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out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of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515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Selenium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+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Python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Assured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+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Java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API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1B077B4" w14:textId="2EF73A01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Implemented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Azure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DevOps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pipeline-based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checks,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visibility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regression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9ED01CB" w14:textId="1B619B74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UK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Government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Project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Public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Sector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|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November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2015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–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January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2017</w:t>
      </w:r>
      <w:r>
        <w:rPr>
          <w:rStyle w:val="eop"/>
          <w:rFonts w:ascii="Calibri" w:hAnsi="Calibri" w:cs="Calibri"/>
          <w:color w:val="2E75B6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046A9494" w14:textId="646FB876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Designed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implemented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BDD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framework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Selenium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WebDriver,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Cucumber,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Allure,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Docker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Kubernetes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AWS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07D29E5A" w14:textId="6584BA14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Implemented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CI/CD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pipeline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Bitbucket,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Maven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Jenkins,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regression,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visibility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36119918" w14:textId="5995BB9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Coordinated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multiple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vendors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complex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multi-tier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environment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while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5C2B029C" w14:textId="6B27E3CB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Senior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QA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Engineer</w:t>
      </w:r>
      <w:proofErr w:type="gramStart"/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(</w:t>
      </w:r>
      <w:proofErr w:type="gramEnd"/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Level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1)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spellStart"/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eInfochips</w:t>
      </w:r>
      <w:proofErr w:type="spell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,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Ahmedabad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January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2013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–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October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2015</w:t>
      </w:r>
      <w:r>
        <w:rPr>
          <w:rStyle w:val="eop"/>
          <w:rFonts w:ascii="Calibri" w:hAnsi="Calibri" w:cs="Calibri"/>
          <w:color w:val="404040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79101327" w14:textId="3DF5BD0A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Performed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functional,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regression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multiple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lines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contributed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framework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setup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78BBC25D" w14:textId="2BB40739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Mentored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junior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members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lifecycle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documentation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561C6C16" w14:textId="7FEC166D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QA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Engineer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AMD,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Hyderabad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October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2011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–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November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2012</w:t>
      </w:r>
      <w:r>
        <w:rPr>
          <w:rStyle w:val="eop"/>
          <w:rFonts w:ascii="Calibri" w:hAnsi="Calibri" w:cs="Calibri"/>
          <w:color w:val="404040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1B6B5D0A" w14:textId="0B14F94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Performed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hardware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software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AMD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processor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GPU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product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lines,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focusing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checks,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execution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issue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00DD0255" w14:textId="58930118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QA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>Analyst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EA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Start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Games,</w:t>
      </w:r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2E75B6"/>
          <w:sz w:val="18"/>
          <w:szCs w:val="18"/>
        </w:rPr>
        <w:t>Hyderabad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>|</w:t>
      </w:r>
      <w:r>
        <w:rPr>
          <w:rStyle w:val="normaltextrun"/>
          <w:rFonts w:ascii="Calibri" w:hAnsi="Calibri" w:cs="Calibri"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May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2010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–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October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 xml:space="preserve">   </w:t>
      </w:r>
      <w:r>
        <w:rPr>
          <w:rStyle w:val="normaltextrun"/>
          <w:rFonts w:ascii="Calibri" w:hAnsi="Calibri" w:cs="Calibri"/>
          <w:i/>
          <w:iCs/>
          <w:color w:val="404040"/>
          <w:sz w:val="18"/>
          <w:szCs w:val="18"/>
        </w:rPr>
        <w:t>2011</w:t>
      </w:r>
      <w:r>
        <w:rPr>
          <w:rStyle w:val="eop"/>
          <w:rFonts w:ascii="Calibri" w:hAnsi="Calibri" w:cs="Calibri"/>
          <w:color w:val="404040"/>
          <w:sz w:val="18"/>
          <w:szCs w:val="18"/>
          <w:bdr w:val="none" w:sz="0" w:space="0" w:color="auto" w:frame="1"/>
          <w:shd w:val="clear" w:color="auto" w:fill="C6C6C6"/>
        </w:rPr>
        <w:t xml:space="preserve">   </w:t>
      </w:r>
    </w:p>
    <w:p w14:paraId="39AF251C" w14:textId="3EAC9F46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Performed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functional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regression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game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titles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multiple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platforms,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ensuring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defect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logging,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quality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0F2F7FCA" w14:textId="2D6E8B25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proofErr w:type="gramStart"/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FINANCE,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proofErr w:type="gramEnd"/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DATA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&amp;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REPORTING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DOMAIN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EXPOSURE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2C461471" w14:textId="5416F598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Financial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Services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Operations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Wholesale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Banking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Regulatory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Financial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Close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Reconciliation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178B0566" w14:textId="54EA11DC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Completeness,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Accuracy,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Consistency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SQL-Based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Verification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Data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Integrity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Checks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4B5AE56F" w14:textId="3BBF126A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Processing,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Settlement,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Message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Transformation,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ISO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20022,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SWIFT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MT/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MX,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SEPA,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CHAPS,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RTGS,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Faster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Payments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7920A2D2" w14:textId="6E1BE7BC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General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Ledger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aligned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exposure,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journal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/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validation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balance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reconciliation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checks,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audit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evidence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compliance-oriented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governance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741347C6" w14:textId="50BA1810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MANAGERIAL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&amp;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LEADERSHIP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SKILLS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22B56FF1" w14:textId="599EB85D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onshore,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offshore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multi-vendor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teams;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hiring,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mentoring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junior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SDETs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capability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uplift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5943184" w14:textId="0ED2BF4E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Stakeholder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with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APAC,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UK,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NZ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European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clients;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executive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reporting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through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Power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BI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Excel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dashboards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13C5AF0" w14:textId="214B826A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Forecasting,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estimation,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resource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planning,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cost/value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awareness,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ROI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analysis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prioritisation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enterprise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programmes</w:t>
      </w:r>
      <w:proofErr w:type="spellEnd"/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437975B0" w14:textId="3585BA44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Vendor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third-party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tool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evaluation,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RFP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standardisation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of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reusable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frameworks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accelerators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25A4CC3D" w14:textId="4ACA8F32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Risk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identification,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business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impact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analysis,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prioritisation</w:t>
      </w:r>
      <w:proofErr w:type="spellEnd"/>
      <w:r>
        <w:rPr>
          <w:rStyle w:val="normaltextrun"/>
          <w:rFonts w:ascii="Calibri" w:hAnsi="Calibri" w:cs="Calibri"/>
          <w:color w:val="404040"/>
          <w:sz w:val="17"/>
          <w:szCs w:val="17"/>
        </w:rPr>
        <w:t>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escalation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release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readiness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decision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support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3E3BF7D5" w14:textId="418553DD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Thought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leadership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AI-augmented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testing,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GenAI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tooling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rollout,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shift-left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adoption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QA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process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innovation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across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programmes</w:t>
      </w:r>
      <w:proofErr w:type="spellEnd"/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.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</w:t>
      </w:r>
      <w:proofErr w:type="gram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</w:t>
      </w:r>
    </w:p>
    <w:p w14:paraId="1D9F7EA6" w14:textId="3C11C55B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CERTIFICATIONS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&amp;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ACHIEVEMENTS</w:t>
      </w:r>
      <w:r>
        <w:rPr>
          <w:rStyle w:val="eop"/>
          <w:rFonts w:ascii="Calibri" w:hAnsi="Calibri" w:cs="Calibri"/>
          <w:color w:val="1F4E79"/>
          <w:sz w:val="21"/>
          <w:szCs w:val="21"/>
          <w:bdr w:val="none" w:sz="0" w:space="0" w:color="auto" w:frame="1"/>
          <w:shd w:val="clear" w:color="auto" w:fill="C6C6C6"/>
        </w:rPr>
        <w:t xml:space="preserve">   </w:t>
      </w:r>
    </w:p>
    <w:p w14:paraId="0ACA58BC" w14:textId="245947F7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GitHub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Copilot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Certified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—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AI-assisted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development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and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test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automation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0FBAE124" w14:textId="120584A8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AWS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Certified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Developer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Associate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0F5BE870" w14:textId="5B25ACF3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Microsoft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Azure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Fundamentals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Certified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53F0D9AB" w14:textId="14A808F9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Accenture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Delivery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Foundation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Academy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4.0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(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DFA)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59DB4BD0" w14:textId="549A9253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Accenture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Project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Management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Foundation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School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(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PMFS)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4CF84A78" w14:textId="703DDDDC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Accenture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People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Leadership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Certification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6C4DCA9D" w14:textId="1C2B47A4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Lead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Mentor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–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New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Joiners,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gramEnd"/>
      <w:r>
        <w:rPr>
          <w:rStyle w:val="normaltextrun"/>
          <w:rFonts w:ascii="Calibri" w:hAnsi="Calibri" w:cs="Calibri"/>
          <w:color w:val="404040"/>
          <w:sz w:val="17"/>
          <w:szCs w:val="17"/>
        </w:rPr>
        <w:t>Accenture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India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DU</w:t>
      </w:r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7F62CDE3" w14:textId="0C5D897D" w:rsidR="004745EF" w:rsidRDefault="004745EF" w:rsidP="004745EF">
      <w:pPr>
        <w:pStyle w:val="paragraph"/>
        <w:spacing w:before="0" w:beforeAutospacing="0" w:after="0" w:afterAutospacing="0"/>
        <w:ind w:left="225" w:hanging="165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7"/>
          <w:szCs w:val="17"/>
        </w:rPr>
        <w:t>•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Scrum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Master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—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2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proofErr w:type="spellStart"/>
      <w:r>
        <w:rPr>
          <w:rStyle w:val="normaltextrun"/>
          <w:rFonts w:ascii="Calibri" w:hAnsi="Calibri" w:cs="Calibri"/>
          <w:color w:val="404040"/>
          <w:sz w:val="17"/>
          <w:szCs w:val="17"/>
        </w:rPr>
        <w:t>years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7"/>
          <w:szCs w:val="17"/>
        </w:rPr>
        <w:t>experience</w:t>
      </w:r>
      <w:proofErr w:type="spellEnd"/>
      <w:r>
        <w:rPr>
          <w:rStyle w:val="eop"/>
          <w:rFonts w:ascii="Calibri" w:hAnsi="Calibri" w:cs="Calibri"/>
          <w:color w:val="404040"/>
          <w:sz w:val="17"/>
          <w:szCs w:val="17"/>
          <w:bdr w:val="none" w:sz="0" w:space="0" w:color="auto" w:frame="1"/>
          <w:shd w:val="clear" w:color="auto" w:fill="C6C6C6"/>
        </w:rPr>
        <w:t xml:space="preserve">   </w:t>
      </w:r>
    </w:p>
    <w:p w14:paraId="0C816A30" w14:textId="6E24681A" w:rsidR="004745EF" w:rsidRDefault="004745EF" w:rsidP="004745E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JD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KEYWORD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 xml:space="preserve">   </w:t>
      </w:r>
      <w:r>
        <w:rPr>
          <w:rStyle w:val="normaltextrun"/>
          <w:rFonts w:ascii="Calibri" w:hAnsi="Calibri" w:cs="Calibri"/>
          <w:b/>
          <w:bCs/>
          <w:color w:val="1F4E79"/>
          <w:sz w:val="21"/>
          <w:szCs w:val="21"/>
        </w:rPr>
        <w:t>ALIGNMENT</w:t>
      </w:r>
    </w:p>
    <w:p w14:paraId="5BD37C7E" w14:textId="3A3713AA" w:rsidR="004745EF" w:rsidRDefault="004745EF" w:rsidP="004745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Calibri" w:hAnsi="Calibri" w:cs="Calibri"/>
          <w:color w:val="404040"/>
          <w:sz w:val="16"/>
          <w:szCs w:val="16"/>
        </w:rPr>
        <w:t>ETL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Quality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SQL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Validation,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Warehousing,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Lake,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Transformation,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Finance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Transformation,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API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Integration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E2E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Acceptance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Scrum,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Kanban,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DevOps,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CI/CD,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Automation,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Strategy,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Plan,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Cases,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Test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Scripts,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Production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Quality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Checks,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MI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Reporting,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Accuracy,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Completeness,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Defect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Leakage,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Reconciliation,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Governance,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Audit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Readiness,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Stakeholder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Management,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Data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Engineering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Collaboration,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Finance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Stakeholders,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KPI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Tracking,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Anomaly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Detection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Exposure,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AI-Assisted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Quality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 xml:space="preserve">   </w:t>
      </w:r>
      <w:r>
        <w:rPr>
          <w:rStyle w:val="normaltextrun"/>
          <w:rFonts w:ascii="Calibri" w:hAnsi="Calibri" w:cs="Calibri"/>
          <w:color w:val="404040"/>
          <w:sz w:val="16"/>
          <w:szCs w:val="16"/>
        </w:rPr>
        <w:t>Engineering.</w:t>
      </w:r>
    </w:p>
    <w:p w14:paraId="18BCF2A8" w14:textId="77777777" w:rsidR="0018206F" w:rsidRPr="004745EF" w:rsidRDefault="0018206F" w:rsidP="004745EF"/>
    <w:sectPr w:rsidR="0018206F" w:rsidRPr="00474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62"/>
    <w:rsid w:val="0018206F"/>
    <w:rsid w:val="004745EF"/>
    <w:rsid w:val="00531917"/>
    <w:rsid w:val="00B51362"/>
    <w:rsid w:val="00BD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09D5C3EB"/>
  <w15:chartTrackingRefBased/>
  <w15:docId w15:val="{690A4F07-000D-4EE5-ACEF-D461676F9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6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74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745EF"/>
  </w:style>
  <w:style w:type="character" w:customStyle="1" w:styleId="eop">
    <w:name w:val="eop"/>
    <w:basedOn w:val="DefaultParagraphFont"/>
    <w:rsid w:val="00474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2612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Gourav</dc:creator>
  <cp:keywords/>
  <dc:description/>
  <cp:lastModifiedBy>Jain, Gourav</cp:lastModifiedBy>
  <cp:revision>2</cp:revision>
  <dcterms:created xsi:type="dcterms:W3CDTF">2026-07-01T14:05:00Z</dcterms:created>
  <dcterms:modified xsi:type="dcterms:W3CDTF">2026-07-01T14:08:00Z</dcterms:modified>
</cp:coreProperties>
</file>