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C4AE" w14:textId="77777777" w:rsidR="00A53976" w:rsidRDefault="006B3BC2">
      <w:pPr>
        <w:spacing w:after="0" w:line="259" w:lineRule="auto"/>
        <w:ind w:left="0" w:firstLine="0"/>
        <w:jc w:val="center"/>
      </w:pPr>
      <w:r>
        <w:rPr>
          <w:b/>
          <w:color w:val="1A1A2E"/>
          <w:sz w:val="44"/>
        </w:rPr>
        <w:t>AMIHACKS</w:t>
      </w:r>
    </w:p>
    <w:p w14:paraId="673D5211" w14:textId="77777777" w:rsidR="00A53976" w:rsidRDefault="006B3BC2">
      <w:pPr>
        <w:spacing w:after="25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6305707" wp14:editId="17879278">
                <wp:extent cx="5974081" cy="19050"/>
                <wp:effectExtent l="0" t="0" r="0" b="0"/>
                <wp:docPr id="9109" name="Group 9109"/>
                <wp:cNvGraphicFramePr/>
                <a:graphic xmlns:a="http://schemas.openxmlformats.org/drawingml/2006/main">
                  <a:graphicData uri="http://schemas.microsoft.com/office/word/2010/wordprocessingGroup">
                    <wpg:wgp>
                      <wpg:cNvGrpSpPr/>
                      <wpg:grpSpPr>
                        <a:xfrm>
                          <a:off x="0" y="0"/>
                          <a:ext cx="5974081" cy="19050"/>
                          <a:chOff x="0" y="0"/>
                          <a:chExt cx="5974081" cy="19050"/>
                        </a:xfrm>
                      </wpg:grpSpPr>
                      <wps:wsp>
                        <wps:cNvPr id="9" name="Shape 9"/>
                        <wps:cNvSpPr/>
                        <wps:spPr>
                          <a:xfrm>
                            <a:off x="0" y="0"/>
                            <a:ext cx="5974081" cy="0"/>
                          </a:xfrm>
                          <a:custGeom>
                            <a:avLst/>
                            <a:gdLst/>
                            <a:ahLst/>
                            <a:cxnLst/>
                            <a:rect l="0" t="0" r="0" b="0"/>
                            <a:pathLst>
                              <a:path w="5974081">
                                <a:moveTo>
                                  <a:pt x="0" y="0"/>
                                </a:moveTo>
                                <a:lnTo>
                                  <a:pt x="5974081" y="0"/>
                                </a:lnTo>
                              </a:path>
                            </a:pathLst>
                          </a:custGeom>
                          <a:ln w="1905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09" style="width:470.4pt;height:1.5pt;mso-position-horizontal-relative:char;mso-position-vertical-relative:line" coordsize="59740,190">
                <v:shape id="Shape 9" style="position:absolute;width:59740;height:0;left:0;top:0;" coordsize="5974081,0" path="m0,0l5974081,0">
                  <v:stroke weight="1.5pt" endcap="round" joinstyle="miter" miterlimit="10" on="true" color="#1a1a2e"/>
                  <v:fill on="false" color="#000000" opacity="0"/>
                </v:shape>
              </v:group>
            </w:pict>
          </mc:Fallback>
        </mc:AlternateContent>
      </w:r>
    </w:p>
    <w:p w14:paraId="368250FC" w14:textId="77777777" w:rsidR="00A53976" w:rsidRPr="006749A1" w:rsidRDefault="006B3BC2">
      <w:pPr>
        <w:rPr>
          <w:rFonts w:ascii="Times New Roman" w:hAnsi="Times New Roman" w:cs="Times New Roman"/>
          <w:sz w:val="24"/>
        </w:rPr>
      </w:pPr>
      <w:r w:rsidRPr="006749A1">
        <w:rPr>
          <w:rFonts w:ascii="Times New Roman" w:hAnsi="Times New Roman" w:cs="Times New Roman"/>
          <w:sz w:val="24"/>
        </w:rPr>
        <w:t>This packet presents three full-length, in-depth problem statements proposed for the AmiHacks hackathon. Each statement is deliberately kept comprehensive at this stage so the faculty panel can evaluate the complete scope, difficulty, and intent behind every track. Once approved, these will be condensed into participant-facing briefs for the event itself.</w:t>
      </w:r>
    </w:p>
    <w:tbl>
      <w:tblPr>
        <w:tblStyle w:val="TableGrid"/>
        <w:tblW w:w="9408" w:type="dxa"/>
        <w:tblInd w:w="0" w:type="dxa"/>
        <w:tblCellMar>
          <w:top w:w="111" w:type="dxa"/>
          <w:left w:w="120" w:type="dxa"/>
          <w:right w:w="115" w:type="dxa"/>
        </w:tblCellMar>
        <w:tblLook w:val="04A0" w:firstRow="1" w:lastRow="0" w:firstColumn="1" w:lastColumn="0" w:noHBand="0" w:noVBand="1"/>
      </w:tblPr>
      <w:tblGrid>
        <w:gridCol w:w="3104"/>
        <w:gridCol w:w="3105"/>
        <w:gridCol w:w="3199"/>
      </w:tblGrid>
      <w:tr w:rsidR="00A53976" w:rsidRPr="006749A1" w14:paraId="48E14852" w14:textId="77777777">
        <w:trPr>
          <w:trHeight w:val="360"/>
        </w:trPr>
        <w:tc>
          <w:tcPr>
            <w:tcW w:w="3105" w:type="dxa"/>
            <w:tcBorders>
              <w:top w:val="single" w:sz="4" w:space="0" w:color="CCCCCC"/>
              <w:left w:val="single" w:sz="4" w:space="0" w:color="CCCCCC"/>
              <w:bottom w:val="single" w:sz="4" w:space="0" w:color="CCCCCC"/>
              <w:right w:val="single" w:sz="4" w:space="0" w:color="CCCCCC"/>
            </w:tcBorders>
            <w:shd w:val="clear" w:color="auto" w:fill="1A1A2E"/>
          </w:tcPr>
          <w:p w14:paraId="4069A239"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TRACK A</w:t>
            </w:r>
          </w:p>
        </w:tc>
        <w:tc>
          <w:tcPr>
            <w:tcW w:w="3105" w:type="dxa"/>
            <w:tcBorders>
              <w:top w:val="single" w:sz="4" w:space="0" w:color="CCCCCC"/>
              <w:left w:val="single" w:sz="4" w:space="0" w:color="CCCCCC"/>
              <w:bottom w:val="single" w:sz="4" w:space="0" w:color="CCCCCC"/>
              <w:right w:val="single" w:sz="4" w:space="0" w:color="CCCCCC"/>
            </w:tcBorders>
            <w:shd w:val="clear" w:color="auto" w:fill="1A1A2E"/>
          </w:tcPr>
          <w:p w14:paraId="2F8133E8"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TRACK B</w:t>
            </w:r>
          </w:p>
        </w:tc>
        <w:tc>
          <w:tcPr>
            <w:tcW w:w="3199" w:type="dxa"/>
            <w:tcBorders>
              <w:top w:val="single" w:sz="4" w:space="0" w:color="CCCCCC"/>
              <w:left w:val="single" w:sz="4" w:space="0" w:color="CCCCCC"/>
              <w:bottom w:val="single" w:sz="4" w:space="0" w:color="CCCCCC"/>
              <w:right w:val="single" w:sz="4" w:space="0" w:color="CCCCCC"/>
            </w:tcBorders>
            <w:shd w:val="clear" w:color="auto" w:fill="1A1A2E"/>
          </w:tcPr>
          <w:p w14:paraId="0AB124E6"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TRACK C</w:t>
            </w:r>
          </w:p>
        </w:tc>
      </w:tr>
      <w:tr w:rsidR="00A53976" w:rsidRPr="006749A1" w14:paraId="1B7D4DFD" w14:textId="77777777">
        <w:trPr>
          <w:trHeight w:val="360"/>
        </w:trPr>
        <w:tc>
          <w:tcPr>
            <w:tcW w:w="3105" w:type="dxa"/>
            <w:tcBorders>
              <w:top w:val="single" w:sz="4" w:space="0" w:color="CCCCCC"/>
              <w:left w:val="single" w:sz="4" w:space="0" w:color="CCCCCC"/>
              <w:bottom w:val="single" w:sz="4" w:space="0" w:color="CCCCCC"/>
              <w:right w:val="single" w:sz="4" w:space="0" w:color="CCCCCC"/>
            </w:tcBorders>
            <w:shd w:val="clear" w:color="auto" w:fill="EEF0F5"/>
          </w:tcPr>
          <w:p w14:paraId="05A0578C"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NGO / Social Impact</w:t>
            </w:r>
          </w:p>
        </w:tc>
        <w:tc>
          <w:tcPr>
            <w:tcW w:w="3105" w:type="dxa"/>
            <w:tcBorders>
              <w:top w:val="single" w:sz="4" w:space="0" w:color="CCCCCC"/>
              <w:left w:val="single" w:sz="4" w:space="0" w:color="CCCCCC"/>
              <w:bottom w:val="single" w:sz="4" w:space="0" w:color="CCCCCC"/>
              <w:right w:val="single" w:sz="4" w:space="0" w:color="CCCCCC"/>
            </w:tcBorders>
            <w:shd w:val="clear" w:color="auto" w:fill="EEF0F5"/>
          </w:tcPr>
          <w:p w14:paraId="734B3C98"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Industry / Open Innovation</w:t>
            </w:r>
          </w:p>
        </w:tc>
        <w:tc>
          <w:tcPr>
            <w:tcW w:w="3199" w:type="dxa"/>
            <w:tcBorders>
              <w:top w:val="single" w:sz="4" w:space="0" w:color="CCCCCC"/>
              <w:left w:val="single" w:sz="4" w:space="0" w:color="CCCCCC"/>
              <w:bottom w:val="single" w:sz="4" w:space="0" w:color="CCCCCC"/>
              <w:right w:val="single" w:sz="4" w:space="0" w:color="CCCCCC"/>
            </w:tcBorders>
            <w:shd w:val="clear" w:color="auto" w:fill="EEF0F5"/>
          </w:tcPr>
          <w:p w14:paraId="28608FE7"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Industry / Deep-Tech</w:t>
            </w:r>
          </w:p>
        </w:tc>
      </w:tr>
      <w:tr w:rsidR="00A53976" w:rsidRPr="006749A1" w14:paraId="18F1B49D" w14:textId="77777777">
        <w:trPr>
          <w:trHeight w:val="600"/>
        </w:trPr>
        <w:tc>
          <w:tcPr>
            <w:tcW w:w="3105" w:type="dxa"/>
            <w:tcBorders>
              <w:top w:val="single" w:sz="4" w:space="0" w:color="CCCCCC"/>
              <w:left w:val="single" w:sz="4" w:space="0" w:color="CCCCCC"/>
              <w:bottom w:val="single" w:sz="4" w:space="0" w:color="CCCCCC"/>
              <w:right w:val="single" w:sz="4" w:space="0" w:color="CCCCCC"/>
            </w:tcBorders>
            <w:shd w:val="clear" w:color="auto" w:fill="FFFFFF"/>
          </w:tcPr>
          <w:p w14:paraId="312597D0" w14:textId="77777777" w:rsidR="00A53976" w:rsidRPr="006749A1" w:rsidRDefault="006B3BC2">
            <w:pPr>
              <w:spacing w:after="16" w:line="259" w:lineRule="auto"/>
              <w:ind w:left="0" w:firstLine="0"/>
              <w:jc w:val="left"/>
              <w:rPr>
                <w:rFonts w:ascii="Times New Roman" w:hAnsi="Times New Roman" w:cs="Times New Roman"/>
                <w:sz w:val="24"/>
              </w:rPr>
            </w:pPr>
            <w:r w:rsidRPr="006749A1">
              <w:rPr>
                <w:rFonts w:ascii="Times New Roman" w:hAnsi="Times New Roman" w:cs="Times New Roman"/>
                <w:b/>
                <w:color w:val="333333"/>
                <w:sz w:val="24"/>
              </w:rPr>
              <w:t>Surplus-to-Shelter</w:t>
            </w:r>
          </w:p>
          <w:p w14:paraId="0A3DC32F"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Real-Time Food Rescue Routing</w:t>
            </w:r>
          </w:p>
        </w:tc>
        <w:tc>
          <w:tcPr>
            <w:tcW w:w="3105" w:type="dxa"/>
            <w:tcBorders>
              <w:top w:val="single" w:sz="4" w:space="0" w:color="CCCCCC"/>
              <w:left w:val="single" w:sz="4" w:space="0" w:color="CCCCCC"/>
              <w:bottom w:val="single" w:sz="4" w:space="0" w:color="CCCCCC"/>
              <w:right w:val="single" w:sz="4" w:space="0" w:color="CCCCCC"/>
            </w:tcBorders>
            <w:shd w:val="clear" w:color="auto" w:fill="FFFFFF"/>
          </w:tcPr>
          <w:p w14:paraId="7E759386" w14:textId="77777777" w:rsidR="00A53976" w:rsidRPr="006749A1" w:rsidRDefault="006B3BC2">
            <w:pPr>
              <w:spacing w:after="16" w:line="259" w:lineRule="auto"/>
              <w:ind w:left="0" w:firstLine="0"/>
              <w:jc w:val="left"/>
              <w:rPr>
                <w:rFonts w:ascii="Times New Roman" w:hAnsi="Times New Roman" w:cs="Times New Roman"/>
                <w:sz w:val="24"/>
              </w:rPr>
            </w:pPr>
            <w:r w:rsidRPr="006749A1">
              <w:rPr>
                <w:rFonts w:ascii="Times New Roman" w:hAnsi="Times New Roman" w:cs="Times New Roman"/>
                <w:b/>
                <w:color w:val="333333"/>
                <w:sz w:val="24"/>
              </w:rPr>
              <w:t>CityPulse</w:t>
            </w:r>
          </w:p>
          <w:p w14:paraId="7FA97762"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The Live Civic Health Dashboard</w:t>
            </w:r>
          </w:p>
        </w:tc>
        <w:tc>
          <w:tcPr>
            <w:tcW w:w="3199" w:type="dxa"/>
            <w:tcBorders>
              <w:top w:val="single" w:sz="4" w:space="0" w:color="CCCCCC"/>
              <w:left w:val="single" w:sz="4" w:space="0" w:color="CCCCCC"/>
              <w:bottom w:val="single" w:sz="4" w:space="0" w:color="CCCCCC"/>
              <w:right w:val="single" w:sz="4" w:space="0" w:color="CCCCCC"/>
            </w:tcBorders>
            <w:shd w:val="clear" w:color="auto" w:fill="FFFFFF"/>
          </w:tcPr>
          <w:p w14:paraId="2355E69C" w14:textId="77777777" w:rsidR="00A53976" w:rsidRPr="006749A1" w:rsidRDefault="006B3BC2">
            <w:pPr>
              <w:spacing w:after="16" w:line="259" w:lineRule="auto"/>
              <w:ind w:left="0" w:firstLine="0"/>
              <w:jc w:val="left"/>
              <w:rPr>
                <w:rFonts w:ascii="Times New Roman" w:hAnsi="Times New Roman" w:cs="Times New Roman"/>
                <w:sz w:val="24"/>
              </w:rPr>
            </w:pPr>
            <w:r w:rsidRPr="006749A1">
              <w:rPr>
                <w:rFonts w:ascii="Times New Roman" w:hAnsi="Times New Roman" w:cs="Times New Roman"/>
                <w:b/>
                <w:color w:val="333333"/>
                <w:sz w:val="24"/>
              </w:rPr>
              <w:t>SentinelAPI</w:t>
            </w:r>
          </w:p>
          <w:p w14:paraId="317CB9D3"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Zero-Trust API Vulnerability Scanner</w:t>
            </w:r>
          </w:p>
        </w:tc>
      </w:tr>
    </w:tbl>
    <w:p w14:paraId="0BAAA02A" w14:textId="77777777" w:rsidR="00A53976" w:rsidRPr="006749A1" w:rsidRDefault="006B3BC2">
      <w:pPr>
        <w:tabs>
          <w:tab w:val="center" w:pos="2829"/>
        </w:tabs>
        <w:spacing w:after="0"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Event</w:t>
      </w:r>
      <w:r w:rsidRPr="006749A1">
        <w:rPr>
          <w:rFonts w:ascii="Times New Roman" w:hAnsi="Times New Roman" w:cs="Times New Roman"/>
          <w:b/>
          <w:color w:val="666666"/>
          <w:sz w:val="24"/>
        </w:rPr>
        <w:tab/>
      </w:r>
      <w:r w:rsidRPr="006749A1">
        <w:rPr>
          <w:rFonts w:ascii="Times New Roman" w:hAnsi="Times New Roman" w:cs="Times New Roman"/>
          <w:color w:val="333333"/>
          <w:sz w:val="24"/>
        </w:rPr>
        <w:t>AmiHacks</w:t>
      </w:r>
    </w:p>
    <w:tbl>
      <w:tblPr>
        <w:tblStyle w:val="TableGrid"/>
        <w:tblW w:w="9414" w:type="dxa"/>
        <w:tblInd w:w="-3" w:type="dxa"/>
        <w:tblCellMar>
          <w:top w:w="111" w:type="dxa"/>
          <w:right w:w="115" w:type="dxa"/>
        </w:tblCellMar>
        <w:tblLook w:val="04A0" w:firstRow="1" w:lastRow="0" w:firstColumn="1" w:lastColumn="0" w:noHBand="0" w:noVBand="1"/>
      </w:tblPr>
      <w:tblGrid>
        <w:gridCol w:w="2427"/>
        <w:gridCol w:w="6987"/>
      </w:tblGrid>
      <w:tr w:rsidR="00A53976" w:rsidRPr="006749A1" w14:paraId="6EE0909E" w14:textId="77777777">
        <w:trPr>
          <w:trHeight w:val="360"/>
        </w:trPr>
        <w:tc>
          <w:tcPr>
            <w:tcW w:w="2427" w:type="dxa"/>
            <w:tcBorders>
              <w:top w:val="single" w:sz="2" w:space="0" w:color="DDDDDD"/>
              <w:left w:val="nil"/>
              <w:bottom w:val="single" w:sz="2" w:space="0" w:color="DDDDDD"/>
              <w:right w:val="nil"/>
            </w:tcBorders>
          </w:tcPr>
          <w:p w14:paraId="2BCF166B" w14:textId="77777777" w:rsidR="00A53976" w:rsidRPr="006749A1" w:rsidRDefault="006B3BC2">
            <w:pPr>
              <w:spacing w:after="0" w:line="259" w:lineRule="auto"/>
              <w:ind w:left="123" w:firstLine="0"/>
              <w:jc w:val="left"/>
              <w:rPr>
                <w:rFonts w:ascii="Times New Roman" w:hAnsi="Times New Roman" w:cs="Times New Roman"/>
                <w:sz w:val="24"/>
              </w:rPr>
            </w:pPr>
            <w:r w:rsidRPr="006749A1">
              <w:rPr>
                <w:rFonts w:ascii="Times New Roman" w:hAnsi="Times New Roman" w:cs="Times New Roman"/>
                <w:b/>
                <w:color w:val="666666"/>
                <w:sz w:val="24"/>
              </w:rPr>
              <w:t>Document status</w:t>
            </w:r>
          </w:p>
        </w:tc>
        <w:tc>
          <w:tcPr>
            <w:tcW w:w="6987" w:type="dxa"/>
            <w:tcBorders>
              <w:top w:val="single" w:sz="2" w:space="0" w:color="DDDDDD"/>
              <w:left w:val="nil"/>
              <w:bottom w:val="single" w:sz="2" w:space="0" w:color="DDDDDD"/>
              <w:right w:val="nil"/>
            </w:tcBorders>
          </w:tcPr>
          <w:p w14:paraId="429BD253"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Draft -- Full-length version for approval (to be trimmed post-approval)</w:t>
            </w:r>
          </w:p>
        </w:tc>
      </w:tr>
      <w:tr w:rsidR="00A53976" w:rsidRPr="006749A1" w14:paraId="4221564F" w14:textId="77777777">
        <w:trPr>
          <w:trHeight w:val="360"/>
        </w:trPr>
        <w:tc>
          <w:tcPr>
            <w:tcW w:w="2427" w:type="dxa"/>
            <w:tcBorders>
              <w:top w:val="single" w:sz="2" w:space="0" w:color="DDDDDD"/>
              <w:left w:val="nil"/>
              <w:bottom w:val="single" w:sz="2" w:space="0" w:color="DDDDDD"/>
              <w:right w:val="nil"/>
            </w:tcBorders>
          </w:tcPr>
          <w:p w14:paraId="3818EEC4" w14:textId="77777777" w:rsidR="00A53976" w:rsidRPr="006749A1" w:rsidRDefault="006B3BC2">
            <w:pPr>
              <w:spacing w:after="0" w:line="259" w:lineRule="auto"/>
              <w:ind w:left="123" w:firstLine="0"/>
              <w:jc w:val="left"/>
              <w:rPr>
                <w:rFonts w:ascii="Times New Roman" w:hAnsi="Times New Roman" w:cs="Times New Roman"/>
                <w:sz w:val="24"/>
              </w:rPr>
            </w:pPr>
            <w:r w:rsidRPr="006749A1">
              <w:rPr>
                <w:rFonts w:ascii="Times New Roman" w:hAnsi="Times New Roman" w:cs="Times New Roman"/>
                <w:b/>
                <w:color w:val="666666"/>
                <w:sz w:val="24"/>
              </w:rPr>
              <w:t>Number of tracks</w:t>
            </w:r>
          </w:p>
        </w:tc>
        <w:tc>
          <w:tcPr>
            <w:tcW w:w="6987" w:type="dxa"/>
            <w:tcBorders>
              <w:top w:val="single" w:sz="2" w:space="0" w:color="DDDDDD"/>
              <w:left w:val="nil"/>
              <w:bottom w:val="single" w:sz="2" w:space="0" w:color="DDDDDD"/>
              <w:right w:val="nil"/>
            </w:tcBorders>
          </w:tcPr>
          <w:p w14:paraId="2F8CA84D"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3 (1 NGO/social-impact track, 2 industry/open-innovation tracks)</w:t>
            </w:r>
          </w:p>
        </w:tc>
      </w:tr>
      <w:tr w:rsidR="00A53976" w:rsidRPr="006749A1" w14:paraId="26F0EC78" w14:textId="77777777">
        <w:trPr>
          <w:trHeight w:val="360"/>
        </w:trPr>
        <w:tc>
          <w:tcPr>
            <w:tcW w:w="2427" w:type="dxa"/>
            <w:tcBorders>
              <w:top w:val="single" w:sz="2" w:space="0" w:color="DDDDDD"/>
              <w:left w:val="nil"/>
              <w:bottom w:val="single" w:sz="2" w:space="0" w:color="DDDDDD"/>
              <w:right w:val="nil"/>
            </w:tcBorders>
          </w:tcPr>
          <w:p w14:paraId="13F8E15B" w14:textId="77777777" w:rsidR="00A53976" w:rsidRPr="006749A1" w:rsidRDefault="006B3BC2">
            <w:pPr>
              <w:spacing w:after="0" w:line="259" w:lineRule="auto"/>
              <w:ind w:left="123" w:firstLine="0"/>
              <w:jc w:val="left"/>
              <w:rPr>
                <w:rFonts w:ascii="Times New Roman" w:hAnsi="Times New Roman" w:cs="Times New Roman"/>
                <w:sz w:val="24"/>
              </w:rPr>
            </w:pPr>
            <w:r w:rsidRPr="006749A1">
              <w:rPr>
                <w:rFonts w:ascii="Times New Roman" w:hAnsi="Times New Roman" w:cs="Times New Roman"/>
                <w:b/>
                <w:color w:val="666666"/>
                <w:sz w:val="24"/>
              </w:rPr>
              <w:t>Suggested duration</w:t>
            </w:r>
          </w:p>
        </w:tc>
        <w:tc>
          <w:tcPr>
            <w:tcW w:w="6987" w:type="dxa"/>
            <w:tcBorders>
              <w:top w:val="single" w:sz="2" w:space="0" w:color="DDDDDD"/>
              <w:left w:val="nil"/>
              <w:bottom w:val="single" w:sz="2" w:space="0" w:color="DDDDDD"/>
              <w:right w:val="nil"/>
            </w:tcBorders>
          </w:tcPr>
          <w:p w14:paraId="4DEA0C91"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24 hours</w:t>
            </w:r>
          </w:p>
        </w:tc>
      </w:tr>
    </w:tbl>
    <w:p w14:paraId="03AC909D" w14:textId="77777777" w:rsidR="00A53976" w:rsidRPr="006749A1" w:rsidRDefault="006B3BC2">
      <w:pPr>
        <w:tabs>
          <w:tab w:val="center" w:pos="5455"/>
        </w:tabs>
        <w:spacing w:after="207"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Team skill level</w:t>
      </w:r>
      <w:r w:rsidRPr="006749A1">
        <w:rPr>
          <w:rFonts w:ascii="Times New Roman" w:hAnsi="Times New Roman" w:cs="Times New Roman"/>
          <w:b/>
          <w:color w:val="666666"/>
          <w:sz w:val="24"/>
        </w:rPr>
        <w:tab/>
      </w:r>
      <w:r w:rsidRPr="006749A1">
        <w:rPr>
          <w:rFonts w:ascii="Times New Roman" w:hAnsi="Times New Roman" w:cs="Times New Roman"/>
          <w:color w:val="333333"/>
          <w:sz w:val="24"/>
        </w:rPr>
        <w:t>Mixed -- beginner-friendly entry point with an advanced ceiling in every track</w:t>
      </w:r>
    </w:p>
    <w:p w14:paraId="0E34826C" w14:textId="77777777" w:rsidR="00A53976" w:rsidRPr="006749A1" w:rsidRDefault="006B3BC2">
      <w:pPr>
        <w:spacing w:after="127" w:line="259" w:lineRule="auto"/>
        <w:ind w:left="-5"/>
        <w:jc w:val="left"/>
        <w:rPr>
          <w:rFonts w:ascii="Times New Roman" w:hAnsi="Times New Roman" w:cs="Times New Roman"/>
          <w:sz w:val="24"/>
        </w:rPr>
      </w:pPr>
      <w:r w:rsidRPr="006749A1">
        <w:rPr>
          <w:rFonts w:ascii="Times New Roman" w:hAnsi="Times New Roman" w:cs="Times New Roman"/>
          <w:i/>
          <w:color w:val="888888"/>
          <w:sz w:val="24"/>
        </w:rPr>
        <w:t>Prepared by the AmiHacks organizing team for internal faculty circulation. Not for public distribution in this form.</w:t>
      </w:r>
    </w:p>
    <w:p w14:paraId="0F7C233B" w14:textId="77777777" w:rsidR="00A53976" w:rsidRPr="006749A1" w:rsidRDefault="006B3BC2">
      <w:pPr>
        <w:pStyle w:val="Heading1"/>
        <w:ind w:left="-5"/>
        <w:rPr>
          <w:rFonts w:ascii="Times New Roman" w:hAnsi="Times New Roman" w:cs="Times New Roman"/>
          <w:sz w:val="24"/>
        </w:rPr>
      </w:pPr>
      <w:r w:rsidRPr="006749A1">
        <w:rPr>
          <w:rFonts w:ascii="Times New Roman" w:hAnsi="Times New Roman" w:cs="Times New Roman"/>
          <w:sz w:val="24"/>
        </w:rPr>
        <w:t>Contents</w:t>
      </w:r>
    </w:p>
    <w:p w14:paraId="2860588A" w14:textId="77777777" w:rsidR="00A53976" w:rsidRDefault="006B3BC2">
      <w:pPr>
        <w:spacing w:after="21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70AC0C9" wp14:editId="0292CBE5">
                <wp:extent cx="5974081" cy="6350"/>
                <wp:effectExtent l="0" t="0" r="0" b="0"/>
                <wp:docPr id="6938" name="Group 6938"/>
                <wp:cNvGraphicFramePr/>
                <a:graphic xmlns:a="http://schemas.openxmlformats.org/drawingml/2006/main">
                  <a:graphicData uri="http://schemas.microsoft.com/office/word/2010/wordprocessingGroup">
                    <wpg:wgp>
                      <wpg:cNvGrpSpPr/>
                      <wpg:grpSpPr>
                        <a:xfrm>
                          <a:off x="0" y="0"/>
                          <a:ext cx="5974081" cy="6350"/>
                          <a:chOff x="0" y="0"/>
                          <a:chExt cx="5974081" cy="6350"/>
                        </a:xfrm>
                      </wpg:grpSpPr>
                      <wps:wsp>
                        <wps:cNvPr id="60" name="Shape 60"/>
                        <wps:cNvSpPr/>
                        <wps:spPr>
                          <a:xfrm>
                            <a:off x="0" y="0"/>
                            <a:ext cx="5974081" cy="0"/>
                          </a:xfrm>
                          <a:custGeom>
                            <a:avLst/>
                            <a:gdLst/>
                            <a:ahLst/>
                            <a:cxnLst/>
                            <a:rect l="0" t="0" r="0" b="0"/>
                            <a:pathLst>
                              <a:path w="5974081">
                                <a:moveTo>
                                  <a:pt x="0" y="0"/>
                                </a:moveTo>
                                <a:lnTo>
                                  <a:pt x="5974081"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38" style="width:470.4pt;height:0.5pt;mso-position-horizontal-relative:char;mso-position-vertical-relative:line" coordsize="59740,63">
                <v:shape id="Shape 60" style="position:absolute;width:59740;height:0;left:0;top:0;" coordsize="5974081,0" path="m0,0l5974081,0">
                  <v:stroke weight="0.5pt" endcap="round" joinstyle="miter" miterlimit="10" on="true" color="#cccccc"/>
                  <v:fill on="false" color="#000000" opacity="0"/>
                </v:shape>
              </v:group>
            </w:pict>
          </mc:Fallback>
        </mc:AlternateContent>
      </w:r>
    </w:p>
    <w:p w14:paraId="13317243" w14:textId="77777777" w:rsidR="00A53976" w:rsidRPr="00290809" w:rsidRDefault="006B3BC2" w:rsidP="00290809">
      <w:pPr>
        <w:pStyle w:val="ListParagraph"/>
        <w:numPr>
          <w:ilvl w:val="0"/>
          <w:numId w:val="23"/>
        </w:numPr>
        <w:spacing w:after="84" w:line="259" w:lineRule="auto"/>
        <w:ind w:left="426" w:right="-90"/>
        <w:rPr>
          <w:sz w:val="24"/>
        </w:rPr>
      </w:pPr>
      <w:r w:rsidRPr="00290809">
        <w:rPr>
          <w:sz w:val="24"/>
        </w:rPr>
        <w:t>Track A -- Surplus-to-Shelter: Real-Time Food Rescue Routing (NGO / Social Impact)</w:t>
      </w:r>
    </w:p>
    <w:p w14:paraId="6AF93CCB" w14:textId="77777777" w:rsidR="00A53976" w:rsidRPr="00290809" w:rsidRDefault="006B3BC2" w:rsidP="00290809">
      <w:pPr>
        <w:pStyle w:val="ListParagraph"/>
        <w:numPr>
          <w:ilvl w:val="0"/>
          <w:numId w:val="23"/>
        </w:numPr>
        <w:spacing w:after="84" w:line="259" w:lineRule="auto"/>
        <w:ind w:left="426" w:right="-90"/>
        <w:rPr>
          <w:sz w:val="24"/>
        </w:rPr>
      </w:pPr>
      <w:r w:rsidRPr="00290809">
        <w:rPr>
          <w:sz w:val="24"/>
        </w:rPr>
        <w:t>Track B -- CityPulse: The Live Civic Health Dashboard (Industry / Open Innovation)</w:t>
      </w:r>
    </w:p>
    <w:p w14:paraId="6DEE1104" w14:textId="77777777" w:rsidR="00290809" w:rsidRDefault="006B3BC2" w:rsidP="00290809">
      <w:pPr>
        <w:pStyle w:val="ListParagraph"/>
        <w:numPr>
          <w:ilvl w:val="0"/>
          <w:numId w:val="23"/>
        </w:numPr>
        <w:spacing w:after="84" w:line="259" w:lineRule="auto"/>
        <w:ind w:left="426" w:right="-90"/>
        <w:rPr>
          <w:sz w:val="24"/>
        </w:rPr>
      </w:pPr>
      <w:r w:rsidRPr="00290809">
        <w:rPr>
          <w:sz w:val="24"/>
        </w:rPr>
        <w:t>Track C -- SentinelAPI: Zero-Trust API Vulnerability Scanner (Industry / Deep-Tech)</w:t>
      </w:r>
    </w:p>
    <w:p w14:paraId="2CCCEE5C" w14:textId="38B0B3CA" w:rsidR="00A53976" w:rsidRPr="00290809" w:rsidRDefault="006B3BC2" w:rsidP="00290809">
      <w:pPr>
        <w:pStyle w:val="ListParagraph"/>
        <w:numPr>
          <w:ilvl w:val="0"/>
          <w:numId w:val="23"/>
        </w:numPr>
        <w:spacing w:after="84" w:line="259" w:lineRule="auto"/>
        <w:ind w:left="426" w:right="-90"/>
        <w:rPr>
          <w:sz w:val="24"/>
        </w:rPr>
      </w:pPr>
      <w:r w:rsidRPr="00290809">
        <w:rPr>
          <w:sz w:val="24"/>
        </w:rPr>
        <w:t>Appendix -- Comparative Summary &amp; Approval Checklist</w:t>
      </w:r>
      <w:r>
        <w:br w:type="page"/>
      </w:r>
    </w:p>
    <w:p w14:paraId="4CE10388" w14:textId="77777777" w:rsidR="00A53976" w:rsidRDefault="006B3BC2">
      <w:pPr>
        <w:spacing w:after="316" w:line="259" w:lineRule="auto"/>
        <w:ind w:left="-5"/>
        <w:jc w:val="left"/>
      </w:pPr>
      <w:r>
        <w:rPr>
          <w:color w:val="888888"/>
          <w:sz w:val="18"/>
        </w:rPr>
        <w:lastRenderedPageBreak/>
        <w:t>TRACK A · NGO / SOCIAL IMPACT</w:t>
      </w:r>
    </w:p>
    <w:p w14:paraId="6F515683" w14:textId="0A92F3C1" w:rsidR="00A53976" w:rsidRDefault="006749A1">
      <w:pPr>
        <w:pStyle w:val="Heading1"/>
        <w:ind w:left="-5"/>
      </w:pPr>
      <w:r>
        <w:t xml:space="preserve">Problem Statement-1: </w:t>
      </w:r>
      <w:r w:rsidR="006B3BC2">
        <w:t>Surplus-to-Shelter: Real-Time Food Rescue Routing</w:t>
      </w:r>
    </w:p>
    <w:p w14:paraId="1E70E530" w14:textId="77777777" w:rsidR="00A53976" w:rsidRDefault="006B3BC2">
      <w:pPr>
        <w:spacing w:after="182"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4A4C0BE" wp14:editId="4F832DD7">
                <wp:extent cx="5974081" cy="12700"/>
                <wp:effectExtent l="0" t="0" r="0" b="0"/>
                <wp:docPr id="8519" name="Group 8519"/>
                <wp:cNvGraphicFramePr/>
                <a:graphic xmlns:a="http://schemas.openxmlformats.org/drawingml/2006/main">
                  <a:graphicData uri="http://schemas.microsoft.com/office/word/2010/wordprocessingGroup">
                    <wpg:wgp>
                      <wpg:cNvGrpSpPr/>
                      <wpg:grpSpPr>
                        <a:xfrm>
                          <a:off x="0" y="0"/>
                          <a:ext cx="5974081" cy="12700"/>
                          <a:chOff x="0" y="0"/>
                          <a:chExt cx="5974081" cy="12700"/>
                        </a:xfrm>
                      </wpg:grpSpPr>
                      <wps:wsp>
                        <wps:cNvPr id="69" name="Shape 69"/>
                        <wps:cNvSpPr/>
                        <wps:spPr>
                          <a:xfrm>
                            <a:off x="0" y="0"/>
                            <a:ext cx="5974081" cy="0"/>
                          </a:xfrm>
                          <a:custGeom>
                            <a:avLst/>
                            <a:gdLst/>
                            <a:ahLst/>
                            <a:cxnLst/>
                            <a:rect l="0" t="0" r="0" b="0"/>
                            <a:pathLst>
                              <a:path w="5974081">
                                <a:moveTo>
                                  <a:pt x="0" y="0"/>
                                </a:moveTo>
                                <a:lnTo>
                                  <a:pt x="5974081" y="0"/>
                                </a:lnTo>
                              </a:path>
                            </a:pathLst>
                          </a:custGeom>
                          <a:ln w="1270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19" style="width:470.4pt;height:1pt;mso-position-horizontal-relative:char;mso-position-vertical-relative:line" coordsize="59740,127">
                <v:shape id="Shape 69" style="position:absolute;width:59740;height:0;left:0;top:0;" coordsize="5974081,0" path="m0,0l5974081,0">
                  <v:stroke weight="1pt" endcap="round" joinstyle="miter" miterlimit="10" on="true" color="#1a1a2e"/>
                  <v:fill on="false" color="#000000" opacity="0"/>
                </v:shape>
              </v:group>
            </w:pict>
          </mc:Fallback>
        </mc:AlternateContent>
      </w:r>
    </w:p>
    <w:p w14:paraId="6C15372E" w14:textId="77777777" w:rsidR="00A53976" w:rsidRDefault="006B3BC2">
      <w:pPr>
        <w:pStyle w:val="Heading2"/>
        <w:ind w:left="-5"/>
      </w:pPr>
      <w:r>
        <w:t>"Turn a restaurant's unsold food into a shelter's next meal -- before it hits the dumpster."</w:t>
      </w:r>
    </w:p>
    <w:tbl>
      <w:tblPr>
        <w:tblStyle w:val="TableGrid"/>
        <w:tblW w:w="9408" w:type="dxa"/>
        <w:tblInd w:w="0" w:type="dxa"/>
        <w:tblCellMar>
          <w:top w:w="111" w:type="dxa"/>
          <w:left w:w="120" w:type="dxa"/>
          <w:right w:w="115" w:type="dxa"/>
        </w:tblCellMar>
        <w:tblLook w:val="04A0" w:firstRow="1" w:lastRow="0" w:firstColumn="1" w:lastColumn="0" w:noHBand="0" w:noVBand="1"/>
      </w:tblPr>
      <w:tblGrid>
        <w:gridCol w:w="1584"/>
        <w:gridCol w:w="7824"/>
      </w:tblGrid>
      <w:tr w:rsidR="00A53976" w14:paraId="2BEE9333" w14:textId="77777777">
        <w:trPr>
          <w:trHeight w:val="360"/>
        </w:trPr>
        <w:tc>
          <w:tcPr>
            <w:tcW w:w="1584" w:type="dxa"/>
            <w:tcBorders>
              <w:top w:val="single" w:sz="2" w:space="0" w:color="DDDDDD"/>
              <w:left w:val="single" w:sz="2" w:space="0" w:color="DDDDDD"/>
              <w:bottom w:val="single" w:sz="2" w:space="0" w:color="DDDDDD"/>
              <w:right w:val="single" w:sz="2" w:space="0" w:color="DDDDDD"/>
            </w:tcBorders>
            <w:shd w:val="clear" w:color="auto" w:fill="F5F7FA"/>
          </w:tcPr>
          <w:p w14:paraId="04F2CA43" w14:textId="77777777" w:rsidR="00A53976" w:rsidRDefault="006B3BC2">
            <w:pPr>
              <w:spacing w:after="0" w:line="259" w:lineRule="auto"/>
              <w:ind w:left="0" w:firstLine="0"/>
              <w:jc w:val="left"/>
            </w:pPr>
            <w:r>
              <w:rPr>
                <w:b/>
                <w:color w:val="666666"/>
                <w:sz w:val="18"/>
              </w:rPr>
              <w:t>Domain</w:t>
            </w:r>
          </w:p>
        </w:tc>
        <w:tc>
          <w:tcPr>
            <w:tcW w:w="7824" w:type="dxa"/>
            <w:tcBorders>
              <w:top w:val="single" w:sz="2" w:space="0" w:color="DDDDDD"/>
              <w:left w:val="single" w:sz="2" w:space="0" w:color="DDDDDD"/>
              <w:bottom w:val="single" w:sz="2" w:space="0" w:color="DDDDDD"/>
              <w:right w:val="single" w:sz="2" w:space="0" w:color="DDDDDD"/>
            </w:tcBorders>
            <w:shd w:val="clear" w:color="auto" w:fill="F5F7FA"/>
          </w:tcPr>
          <w:p w14:paraId="71462B0D" w14:textId="77777777" w:rsidR="00A53976" w:rsidRDefault="006B3BC2">
            <w:pPr>
              <w:spacing w:after="0" w:line="259" w:lineRule="auto"/>
              <w:ind w:left="0" w:firstLine="0"/>
              <w:jc w:val="left"/>
            </w:pPr>
            <w:r>
              <w:rPr>
                <w:color w:val="333333"/>
                <w:sz w:val="18"/>
              </w:rPr>
              <w:t>Food waste &amp; surplus redistribution (industry + social-impact overlap)</w:t>
            </w:r>
          </w:p>
        </w:tc>
      </w:tr>
      <w:tr w:rsidR="00A53976" w14:paraId="2E3F90AD" w14:textId="77777777">
        <w:trPr>
          <w:trHeight w:val="360"/>
        </w:trPr>
        <w:tc>
          <w:tcPr>
            <w:tcW w:w="1584" w:type="dxa"/>
            <w:tcBorders>
              <w:top w:val="single" w:sz="2" w:space="0" w:color="DDDDDD"/>
              <w:left w:val="single" w:sz="2" w:space="0" w:color="DDDDDD"/>
              <w:bottom w:val="single" w:sz="2" w:space="0" w:color="DDDDDD"/>
              <w:right w:val="single" w:sz="2" w:space="0" w:color="DDDDDD"/>
            </w:tcBorders>
            <w:shd w:val="clear" w:color="auto" w:fill="F5F7FA"/>
          </w:tcPr>
          <w:p w14:paraId="7A91E091" w14:textId="77777777" w:rsidR="00A53976" w:rsidRDefault="006B3BC2">
            <w:pPr>
              <w:spacing w:after="0" w:line="259" w:lineRule="auto"/>
              <w:ind w:left="0" w:firstLine="0"/>
              <w:jc w:val="left"/>
            </w:pPr>
            <w:r>
              <w:rPr>
                <w:b/>
                <w:color w:val="666666"/>
                <w:sz w:val="18"/>
              </w:rPr>
              <w:t>Difficulty</w:t>
            </w:r>
          </w:p>
        </w:tc>
        <w:tc>
          <w:tcPr>
            <w:tcW w:w="7824" w:type="dxa"/>
            <w:tcBorders>
              <w:top w:val="single" w:sz="2" w:space="0" w:color="DDDDDD"/>
              <w:left w:val="single" w:sz="2" w:space="0" w:color="DDDDDD"/>
              <w:bottom w:val="single" w:sz="2" w:space="0" w:color="DDDDDD"/>
              <w:right w:val="single" w:sz="2" w:space="0" w:color="DDDDDD"/>
            </w:tcBorders>
            <w:shd w:val="clear" w:color="auto" w:fill="F5F7FA"/>
          </w:tcPr>
          <w:p w14:paraId="49612119" w14:textId="77777777" w:rsidR="00A53976" w:rsidRDefault="006B3BC2">
            <w:pPr>
              <w:spacing w:after="0" w:line="259" w:lineRule="auto"/>
              <w:ind w:left="0" w:firstLine="0"/>
              <w:jc w:val="left"/>
            </w:pPr>
            <w:r>
              <w:rPr>
                <w:color w:val="333333"/>
                <w:sz w:val="18"/>
              </w:rPr>
              <w:t>Intermediate -- accessible entry point with real depth for advanced teams</w:t>
            </w:r>
          </w:p>
        </w:tc>
      </w:tr>
      <w:tr w:rsidR="00A53976" w14:paraId="25319B05" w14:textId="77777777">
        <w:trPr>
          <w:trHeight w:val="360"/>
        </w:trPr>
        <w:tc>
          <w:tcPr>
            <w:tcW w:w="1584" w:type="dxa"/>
            <w:tcBorders>
              <w:top w:val="single" w:sz="2" w:space="0" w:color="DDDDDD"/>
              <w:left w:val="single" w:sz="2" w:space="0" w:color="DDDDDD"/>
              <w:bottom w:val="single" w:sz="2" w:space="0" w:color="DDDDDD"/>
              <w:right w:val="single" w:sz="2" w:space="0" w:color="DDDDDD"/>
            </w:tcBorders>
            <w:shd w:val="clear" w:color="auto" w:fill="F5F7FA"/>
          </w:tcPr>
          <w:p w14:paraId="579E1975" w14:textId="77777777" w:rsidR="00A53976" w:rsidRDefault="006B3BC2">
            <w:pPr>
              <w:spacing w:after="0" w:line="259" w:lineRule="auto"/>
              <w:ind w:left="0" w:firstLine="0"/>
              <w:jc w:val="left"/>
            </w:pPr>
            <w:r>
              <w:rPr>
                <w:b/>
                <w:color w:val="666666"/>
                <w:sz w:val="18"/>
              </w:rPr>
              <w:t>Duration</w:t>
            </w:r>
          </w:p>
        </w:tc>
        <w:tc>
          <w:tcPr>
            <w:tcW w:w="7824" w:type="dxa"/>
            <w:tcBorders>
              <w:top w:val="single" w:sz="2" w:space="0" w:color="DDDDDD"/>
              <w:left w:val="single" w:sz="2" w:space="0" w:color="DDDDDD"/>
              <w:bottom w:val="single" w:sz="2" w:space="0" w:color="DDDDDD"/>
              <w:right w:val="single" w:sz="2" w:space="0" w:color="DDDDDD"/>
            </w:tcBorders>
            <w:shd w:val="clear" w:color="auto" w:fill="F5F7FA"/>
          </w:tcPr>
          <w:p w14:paraId="67438AD2" w14:textId="77777777" w:rsidR="00A53976" w:rsidRDefault="006B3BC2">
            <w:pPr>
              <w:spacing w:after="0" w:line="259" w:lineRule="auto"/>
              <w:ind w:left="0" w:firstLine="0"/>
              <w:jc w:val="left"/>
            </w:pPr>
            <w:r>
              <w:rPr>
                <w:color w:val="333333"/>
                <w:sz w:val="18"/>
              </w:rPr>
              <w:t>24 hours | Tech stack: open / any</w:t>
            </w:r>
          </w:p>
        </w:tc>
      </w:tr>
      <w:tr w:rsidR="00A53976" w14:paraId="25C7E17B" w14:textId="77777777">
        <w:trPr>
          <w:trHeight w:val="360"/>
        </w:trPr>
        <w:tc>
          <w:tcPr>
            <w:tcW w:w="1584" w:type="dxa"/>
            <w:tcBorders>
              <w:top w:val="single" w:sz="2" w:space="0" w:color="DDDDDD"/>
              <w:left w:val="single" w:sz="2" w:space="0" w:color="DDDDDD"/>
              <w:bottom w:val="single" w:sz="2" w:space="0" w:color="DDDDDD"/>
              <w:right w:val="single" w:sz="2" w:space="0" w:color="DDDDDD"/>
            </w:tcBorders>
            <w:shd w:val="clear" w:color="auto" w:fill="F5F7FA"/>
          </w:tcPr>
          <w:p w14:paraId="7B14C489" w14:textId="77777777" w:rsidR="00A53976" w:rsidRDefault="006B3BC2">
            <w:pPr>
              <w:spacing w:after="0" w:line="259" w:lineRule="auto"/>
              <w:ind w:left="0" w:firstLine="0"/>
              <w:jc w:val="left"/>
            </w:pPr>
            <w:r>
              <w:rPr>
                <w:b/>
                <w:color w:val="666666"/>
                <w:sz w:val="18"/>
              </w:rPr>
              <w:t>Focus</w:t>
            </w:r>
          </w:p>
        </w:tc>
        <w:tc>
          <w:tcPr>
            <w:tcW w:w="7824" w:type="dxa"/>
            <w:tcBorders>
              <w:top w:val="single" w:sz="2" w:space="0" w:color="DDDDDD"/>
              <w:left w:val="single" w:sz="2" w:space="0" w:color="DDDDDD"/>
              <w:bottom w:val="single" w:sz="2" w:space="0" w:color="DDDDDD"/>
              <w:right w:val="single" w:sz="2" w:space="0" w:color="DDDDDD"/>
            </w:tcBorders>
            <w:shd w:val="clear" w:color="auto" w:fill="F5F7FA"/>
          </w:tcPr>
          <w:p w14:paraId="66C4C509" w14:textId="77777777" w:rsidR="00A53976" w:rsidRDefault="006B3BC2">
            <w:pPr>
              <w:spacing w:after="0" w:line="259" w:lineRule="auto"/>
              <w:ind w:left="0" w:firstLine="0"/>
              <w:jc w:val="left"/>
            </w:pPr>
            <w:r>
              <w:rPr>
                <w:color w:val="333333"/>
                <w:sz w:val="18"/>
              </w:rPr>
              <w:t>Social-impact-first, with genuine industry/logistics relevance</w:t>
            </w:r>
          </w:p>
        </w:tc>
      </w:tr>
    </w:tbl>
    <w:p w14:paraId="41B1DD5A" w14:textId="77777777" w:rsidR="006749A1" w:rsidRDefault="006749A1">
      <w:pPr>
        <w:pStyle w:val="Heading3"/>
        <w:ind w:left="-5"/>
      </w:pPr>
    </w:p>
    <w:p w14:paraId="00220527" w14:textId="429DFAF8" w:rsidR="00A53976" w:rsidRPr="006749A1" w:rsidRDefault="006B3BC2" w:rsidP="006749A1">
      <w:pPr>
        <w:pStyle w:val="Heading3"/>
        <w:spacing w:after="0" w:line="240" w:lineRule="auto"/>
        <w:ind w:left="-5"/>
        <w:rPr>
          <w:rFonts w:ascii="Times New Roman" w:hAnsi="Times New Roman" w:cs="Times New Roman"/>
          <w:sz w:val="24"/>
        </w:rPr>
      </w:pPr>
      <w:r w:rsidRPr="006749A1">
        <w:rPr>
          <w:rFonts w:ascii="Times New Roman" w:hAnsi="Times New Roman" w:cs="Times New Roman"/>
          <w:sz w:val="24"/>
        </w:rPr>
        <w:t>1. Problem Statement</w:t>
      </w:r>
    </w:p>
    <w:p w14:paraId="342C5800" w14:textId="77777777" w:rsidR="00A53976" w:rsidRPr="006749A1" w:rsidRDefault="006B3BC2" w:rsidP="006749A1">
      <w:pPr>
        <w:spacing w:after="0" w:line="240" w:lineRule="auto"/>
        <w:rPr>
          <w:rFonts w:ascii="Times New Roman" w:hAnsi="Times New Roman" w:cs="Times New Roman"/>
          <w:sz w:val="24"/>
        </w:rPr>
      </w:pPr>
      <w:r w:rsidRPr="006749A1">
        <w:rPr>
          <w:rFonts w:ascii="Times New Roman" w:hAnsi="Times New Roman" w:cs="Times New Roman"/>
          <w:sz w:val="24"/>
        </w:rPr>
        <w:t>Every day, restaurants, grocery stores, caterers, and cafeterias generate surplus edible food that goes to waste -- not because no one wants it, but because there is no fast, reliable way to connect what is available, right now, nearby with who can pick it up and use it before it spoils. Food banks and shelters typically rely on phone calls, spreadsheets, or WhatsApp groups to coordinate donations, which breaks down at scale and under time pressure -- most surplus food has only a 2-6 hour usable window.</w:t>
      </w:r>
    </w:p>
    <w:p w14:paraId="2438BFA3" w14:textId="77777777" w:rsidR="00A53976" w:rsidRPr="006749A1" w:rsidRDefault="006B3BC2" w:rsidP="006749A1">
      <w:pPr>
        <w:pStyle w:val="Heading4"/>
        <w:spacing w:after="0" w:line="240" w:lineRule="auto"/>
        <w:ind w:left="-5"/>
        <w:rPr>
          <w:rFonts w:ascii="Times New Roman" w:hAnsi="Times New Roman" w:cs="Times New Roman"/>
          <w:sz w:val="24"/>
        </w:rPr>
      </w:pPr>
      <w:r w:rsidRPr="006749A1">
        <w:rPr>
          <w:rFonts w:ascii="Times New Roman" w:hAnsi="Times New Roman" w:cs="Times New Roman"/>
          <w:sz w:val="24"/>
        </w:rPr>
        <w:t>Who experiences it</w:t>
      </w:r>
    </w:p>
    <w:p w14:paraId="301C8497" w14:textId="77777777" w:rsidR="00A53976" w:rsidRPr="006749A1" w:rsidRDefault="006B3BC2" w:rsidP="006749A1">
      <w:pPr>
        <w:numPr>
          <w:ilvl w:val="0"/>
          <w:numId w:val="2"/>
        </w:numPr>
        <w:spacing w:after="0" w:line="240" w:lineRule="auto"/>
        <w:ind w:hanging="119"/>
        <w:rPr>
          <w:rFonts w:ascii="Times New Roman" w:hAnsi="Times New Roman" w:cs="Times New Roman"/>
          <w:sz w:val="24"/>
        </w:rPr>
      </w:pPr>
      <w:r w:rsidRPr="006749A1">
        <w:rPr>
          <w:rFonts w:ascii="Times New Roman" w:hAnsi="Times New Roman" w:cs="Times New Roman"/>
          <w:sz w:val="24"/>
        </w:rPr>
        <w:t>Food businesses (restaurants, grocers, caterers, campus dining) -- face disposal costs and lack an easy,compliance-friendly donation channel.</w:t>
      </w:r>
    </w:p>
    <w:p w14:paraId="51176D6C" w14:textId="77777777" w:rsidR="00A53976" w:rsidRPr="006749A1" w:rsidRDefault="006B3BC2" w:rsidP="006749A1">
      <w:pPr>
        <w:numPr>
          <w:ilvl w:val="0"/>
          <w:numId w:val="2"/>
        </w:numPr>
        <w:spacing w:after="0" w:line="240" w:lineRule="auto"/>
        <w:ind w:hanging="119"/>
        <w:rPr>
          <w:rFonts w:ascii="Times New Roman" w:hAnsi="Times New Roman" w:cs="Times New Roman"/>
          <w:sz w:val="24"/>
        </w:rPr>
      </w:pPr>
      <w:r w:rsidRPr="006749A1">
        <w:rPr>
          <w:rFonts w:ascii="Times New Roman" w:hAnsi="Times New Roman" w:cs="Times New Roman"/>
          <w:sz w:val="24"/>
        </w:rPr>
        <w:t>Food rescue nonprofits and shelters -- struggle to discover donations in time and lack routing/capacityvisibility.</w:t>
      </w:r>
    </w:p>
    <w:p w14:paraId="0ACD968A" w14:textId="77777777" w:rsidR="00A53976" w:rsidRPr="006749A1" w:rsidRDefault="006B3BC2" w:rsidP="006749A1">
      <w:pPr>
        <w:numPr>
          <w:ilvl w:val="0"/>
          <w:numId w:val="2"/>
        </w:numPr>
        <w:spacing w:after="0" w:line="240" w:lineRule="auto"/>
        <w:ind w:hanging="119"/>
        <w:rPr>
          <w:rFonts w:ascii="Times New Roman" w:hAnsi="Times New Roman" w:cs="Times New Roman"/>
          <w:sz w:val="24"/>
        </w:rPr>
      </w:pPr>
      <w:r w:rsidRPr="006749A1">
        <w:rPr>
          <w:rFonts w:ascii="Times New Roman" w:hAnsi="Times New Roman" w:cs="Times New Roman"/>
          <w:sz w:val="24"/>
        </w:rPr>
        <w:t>Volunteer drivers -- have no unified dispatch system telling them where to go and when.</w:t>
      </w:r>
    </w:p>
    <w:p w14:paraId="0C14D87E" w14:textId="77777777" w:rsidR="00A53976" w:rsidRPr="006749A1" w:rsidRDefault="006B3BC2" w:rsidP="006749A1">
      <w:pPr>
        <w:pStyle w:val="Heading4"/>
        <w:spacing w:after="0" w:line="240" w:lineRule="auto"/>
        <w:ind w:left="-5"/>
        <w:rPr>
          <w:rFonts w:ascii="Times New Roman" w:hAnsi="Times New Roman" w:cs="Times New Roman"/>
          <w:sz w:val="24"/>
        </w:rPr>
      </w:pPr>
      <w:r w:rsidRPr="006749A1">
        <w:rPr>
          <w:rFonts w:ascii="Times New Roman" w:hAnsi="Times New Roman" w:cs="Times New Roman"/>
          <w:sz w:val="24"/>
        </w:rPr>
        <w:t>Why it matters</w:t>
      </w:r>
    </w:p>
    <w:p w14:paraId="16C221A2" w14:textId="77777777" w:rsidR="00A53976" w:rsidRPr="006749A1" w:rsidRDefault="006B3BC2" w:rsidP="006749A1">
      <w:pPr>
        <w:spacing w:after="0" w:line="240" w:lineRule="auto"/>
        <w:rPr>
          <w:rFonts w:ascii="Times New Roman" w:hAnsi="Times New Roman" w:cs="Times New Roman"/>
          <w:sz w:val="24"/>
        </w:rPr>
      </w:pPr>
      <w:r w:rsidRPr="006749A1">
        <w:rPr>
          <w:rFonts w:ascii="Times New Roman" w:hAnsi="Times New Roman" w:cs="Times New Roman"/>
          <w:sz w:val="24"/>
        </w:rPr>
        <w:t>Wasted food is simultaneously an environmental cost (landfill methane), an economic cost (disposal fees, lost tax-deduction opportunities), and a missed opportunity to address food insecurity in the same community that generated the surplus.</w:t>
      </w:r>
    </w:p>
    <w:p w14:paraId="3090FEBF" w14:textId="77777777" w:rsidR="00A53976" w:rsidRPr="006749A1" w:rsidRDefault="006B3BC2" w:rsidP="006749A1">
      <w:pPr>
        <w:pStyle w:val="Heading4"/>
        <w:spacing w:after="0" w:line="240" w:lineRule="auto"/>
        <w:ind w:left="-5"/>
        <w:rPr>
          <w:rFonts w:ascii="Times New Roman" w:hAnsi="Times New Roman" w:cs="Times New Roman"/>
          <w:sz w:val="24"/>
        </w:rPr>
      </w:pPr>
      <w:r w:rsidRPr="006749A1">
        <w:rPr>
          <w:rFonts w:ascii="Times New Roman" w:hAnsi="Times New Roman" w:cs="Times New Roman"/>
          <w:sz w:val="24"/>
        </w:rPr>
        <w:t>Current limitations</w:t>
      </w:r>
    </w:p>
    <w:p w14:paraId="4589B662" w14:textId="77777777" w:rsidR="00A53976" w:rsidRPr="006749A1" w:rsidRDefault="006B3BC2" w:rsidP="006749A1">
      <w:pPr>
        <w:spacing w:after="0" w:line="240" w:lineRule="auto"/>
        <w:rPr>
          <w:rFonts w:ascii="Times New Roman" w:hAnsi="Times New Roman" w:cs="Times New Roman"/>
          <w:sz w:val="24"/>
        </w:rPr>
      </w:pPr>
      <w:r w:rsidRPr="006749A1">
        <w:rPr>
          <w:rFonts w:ascii="Times New Roman" w:hAnsi="Times New Roman" w:cs="Times New Roman"/>
          <w:sz w:val="24"/>
        </w:rPr>
        <w:t>Manual coordination does not scale, provides no real-time visibility into pickup capacity or expiry windows, and leaves no data trail for impact reporting or donor tax documentation.</w:t>
      </w:r>
    </w:p>
    <w:p w14:paraId="4F26B501" w14:textId="77777777" w:rsidR="00A53976" w:rsidRPr="006749A1" w:rsidRDefault="006B3BC2" w:rsidP="006749A1">
      <w:pPr>
        <w:pStyle w:val="Heading4"/>
        <w:spacing w:after="0" w:line="240" w:lineRule="auto"/>
        <w:ind w:left="-5"/>
        <w:rPr>
          <w:rFonts w:ascii="Times New Roman" w:hAnsi="Times New Roman" w:cs="Times New Roman"/>
          <w:sz w:val="24"/>
        </w:rPr>
      </w:pPr>
      <w:r w:rsidRPr="006749A1">
        <w:rPr>
          <w:rFonts w:ascii="Times New Roman" w:hAnsi="Times New Roman" w:cs="Times New Roman"/>
          <w:sz w:val="24"/>
        </w:rPr>
        <w:t>Why it is hard</w:t>
      </w:r>
    </w:p>
    <w:p w14:paraId="1AFAB451" w14:textId="77777777" w:rsidR="00A53976" w:rsidRPr="006749A1" w:rsidRDefault="006B3BC2" w:rsidP="006749A1">
      <w:pPr>
        <w:spacing w:after="0" w:line="240" w:lineRule="auto"/>
        <w:ind w:left="0" w:firstLine="0"/>
        <w:jc w:val="left"/>
        <w:rPr>
          <w:rFonts w:ascii="Times New Roman" w:hAnsi="Times New Roman" w:cs="Times New Roman"/>
          <w:sz w:val="24"/>
        </w:rPr>
      </w:pPr>
      <w:r w:rsidRPr="006749A1">
        <w:rPr>
          <w:rFonts w:ascii="Times New Roman" w:hAnsi="Times New Roman" w:cs="Times New Roman"/>
          <w:sz w:val="24"/>
        </w:rPr>
        <w:t>This is not a CRUD app -- it requires real-time matching under time constraints, geographic routing optimization, trust/verification between parties who do not know each other, and handling messy, inconsistent data about food type, quantity, and safety windows.</w:t>
      </w:r>
    </w:p>
    <w:p w14:paraId="1EE44FCF" w14:textId="77777777" w:rsidR="00A53976" w:rsidRPr="006749A1" w:rsidRDefault="006B3BC2" w:rsidP="006749A1">
      <w:pPr>
        <w:pStyle w:val="Heading3"/>
        <w:spacing w:after="0" w:line="240" w:lineRule="auto"/>
        <w:ind w:left="-5"/>
        <w:rPr>
          <w:rFonts w:ascii="Times New Roman" w:hAnsi="Times New Roman" w:cs="Times New Roman"/>
          <w:sz w:val="24"/>
        </w:rPr>
      </w:pPr>
      <w:r w:rsidRPr="006749A1">
        <w:rPr>
          <w:rFonts w:ascii="Times New Roman" w:hAnsi="Times New Roman" w:cs="Times New Roman"/>
          <w:sz w:val="24"/>
        </w:rPr>
        <w:t>2. Target Users / Stakeholders</w:t>
      </w:r>
    </w:p>
    <w:p w14:paraId="37D67D82" w14:textId="77777777" w:rsidR="00A53976" w:rsidRPr="006749A1" w:rsidRDefault="006B3BC2" w:rsidP="006749A1">
      <w:pPr>
        <w:numPr>
          <w:ilvl w:val="0"/>
          <w:numId w:val="3"/>
        </w:numPr>
        <w:spacing w:after="0" w:line="240" w:lineRule="auto"/>
        <w:rPr>
          <w:rFonts w:ascii="Times New Roman" w:hAnsi="Times New Roman" w:cs="Times New Roman"/>
          <w:sz w:val="24"/>
        </w:rPr>
      </w:pPr>
      <w:r w:rsidRPr="006749A1">
        <w:rPr>
          <w:rFonts w:ascii="Times New Roman" w:hAnsi="Times New Roman" w:cs="Times New Roman"/>
          <w:sz w:val="24"/>
        </w:rPr>
        <w:t>Primary: Food donors (restaurants, grocers, campus dining halls), food rescue organizations / shelters, andvolunteer or gig drivers.</w:t>
      </w:r>
    </w:p>
    <w:p w14:paraId="3A99BEBE" w14:textId="77777777" w:rsidR="00A53976" w:rsidRPr="006749A1" w:rsidRDefault="006B3BC2" w:rsidP="006749A1">
      <w:pPr>
        <w:numPr>
          <w:ilvl w:val="0"/>
          <w:numId w:val="3"/>
        </w:numPr>
        <w:spacing w:after="0" w:line="240" w:lineRule="auto"/>
        <w:rPr>
          <w:rFonts w:ascii="Times New Roman" w:hAnsi="Times New Roman" w:cs="Times New Roman"/>
          <w:sz w:val="24"/>
        </w:rPr>
      </w:pPr>
      <w:r w:rsidRPr="006749A1">
        <w:rPr>
          <w:rFonts w:ascii="Times New Roman" w:hAnsi="Times New Roman" w:cs="Times New Roman"/>
          <w:sz w:val="24"/>
        </w:rPr>
        <w:t>Secondary: Local government / health departments (compliance, impact reporting), corporate ESG teams,and food security researchers.</w:t>
      </w:r>
    </w:p>
    <w:p w14:paraId="373742AF" w14:textId="77777777" w:rsidR="00A53976" w:rsidRPr="006749A1" w:rsidRDefault="006B3BC2" w:rsidP="006749A1">
      <w:pPr>
        <w:pStyle w:val="Heading3"/>
        <w:spacing w:after="0" w:line="240" w:lineRule="auto"/>
        <w:ind w:left="-5"/>
        <w:rPr>
          <w:rFonts w:ascii="Times New Roman" w:hAnsi="Times New Roman" w:cs="Times New Roman"/>
          <w:sz w:val="24"/>
        </w:rPr>
      </w:pPr>
      <w:r w:rsidRPr="006749A1">
        <w:rPr>
          <w:rFonts w:ascii="Times New Roman" w:hAnsi="Times New Roman" w:cs="Times New Roman"/>
          <w:sz w:val="24"/>
        </w:rPr>
        <w:t>3. Current Situation &amp; Pain Points</w:t>
      </w:r>
    </w:p>
    <w:p w14:paraId="5E060E3C" w14:textId="77777777" w:rsidR="00A53976" w:rsidRPr="006749A1" w:rsidRDefault="006B3BC2" w:rsidP="006749A1">
      <w:pPr>
        <w:numPr>
          <w:ilvl w:val="0"/>
          <w:numId w:val="4"/>
        </w:numPr>
        <w:spacing w:after="0" w:line="240" w:lineRule="auto"/>
        <w:ind w:hanging="119"/>
        <w:rPr>
          <w:rFonts w:ascii="Times New Roman" w:hAnsi="Times New Roman" w:cs="Times New Roman"/>
          <w:sz w:val="24"/>
        </w:rPr>
      </w:pPr>
      <w:r w:rsidRPr="006749A1">
        <w:rPr>
          <w:rFonts w:ascii="Times New Roman" w:hAnsi="Times New Roman" w:cs="Times New Roman"/>
          <w:sz w:val="24"/>
        </w:rPr>
        <w:t>Coordination happens via phone, text, or spreadsheet -- slow, error-prone, and does not scale past ahandful of relationships.</w:t>
      </w:r>
    </w:p>
    <w:p w14:paraId="295D0BC2" w14:textId="77777777" w:rsidR="00A53976" w:rsidRPr="006749A1" w:rsidRDefault="006B3BC2" w:rsidP="006749A1">
      <w:pPr>
        <w:numPr>
          <w:ilvl w:val="0"/>
          <w:numId w:val="4"/>
        </w:numPr>
        <w:spacing w:after="0" w:line="240" w:lineRule="auto"/>
        <w:ind w:hanging="119"/>
        <w:rPr>
          <w:rFonts w:ascii="Times New Roman" w:hAnsi="Times New Roman" w:cs="Times New Roman"/>
          <w:sz w:val="24"/>
        </w:rPr>
      </w:pPr>
      <w:r w:rsidRPr="006749A1">
        <w:rPr>
          <w:rFonts w:ascii="Times New Roman" w:hAnsi="Times New Roman" w:cs="Times New Roman"/>
          <w:sz w:val="24"/>
        </w:rPr>
        <w:t>No shared visibility into shelter capacity (can they even take 40 lbs of pasta tonight?).</w:t>
      </w:r>
    </w:p>
    <w:p w14:paraId="7198E3E5" w14:textId="77777777" w:rsidR="00A53976" w:rsidRPr="006749A1" w:rsidRDefault="006B3BC2" w:rsidP="006749A1">
      <w:pPr>
        <w:numPr>
          <w:ilvl w:val="0"/>
          <w:numId w:val="4"/>
        </w:numPr>
        <w:spacing w:after="0" w:line="240" w:lineRule="auto"/>
        <w:ind w:hanging="119"/>
        <w:rPr>
          <w:rFonts w:ascii="Times New Roman" w:hAnsi="Times New Roman" w:cs="Times New Roman"/>
          <w:sz w:val="24"/>
        </w:rPr>
      </w:pPr>
      <w:r w:rsidRPr="006749A1">
        <w:rPr>
          <w:rFonts w:ascii="Times New Roman" w:hAnsi="Times New Roman" w:cs="Times New Roman"/>
          <w:sz w:val="24"/>
        </w:rPr>
        <w:t>No systematic tracking of quantity rescued -- hard to report impact or claim tax incentives.</w:t>
      </w:r>
    </w:p>
    <w:p w14:paraId="116BC0E7" w14:textId="77777777" w:rsidR="00A53976" w:rsidRPr="006749A1" w:rsidRDefault="006B3BC2" w:rsidP="006749A1">
      <w:pPr>
        <w:numPr>
          <w:ilvl w:val="0"/>
          <w:numId w:val="4"/>
        </w:numPr>
        <w:spacing w:after="0" w:line="240" w:lineRule="auto"/>
        <w:ind w:hanging="119"/>
        <w:rPr>
          <w:rFonts w:ascii="Times New Roman" w:hAnsi="Times New Roman" w:cs="Times New Roman"/>
          <w:sz w:val="24"/>
        </w:rPr>
      </w:pPr>
      <w:r w:rsidRPr="006749A1">
        <w:rPr>
          <w:rFonts w:ascii="Times New Roman" w:hAnsi="Times New Roman" w:cs="Times New Roman"/>
          <w:sz w:val="24"/>
        </w:rPr>
        <w:t>Time-sensitive: food often expires as "safe to donate" before a match is found.</w:t>
      </w:r>
    </w:p>
    <w:p w14:paraId="6DD4295E" w14:textId="77777777" w:rsidR="00A53976" w:rsidRPr="006749A1" w:rsidRDefault="006B3BC2" w:rsidP="006749A1">
      <w:pPr>
        <w:numPr>
          <w:ilvl w:val="0"/>
          <w:numId w:val="4"/>
        </w:numPr>
        <w:spacing w:after="0" w:line="240" w:lineRule="auto"/>
        <w:ind w:hanging="119"/>
        <w:rPr>
          <w:rFonts w:ascii="Times New Roman" w:hAnsi="Times New Roman" w:cs="Times New Roman"/>
          <w:sz w:val="24"/>
        </w:rPr>
      </w:pPr>
      <w:r w:rsidRPr="006749A1">
        <w:rPr>
          <w:rFonts w:ascii="Times New Roman" w:hAnsi="Times New Roman" w:cs="Times New Roman"/>
          <w:sz w:val="24"/>
        </w:rPr>
        <w:t>Trust gap: donors want assurance food will be picked up safely and used properly.</w:t>
      </w:r>
    </w:p>
    <w:p w14:paraId="7F43F7FA" w14:textId="77777777" w:rsidR="00A53976" w:rsidRPr="006749A1" w:rsidRDefault="006B3BC2" w:rsidP="006749A1">
      <w:pPr>
        <w:pStyle w:val="Heading3"/>
        <w:spacing w:after="0" w:line="240" w:lineRule="auto"/>
        <w:ind w:left="-5"/>
        <w:rPr>
          <w:rFonts w:ascii="Times New Roman" w:hAnsi="Times New Roman" w:cs="Times New Roman"/>
          <w:sz w:val="24"/>
        </w:rPr>
      </w:pPr>
      <w:r w:rsidRPr="006749A1">
        <w:rPr>
          <w:rFonts w:ascii="Times New Roman" w:hAnsi="Times New Roman" w:cs="Times New Roman"/>
          <w:sz w:val="24"/>
        </w:rPr>
        <w:t>4. Objective</w:t>
      </w:r>
    </w:p>
    <w:p w14:paraId="6D8D232F" w14:textId="77777777" w:rsidR="00A53976" w:rsidRPr="006749A1" w:rsidRDefault="006B3BC2" w:rsidP="006749A1">
      <w:pPr>
        <w:spacing w:after="0" w:line="240" w:lineRule="auto"/>
        <w:rPr>
          <w:rFonts w:ascii="Times New Roman" w:hAnsi="Times New Roman" w:cs="Times New Roman"/>
          <w:sz w:val="24"/>
        </w:rPr>
      </w:pPr>
      <w:r w:rsidRPr="006749A1">
        <w:rPr>
          <w:rFonts w:ascii="Times New Roman" w:hAnsi="Times New Roman" w:cs="Times New Roman"/>
          <w:sz w:val="24"/>
        </w:rPr>
        <w:t>Build a system that lets a food donor post a surplus item in under a minute, automatically matches it to the best-fit nearby recipient organization based on capacity, need, and distance, and coordinates pickup -- while capturing enough data to report measurable diversion impact. The how (matching algorithm, routing engine, UI approach) is left open to each team.</w:t>
      </w:r>
    </w:p>
    <w:p w14:paraId="5A8BBB88" w14:textId="77777777" w:rsidR="00A53976" w:rsidRPr="006749A1" w:rsidRDefault="006B3BC2" w:rsidP="006749A1">
      <w:pPr>
        <w:pStyle w:val="Heading3"/>
        <w:spacing w:after="0" w:line="240" w:lineRule="auto"/>
        <w:ind w:left="-5"/>
        <w:rPr>
          <w:rFonts w:ascii="Times New Roman" w:hAnsi="Times New Roman" w:cs="Times New Roman"/>
          <w:sz w:val="24"/>
        </w:rPr>
      </w:pPr>
      <w:r w:rsidRPr="006749A1">
        <w:rPr>
          <w:rFonts w:ascii="Times New Roman" w:hAnsi="Times New Roman" w:cs="Times New Roman"/>
          <w:sz w:val="24"/>
        </w:rPr>
        <w:t>5. Expected Solution Capabilities</w:t>
      </w:r>
    </w:p>
    <w:p w14:paraId="3DA63B2E" w14:textId="77777777" w:rsidR="00A53976" w:rsidRPr="006749A1" w:rsidRDefault="006B3BC2" w:rsidP="006749A1">
      <w:pPr>
        <w:numPr>
          <w:ilvl w:val="0"/>
          <w:numId w:val="5"/>
        </w:numPr>
        <w:spacing w:after="0" w:line="240" w:lineRule="auto"/>
        <w:ind w:hanging="211"/>
        <w:rPr>
          <w:rFonts w:ascii="Times New Roman" w:hAnsi="Times New Roman" w:cs="Times New Roman"/>
          <w:sz w:val="24"/>
        </w:rPr>
      </w:pPr>
      <w:r w:rsidRPr="006749A1">
        <w:rPr>
          <w:rFonts w:ascii="Times New Roman" w:hAnsi="Times New Roman" w:cs="Times New Roman"/>
          <w:sz w:val="24"/>
        </w:rPr>
        <w:t>Fast donation intake (donor posts item, quantity, expiry window, pickup location).</w:t>
      </w:r>
    </w:p>
    <w:p w14:paraId="2D392755" w14:textId="77777777" w:rsidR="00A53976" w:rsidRPr="006749A1" w:rsidRDefault="006B3BC2" w:rsidP="006749A1">
      <w:pPr>
        <w:numPr>
          <w:ilvl w:val="0"/>
          <w:numId w:val="5"/>
        </w:numPr>
        <w:spacing w:after="0" w:line="240" w:lineRule="auto"/>
        <w:ind w:hanging="211"/>
        <w:rPr>
          <w:rFonts w:ascii="Times New Roman" w:hAnsi="Times New Roman" w:cs="Times New Roman"/>
          <w:sz w:val="24"/>
        </w:rPr>
      </w:pPr>
      <w:r w:rsidRPr="006749A1">
        <w:rPr>
          <w:rFonts w:ascii="Times New Roman" w:hAnsi="Times New Roman" w:cs="Times New Roman"/>
          <w:sz w:val="24"/>
        </w:rPr>
        <w:t>Real-time matching of donation to the nearest / most-appropriate recipient organization.</w:t>
      </w:r>
    </w:p>
    <w:p w14:paraId="04A6B6A2" w14:textId="77777777" w:rsidR="00A53976" w:rsidRPr="006749A1" w:rsidRDefault="006B3BC2" w:rsidP="006749A1">
      <w:pPr>
        <w:numPr>
          <w:ilvl w:val="0"/>
          <w:numId w:val="5"/>
        </w:numPr>
        <w:spacing w:after="0" w:line="240" w:lineRule="auto"/>
        <w:ind w:hanging="211"/>
        <w:rPr>
          <w:rFonts w:ascii="Times New Roman" w:hAnsi="Times New Roman" w:cs="Times New Roman"/>
          <w:sz w:val="24"/>
        </w:rPr>
      </w:pPr>
      <w:r w:rsidRPr="006749A1">
        <w:rPr>
          <w:rFonts w:ascii="Times New Roman" w:hAnsi="Times New Roman" w:cs="Times New Roman"/>
          <w:sz w:val="24"/>
        </w:rPr>
        <w:t>Driver / volunteer dispatch or routing suggestion.</w:t>
      </w:r>
    </w:p>
    <w:p w14:paraId="0AB914A9" w14:textId="77777777" w:rsidR="00A53976" w:rsidRPr="006749A1" w:rsidRDefault="006B3BC2" w:rsidP="006749A1">
      <w:pPr>
        <w:numPr>
          <w:ilvl w:val="0"/>
          <w:numId w:val="5"/>
        </w:numPr>
        <w:spacing w:after="0" w:line="240" w:lineRule="auto"/>
        <w:ind w:hanging="211"/>
        <w:rPr>
          <w:rFonts w:ascii="Times New Roman" w:hAnsi="Times New Roman" w:cs="Times New Roman"/>
          <w:sz w:val="24"/>
        </w:rPr>
      </w:pPr>
      <w:r w:rsidRPr="006749A1">
        <w:rPr>
          <w:rFonts w:ascii="Times New Roman" w:hAnsi="Times New Roman" w:cs="Times New Roman"/>
          <w:sz w:val="24"/>
        </w:rPr>
        <w:t>Capacity and preference management for recipient organizations.</w:t>
      </w:r>
    </w:p>
    <w:p w14:paraId="795A4685" w14:textId="77777777" w:rsidR="00A53976" w:rsidRPr="006749A1" w:rsidRDefault="006B3BC2" w:rsidP="006749A1">
      <w:pPr>
        <w:numPr>
          <w:ilvl w:val="0"/>
          <w:numId w:val="5"/>
        </w:numPr>
        <w:spacing w:after="0" w:line="240" w:lineRule="auto"/>
        <w:ind w:hanging="211"/>
        <w:rPr>
          <w:rFonts w:ascii="Times New Roman" w:hAnsi="Times New Roman" w:cs="Times New Roman"/>
          <w:sz w:val="24"/>
        </w:rPr>
      </w:pPr>
      <w:r w:rsidRPr="006749A1">
        <w:rPr>
          <w:rFonts w:ascii="Times New Roman" w:hAnsi="Times New Roman" w:cs="Times New Roman"/>
          <w:sz w:val="24"/>
        </w:rPr>
        <w:t>Status tracking (posted to matched to picked up to delivered).</w:t>
      </w:r>
    </w:p>
    <w:p w14:paraId="17506630" w14:textId="77777777" w:rsidR="00A53976" w:rsidRPr="006749A1" w:rsidRDefault="006B3BC2" w:rsidP="006749A1">
      <w:pPr>
        <w:numPr>
          <w:ilvl w:val="0"/>
          <w:numId w:val="5"/>
        </w:numPr>
        <w:spacing w:after="0" w:line="240" w:lineRule="auto"/>
        <w:ind w:hanging="211"/>
        <w:rPr>
          <w:rFonts w:ascii="Times New Roman" w:hAnsi="Times New Roman" w:cs="Times New Roman"/>
          <w:sz w:val="24"/>
        </w:rPr>
      </w:pPr>
      <w:r w:rsidRPr="006749A1">
        <w:rPr>
          <w:rFonts w:ascii="Times New Roman" w:hAnsi="Times New Roman" w:cs="Times New Roman"/>
          <w:sz w:val="24"/>
        </w:rPr>
        <w:t>Basic impact dashboard (meals rescued, weight diverted, CO2e avoided).</w:t>
      </w:r>
    </w:p>
    <w:p w14:paraId="026CFB4F" w14:textId="77777777" w:rsidR="00A53976" w:rsidRPr="006749A1" w:rsidRDefault="006B3BC2" w:rsidP="006749A1">
      <w:pPr>
        <w:numPr>
          <w:ilvl w:val="0"/>
          <w:numId w:val="5"/>
        </w:numPr>
        <w:spacing w:after="0" w:line="240" w:lineRule="auto"/>
        <w:ind w:hanging="211"/>
        <w:rPr>
          <w:rFonts w:ascii="Times New Roman" w:hAnsi="Times New Roman" w:cs="Times New Roman"/>
          <w:sz w:val="24"/>
        </w:rPr>
      </w:pPr>
      <w:r w:rsidRPr="006749A1">
        <w:rPr>
          <w:rFonts w:ascii="Times New Roman" w:hAnsi="Times New Roman" w:cs="Times New Roman"/>
          <w:sz w:val="24"/>
        </w:rPr>
        <w:t>Notification system (SMS / email / push) for time-sensitive matches.</w:t>
      </w:r>
    </w:p>
    <w:p w14:paraId="29F1BE32" w14:textId="77777777" w:rsidR="00A53976" w:rsidRPr="006749A1" w:rsidRDefault="006B3BC2" w:rsidP="006749A1">
      <w:pPr>
        <w:numPr>
          <w:ilvl w:val="0"/>
          <w:numId w:val="5"/>
        </w:numPr>
        <w:spacing w:after="0" w:line="240" w:lineRule="auto"/>
        <w:ind w:hanging="211"/>
        <w:rPr>
          <w:rFonts w:ascii="Times New Roman" w:hAnsi="Times New Roman" w:cs="Times New Roman"/>
          <w:sz w:val="24"/>
        </w:rPr>
      </w:pPr>
      <w:r w:rsidRPr="006749A1">
        <w:rPr>
          <w:rFonts w:ascii="Times New Roman" w:hAnsi="Times New Roman" w:cs="Times New Roman"/>
          <w:sz w:val="24"/>
        </w:rPr>
        <w:t>Optional: food safety classification or expiry-risk scoring.</w:t>
      </w:r>
    </w:p>
    <w:p w14:paraId="3A1A5C5C" w14:textId="77777777" w:rsidR="00A53976" w:rsidRPr="006749A1" w:rsidRDefault="006B3BC2" w:rsidP="006749A1">
      <w:pPr>
        <w:pStyle w:val="Heading3"/>
        <w:spacing w:after="0" w:line="240" w:lineRule="auto"/>
        <w:ind w:left="-5"/>
        <w:rPr>
          <w:rFonts w:ascii="Times New Roman" w:hAnsi="Times New Roman" w:cs="Times New Roman"/>
          <w:sz w:val="24"/>
        </w:rPr>
      </w:pPr>
      <w:r w:rsidRPr="006749A1">
        <w:rPr>
          <w:rFonts w:ascii="Times New Roman" w:hAnsi="Times New Roman" w:cs="Times New Roman"/>
          <w:sz w:val="24"/>
        </w:rPr>
        <w:t>6. Innovation Opportunities</w:t>
      </w:r>
    </w:p>
    <w:p w14:paraId="2055F7E3" w14:textId="77777777" w:rsidR="00A53976" w:rsidRPr="006749A1" w:rsidRDefault="006B3BC2" w:rsidP="006749A1">
      <w:pPr>
        <w:numPr>
          <w:ilvl w:val="0"/>
          <w:numId w:val="6"/>
        </w:numPr>
        <w:spacing w:after="0" w:line="240" w:lineRule="auto"/>
        <w:ind w:hanging="119"/>
        <w:rPr>
          <w:rFonts w:ascii="Times New Roman" w:hAnsi="Times New Roman" w:cs="Times New Roman"/>
          <w:sz w:val="24"/>
        </w:rPr>
      </w:pPr>
      <w:r w:rsidRPr="006749A1">
        <w:rPr>
          <w:rFonts w:ascii="Times New Roman" w:hAnsi="Times New Roman" w:cs="Times New Roman"/>
          <w:sz w:val="24"/>
        </w:rPr>
        <w:t>AI/ML: predict which donations are likely at specific times/locations to pre-position volunteers.</w:t>
      </w:r>
    </w:p>
    <w:p w14:paraId="1D13775D" w14:textId="77777777" w:rsidR="00A53976" w:rsidRPr="006749A1" w:rsidRDefault="006B3BC2" w:rsidP="006749A1">
      <w:pPr>
        <w:numPr>
          <w:ilvl w:val="0"/>
          <w:numId w:val="6"/>
        </w:numPr>
        <w:spacing w:after="0" w:line="240" w:lineRule="auto"/>
        <w:ind w:hanging="119"/>
        <w:rPr>
          <w:rFonts w:ascii="Times New Roman" w:hAnsi="Times New Roman" w:cs="Times New Roman"/>
          <w:sz w:val="24"/>
        </w:rPr>
      </w:pPr>
      <w:r w:rsidRPr="006749A1">
        <w:rPr>
          <w:rFonts w:ascii="Times New Roman" w:hAnsi="Times New Roman" w:cs="Times New Roman"/>
          <w:sz w:val="24"/>
        </w:rPr>
        <w:t>Agentic AI: an autonomous dispatch agent that negotiates pickup times between donor, recipient, anddriver.</w:t>
      </w:r>
    </w:p>
    <w:p w14:paraId="0ED6F199" w14:textId="77777777" w:rsidR="00A53976" w:rsidRPr="006749A1" w:rsidRDefault="006B3BC2" w:rsidP="006749A1">
      <w:pPr>
        <w:numPr>
          <w:ilvl w:val="0"/>
          <w:numId w:val="6"/>
        </w:numPr>
        <w:spacing w:after="0" w:line="240" w:lineRule="auto"/>
        <w:ind w:hanging="119"/>
        <w:rPr>
          <w:rFonts w:ascii="Times New Roman" w:hAnsi="Times New Roman" w:cs="Times New Roman"/>
          <w:sz w:val="24"/>
        </w:rPr>
      </w:pPr>
      <w:r w:rsidRPr="006749A1">
        <w:rPr>
          <w:rFonts w:ascii="Times New Roman" w:hAnsi="Times New Roman" w:cs="Times New Roman"/>
          <w:sz w:val="24"/>
        </w:rPr>
        <w:t>Computer vision: classify food type/quantity from a photo instead of manual entry.</w:t>
      </w:r>
    </w:p>
    <w:p w14:paraId="66FF20A5" w14:textId="77777777" w:rsidR="00A53976" w:rsidRPr="006749A1" w:rsidRDefault="006B3BC2" w:rsidP="006749A1">
      <w:pPr>
        <w:numPr>
          <w:ilvl w:val="0"/>
          <w:numId w:val="6"/>
        </w:numPr>
        <w:spacing w:after="0" w:line="240" w:lineRule="auto"/>
        <w:ind w:hanging="119"/>
        <w:rPr>
          <w:rFonts w:ascii="Times New Roman" w:hAnsi="Times New Roman" w:cs="Times New Roman"/>
          <w:sz w:val="24"/>
        </w:rPr>
      </w:pPr>
      <w:r w:rsidRPr="006749A1">
        <w:rPr>
          <w:rFonts w:ascii="Times New Roman" w:hAnsi="Times New Roman" w:cs="Times New Roman"/>
          <w:sz w:val="24"/>
        </w:rPr>
        <w:t>NLP: parse free-text donation descriptions into structured data.</w:t>
      </w:r>
    </w:p>
    <w:p w14:paraId="64943E45" w14:textId="77777777" w:rsidR="00A53976" w:rsidRPr="006749A1" w:rsidRDefault="006B3BC2" w:rsidP="006749A1">
      <w:pPr>
        <w:numPr>
          <w:ilvl w:val="0"/>
          <w:numId w:val="6"/>
        </w:numPr>
        <w:spacing w:after="0" w:line="240" w:lineRule="auto"/>
        <w:ind w:hanging="119"/>
        <w:rPr>
          <w:rFonts w:ascii="Times New Roman" w:hAnsi="Times New Roman" w:cs="Times New Roman"/>
          <w:sz w:val="24"/>
        </w:rPr>
      </w:pPr>
      <w:r w:rsidRPr="006749A1">
        <w:rPr>
          <w:rFonts w:ascii="Times New Roman" w:hAnsi="Times New Roman" w:cs="Times New Roman"/>
          <w:sz w:val="24"/>
        </w:rPr>
        <w:t>Optimization / automation: multi-stop routing for drivers covering several pickups.</w:t>
      </w:r>
    </w:p>
    <w:p w14:paraId="2625BF39" w14:textId="77777777" w:rsidR="00A53976" w:rsidRPr="006749A1" w:rsidRDefault="006B3BC2" w:rsidP="006749A1">
      <w:pPr>
        <w:numPr>
          <w:ilvl w:val="0"/>
          <w:numId w:val="6"/>
        </w:numPr>
        <w:spacing w:after="0" w:line="240" w:lineRule="auto"/>
        <w:ind w:hanging="119"/>
        <w:rPr>
          <w:rFonts w:ascii="Times New Roman" w:hAnsi="Times New Roman" w:cs="Times New Roman"/>
          <w:sz w:val="24"/>
        </w:rPr>
      </w:pPr>
      <w:r w:rsidRPr="006749A1">
        <w:rPr>
          <w:rFonts w:ascii="Times New Roman" w:hAnsi="Times New Roman" w:cs="Times New Roman"/>
          <w:sz w:val="24"/>
        </w:rPr>
        <w:t>Data analytics: impact reporting, waste hotspot mapping.</w:t>
      </w:r>
    </w:p>
    <w:p w14:paraId="1125C59A" w14:textId="77777777" w:rsidR="00A53976" w:rsidRPr="006749A1" w:rsidRDefault="006B3BC2" w:rsidP="006749A1">
      <w:pPr>
        <w:numPr>
          <w:ilvl w:val="0"/>
          <w:numId w:val="6"/>
        </w:numPr>
        <w:spacing w:after="0" w:line="240" w:lineRule="auto"/>
        <w:ind w:hanging="119"/>
        <w:rPr>
          <w:rFonts w:ascii="Times New Roman" w:hAnsi="Times New Roman" w:cs="Times New Roman"/>
          <w:sz w:val="24"/>
        </w:rPr>
      </w:pPr>
      <w:r w:rsidRPr="006749A1">
        <w:rPr>
          <w:rFonts w:ascii="Times New Roman" w:hAnsi="Times New Roman" w:cs="Times New Roman"/>
          <w:sz w:val="24"/>
        </w:rPr>
        <w:t>Cloud: real-time geo-matching at scale.</w:t>
      </w:r>
    </w:p>
    <w:p w14:paraId="711A5AE4" w14:textId="77777777" w:rsidR="00A53976" w:rsidRPr="006749A1" w:rsidRDefault="006B3BC2" w:rsidP="006749A1">
      <w:pPr>
        <w:spacing w:after="0" w:line="240" w:lineRule="auto"/>
        <w:ind w:left="-5"/>
        <w:jc w:val="left"/>
        <w:rPr>
          <w:rFonts w:ascii="Times New Roman" w:hAnsi="Times New Roman" w:cs="Times New Roman"/>
          <w:sz w:val="24"/>
        </w:rPr>
      </w:pPr>
      <w:r w:rsidRPr="006749A1">
        <w:rPr>
          <w:rFonts w:ascii="Times New Roman" w:hAnsi="Times New Roman" w:cs="Times New Roman"/>
          <w:i/>
          <w:sz w:val="24"/>
        </w:rPr>
        <w:t>Only use what is genuinely useful -- a well-executed matching engine beats a bolted-on AI feature.</w:t>
      </w:r>
    </w:p>
    <w:p w14:paraId="1B1DD4A4" w14:textId="77777777" w:rsidR="00A53976" w:rsidRPr="006749A1" w:rsidRDefault="006B3BC2" w:rsidP="006749A1">
      <w:pPr>
        <w:pStyle w:val="Heading3"/>
        <w:spacing w:after="0" w:line="240" w:lineRule="auto"/>
        <w:ind w:left="-5"/>
        <w:rPr>
          <w:rFonts w:ascii="Times New Roman" w:hAnsi="Times New Roman" w:cs="Times New Roman"/>
          <w:sz w:val="24"/>
        </w:rPr>
      </w:pPr>
      <w:r w:rsidRPr="006749A1">
        <w:rPr>
          <w:rFonts w:ascii="Times New Roman" w:hAnsi="Times New Roman" w:cs="Times New Roman"/>
          <w:sz w:val="24"/>
        </w:rPr>
        <w:t>7. Constraints &amp; Considerations</w:t>
      </w:r>
    </w:p>
    <w:p w14:paraId="62735C23" w14:textId="77777777" w:rsidR="00A53976" w:rsidRPr="006749A1" w:rsidRDefault="006B3BC2" w:rsidP="006749A1">
      <w:pPr>
        <w:numPr>
          <w:ilvl w:val="0"/>
          <w:numId w:val="7"/>
        </w:numPr>
        <w:spacing w:after="0" w:line="240" w:lineRule="auto"/>
        <w:ind w:hanging="119"/>
        <w:rPr>
          <w:rFonts w:ascii="Times New Roman" w:hAnsi="Times New Roman" w:cs="Times New Roman"/>
          <w:sz w:val="24"/>
        </w:rPr>
      </w:pPr>
      <w:r w:rsidRPr="006749A1">
        <w:rPr>
          <w:rFonts w:ascii="Times New Roman" w:hAnsi="Times New Roman" w:cs="Times New Roman"/>
          <w:sz w:val="24"/>
        </w:rPr>
        <w:t>Safety: must respect food safety windows -- never route expired-risk food.</w:t>
      </w:r>
    </w:p>
    <w:p w14:paraId="7EA28C45" w14:textId="77777777" w:rsidR="00A53976" w:rsidRPr="006749A1" w:rsidRDefault="006B3BC2" w:rsidP="006749A1">
      <w:pPr>
        <w:numPr>
          <w:ilvl w:val="0"/>
          <w:numId w:val="7"/>
        </w:numPr>
        <w:spacing w:after="0" w:line="240" w:lineRule="auto"/>
        <w:ind w:hanging="119"/>
        <w:rPr>
          <w:rFonts w:ascii="Times New Roman" w:hAnsi="Times New Roman" w:cs="Times New Roman"/>
          <w:sz w:val="24"/>
        </w:rPr>
      </w:pPr>
      <w:r w:rsidRPr="006749A1">
        <w:rPr>
          <w:rFonts w:ascii="Times New Roman" w:hAnsi="Times New Roman" w:cs="Times New Roman"/>
          <w:sz w:val="24"/>
        </w:rPr>
        <w:t>Privacy: donor/recipient location and contact data must be handled responsibly.</w:t>
      </w:r>
    </w:p>
    <w:p w14:paraId="3CEC1FF0" w14:textId="77777777" w:rsidR="00A53976" w:rsidRPr="006749A1" w:rsidRDefault="006B3BC2" w:rsidP="006749A1">
      <w:pPr>
        <w:numPr>
          <w:ilvl w:val="0"/>
          <w:numId w:val="7"/>
        </w:numPr>
        <w:spacing w:after="0" w:line="240" w:lineRule="auto"/>
        <w:ind w:hanging="119"/>
        <w:rPr>
          <w:rFonts w:ascii="Times New Roman" w:hAnsi="Times New Roman" w:cs="Times New Roman"/>
          <w:sz w:val="24"/>
        </w:rPr>
      </w:pPr>
      <w:r w:rsidRPr="006749A1">
        <w:rPr>
          <w:rFonts w:ascii="Times New Roman" w:hAnsi="Times New Roman" w:cs="Times New Roman"/>
          <w:sz w:val="24"/>
        </w:rPr>
        <w:t>Reliability: time-sensitive -- a failed match wastes the food anyway.</w:t>
      </w:r>
    </w:p>
    <w:p w14:paraId="4992112E" w14:textId="77777777" w:rsidR="00A53976" w:rsidRPr="006749A1" w:rsidRDefault="006B3BC2" w:rsidP="006749A1">
      <w:pPr>
        <w:numPr>
          <w:ilvl w:val="0"/>
          <w:numId w:val="7"/>
        </w:numPr>
        <w:spacing w:after="0" w:line="240" w:lineRule="auto"/>
        <w:ind w:hanging="119"/>
        <w:rPr>
          <w:rFonts w:ascii="Times New Roman" w:hAnsi="Times New Roman" w:cs="Times New Roman"/>
          <w:sz w:val="24"/>
        </w:rPr>
      </w:pPr>
      <w:r w:rsidRPr="006749A1">
        <w:rPr>
          <w:rFonts w:ascii="Times New Roman" w:hAnsi="Times New Roman" w:cs="Times New Roman"/>
          <w:sz w:val="24"/>
        </w:rPr>
        <w:t>Accessibility: interfaces usable by non-technical shelter staff and drivers.</w:t>
      </w:r>
    </w:p>
    <w:p w14:paraId="03A9E722" w14:textId="77777777" w:rsidR="00A53976" w:rsidRPr="006749A1" w:rsidRDefault="006B3BC2" w:rsidP="006749A1">
      <w:pPr>
        <w:numPr>
          <w:ilvl w:val="0"/>
          <w:numId w:val="7"/>
        </w:numPr>
        <w:spacing w:after="0" w:line="240" w:lineRule="auto"/>
        <w:ind w:hanging="119"/>
        <w:rPr>
          <w:rFonts w:ascii="Times New Roman" w:hAnsi="Times New Roman" w:cs="Times New Roman"/>
          <w:sz w:val="24"/>
        </w:rPr>
      </w:pPr>
      <w:r w:rsidRPr="006749A1">
        <w:rPr>
          <w:rFonts w:ascii="Times New Roman" w:hAnsi="Times New Roman" w:cs="Times New Roman"/>
          <w:sz w:val="24"/>
        </w:rPr>
        <w:t>Scalability: design should reasonably extend beyond one city.</w:t>
      </w:r>
    </w:p>
    <w:p w14:paraId="2814B987" w14:textId="77777777" w:rsidR="00A53976" w:rsidRPr="006749A1" w:rsidRDefault="006B3BC2" w:rsidP="006749A1">
      <w:pPr>
        <w:numPr>
          <w:ilvl w:val="0"/>
          <w:numId w:val="7"/>
        </w:numPr>
        <w:spacing w:after="0" w:line="240" w:lineRule="auto"/>
        <w:ind w:hanging="119"/>
        <w:rPr>
          <w:rFonts w:ascii="Times New Roman" w:hAnsi="Times New Roman" w:cs="Times New Roman"/>
          <w:sz w:val="24"/>
        </w:rPr>
      </w:pPr>
      <w:r w:rsidRPr="006749A1">
        <w:rPr>
          <w:rFonts w:ascii="Times New Roman" w:hAnsi="Times New Roman" w:cs="Times New Roman"/>
          <w:sz w:val="24"/>
        </w:rPr>
        <w:t>Cost / latency: matching should be near-instant for a good demo experience.</w:t>
      </w:r>
    </w:p>
    <w:p w14:paraId="3E1E3008" w14:textId="77777777" w:rsidR="00A53976" w:rsidRPr="006749A1" w:rsidRDefault="006B3BC2" w:rsidP="006749A1">
      <w:pPr>
        <w:numPr>
          <w:ilvl w:val="0"/>
          <w:numId w:val="7"/>
        </w:numPr>
        <w:spacing w:after="0" w:line="240" w:lineRule="auto"/>
        <w:ind w:hanging="119"/>
        <w:rPr>
          <w:rFonts w:ascii="Times New Roman" w:hAnsi="Times New Roman" w:cs="Times New Roman"/>
          <w:sz w:val="24"/>
        </w:rPr>
      </w:pPr>
      <w:r w:rsidRPr="006749A1">
        <w:rPr>
          <w:rFonts w:ascii="Times New Roman" w:hAnsi="Times New Roman" w:cs="Times New Roman"/>
          <w:sz w:val="24"/>
        </w:rPr>
        <w:t>Ethical: avoid creating friction that discourages small donors from participating.</w:t>
      </w:r>
    </w:p>
    <w:p w14:paraId="27258165" w14:textId="77777777" w:rsidR="00A53976" w:rsidRPr="006749A1" w:rsidRDefault="006B3BC2" w:rsidP="006749A1">
      <w:pPr>
        <w:pStyle w:val="Heading3"/>
        <w:spacing w:after="0" w:line="240" w:lineRule="auto"/>
        <w:ind w:left="-5"/>
        <w:rPr>
          <w:rFonts w:ascii="Times New Roman" w:hAnsi="Times New Roman" w:cs="Times New Roman"/>
          <w:sz w:val="24"/>
        </w:rPr>
      </w:pPr>
      <w:r w:rsidRPr="006749A1">
        <w:rPr>
          <w:rFonts w:ascii="Times New Roman" w:hAnsi="Times New Roman" w:cs="Times New Roman"/>
          <w:sz w:val="24"/>
        </w:rPr>
        <w:t>8. Hackathon Scope (24 Hours)</w:t>
      </w:r>
    </w:p>
    <w:p w14:paraId="64E1B50A" w14:textId="77777777" w:rsidR="00A53976" w:rsidRPr="006749A1" w:rsidRDefault="006B3BC2" w:rsidP="006749A1">
      <w:pPr>
        <w:spacing w:after="0" w:line="240" w:lineRule="auto"/>
        <w:rPr>
          <w:rFonts w:ascii="Times New Roman" w:hAnsi="Times New Roman" w:cs="Times New Roman"/>
          <w:sz w:val="24"/>
        </w:rPr>
      </w:pPr>
      <w:r w:rsidRPr="006749A1">
        <w:rPr>
          <w:rFonts w:ascii="Times New Roman" w:hAnsi="Times New Roman" w:cs="Times New Roman"/>
          <w:sz w:val="24"/>
        </w:rPr>
        <w:t>A working MVP is realistic within the timeframe:</w:t>
      </w:r>
    </w:p>
    <w:p w14:paraId="41EB270F" w14:textId="77777777" w:rsidR="00A53976" w:rsidRPr="006749A1" w:rsidRDefault="006B3BC2" w:rsidP="006749A1">
      <w:pPr>
        <w:numPr>
          <w:ilvl w:val="0"/>
          <w:numId w:val="8"/>
        </w:numPr>
        <w:spacing w:after="0" w:line="240" w:lineRule="auto"/>
        <w:ind w:hanging="119"/>
        <w:rPr>
          <w:rFonts w:ascii="Times New Roman" w:hAnsi="Times New Roman" w:cs="Times New Roman"/>
          <w:sz w:val="24"/>
        </w:rPr>
      </w:pPr>
      <w:r w:rsidRPr="006749A1">
        <w:rPr>
          <w:rFonts w:ascii="Times New Roman" w:hAnsi="Times New Roman" w:cs="Times New Roman"/>
          <w:sz w:val="24"/>
        </w:rPr>
        <w:t>Donor posts a surplus item with location and expiry.</w:t>
      </w:r>
    </w:p>
    <w:p w14:paraId="75464FE6" w14:textId="77777777" w:rsidR="00A53976" w:rsidRPr="006749A1" w:rsidRDefault="006B3BC2" w:rsidP="006749A1">
      <w:pPr>
        <w:numPr>
          <w:ilvl w:val="0"/>
          <w:numId w:val="8"/>
        </w:numPr>
        <w:spacing w:after="0" w:line="240" w:lineRule="auto"/>
        <w:ind w:hanging="119"/>
        <w:rPr>
          <w:rFonts w:ascii="Times New Roman" w:hAnsi="Times New Roman" w:cs="Times New Roman"/>
          <w:sz w:val="24"/>
        </w:rPr>
      </w:pPr>
      <w:r w:rsidRPr="006749A1">
        <w:rPr>
          <w:rFonts w:ascii="Times New Roman" w:hAnsi="Times New Roman" w:cs="Times New Roman"/>
          <w:sz w:val="24"/>
        </w:rPr>
        <w:t>System matches it to a recipient (rule-based or ML-based).</w:t>
      </w:r>
    </w:p>
    <w:p w14:paraId="25742883" w14:textId="77777777" w:rsidR="00A53976" w:rsidRPr="006749A1" w:rsidRDefault="006B3BC2" w:rsidP="006749A1">
      <w:pPr>
        <w:numPr>
          <w:ilvl w:val="0"/>
          <w:numId w:val="8"/>
        </w:numPr>
        <w:spacing w:after="0" w:line="240" w:lineRule="auto"/>
        <w:ind w:hanging="119"/>
        <w:rPr>
          <w:rFonts w:ascii="Times New Roman" w:hAnsi="Times New Roman" w:cs="Times New Roman"/>
          <w:sz w:val="24"/>
        </w:rPr>
      </w:pPr>
      <w:r w:rsidRPr="006749A1">
        <w:rPr>
          <w:rFonts w:ascii="Times New Roman" w:hAnsi="Times New Roman" w:cs="Times New Roman"/>
          <w:sz w:val="24"/>
        </w:rPr>
        <w:t>A driver/dispatch view shows the pickup.</w:t>
      </w:r>
    </w:p>
    <w:p w14:paraId="05BAE991" w14:textId="77777777" w:rsidR="00B35FE1" w:rsidRDefault="006B3BC2" w:rsidP="00B35FE1">
      <w:pPr>
        <w:numPr>
          <w:ilvl w:val="0"/>
          <w:numId w:val="8"/>
        </w:numPr>
        <w:spacing w:after="0" w:line="240" w:lineRule="auto"/>
        <w:ind w:hanging="119"/>
        <w:rPr>
          <w:rFonts w:ascii="Times New Roman" w:hAnsi="Times New Roman" w:cs="Times New Roman"/>
          <w:sz w:val="24"/>
        </w:rPr>
      </w:pPr>
      <w:r w:rsidRPr="006749A1">
        <w:rPr>
          <w:rFonts w:ascii="Times New Roman" w:hAnsi="Times New Roman" w:cs="Times New Roman"/>
          <w:sz w:val="24"/>
        </w:rPr>
        <w:t>A simple dashboard shows total meals rescued.</w:t>
      </w:r>
    </w:p>
    <w:p w14:paraId="461BD058" w14:textId="4BA4A0D5" w:rsidR="00A53976" w:rsidRPr="00B35FE1" w:rsidRDefault="006B3BC2" w:rsidP="00B35FE1">
      <w:pPr>
        <w:numPr>
          <w:ilvl w:val="0"/>
          <w:numId w:val="8"/>
        </w:numPr>
        <w:spacing w:after="0" w:line="240" w:lineRule="auto"/>
        <w:ind w:hanging="119"/>
        <w:rPr>
          <w:rFonts w:ascii="Times New Roman" w:hAnsi="Times New Roman" w:cs="Times New Roman"/>
          <w:sz w:val="24"/>
        </w:rPr>
      </w:pPr>
      <w:r w:rsidRPr="00B35FE1">
        <w:rPr>
          <w:rFonts w:ascii="Times New Roman" w:hAnsi="Times New Roman" w:cs="Times New Roman"/>
          <w:sz w:val="24"/>
        </w:rPr>
        <w:t>Advanced teams can add CV-based intake, optimized multi-stop routing, or an agentic dispatcher.</w:t>
      </w:r>
    </w:p>
    <w:sectPr w:rsidR="00A53976" w:rsidRPr="00B35FE1" w:rsidSect="006749A1">
      <w:pgSz w:w="12240" w:h="15840"/>
      <w:pgMar w:top="1395" w:right="1416" w:bottom="851"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1FF"/>
    <w:multiLevelType w:val="hybridMultilevel"/>
    <w:tmpl w:val="B92C852A"/>
    <w:lvl w:ilvl="0" w:tplc="40090001">
      <w:start w:val="1"/>
      <w:numFmt w:val="bullet"/>
      <w:lvlText w:val=""/>
      <w:lvlJc w:val="left"/>
      <w:pPr>
        <w:ind w:left="839" w:hanging="360"/>
      </w:pPr>
      <w:rPr>
        <w:rFonts w:ascii="Symbol" w:hAnsi="Symbol" w:hint="default"/>
      </w:rPr>
    </w:lvl>
    <w:lvl w:ilvl="1" w:tplc="40090003" w:tentative="1">
      <w:start w:val="1"/>
      <w:numFmt w:val="bullet"/>
      <w:lvlText w:val="o"/>
      <w:lvlJc w:val="left"/>
      <w:pPr>
        <w:ind w:left="1559" w:hanging="360"/>
      </w:pPr>
      <w:rPr>
        <w:rFonts w:ascii="Courier New" w:hAnsi="Courier New" w:cs="Courier New" w:hint="default"/>
      </w:rPr>
    </w:lvl>
    <w:lvl w:ilvl="2" w:tplc="40090005" w:tentative="1">
      <w:start w:val="1"/>
      <w:numFmt w:val="bullet"/>
      <w:lvlText w:val=""/>
      <w:lvlJc w:val="left"/>
      <w:pPr>
        <w:ind w:left="2279" w:hanging="360"/>
      </w:pPr>
      <w:rPr>
        <w:rFonts w:ascii="Wingdings" w:hAnsi="Wingdings" w:hint="default"/>
      </w:rPr>
    </w:lvl>
    <w:lvl w:ilvl="3" w:tplc="40090001" w:tentative="1">
      <w:start w:val="1"/>
      <w:numFmt w:val="bullet"/>
      <w:lvlText w:val=""/>
      <w:lvlJc w:val="left"/>
      <w:pPr>
        <w:ind w:left="2999" w:hanging="360"/>
      </w:pPr>
      <w:rPr>
        <w:rFonts w:ascii="Symbol" w:hAnsi="Symbol" w:hint="default"/>
      </w:rPr>
    </w:lvl>
    <w:lvl w:ilvl="4" w:tplc="40090003" w:tentative="1">
      <w:start w:val="1"/>
      <w:numFmt w:val="bullet"/>
      <w:lvlText w:val="o"/>
      <w:lvlJc w:val="left"/>
      <w:pPr>
        <w:ind w:left="3719" w:hanging="360"/>
      </w:pPr>
      <w:rPr>
        <w:rFonts w:ascii="Courier New" w:hAnsi="Courier New" w:cs="Courier New" w:hint="default"/>
      </w:rPr>
    </w:lvl>
    <w:lvl w:ilvl="5" w:tplc="40090005" w:tentative="1">
      <w:start w:val="1"/>
      <w:numFmt w:val="bullet"/>
      <w:lvlText w:val=""/>
      <w:lvlJc w:val="left"/>
      <w:pPr>
        <w:ind w:left="4439" w:hanging="360"/>
      </w:pPr>
      <w:rPr>
        <w:rFonts w:ascii="Wingdings" w:hAnsi="Wingdings" w:hint="default"/>
      </w:rPr>
    </w:lvl>
    <w:lvl w:ilvl="6" w:tplc="40090001" w:tentative="1">
      <w:start w:val="1"/>
      <w:numFmt w:val="bullet"/>
      <w:lvlText w:val=""/>
      <w:lvlJc w:val="left"/>
      <w:pPr>
        <w:ind w:left="5159" w:hanging="360"/>
      </w:pPr>
      <w:rPr>
        <w:rFonts w:ascii="Symbol" w:hAnsi="Symbol" w:hint="default"/>
      </w:rPr>
    </w:lvl>
    <w:lvl w:ilvl="7" w:tplc="40090003" w:tentative="1">
      <w:start w:val="1"/>
      <w:numFmt w:val="bullet"/>
      <w:lvlText w:val="o"/>
      <w:lvlJc w:val="left"/>
      <w:pPr>
        <w:ind w:left="5879" w:hanging="360"/>
      </w:pPr>
      <w:rPr>
        <w:rFonts w:ascii="Courier New" w:hAnsi="Courier New" w:cs="Courier New" w:hint="default"/>
      </w:rPr>
    </w:lvl>
    <w:lvl w:ilvl="8" w:tplc="40090005" w:tentative="1">
      <w:start w:val="1"/>
      <w:numFmt w:val="bullet"/>
      <w:lvlText w:val=""/>
      <w:lvlJc w:val="left"/>
      <w:pPr>
        <w:ind w:left="6599" w:hanging="360"/>
      </w:pPr>
      <w:rPr>
        <w:rFonts w:ascii="Wingdings" w:hAnsi="Wingdings" w:hint="default"/>
      </w:rPr>
    </w:lvl>
  </w:abstractNum>
  <w:abstractNum w:abstractNumId="1" w15:restartNumberingAfterBreak="0">
    <w:nsid w:val="04EE4920"/>
    <w:multiLevelType w:val="hybridMultilevel"/>
    <w:tmpl w:val="FFFFFFFF"/>
    <w:lvl w:ilvl="0" w:tplc="29FC0D36">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230CD990">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E6E2F016">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34F64206">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65F04982">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4F76E3BC">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4CF8273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D56E5C64">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CDB64A28">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 w15:restartNumberingAfterBreak="0">
    <w:nsid w:val="0E307D0C"/>
    <w:multiLevelType w:val="hybridMultilevel"/>
    <w:tmpl w:val="FFFFFFFF"/>
    <w:lvl w:ilvl="0" w:tplc="EECCC990">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17D2155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591AB342">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7A2A1CF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80525982">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6204A59E">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32E86A5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8A0ED55C">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C5FA8A26">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3" w15:restartNumberingAfterBreak="0">
    <w:nsid w:val="0EA346C8"/>
    <w:multiLevelType w:val="hybridMultilevel"/>
    <w:tmpl w:val="FFFFFFFF"/>
    <w:lvl w:ilvl="0" w:tplc="351A9D7E">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8642289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A7E0AD1C">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9E98D9BC">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8A894D0">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98FA4A12">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2C3099C8">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0FB62E08">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2E3AC4EA">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4" w15:restartNumberingAfterBreak="0">
    <w:nsid w:val="16253611"/>
    <w:multiLevelType w:val="hybridMultilevel"/>
    <w:tmpl w:val="FFFFFFFF"/>
    <w:lvl w:ilvl="0" w:tplc="C2A6DADE">
      <w:start w:val="1"/>
      <w:numFmt w:val="bullet"/>
      <w:lvlText w:val="•"/>
      <w:lvlJc w:val="left"/>
      <w:pPr>
        <w:ind w:left="275"/>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3AF06B9E">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227C444E">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F724B6B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1FEE5A7C">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ADA087D2">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035AF3AC">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B0C29468">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E29C0938">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5" w15:restartNumberingAfterBreak="0">
    <w:nsid w:val="195A34CC"/>
    <w:multiLevelType w:val="hybridMultilevel"/>
    <w:tmpl w:val="FFFFFFFF"/>
    <w:lvl w:ilvl="0" w:tplc="57F851DA">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91B2E4A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7D72F6F2">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3AA4028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50705D1C">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98FA2F7A">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BD2EEE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1DB4EB64">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FBCEBF78">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6" w15:restartNumberingAfterBreak="0">
    <w:nsid w:val="23C167E5"/>
    <w:multiLevelType w:val="hybridMultilevel"/>
    <w:tmpl w:val="FFFFFFFF"/>
    <w:lvl w:ilvl="0" w:tplc="16E8381E">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5BAEBBE4">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A626838A">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B73AE27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A968703C">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2D849916">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4CAE357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EC1CA45A">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A00C6698">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7" w15:restartNumberingAfterBreak="0">
    <w:nsid w:val="243960AD"/>
    <w:multiLevelType w:val="hybridMultilevel"/>
    <w:tmpl w:val="FFFFFFFF"/>
    <w:lvl w:ilvl="0" w:tplc="38849C4E">
      <w:start w:val="1"/>
      <w:numFmt w:val="decimal"/>
      <w:lvlText w:val="%1"/>
      <w:lvlJc w:val="left"/>
      <w:pPr>
        <w:ind w:left="57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EBE8A248">
      <w:start w:val="1"/>
      <w:numFmt w:val="lowerLetter"/>
      <w:lvlText w:val="%2"/>
      <w:lvlJc w:val="left"/>
      <w:pPr>
        <w:ind w:left="14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26F03E7A">
      <w:start w:val="1"/>
      <w:numFmt w:val="lowerRoman"/>
      <w:lvlText w:val="%3"/>
      <w:lvlJc w:val="left"/>
      <w:pPr>
        <w:ind w:left="21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610A59E2">
      <w:start w:val="1"/>
      <w:numFmt w:val="decimal"/>
      <w:lvlText w:val="%4"/>
      <w:lvlJc w:val="left"/>
      <w:pPr>
        <w:ind w:left="28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EF68BF6">
      <w:start w:val="1"/>
      <w:numFmt w:val="lowerLetter"/>
      <w:lvlText w:val="%5"/>
      <w:lvlJc w:val="left"/>
      <w:pPr>
        <w:ind w:left="36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E1FE6250">
      <w:start w:val="1"/>
      <w:numFmt w:val="lowerRoman"/>
      <w:lvlText w:val="%6"/>
      <w:lvlJc w:val="left"/>
      <w:pPr>
        <w:ind w:left="43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F8F22836">
      <w:start w:val="1"/>
      <w:numFmt w:val="decimal"/>
      <w:lvlText w:val="%7"/>
      <w:lvlJc w:val="left"/>
      <w:pPr>
        <w:ind w:left="50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FC8E97EE">
      <w:start w:val="1"/>
      <w:numFmt w:val="lowerLetter"/>
      <w:lvlText w:val="%8"/>
      <w:lvlJc w:val="left"/>
      <w:pPr>
        <w:ind w:left="57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07886258">
      <w:start w:val="1"/>
      <w:numFmt w:val="lowerRoman"/>
      <w:lvlText w:val="%9"/>
      <w:lvlJc w:val="left"/>
      <w:pPr>
        <w:ind w:left="64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8" w15:restartNumberingAfterBreak="0">
    <w:nsid w:val="2619350E"/>
    <w:multiLevelType w:val="hybridMultilevel"/>
    <w:tmpl w:val="FFFFFFFF"/>
    <w:lvl w:ilvl="0" w:tplc="0F6869D8">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DF34820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E8AA6634">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67B2B04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3222C108">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F702C030">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7E8AD62E">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20F4AB1E">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1F8207C2">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9" w15:restartNumberingAfterBreak="0">
    <w:nsid w:val="2EB75FA6"/>
    <w:multiLevelType w:val="hybridMultilevel"/>
    <w:tmpl w:val="FFFFFFFF"/>
    <w:lvl w:ilvl="0" w:tplc="7CB00CBC">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FC68CEC6">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31E461B8">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48E8511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6D2A8692">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21B69776">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289C364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99A4B192">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55CB740">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0" w15:restartNumberingAfterBreak="0">
    <w:nsid w:val="349A3257"/>
    <w:multiLevelType w:val="hybridMultilevel"/>
    <w:tmpl w:val="FFFFFFFF"/>
    <w:lvl w:ilvl="0" w:tplc="C674F3A0">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DBC835D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05980888">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AE50A60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1B62C306">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72E2A404">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00C0C7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150E00A0">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45309700">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1" w15:restartNumberingAfterBreak="0">
    <w:nsid w:val="35BF1C5A"/>
    <w:multiLevelType w:val="hybridMultilevel"/>
    <w:tmpl w:val="FFFFFFFF"/>
    <w:lvl w:ilvl="0" w:tplc="D974CFA0">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CB62094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6276D4AA">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338E384A">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CFD4A6F0">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B7A026F6">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2BB29544">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E72073AE">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6CFEC080">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2" w15:restartNumberingAfterBreak="0">
    <w:nsid w:val="3B143689"/>
    <w:multiLevelType w:val="hybridMultilevel"/>
    <w:tmpl w:val="FFFFFFFF"/>
    <w:lvl w:ilvl="0" w:tplc="B8D07332">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9EEAECE2">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36BC4D9E">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05CA81E6">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CFC65C38">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6DAE2710">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018A4D86">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A12EDC8E">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046C6B4">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3" w15:restartNumberingAfterBreak="0">
    <w:nsid w:val="3BC24D0C"/>
    <w:multiLevelType w:val="hybridMultilevel"/>
    <w:tmpl w:val="A1CA4CD8"/>
    <w:lvl w:ilvl="0" w:tplc="40090001">
      <w:start w:val="1"/>
      <w:numFmt w:val="bullet"/>
      <w:lvlText w:val=""/>
      <w:lvlJc w:val="left"/>
      <w:pPr>
        <w:ind w:left="119"/>
      </w:pPr>
      <w:rPr>
        <w:rFonts w:ascii="Symbol" w:hAnsi="Symbol" w:hint="default"/>
        <w:b w:val="0"/>
        <w:i w:val="0"/>
        <w:strike w:val="0"/>
        <w:dstrike w:val="0"/>
        <w:color w:val="222222"/>
        <w:sz w:val="19"/>
        <w:szCs w:val="19"/>
        <w:u w:val="none" w:color="000000"/>
        <w:bdr w:val="none" w:sz="0" w:space="0" w:color="auto"/>
        <w:shd w:val="clear" w:color="auto" w:fill="auto"/>
        <w:vertAlign w:val="baseline"/>
      </w:rPr>
    </w:lvl>
    <w:lvl w:ilvl="1" w:tplc="FFFFFFFF">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FFFFFFFF">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FFFFFFFF">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FFFFFFFF">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FFFFFFFF">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FFFFFFFF">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FFFFFFFF">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FFFFFFFF">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4" w15:restartNumberingAfterBreak="0">
    <w:nsid w:val="3C6F3825"/>
    <w:multiLevelType w:val="hybridMultilevel"/>
    <w:tmpl w:val="FFFFFFFF"/>
    <w:lvl w:ilvl="0" w:tplc="6582A8DE">
      <w:start w:val="1"/>
      <w:numFmt w:val="decimal"/>
      <w:lvlText w:val="%1"/>
      <w:lvlJc w:val="left"/>
      <w:pPr>
        <w:ind w:left="57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FA6483C0">
      <w:start w:val="1"/>
      <w:numFmt w:val="lowerLetter"/>
      <w:lvlText w:val="%2"/>
      <w:lvlJc w:val="left"/>
      <w:pPr>
        <w:ind w:left="14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F1502ED2">
      <w:start w:val="1"/>
      <w:numFmt w:val="lowerRoman"/>
      <w:lvlText w:val="%3"/>
      <w:lvlJc w:val="left"/>
      <w:pPr>
        <w:ind w:left="21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B9DCC816">
      <w:start w:val="1"/>
      <w:numFmt w:val="decimal"/>
      <w:lvlText w:val="%4"/>
      <w:lvlJc w:val="left"/>
      <w:pPr>
        <w:ind w:left="28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AC8C2600">
      <w:start w:val="1"/>
      <w:numFmt w:val="lowerLetter"/>
      <w:lvlText w:val="%5"/>
      <w:lvlJc w:val="left"/>
      <w:pPr>
        <w:ind w:left="36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3B5A53A0">
      <w:start w:val="1"/>
      <w:numFmt w:val="lowerRoman"/>
      <w:lvlText w:val="%6"/>
      <w:lvlJc w:val="left"/>
      <w:pPr>
        <w:ind w:left="43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7DD02862">
      <w:start w:val="1"/>
      <w:numFmt w:val="decimal"/>
      <w:lvlText w:val="%7"/>
      <w:lvlJc w:val="left"/>
      <w:pPr>
        <w:ind w:left="50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AC20BA9E">
      <w:start w:val="1"/>
      <w:numFmt w:val="lowerLetter"/>
      <w:lvlText w:val="%8"/>
      <w:lvlJc w:val="left"/>
      <w:pPr>
        <w:ind w:left="57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87EF7B2">
      <w:start w:val="1"/>
      <w:numFmt w:val="lowerRoman"/>
      <w:lvlText w:val="%9"/>
      <w:lvlJc w:val="left"/>
      <w:pPr>
        <w:ind w:left="64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5" w15:restartNumberingAfterBreak="0">
    <w:nsid w:val="5D530AA2"/>
    <w:multiLevelType w:val="hybridMultilevel"/>
    <w:tmpl w:val="FFFFFFFF"/>
    <w:lvl w:ilvl="0" w:tplc="4AF4F246">
      <w:start w:val="1"/>
      <w:numFmt w:val="bullet"/>
      <w:lvlText w:val="•"/>
      <w:lvlJc w:val="left"/>
      <w:pPr>
        <w:ind w:left="119"/>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EC760BF0">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3DA2FDCA">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E5269D7A">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E320468">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659CA356">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9AE2650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514659DC">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A3626BD0">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6" w15:restartNumberingAfterBreak="0">
    <w:nsid w:val="62D251AE"/>
    <w:multiLevelType w:val="hybridMultilevel"/>
    <w:tmpl w:val="FFFFFFFF"/>
    <w:lvl w:ilvl="0" w:tplc="6D3642A2">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C00E6624">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DA8CD03A">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E7960062">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0BFAEA26">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74E860B2">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F66C591E">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7098FBCC">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49D4BA22">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7" w15:restartNumberingAfterBreak="0">
    <w:nsid w:val="72D34C4A"/>
    <w:multiLevelType w:val="hybridMultilevel"/>
    <w:tmpl w:val="FFFFFFFF"/>
    <w:lvl w:ilvl="0" w:tplc="FE9AF3D2">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7AD6EA5E">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B3F2E03E">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58A66EC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46941D40">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72F4713A">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3AA061E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646035BE">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1720AE6E">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8" w15:restartNumberingAfterBreak="0">
    <w:nsid w:val="73641972"/>
    <w:multiLevelType w:val="hybridMultilevel"/>
    <w:tmpl w:val="FFFFFFFF"/>
    <w:lvl w:ilvl="0" w:tplc="DA523284">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6D7A4876">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4B8250DC">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925098BA">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8A3EFF74">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B882CDE0">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8A4AC106">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9476D9AA">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0F06D27A">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9" w15:restartNumberingAfterBreak="0">
    <w:nsid w:val="75FA4B3F"/>
    <w:multiLevelType w:val="hybridMultilevel"/>
    <w:tmpl w:val="FFFFFFFF"/>
    <w:lvl w:ilvl="0" w:tplc="E1947E7E">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0CD4989C">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013A8428">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845C2EC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FDCC1A06">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AD007FC8">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218C9B8">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378C4BD6">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C8809B6">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0" w15:restartNumberingAfterBreak="0">
    <w:nsid w:val="762B11FC"/>
    <w:multiLevelType w:val="hybridMultilevel"/>
    <w:tmpl w:val="FFFFFFFF"/>
    <w:lvl w:ilvl="0" w:tplc="49605CB0">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1F845506">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48B6E906">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275438F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A70F9E8">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03369FD0">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8E26E28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D55CA34C">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2B78E30A">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1" w15:restartNumberingAfterBreak="0">
    <w:nsid w:val="77996B5B"/>
    <w:multiLevelType w:val="hybridMultilevel"/>
    <w:tmpl w:val="FFFFFFFF"/>
    <w:lvl w:ilvl="0" w:tplc="89AE5F2A">
      <w:start w:val="1"/>
      <w:numFmt w:val="decimal"/>
      <w:lvlText w:val="%1"/>
      <w:lvlJc w:val="left"/>
      <w:pPr>
        <w:ind w:left="57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39C0DDD2">
      <w:start w:val="1"/>
      <w:numFmt w:val="lowerLetter"/>
      <w:lvlText w:val="%2"/>
      <w:lvlJc w:val="left"/>
      <w:pPr>
        <w:ind w:left="14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5924303A">
      <w:start w:val="1"/>
      <w:numFmt w:val="lowerRoman"/>
      <w:lvlText w:val="%3"/>
      <w:lvlJc w:val="left"/>
      <w:pPr>
        <w:ind w:left="21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755E2B24">
      <w:start w:val="1"/>
      <w:numFmt w:val="decimal"/>
      <w:lvlText w:val="%4"/>
      <w:lvlJc w:val="left"/>
      <w:pPr>
        <w:ind w:left="28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92B00860">
      <w:start w:val="1"/>
      <w:numFmt w:val="lowerLetter"/>
      <w:lvlText w:val="%5"/>
      <w:lvlJc w:val="left"/>
      <w:pPr>
        <w:ind w:left="36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C166E892">
      <w:start w:val="1"/>
      <w:numFmt w:val="lowerRoman"/>
      <w:lvlText w:val="%6"/>
      <w:lvlJc w:val="left"/>
      <w:pPr>
        <w:ind w:left="43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F406A44">
      <w:start w:val="1"/>
      <w:numFmt w:val="decimal"/>
      <w:lvlText w:val="%7"/>
      <w:lvlJc w:val="left"/>
      <w:pPr>
        <w:ind w:left="50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3B14C664">
      <w:start w:val="1"/>
      <w:numFmt w:val="lowerLetter"/>
      <w:lvlText w:val="%8"/>
      <w:lvlJc w:val="left"/>
      <w:pPr>
        <w:ind w:left="57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6E5AEDDC">
      <w:start w:val="1"/>
      <w:numFmt w:val="lowerRoman"/>
      <w:lvlText w:val="%9"/>
      <w:lvlJc w:val="left"/>
      <w:pPr>
        <w:ind w:left="64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2" w15:restartNumberingAfterBreak="0">
    <w:nsid w:val="7DA5647E"/>
    <w:multiLevelType w:val="hybridMultilevel"/>
    <w:tmpl w:val="FFFFFFFF"/>
    <w:lvl w:ilvl="0" w:tplc="25523CEE">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0AB631FA">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892CD47C">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554EFA4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12BAD94C">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CDC0D74E">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513A6D1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E190E366">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54CA2EB2">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num w:numId="1" w16cid:durableId="1804421060">
    <w:abstractNumId w:val="15"/>
  </w:num>
  <w:num w:numId="2" w16cid:durableId="125007961">
    <w:abstractNumId w:val="22"/>
  </w:num>
  <w:num w:numId="3" w16cid:durableId="676735958">
    <w:abstractNumId w:val="4"/>
  </w:num>
  <w:num w:numId="4" w16cid:durableId="1210728276">
    <w:abstractNumId w:val="1"/>
  </w:num>
  <w:num w:numId="5" w16cid:durableId="153108185">
    <w:abstractNumId w:val="14"/>
  </w:num>
  <w:num w:numId="6" w16cid:durableId="339821702">
    <w:abstractNumId w:val="9"/>
  </w:num>
  <w:num w:numId="7" w16cid:durableId="1359282630">
    <w:abstractNumId w:val="10"/>
  </w:num>
  <w:num w:numId="8" w16cid:durableId="1270166124">
    <w:abstractNumId w:val="5"/>
  </w:num>
  <w:num w:numId="9" w16cid:durableId="1721049144">
    <w:abstractNumId w:val="19"/>
  </w:num>
  <w:num w:numId="10" w16cid:durableId="1032456189">
    <w:abstractNumId w:val="6"/>
  </w:num>
  <w:num w:numId="11" w16cid:durableId="1911885213">
    <w:abstractNumId w:val="21"/>
  </w:num>
  <w:num w:numId="12" w16cid:durableId="1600485554">
    <w:abstractNumId w:val="17"/>
  </w:num>
  <w:num w:numId="13" w16cid:durableId="1083406767">
    <w:abstractNumId w:val="12"/>
  </w:num>
  <w:num w:numId="14" w16cid:durableId="639265945">
    <w:abstractNumId w:val="20"/>
  </w:num>
  <w:num w:numId="15" w16cid:durableId="1663702432">
    <w:abstractNumId w:val="2"/>
  </w:num>
  <w:num w:numId="16" w16cid:durableId="1969509749">
    <w:abstractNumId w:val="18"/>
  </w:num>
  <w:num w:numId="17" w16cid:durableId="1336608912">
    <w:abstractNumId w:val="16"/>
  </w:num>
  <w:num w:numId="18" w16cid:durableId="486483740">
    <w:abstractNumId w:val="7"/>
  </w:num>
  <w:num w:numId="19" w16cid:durableId="884951445">
    <w:abstractNumId w:val="8"/>
  </w:num>
  <w:num w:numId="20" w16cid:durableId="1627152051">
    <w:abstractNumId w:val="11"/>
  </w:num>
  <w:num w:numId="21" w16cid:durableId="575406983">
    <w:abstractNumId w:val="3"/>
  </w:num>
  <w:num w:numId="22" w16cid:durableId="2099281656">
    <w:abstractNumId w:val="13"/>
  </w:num>
  <w:num w:numId="23" w16cid:durableId="1835604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976"/>
    <w:rsid w:val="00290809"/>
    <w:rsid w:val="00553A65"/>
    <w:rsid w:val="006749A1"/>
    <w:rsid w:val="006B3BC2"/>
    <w:rsid w:val="00A53976"/>
    <w:rsid w:val="00AA6C63"/>
    <w:rsid w:val="00B35FE1"/>
    <w:rsid w:val="00F96D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A8498"/>
  <w15:docId w15:val="{B1477F44-E5D7-9345-B2B4-B5BFDAFEA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2" w:line="262" w:lineRule="auto"/>
      <w:ind w:left="10" w:hanging="10"/>
      <w:jc w:val="both"/>
    </w:pPr>
    <w:rPr>
      <w:rFonts w:ascii="Arial" w:eastAsia="Arial" w:hAnsi="Arial" w:cs="Arial"/>
      <w:color w:val="222222"/>
      <w:sz w:val="19"/>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A1A2E"/>
      <w:sz w:val="3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i/>
      <w:color w:val="444444"/>
      <w:sz w:val="22"/>
    </w:rPr>
  </w:style>
  <w:style w:type="paragraph" w:styleId="Heading3">
    <w:name w:val="heading 3"/>
    <w:next w:val="Normal"/>
    <w:link w:val="Heading3Char"/>
    <w:uiPriority w:val="9"/>
    <w:unhideWhenUsed/>
    <w:qFormat/>
    <w:pPr>
      <w:keepNext/>
      <w:keepLines/>
      <w:spacing w:after="57" w:line="259" w:lineRule="auto"/>
      <w:ind w:left="10" w:hanging="10"/>
      <w:outlineLvl w:val="2"/>
    </w:pPr>
    <w:rPr>
      <w:rFonts w:ascii="Arial" w:eastAsia="Arial" w:hAnsi="Arial" w:cs="Arial"/>
      <w:b/>
      <w:color w:val="1A1A2E"/>
      <w:sz w:val="22"/>
    </w:rPr>
  </w:style>
  <w:style w:type="paragraph" w:styleId="Heading4">
    <w:name w:val="heading 4"/>
    <w:next w:val="Normal"/>
    <w:link w:val="Heading4Char"/>
    <w:uiPriority w:val="9"/>
    <w:unhideWhenUsed/>
    <w:qFormat/>
    <w:pPr>
      <w:keepNext/>
      <w:keepLines/>
      <w:spacing w:after="84" w:line="259" w:lineRule="auto"/>
      <w:ind w:left="10" w:hanging="10"/>
      <w:outlineLvl w:val="3"/>
    </w:pPr>
    <w:rPr>
      <w:rFonts w:ascii="Arial" w:eastAsia="Arial" w:hAnsi="Arial" w:cs="Arial"/>
      <w:b/>
      <w:color w:val="222222"/>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222222"/>
      <w:sz w:val="19"/>
    </w:rPr>
  </w:style>
  <w:style w:type="character" w:customStyle="1" w:styleId="Heading2Char">
    <w:name w:val="Heading 2 Char"/>
    <w:link w:val="Heading2"/>
    <w:rPr>
      <w:rFonts w:ascii="Arial" w:eastAsia="Arial" w:hAnsi="Arial" w:cs="Arial"/>
      <w:i/>
      <w:color w:val="444444"/>
      <w:sz w:val="22"/>
    </w:rPr>
  </w:style>
  <w:style w:type="character" w:customStyle="1" w:styleId="Heading1Char">
    <w:name w:val="Heading 1 Char"/>
    <w:link w:val="Heading1"/>
    <w:rPr>
      <w:rFonts w:ascii="Arial" w:eastAsia="Arial" w:hAnsi="Arial" w:cs="Arial"/>
      <w:b/>
      <w:color w:val="1A1A2E"/>
      <w:sz w:val="36"/>
    </w:rPr>
  </w:style>
  <w:style w:type="character" w:customStyle="1" w:styleId="Heading3Char">
    <w:name w:val="Heading 3 Char"/>
    <w:link w:val="Heading3"/>
    <w:rPr>
      <w:rFonts w:ascii="Arial" w:eastAsia="Arial" w:hAnsi="Arial" w:cs="Arial"/>
      <w:b/>
      <w:color w:val="1A1A2E"/>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908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1016</Words>
  <Characters>5794</Characters>
  <Application>Microsoft Office Word</Application>
  <DocSecurity>0</DocSecurity>
  <Lines>48</Lines>
  <Paragraphs>13</Paragraphs>
  <ScaleCrop>false</ScaleCrop>
  <Company/>
  <LinksUpToDate>false</LinksUpToDate>
  <CharactersWithSpaces>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Dr. Sunil Pathak</cp:lastModifiedBy>
  <cp:revision>8</cp:revision>
  <dcterms:created xsi:type="dcterms:W3CDTF">2026-09-22T11:27:00Z</dcterms:created>
  <dcterms:modified xsi:type="dcterms:W3CDTF">2026-09-24T06:51:00Z</dcterms:modified>
</cp:coreProperties>
</file>