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BE9EF"/>
  <w:body>
    <w:p w14:paraId="51FFCFF8" w14:textId="3481F164" w:rsidR="002571A2" w:rsidRPr="002571A2" w:rsidRDefault="002571A2" w:rsidP="002571A2">
      <w:pPr>
        <w:rPr>
          <w:b/>
          <w:bCs/>
        </w:rPr>
      </w:pPr>
      <w:r w:rsidRPr="002571A2">
        <w:rPr>
          <w:b/>
          <w:bCs/>
        </w:rPr>
        <w:t>Student</w:t>
      </w:r>
      <w:r>
        <w:rPr>
          <w:b/>
          <w:bCs/>
        </w:rPr>
        <w:t xml:space="preserve"> </w:t>
      </w:r>
      <w:r w:rsidRPr="002571A2">
        <w:rPr>
          <w:b/>
          <w:bCs/>
        </w:rPr>
        <w:t>:</w:t>
      </w:r>
      <w:r>
        <w:rPr>
          <w:b/>
          <w:bCs/>
        </w:rPr>
        <w:t xml:space="preserve"> Gourik Narendra Patil</w:t>
      </w:r>
    </w:p>
    <w:p w14:paraId="241BD850" w14:textId="13C08592" w:rsidR="00375DD1" w:rsidRDefault="002571A2" w:rsidP="00375DD1">
      <w:pPr>
        <w:rPr>
          <w:b/>
          <w:bCs/>
        </w:rPr>
      </w:pPr>
      <w:r w:rsidRPr="002571A2">
        <w:rPr>
          <w:b/>
          <w:bCs/>
        </w:rPr>
        <w:t>Assigned packet</w:t>
      </w:r>
      <w:r>
        <w:rPr>
          <w:b/>
          <w:bCs/>
        </w:rPr>
        <w:t xml:space="preserve">/ </w:t>
      </w:r>
      <w:r w:rsidR="00375DD1" w:rsidRPr="006D4D34">
        <w:rPr>
          <w:b/>
          <w:bCs/>
        </w:rPr>
        <w:t>Variant ID: D4-B (Notification Ambiguity)</w:t>
      </w:r>
    </w:p>
    <w:p w14:paraId="31B54C4A" w14:textId="71DEB5D0" w:rsidR="002571A2" w:rsidRDefault="002571A2" w:rsidP="00375DD1">
      <w:pPr>
        <w:rPr>
          <w:b/>
          <w:bCs/>
        </w:rPr>
      </w:pPr>
      <w:r>
        <w:rPr>
          <w:b/>
          <w:bCs/>
        </w:rPr>
        <w:t xml:space="preserve">Date : 11/06/2026 </w:t>
      </w:r>
    </w:p>
    <w:p w14:paraId="1E6726D3" w14:textId="77777777" w:rsidR="004840E5" w:rsidRDefault="004840E5" w:rsidP="00375DD1">
      <w:pPr>
        <w:rPr>
          <w:b/>
          <w:bCs/>
        </w:rPr>
      </w:pPr>
    </w:p>
    <w:p w14:paraId="56F235A5" w14:textId="77777777" w:rsidR="00B601FC" w:rsidRDefault="00B601FC" w:rsidP="00B601FC"/>
    <w:p w14:paraId="2500F23B" w14:textId="77777777" w:rsidR="00B601FC" w:rsidRDefault="00B601FC" w:rsidP="00B601FC">
      <w:r w:rsidRPr="00A853D0">
        <w:rPr>
          <w:noProof/>
        </w:rPr>
        <w:drawing>
          <wp:inline distT="0" distB="0" distL="0" distR="0" wp14:anchorId="4F0820CB" wp14:editId="05DEF420">
            <wp:extent cx="3322608" cy="495343"/>
            <wp:effectExtent l="0" t="0" r="0" b="0"/>
            <wp:docPr id="34461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10712" name=""/>
                    <pic:cNvPicPr/>
                  </pic:nvPicPr>
                  <pic:blipFill>
                    <a:blip r:embed="rId9"/>
                    <a:stretch>
                      <a:fillRect/>
                    </a:stretch>
                  </pic:blipFill>
                  <pic:spPr>
                    <a:xfrm>
                      <a:off x="0" y="0"/>
                      <a:ext cx="3322608" cy="495343"/>
                    </a:xfrm>
                    <a:prstGeom prst="rect">
                      <a:avLst/>
                    </a:prstGeom>
                  </pic:spPr>
                </pic:pic>
              </a:graphicData>
            </a:graphic>
          </wp:inline>
        </w:drawing>
      </w:r>
    </w:p>
    <w:p w14:paraId="30597B81" w14:textId="77777777" w:rsidR="00B601FC" w:rsidRDefault="00B601FC" w:rsidP="00B601FC"/>
    <w:p w14:paraId="73E3D4EF" w14:textId="77777777" w:rsidR="00B601FC" w:rsidRDefault="00B601FC" w:rsidP="00B601FC"/>
    <w:p w14:paraId="066CC333" w14:textId="77777777" w:rsidR="00B601FC" w:rsidRDefault="00B601FC" w:rsidP="00B601FC">
      <w:r w:rsidRPr="00A853D0">
        <w:rPr>
          <w:noProof/>
        </w:rPr>
        <w:drawing>
          <wp:inline distT="0" distB="0" distL="0" distR="0" wp14:anchorId="55482413" wp14:editId="4B9CCC6F">
            <wp:extent cx="3299746" cy="434378"/>
            <wp:effectExtent l="0" t="0" r="0" b="3810"/>
            <wp:docPr id="5108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5392" name=""/>
                    <pic:cNvPicPr/>
                  </pic:nvPicPr>
                  <pic:blipFill>
                    <a:blip r:embed="rId10"/>
                    <a:stretch>
                      <a:fillRect/>
                    </a:stretch>
                  </pic:blipFill>
                  <pic:spPr>
                    <a:xfrm>
                      <a:off x="0" y="0"/>
                      <a:ext cx="3299746" cy="434378"/>
                    </a:xfrm>
                    <a:prstGeom prst="rect">
                      <a:avLst/>
                    </a:prstGeom>
                  </pic:spPr>
                </pic:pic>
              </a:graphicData>
            </a:graphic>
          </wp:inline>
        </w:drawing>
      </w:r>
    </w:p>
    <w:p w14:paraId="15891E12" w14:textId="77777777" w:rsidR="00B601FC" w:rsidRDefault="00B601FC" w:rsidP="00B601FC"/>
    <w:p w14:paraId="48536843" w14:textId="77777777" w:rsidR="00B601FC" w:rsidRDefault="00B601FC" w:rsidP="00B601FC"/>
    <w:p w14:paraId="42D3B65F" w14:textId="77777777" w:rsidR="00B601FC" w:rsidRDefault="00B601FC" w:rsidP="00B601FC">
      <w:r w:rsidRPr="00A853D0">
        <w:rPr>
          <w:noProof/>
        </w:rPr>
        <w:drawing>
          <wp:inline distT="0" distB="0" distL="0" distR="0" wp14:anchorId="595BAEDE" wp14:editId="2D504DBF">
            <wp:extent cx="3101609" cy="457240"/>
            <wp:effectExtent l="0" t="0" r="3810" b="0"/>
            <wp:docPr id="101887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6133" name=""/>
                    <pic:cNvPicPr/>
                  </pic:nvPicPr>
                  <pic:blipFill>
                    <a:blip r:embed="rId11"/>
                    <a:stretch>
                      <a:fillRect/>
                    </a:stretch>
                  </pic:blipFill>
                  <pic:spPr>
                    <a:xfrm>
                      <a:off x="0" y="0"/>
                      <a:ext cx="3101609" cy="457240"/>
                    </a:xfrm>
                    <a:prstGeom prst="rect">
                      <a:avLst/>
                    </a:prstGeom>
                  </pic:spPr>
                </pic:pic>
              </a:graphicData>
            </a:graphic>
          </wp:inline>
        </w:drawing>
      </w:r>
    </w:p>
    <w:p w14:paraId="410E26C5" w14:textId="77777777" w:rsidR="00B601FC" w:rsidRDefault="00B601FC" w:rsidP="00375DD1">
      <w:pPr>
        <w:rPr>
          <w:b/>
          <w:bCs/>
        </w:rPr>
      </w:pPr>
    </w:p>
    <w:p w14:paraId="21450529" w14:textId="77777777" w:rsidR="00FB2433" w:rsidRDefault="00FB2433" w:rsidP="00375DD1">
      <w:pPr>
        <w:rPr>
          <w:b/>
          <w:bCs/>
        </w:rPr>
      </w:pPr>
    </w:p>
    <w:sdt>
      <w:sdtPr>
        <w:id w:val="-1214959217"/>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41D82054" w14:textId="37F20C35" w:rsidR="00056829" w:rsidRDefault="00056829">
          <w:pPr>
            <w:pStyle w:val="TOCHeading"/>
          </w:pPr>
          <w:r>
            <w:t>Contents</w:t>
          </w:r>
        </w:p>
        <w:p w14:paraId="6C6081BC" w14:textId="6EBEC19C" w:rsidR="00056829" w:rsidRDefault="00056829">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2075820" w:history="1">
            <w:r w:rsidRPr="00C03DF5">
              <w:rPr>
                <w:rStyle w:val="Hyperlink"/>
                <w:noProof/>
              </w:rPr>
              <w:t>AMBIGUITY RESOLU</w:t>
            </w:r>
            <w:r w:rsidRPr="00C03DF5">
              <w:rPr>
                <w:rStyle w:val="Hyperlink"/>
                <w:noProof/>
              </w:rPr>
              <w:t>T</w:t>
            </w:r>
            <w:r w:rsidRPr="00C03DF5">
              <w:rPr>
                <w:rStyle w:val="Hyperlink"/>
                <w:noProof/>
              </w:rPr>
              <w:t>IO</w:t>
            </w:r>
            <w:r w:rsidRPr="00C03DF5">
              <w:rPr>
                <w:rStyle w:val="Hyperlink"/>
                <w:noProof/>
              </w:rPr>
              <w:t>N</w:t>
            </w:r>
            <w:r w:rsidRPr="00C03DF5">
              <w:rPr>
                <w:rStyle w:val="Hyperlink"/>
                <w:noProof/>
              </w:rPr>
              <w:t xml:space="preserve"> BRIEF</w:t>
            </w:r>
            <w:r>
              <w:rPr>
                <w:noProof/>
                <w:webHidden/>
              </w:rPr>
              <w:tab/>
            </w:r>
            <w:r>
              <w:rPr>
                <w:noProof/>
                <w:webHidden/>
              </w:rPr>
              <w:fldChar w:fldCharType="begin"/>
            </w:r>
            <w:r>
              <w:rPr>
                <w:noProof/>
                <w:webHidden/>
              </w:rPr>
              <w:instrText xml:space="preserve"> PAGEREF _Toc232075820 \h </w:instrText>
            </w:r>
            <w:r>
              <w:rPr>
                <w:noProof/>
                <w:webHidden/>
              </w:rPr>
            </w:r>
            <w:r>
              <w:rPr>
                <w:noProof/>
                <w:webHidden/>
              </w:rPr>
              <w:fldChar w:fldCharType="separate"/>
            </w:r>
            <w:r>
              <w:rPr>
                <w:noProof/>
                <w:webHidden/>
              </w:rPr>
              <w:t>2</w:t>
            </w:r>
            <w:r>
              <w:rPr>
                <w:noProof/>
                <w:webHidden/>
              </w:rPr>
              <w:fldChar w:fldCharType="end"/>
            </w:r>
          </w:hyperlink>
        </w:p>
        <w:p w14:paraId="4D5DFBA3" w14:textId="2488F077" w:rsidR="00056829" w:rsidRDefault="00056829">
          <w:pPr>
            <w:pStyle w:val="TOC1"/>
            <w:tabs>
              <w:tab w:val="right" w:leader="dot" w:pos="9016"/>
            </w:tabs>
            <w:rPr>
              <w:rFonts w:cstheme="minorBidi"/>
              <w:noProof/>
              <w:kern w:val="2"/>
              <w:sz w:val="24"/>
              <w:szCs w:val="24"/>
              <w:lang w:val="en-IN" w:eastAsia="en-IN"/>
              <w14:ligatures w14:val="standardContextual"/>
            </w:rPr>
          </w:pPr>
          <w:hyperlink w:anchor="_Toc232075821" w:history="1">
            <w:r w:rsidRPr="00C03DF5">
              <w:rPr>
                <w:rStyle w:val="Hyperlink"/>
                <w:noProof/>
              </w:rPr>
              <w:t>SAFE EXECUTION DECISION</w:t>
            </w:r>
            <w:r>
              <w:rPr>
                <w:noProof/>
                <w:webHidden/>
              </w:rPr>
              <w:tab/>
            </w:r>
            <w:r>
              <w:rPr>
                <w:noProof/>
                <w:webHidden/>
              </w:rPr>
              <w:fldChar w:fldCharType="begin"/>
            </w:r>
            <w:r>
              <w:rPr>
                <w:noProof/>
                <w:webHidden/>
              </w:rPr>
              <w:instrText xml:space="preserve"> PAGEREF _Toc232075821 \h </w:instrText>
            </w:r>
            <w:r>
              <w:rPr>
                <w:noProof/>
                <w:webHidden/>
              </w:rPr>
            </w:r>
            <w:r>
              <w:rPr>
                <w:noProof/>
                <w:webHidden/>
              </w:rPr>
              <w:fldChar w:fldCharType="separate"/>
            </w:r>
            <w:r>
              <w:rPr>
                <w:noProof/>
                <w:webHidden/>
              </w:rPr>
              <w:t>5</w:t>
            </w:r>
            <w:r>
              <w:rPr>
                <w:noProof/>
                <w:webHidden/>
              </w:rPr>
              <w:fldChar w:fldCharType="end"/>
            </w:r>
          </w:hyperlink>
        </w:p>
        <w:p w14:paraId="298B7D40" w14:textId="5B4B2E10" w:rsidR="00056829" w:rsidRDefault="00056829">
          <w:pPr>
            <w:pStyle w:val="TOC1"/>
            <w:tabs>
              <w:tab w:val="right" w:leader="dot" w:pos="9016"/>
            </w:tabs>
            <w:rPr>
              <w:rFonts w:cstheme="minorBidi"/>
              <w:noProof/>
              <w:kern w:val="2"/>
              <w:sz w:val="24"/>
              <w:szCs w:val="24"/>
              <w:lang w:val="en-IN" w:eastAsia="en-IN"/>
              <w14:ligatures w14:val="standardContextual"/>
            </w:rPr>
          </w:pPr>
          <w:hyperlink w:anchor="_Toc232075822" w:history="1">
            <w:r w:rsidRPr="00C03DF5">
              <w:rPr>
                <w:rStyle w:val="Hyperlink"/>
                <w:noProof/>
              </w:rPr>
              <w:t>STAKEHOLDER DECISION UPDATE</w:t>
            </w:r>
            <w:r>
              <w:rPr>
                <w:noProof/>
                <w:webHidden/>
              </w:rPr>
              <w:tab/>
            </w:r>
            <w:r>
              <w:rPr>
                <w:noProof/>
                <w:webHidden/>
              </w:rPr>
              <w:fldChar w:fldCharType="begin"/>
            </w:r>
            <w:r>
              <w:rPr>
                <w:noProof/>
                <w:webHidden/>
              </w:rPr>
              <w:instrText xml:space="preserve"> PAGEREF _Toc232075822 \h </w:instrText>
            </w:r>
            <w:r>
              <w:rPr>
                <w:noProof/>
                <w:webHidden/>
              </w:rPr>
            </w:r>
            <w:r>
              <w:rPr>
                <w:noProof/>
                <w:webHidden/>
              </w:rPr>
              <w:fldChar w:fldCharType="separate"/>
            </w:r>
            <w:r>
              <w:rPr>
                <w:noProof/>
                <w:webHidden/>
              </w:rPr>
              <w:t>7</w:t>
            </w:r>
            <w:r>
              <w:rPr>
                <w:noProof/>
                <w:webHidden/>
              </w:rPr>
              <w:fldChar w:fldCharType="end"/>
            </w:r>
          </w:hyperlink>
        </w:p>
        <w:p w14:paraId="1B5D0545" w14:textId="6E330FCD" w:rsidR="00056829" w:rsidRDefault="00056829">
          <w:r>
            <w:rPr>
              <w:b/>
              <w:bCs/>
              <w:noProof/>
            </w:rPr>
            <w:fldChar w:fldCharType="end"/>
          </w:r>
        </w:p>
      </w:sdtContent>
    </w:sdt>
    <w:p w14:paraId="38D97338" w14:textId="77777777" w:rsidR="00B84FCD" w:rsidRDefault="00B84FCD" w:rsidP="00375DD1">
      <w:pPr>
        <w:rPr>
          <w:b/>
          <w:bCs/>
        </w:rPr>
      </w:pPr>
    </w:p>
    <w:p w14:paraId="5636B6D2" w14:textId="77777777" w:rsidR="00B84FCD" w:rsidRDefault="00B84FCD" w:rsidP="00375DD1">
      <w:pPr>
        <w:rPr>
          <w:b/>
          <w:bCs/>
        </w:rPr>
      </w:pPr>
    </w:p>
    <w:p w14:paraId="492191A8" w14:textId="77777777" w:rsidR="00B84FCD" w:rsidRDefault="00B84FCD" w:rsidP="00375DD1">
      <w:pPr>
        <w:rPr>
          <w:b/>
          <w:bCs/>
        </w:rPr>
      </w:pPr>
    </w:p>
    <w:p w14:paraId="7E365018" w14:textId="77777777" w:rsidR="00B84FCD" w:rsidRDefault="00B84FCD" w:rsidP="00375DD1">
      <w:pPr>
        <w:rPr>
          <w:b/>
          <w:bCs/>
        </w:rPr>
      </w:pPr>
    </w:p>
    <w:p w14:paraId="4A36E391" w14:textId="77777777" w:rsidR="00B84FCD" w:rsidRDefault="00B84FCD" w:rsidP="00375DD1">
      <w:pPr>
        <w:rPr>
          <w:b/>
          <w:bCs/>
        </w:rPr>
      </w:pPr>
    </w:p>
    <w:p w14:paraId="3E329154" w14:textId="77777777" w:rsidR="00B84FCD" w:rsidRDefault="00B84FCD" w:rsidP="00375DD1">
      <w:pPr>
        <w:rPr>
          <w:b/>
          <w:bCs/>
        </w:rPr>
      </w:pPr>
    </w:p>
    <w:p w14:paraId="10E1BE74" w14:textId="77777777" w:rsidR="00B84FCD" w:rsidRDefault="00B84FCD" w:rsidP="00375DD1">
      <w:pPr>
        <w:rPr>
          <w:b/>
          <w:bCs/>
        </w:rPr>
      </w:pPr>
    </w:p>
    <w:p w14:paraId="19A8A315" w14:textId="77777777" w:rsidR="00B84FCD" w:rsidRDefault="00B84FCD" w:rsidP="00375DD1">
      <w:pPr>
        <w:rPr>
          <w:b/>
          <w:bCs/>
        </w:rPr>
      </w:pPr>
    </w:p>
    <w:p w14:paraId="3A310F46" w14:textId="4CE370A2" w:rsidR="00FB2433" w:rsidRPr="00A33516" w:rsidRDefault="00FB2433" w:rsidP="00056829">
      <w:pPr>
        <w:pStyle w:val="Heading1"/>
      </w:pPr>
      <w:bookmarkStart w:id="0" w:name="_Toc232075791"/>
      <w:bookmarkStart w:id="1" w:name="_Toc232075820"/>
      <w:r w:rsidRPr="006D4D34">
        <w:t>AMBIGUITY RESOLUTION BRIEF</w:t>
      </w:r>
      <w:bookmarkEnd w:id="0"/>
      <w:bookmarkEnd w:id="1"/>
      <w:r w:rsidRPr="006D4D34">
        <w:t xml:space="preserve"> </w:t>
      </w:r>
      <w:r w:rsidR="00056829">
        <w:tab/>
      </w:r>
    </w:p>
    <w:p w14:paraId="2D5F4043" w14:textId="77777777" w:rsidR="00FB2433" w:rsidRPr="006D4D34" w:rsidRDefault="00FB2433" w:rsidP="00375DD1">
      <w:pPr>
        <w:rPr>
          <w:b/>
          <w:bCs/>
        </w:rPr>
      </w:pPr>
    </w:p>
    <w:p w14:paraId="5B464A54" w14:textId="77777777" w:rsidR="00375DD1" w:rsidRPr="006D4D34" w:rsidRDefault="00000000" w:rsidP="00375DD1">
      <w:r>
        <w:pict w14:anchorId="71676A09">
          <v:rect id="_x0000_i1269" style="width:0;height:1.5pt" o:hralign="center" o:hrstd="t" o:hr="t" fillcolor="#a0a0a0" stroked="f"/>
        </w:pict>
      </w:r>
    </w:p>
    <w:p w14:paraId="329E6D7B" w14:textId="77777777" w:rsidR="00375DD1" w:rsidRPr="006D4D34" w:rsidRDefault="00375DD1" w:rsidP="00375DD1">
      <w:pPr>
        <w:rPr>
          <w:b/>
          <w:bCs/>
        </w:rPr>
      </w:pPr>
      <w:r w:rsidRPr="006D4D34">
        <w:rPr>
          <w:b/>
          <w:bCs/>
        </w:rPr>
        <w:t>1. Founder Request</w:t>
      </w:r>
    </w:p>
    <w:p w14:paraId="02DACFEB" w14:textId="77777777" w:rsidR="00375DD1" w:rsidRPr="006D4D34" w:rsidRDefault="00375DD1" w:rsidP="00375DD1">
      <w:r w:rsidRPr="006D4D34">
        <w:t>The founder wants recruiters to be able to override AI scores and manually shortlist candidates before the pilot. This gives recruiters more control over hiring decisions. However, it is not clearly defined what should happen to candidate notifications after this manual change.</w:t>
      </w:r>
    </w:p>
    <w:p w14:paraId="1F6721BF" w14:textId="77777777" w:rsidR="00375DD1" w:rsidRPr="006D4D34" w:rsidRDefault="00000000" w:rsidP="00375DD1">
      <w:r>
        <w:pict w14:anchorId="275BD0AF">
          <v:rect id="_x0000_i1270" style="width:0;height:1.5pt" o:hralign="center" o:hrstd="t" o:hr="t" fillcolor="#a0a0a0" stroked="f"/>
        </w:pict>
      </w:r>
    </w:p>
    <w:p w14:paraId="528658C8" w14:textId="77777777" w:rsidR="00375DD1" w:rsidRPr="006D4D34" w:rsidRDefault="00375DD1" w:rsidP="00375DD1">
      <w:pPr>
        <w:rPr>
          <w:b/>
          <w:bCs/>
        </w:rPr>
      </w:pPr>
      <w:r w:rsidRPr="006D4D34">
        <w:rPr>
          <w:b/>
          <w:bCs/>
        </w:rPr>
        <w:t>2. Known Facts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2"/>
        <w:gridCol w:w="2176"/>
      </w:tblGrid>
      <w:tr w:rsidR="00375DD1" w:rsidRPr="006D4D34" w14:paraId="5742B77A" w14:textId="77777777" w:rsidTr="0046507E">
        <w:trPr>
          <w:tblHeader/>
          <w:tblCellSpacing w:w="15" w:type="dxa"/>
        </w:trPr>
        <w:tc>
          <w:tcPr>
            <w:tcW w:w="0" w:type="auto"/>
            <w:vAlign w:val="center"/>
            <w:hideMark/>
          </w:tcPr>
          <w:p w14:paraId="0708CA93" w14:textId="77777777" w:rsidR="00375DD1" w:rsidRPr="006D4D34" w:rsidRDefault="00375DD1" w:rsidP="009D40C7">
            <w:pPr>
              <w:rPr>
                <w:b/>
                <w:bCs/>
              </w:rPr>
            </w:pPr>
            <w:r w:rsidRPr="006D4D34">
              <w:rPr>
                <w:b/>
                <w:bCs/>
              </w:rPr>
              <w:t>Known Fact</w:t>
            </w:r>
          </w:p>
        </w:tc>
        <w:tc>
          <w:tcPr>
            <w:tcW w:w="0" w:type="auto"/>
            <w:vAlign w:val="center"/>
            <w:hideMark/>
          </w:tcPr>
          <w:p w14:paraId="77501BAD" w14:textId="77777777" w:rsidR="00375DD1" w:rsidRPr="006D4D34" w:rsidRDefault="00375DD1" w:rsidP="009D40C7">
            <w:pPr>
              <w:rPr>
                <w:b/>
                <w:bCs/>
              </w:rPr>
            </w:pPr>
            <w:r w:rsidRPr="006D4D34">
              <w:rPr>
                <w:b/>
                <w:bCs/>
              </w:rPr>
              <w:t>Source</w:t>
            </w:r>
          </w:p>
        </w:tc>
      </w:tr>
      <w:tr w:rsidR="00375DD1" w:rsidRPr="006D4D34" w14:paraId="5B79C744" w14:textId="77777777" w:rsidTr="0046507E">
        <w:trPr>
          <w:tblCellSpacing w:w="15" w:type="dxa"/>
        </w:trPr>
        <w:tc>
          <w:tcPr>
            <w:tcW w:w="0" w:type="auto"/>
            <w:vAlign w:val="center"/>
            <w:hideMark/>
          </w:tcPr>
          <w:p w14:paraId="3585B86F" w14:textId="77777777" w:rsidR="00375DD1" w:rsidRPr="006D4D34" w:rsidRDefault="00375DD1" w:rsidP="009D40C7">
            <w:r w:rsidRPr="006D4D34">
              <w:t>Recruiters want manual shortlist option</w:t>
            </w:r>
          </w:p>
        </w:tc>
        <w:tc>
          <w:tcPr>
            <w:tcW w:w="0" w:type="auto"/>
            <w:vAlign w:val="center"/>
            <w:hideMark/>
          </w:tcPr>
          <w:p w14:paraId="6601507D" w14:textId="77777777" w:rsidR="00375DD1" w:rsidRPr="006D4D34" w:rsidRDefault="00375DD1" w:rsidP="009D40C7">
            <w:r w:rsidRPr="006D4D34">
              <w:t>Recruiter Feedback</w:t>
            </w:r>
          </w:p>
        </w:tc>
      </w:tr>
      <w:tr w:rsidR="00375DD1" w:rsidRPr="006D4D34" w14:paraId="35BDB1E8" w14:textId="77777777" w:rsidTr="0046507E">
        <w:trPr>
          <w:tblCellSpacing w:w="15" w:type="dxa"/>
        </w:trPr>
        <w:tc>
          <w:tcPr>
            <w:tcW w:w="0" w:type="auto"/>
            <w:vAlign w:val="center"/>
            <w:hideMark/>
          </w:tcPr>
          <w:p w14:paraId="69DE5F35" w14:textId="77777777" w:rsidR="00375DD1" w:rsidRPr="006D4D34" w:rsidRDefault="00375DD1" w:rsidP="009D40C7">
            <w:r w:rsidRPr="006D4D34">
              <w:t>Founder wants quick feature for pilot</w:t>
            </w:r>
          </w:p>
        </w:tc>
        <w:tc>
          <w:tcPr>
            <w:tcW w:w="0" w:type="auto"/>
            <w:vAlign w:val="center"/>
            <w:hideMark/>
          </w:tcPr>
          <w:p w14:paraId="12F7567D" w14:textId="77777777" w:rsidR="00375DD1" w:rsidRPr="006D4D34" w:rsidRDefault="00375DD1" w:rsidP="009D40C7">
            <w:r w:rsidRPr="006D4D34">
              <w:t>Founder Message</w:t>
            </w:r>
          </w:p>
        </w:tc>
      </w:tr>
      <w:tr w:rsidR="00375DD1" w:rsidRPr="006D4D34" w14:paraId="1204F19F" w14:textId="77777777" w:rsidTr="0046507E">
        <w:trPr>
          <w:tblCellSpacing w:w="15" w:type="dxa"/>
        </w:trPr>
        <w:tc>
          <w:tcPr>
            <w:tcW w:w="0" w:type="auto"/>
            <w:vAlign w:val="center"/>
            <w:hideMark/>
          </w:tcPr>
          <w:p w14:paraId="495EE979" w14:textId="77777777" w:rsidR="00375DD1" w:rsidRPr="006D4D34" w:rsidRDefault="00375DD1" w:rsidP="009D40C7">
            <w:r w:rsidRPr="006D4D34">
              <w:t>AI scoring already exists</w:t>
            </w:r>
          </w:p>
        </w:tc>
        <w:tc>
          <w:tcPr>
            <w:tcW w:w="0" w:type="auto"/>
            <w:vAlign w:val="center"/>
            <w:hideMark/>
          </w:tcPr>
          <w:p w14:paraId="592F98C7" w14:textId="77777777" w:rsidR="00375DD1" w:rsidRPr="006D4D34" w:rsidRDefault="00375DD1" w:rsidP="009D40C7">
            <w:r w:rsidRPr="006D4D34">
              <w:t>Product Context</w:t>
            </w:r>
          </w:p>
        </w:tc>
      </w:tr>
      <w:tr w:rsidR="00375DD1" w:rsidRPr="006D4D34" w14:paraId="742EA4C2" w14:textId="77777777" w:rsidTr="0046507E">
        <w:trPr>
          <w:tblCellSpacing w:w="15" w:type="dxa"/>
        </w:trPr>
        <w:tc>
          <w:tcPr>
            <w:tcW w:w="0" w:type="auto"/>
            <w:vAlign w:val="center"/>
            <w:hideMark/>
          </w:tcPr>
          <w:p w14:paraId="62B626BE" w14:textId="77777777" w:rsidR="00375DD1" w:rsidRPr="006D4D34" w:rsidRDefault="00375DD1" w:rsidP="009D40C7">
            <w:r w:rsidRPr="006D4D34">
              <w:t>Status changes may cause confusion</w:t>
            </w:r>
          </w:p>
        </w:tc>
        <w:tc>
          <w:tcPr>
            <w:tcW w:w="0" w:type="auto"/>
            <w:vAlign w:val="center"/>
            <w:hideMark/>
          </w:tcPr>
          <w:p w14:paraId="00F939E5" w14:textId="77777777" w:rsidR="00375DD1" w:rsidRPr="006D4D34" w:rsidRDefault="00375DD1" w:rsidP="009D40C7">
            <w:r w:rsidRPr="006D4D34">
              <w:t>Engineering Note</w:t>
            </w:r>
          </w:p>
        </w:tc>
      </w:tr>
      <w:tr w:rsidR="00375DD1" w:rsidRPr="006D4D34" w14:paraId="11A79753" w14:textId="77777777" w:rsidTr="0046507E">
        <w:trPr>
          <w:tblCellSpacing w:w="15" w:type="dxa"/>
        </w:trPr>
        <w:tc>
          <w:tcPr>
            <w:tcW w:w="0" w:type="auto"/>
            <w:vAlign w:val="center"/>
            <w:hideMark/>
          </w:tcPr>
          <w:p w14:paraId="3C73AAE0" w14:textId="77777777" w:rsidR="00375DD1" w:rsidRPr="006D4D34" w:rsidRDefault="00375DD1" w:rsidP="009D40C7">
            <w:r w:rsidRPr="006D4D34">
              <w:t>Recruiters want to avoid early notifications</w:t>
            </w:r>
          </w:p>
        </w:tc>
        <w:tc>
          <w:tcPr>
            <w:tcW w:w="0" w:type="auto"/>
            <w:vAlign w:val="center"/>
            <w:hideMark/>
          </w:tcPr>
          <w:p w14:paraId="3C6F3741" w14:textId="77777777" w:rsidR="00375DD1" w:rsidRPr="006D4D34" w:rsidRDefault="00375DD1" w:rsidP="009D40C7">
            <w:r w:rsidRPr="006D4D34">
              <w:t>Recruiter Feedback</w:t>
            </w:r>
          </w:p>
        </w:tc>
      </w:tr>
      <w:tr w:rsidR="00375DD1" w:rsidRPr="006D4D34" w14:paraId="14DA150C" w14:textId="77777777" w:rsidTr="0046507E">
        <w:trPr>
          <w:tblCellSpacing w:w="15" w:type="dxa"/>
        </w:trPr>
        <w:tc>
          <w:tcPr>
            <w:tcW w:w="0" w:type="auto"/>
            <w:vAlign w:val="center"/>
            <w:hideMark/>
          </w:tcPr>
          <w:p w14:paraId="65651568" w14:textId="77777777" w:rsidR="00375DD1" w:rsidRPr="006D4D34" w:rsidRDefault="00375DD1" w:rsidP="009D40C7">
            <w:r w:rsidRPr="006D4D34">
              <w:t>Minimal safe version is allowed</w:t>
            </w:r>
          </w:p>
        </w:tc>
        <w:tc>
          <w:tcPr>
            <w:tcW w:w="0" w:type="auto"/>
            <w:vAlign w:val="center"/>
            <w:hideMark/>
          </w:tcPr>
          <w:p w14:paraId="71F310D8" w14:textId="77777777" w:rsidR="00375DD1" w:rsidRPr="006D4D34" w:rsidRDefault="00375DD1" w:rsidP="009D40C7">
            <w:r w:rsidRPr="006D4D34">
              <w:t>Business Constraint</w:t>
            </w:r>
          </w:p>
        </w:tc>
      </w:tr>
    </w:tbl>
    <w:p w14:paraId="0D663A77" w14:textId="77777777" w:rsidR="00375DD1" w:rsidRPr="006D4D34" w:rsidRDefault="00000000" w:rsidP="00375DD1">
      <w:r>
        <w:pict w14:anchorId="08619555">
          <v:rect id="_x0000_i1271" style="width:0;height:1.5pt" o:hralign="center" o:hrstd="t" o:hr="t" fillcolor="#a0a0a0" stroked="f"/>
        </w:pict>
      </w:r>
    </w:p>
    <w:p w14:paraId="15221A98" w14:textId="77777777" w:rsidR="0046507E" w:rsidRDefault="0046507E" w:rsidP="00375DD1">
      <w:pPr>
        <w:rPr>
          <w:b/>
          <w:bCs/>
        </w:rPr>
      </w:pPr>
    </w:p>
    <w:p w14:paraId="6972140E" w14:textId="77777777" w:rsidR="0046507E" w:rsidRDefault="0046507E" w:rsidP="00375DD1">
      <w:pPr>
        <w:rPr>
          <w:b/>
          <w:bCs/>
        </w:rPr>
      </w:pPr>
    </w:p>
    <w:p w14:paraId="17F9A719" w14:textId="77777777" w:rsidR="0046507E" w:rsidRDefault="0046507E" w:rsidP="00375DD1">
      <w:pPr>
        <w:rPr>
          <w:b/>
          <w:bCs/>
        </w:rPr>
      </w:pPr>
    </w:p>
    <w:p w14:paraId="1FFD2A1A" w14:textId="77777777" w:rsidR="0046507E" w:rsidRDefault="0046507E" w:rsidP="00375DD1">
      <w:pPr>
        <w:rPr>
          <w:b/>
          <w:bCs/>
        </w:rPr>
      </w:pPr>
    </w:p>
    <w:p w14:paraId="6B729813" w14:textId="77777777" w:rsidR="00B84FCD" w:rsidRDefault="00B84FCD" w:rsidP="00375DD1">
      <w:pPr>
        <w:rPr>
          <w:b/>
          <w:bCs/>
        </w:rPr>
      </w:pPr>
    </w:p>
    <w:p w14:paraId="2859EB93" w14:textId="77777777" w:rsidR="00B84FCD" w:rsidRDefault="00B84FCD" w:rsidP="00375DD1">
      <w:pPr>
        <w:rPr>
          <w:b/>
          <w:bCs/>
        </w:rPr>
      </w:pPr>
    </w:p>
    <w:p w14:paraId="054135C0" w14:textId="77777777" w:rsidR="00B84FCD" w:rsidRDefault="00B84FCD" w:rsidP="00375DD1">
      <w:pPr>
        <w:rPr>
          <w:b/>
          <w:bCs/>
        </w:rPr>
      </w:pPr>
    </w:p>
    <w:p w14:paraId="6F3C8294" w14:textId="77777777" w:rsidR="00B84FCD" w:rsidRDefault="00B84FCD" w:rsidP="00375DD1">
      <w:pPr>
        <w:rPr>
          <w:b/>
          <w:bCs/>
        </w:rPr>
      </w:pPr>
    </w:p>
    <w:p w14:paraId="2D29A930" w14:textId="77777777" w:rsidR="00B84FCD" w:rsidRDefault="00B84FCD" w:rsidP="00375DD1">
      <w:pPr>
        <w:rPr>
          <w:b/>
          <w:bCs/>
        </w:rPr>
      </w:pPr>
    </w:p>
    <w:p w14:paraId="25DD9730" w14:textId="03A9E3AE" w:rsidR="00375DD1" w:rsidRPr="006D4D34" w:rsidRDefault="00375DD1" w:rsidP="00375DD1">
      <w:pPr>
        <w:rPr>
          <w:b/>
          <w:bCs/>
        </w:rPr>
      </w:pPr>
      <w:r w:rsidRPr="006D4D34">
        <w:rPr>
          <w:b/>
          <w:bCs/>
        </w:rPr>
        <w:t>3. Open Ambiguities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7"/>
        <w:gridCol w:w="2609"/>
        <w:gridCol w:w="2870"/>
      </w:tblGrid>
      <w:tr w:rsidR="00375DD1" w:rsidRPr="006D4D34" w14:paraId="2516E520" w14:textId="77777777" w:rsidTr="0046507E">
        <w:trPr>
          <w:tblHeader/>
          <w:tblCellSpacing w:w="15" w:type="dxa"/>
        </w:trPr>
        <w:tc>
          <w:tcPr>
            <w:tcW w:w="0" w:type="auto"/>
            <w:vAlign w:val="center"/>
            <w:hideMark/>
          </w:tcPr>
          <w:p w14:paraId="40FDC981" w14:textId="77777777" w:rsidR="00375DD1" w:rsidRPr="006D4D34" w:rsidRDefault="00375DD1" w:rsidP="009D40C7">
            <w:pPr>
              <w:rPr>
                <w:b/>
                <w:bCs/>
              </w:rPr>
            </w:pPr>
            <w:r w:rsidRPr="006D4D34">
              <w:rPr>
                <w:b/>
                <w:bCs/>
              </w:rPr>
              <w:t>Ambiguity</w:t>
            </w:r>
          </w:p>
        </w:tc>
        <w:tc>
          <w:tcPr>
            <w:tcW w:w="0" w:type="auto"/>
            <w:vAlign w:val="center"/>
            <w:hideMark/>
          </w:tcPr>
          <w:p w14:paraId="63283520" w14:textId="77777777" w:rsidR="00375DD1" w:rsidRPr="006D4D34" w:rsidRDefault="00375DD1" w:rsidP="009D40C7">
            <w:pPr>
              <w:rPr>
                <w:b/>
                <w:bCs/>
              </w:rPr>
            </w:pPr>
            <w:r w:rsidRPr="006D4D34">
              <w:rPr>
                <w:b/>
                <w:bCs/>
              </w:rPr>
              <w:t>Why It Matters</w:t>
            </w:r>
          </w:p>
        </w:tc>
        <w:tc>
          <w:tcPr>
            <w:tcW w:w="0" w:type="auto"/>
            <w:vAlign w:val="center"/>
            <w:hideMark/>
          </w:tcPr>
          <w:p w14:paraId="188AEF9C" w14:textId="77777777" w:rsidR="00375DD1" w:rsidRPr="006D4D34" w:rsidRDefault="00375DD1" w:rsidP="009D40C7">
            <w:pPr>
              <w:rPr>
                <w:b/>
                <w:bCs/>
              </w:rPr>
            </w:pPr>
            <w:r w:rsidRPr="006D4D34">
              <w:rPr>
                <w:b/>
                <w:bCs/>
              </w:rPr>
              <w:t>Risk If Ignored</w:t>
            </w:r>
          </w:p>
        </w:tc>
      </w:tr>
      <w:tr w:rsidR="00375DD1" w:rsidRPr="006D4D34" w14:paraId="73D65792" w14:textId="77777777" w:rsidTr="0046507E">
        <w:trPr>
          <w:tblCellSpacing w:w="15" w:type="dxa"/>
        </w:trPr>
        <w:tc>
          <w:tcPr>
            <w:tcW w:w="0" w:type="auto"/>
            <w:vAlign w:val="center"/>
            <w:hideMark/>
          </w:tcPr>
          <w:p w14:paraId="7A60D1F7" w14:textId="77777777" w:rsidR="00375DD1" w:rsidRPr="006D4D34" w:rsidRDefault="00375DD1" w:rsidP="009D40C7">
            <w:r w:rsidRPr="006D4D34">
              <w:t>Should candidates be notified after manual shortlist?</w:t>
            </w:r>
          </w:p>
        </w:tc>
        <w:tc>
          <w:tcPr>
            <w:tcW w:w="0" w:type="auto"/>
            <w:vAlign w:val="center"/>
            <w:hideMark/>
          </w:tcPr>
          <w:p w14:paraId="6F63ECA9" w14:textId="77777777" w:rsidR="00375DD1" w:rsidRPr="006D4D34" w:rsidRDefault="00375DD1" w:rsidP="009D40C7">
            <w:r w:rsidRPr="006D4D34">
              <w:t>Defines communication behavior</w:t>
            </w:r>
          </w:p>
        </w:tc>
        <w:tc>
          <w:tcPr>
            <w:tcW w:w="0" w:type="auto"/>
            <w:vAlign w:val="center"/>
            <w:hideMark/>
          </w:tcPr>
          <w:p w14:paraId="677AFA04" w14:textId="77777777" w:rsidR="00375DD1" w:rsidRPr="006D4D34" w:rsidRDefault="00375DD1" w:rsidP="009D40C7">
            <w:r w:rsidRPr="006D4D34">
              <w:t>Wrong or premature candidate messages</w:t>
            </w:r>
          </w:p>
        </w:tc>
      </w:tr>
      <w:tr w:rsidR="00375DD1" w:rsidRPr="006D4D34" w14:paraId="6CDE3335" w14:textId="77777777" w:rsidTr="0046507E">
        <w:trPr>
          <w:tblCellSpacing w:w="15" w:type="dxa"/>
        </w:trPr>
        <w:tc>
          <w:tcPr>
            <w:tcW w:w="0" w:type="auto"/>
            <w:vAlign w:val="center"/>
            <w:hideMark/>
          </w:tcPr>
          <w:p w14:paraId="00EA805E" w14:textId="77777777" w:rsidR="00375DD1" w:rsidRPr="006D4D34" w:rsidRDefault="00375DD1" w:rsidP="009D40C7">
            <w:r w:rsidRPr="006D4D34">
              <w:t>Is manual shortlist final or temporary?</w:t>
            </w:r>
          </w:p>
        </w:tc>
        <w:tc>
          <w:tcPr>
            <w:tcW w:w="0" w:type="auto"/>
            <w:vAlign w:val="center"/>
            <w:hideMark/>
          </w:tcPr>
          <w:p w14:paraId="3F4B413C" w14:textId="77777777" w:rsidR="00375DD1" w:rsidRPr="006D4D34" w:rsidRDefault="00375DD1" w:rsidP="009D40C7">
            <w:r w:rsidRPr="006D4D34">
              <w:t>Affects status clarity</w:t>
            </w:r>
          </w:p>
        </w:tc>
        <w:tc>
          <w:tcPr>
            <w:tcW w:w="0" w:type="auto"/>
            <w:vAlign w:val="center"/>
            <w:hideMark/>
          </w:tcPr>
          <w:p w14:paraId="45125F48" w14:textId="77777777" w:rsidR="00375DD1" w:rsidRPr="006D4D34" w:rsidRDefault="00375DD1" w:rsidP="009D40C7">
            <w:r w:rsidRPr="006D4D34">
              <w:t>Confusion in candidate expectations</w:t>
            </w:r>
          </w:p>
        </w:tc>
      </w:tr>
      <w:tr w:rsidR="00375DD1" w:rsidRPr="006D4D34" w14:paraId="517248EB" w14:textId="77777777" w:rsidTr="0046507E">
        <w:trPr>
          <w:tblCellSpacing w:w="15" w:type="dxa"/>
        </w:trPr>
        <w:tc>
          <w:tcPr>
            <w:tcW w:w="0" w:type="auto"/>
            <w:vAlign w:val="center"/>
            <w:hideMark/>
          </w:tcPr>
          <w:p w14:paraId="235F613B" w14:textId="77777777" w:rsidR="00375DD1" w:rsidRPr="006D4D34" w:rsidRDefault="00375DD1" w:rsidP="009D40C7">
            <w:r w:rsidRPr="006D4D34">
              <w:t>What if recruiter changes decision later?</w:t>
            </w:r>
          </w:p>
        </w:tc>
        <w:tc>
          <w:tcPr>
            <w:tcW w:w="0" w:type="auto"/>
            <w:vAlign w:val="center"/>
            <w:hideMark/>
          </w:tcPr>
          <w:p w14:paraId="1D21DA58" w14:textId="77777777" w:rsidR="00375DD1" w:rsidRPr="006D4D34" w:rsidRDefault="00375DD1" w:rsidP="009D40C7">
            <w:r w:rsidRPr="006D4D34">
              <w:t>Affects update flow</w:t>
            </w:r>
          </w:p>
        </w:tc>
        <w:tc>
          <w:tcPr>
            <w:tcW w:w="0" w:type="auto"/>
            <w:vAlign w:val="center"/>
            <w:hideMark/>
          </w:tcPr>
          <w:p w14:paraId="36C22781" w14:textId="77777777" w:rsidR="00375DD1" w:rsidRPr="006D4D34" w:rsidRDefault="00375DD1" w:rsidP="009D40C7">
            <w:r w:rsidRPr="006D4D34">
              <w:t>Multiple conflicting messages</w:t>
            </w:r>
          </w:p>
        </w:tc>
      </w:tr>
      <w:tr w:rsidR="00375DD1" w:rsidRPr="006D4D34" w14:paraId="448A83FF" w14:textId="77777777" w:rsidTr="0046507E">
        <w:trPr>
          <w:tblCellSpacing w:w="15" w:type="dxa"/>
        </w:trPr>
        <w:tc>
          <w:tcPr>
            <w:tcW w:w="0" w:type="auto"/>
            <w:vAlign w:val="center"/>
            <w:hideMark/>
          </w:tcPr>
          <w:p w14:paraId="28643D09" w14:textId="77777777" w:rsidR="00375DD1" w:rsidRPr="006D4D34" w:rsidRDefault="00375DD1" w:rsidP="009D40C7">
            <w:r w:rsidRPr="006D4D34">
              <w:t>Should system auto-notify or wait for confirmation?</w:t>
            </w:r>
          </w:p>
        </w:tc>
        <w:tc>
          <w:tcPr>
            <w:tcW w:w="0" w:type="auto"/>
            <w:vAlign w:val="center"/>
            <w:hideMark/>
          </w:tcPr>
          <w:p w14:paraId="288637B2" w14:textId="77777777" w:rsidR="00375DD1" w:rsidRPr="006D4D34" w:rsidRDefault="00375DD1" w:rsidP="009D40C7">
            <w:r w:rsidRPr="006D4D34">
              <w:t>Defines system logic</w:t>
            </w:r>
          </w:p>
        </w:tc>
        <w:tc>
          <w:tcPr>
            <w:tcW w:w="0" w:type="auto"/>
            <w:vAlign w:val="center"/>
            <w:hideMark/>
          </w:tcPr>
          <w:p w14:paraId="40136EB2" w14:textId="77777777" w:rsidR="00375DD1" w:rsidRPr="006D4D34" w:rsidRDefault="00375DD1" w:rsidP="009D40C7">
            <w:r w:rsidRPr="006D4D34">
              <w:t>Broken candidate experience</w:t>
            </w:r>
          </w:p>
        </w:tc>
      </w:tr>
    </w:tbl>
    <w:p w14:paraId="10F6A59B" w14:textId="77777777" w:rsidR="00375DD1" w:rsidRPr="006D4D34" w:rsidRDefault="00000000" w:rsidP="00375DD1">
      <w:r>
        <w:pict w14:anchorId="22AA837F">
          <v:rect id="_x0000_i1272" style="width:0;height:1.5pt" o:hralign="center" o:hrstd="t" o:hr="t" fillcolor="#a0a0a0" stroked="f"/>
        </w:pict>
      </w:r>
    </w:p>
    <w:p w14:paraId="613BE839" w14:textId="77777777" w:rsidR="00375DD1" w:rsidRPr="006D4D34" w:rsidRDefault="00375DD1" w:rsidP="00375DD1">
      <w:pPr>
        <w:rPr>
          <w:b/>
          <w:bCs/>
        </w:rPr>
      </w:pPr>
      <w:r w:rsidRPr="006D4D34">
        <w:rPr>
          <w:b/>
          <w:bCs/>
        </w:rPr>
        <w:t>4. Clarification Question</w:t>
      </w:r>
    </w:p>
    <w:p w14:paraId="5248C665" w14:textId="77777777" w:rsidR="00375DD1" w:rsidRPr="006D4D34" w:rsidRDefault="00375DD1" w:rsidP="00375DD1">
      <w:r w:rsidRPr="006D4D34">
        <w:rPr>
          <w:b/>
          <w:bCs/>
        </w:rPr>
        <w:t>Should manual shortlist trigger candidate notifications immediately, or only after final recruiter confirmation?</w:t>
      </w:r>
    </w:p>
    <w:p w14:paraId="4CEFFBEA" w14:textId="77777777" w:rsidR="00375DD1" w:rsidRPr="006D4D34" w:rsidRDefault="00375DD1" w:rsidP="00375DD1">
      <w:r w:rsidRPr="006D4D34">
        <w:t>This is important because it decides how and when candidates are informed.</w:t>
      </w:r>
    </w:p>
    <w:p w14:paraId="2DA01713" w14:textId="77777777" w:rsidR="00375DD1" w:rsidRPr="006D4D34" w:rsidRDefault="00000000" w:rsidP="00375DD1">
      <w:r>
        <w:pict w14:anchorId="028359A9">
          <v:rect id="_x0000_i1273" style="width:0;height:1.5pt" o:hralign="center" o:hrstd="t" o:hr="t" fillcolor="#a0a0a0" stroked="f"/>
        </w:pict>
      </w:r>
    </w:p>
    <w:p w14:paraId="71A21049" w14:textId="77777777" w:rsidR="00375DD1" w:rsidRPr="006D4D34" w:rsidRDefault="00375DD1" w:rsidP="00375DD1">
      <w:pPr>
        <w:rPr>
          <w:b/>
          <w:bCs/>
        </w:rPr>
      </w:pPr>
      <w:r w:rsidRPr="006D4D34">
        <w:rPr>
          <w:b/>
          <w:bCs/>
        </w:rPr>
        <w:t>5. Bounded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0"/>
        <w:gridCol w:w="2014"/>
        <w:gridCol w:w="3482"/>
      </w:tblGrid>
      <w:tr w:rsidR="00375DD1" w:rsidRPr="006D4D34" w14:paraId="6148733B" w14:textId="77777777" w:rsidTr="0046507E">
        <w:trPr>
          <w:tblHeader/>
          <w:tblCellSpacing w:w="15" w:type="dxa"/>
        </w:trPr>
        <w:tc>
          <w:tcPr>
            <w:tcW w:w="0" w:type="auto"/>
            <w:vAlign w:val="center"/>
            <w:hideMark/>
          </w:tcPr>
          <w:p w14:paraId="7157BF4C" w14:textId="77777777" w:rsidR="00375DD1" w:rsidRPr="006D4D34" w:rsidRDefault="00375DD1" w:rsidP="009D40C7">
            <w:pPr>
              <w:rPr>
                <w:b/>
                <w:bCs/>
              </w:rPr>
            </w:pPr>
            <w:r w:rsidRPr="006D4D34">
              <w:rPr>
                <w:b/>
                <w:bCs/>
              </w:rPr>
              <w:t>Assumption</w:t>
            </w:r>
          </w:p>
        </w:tc>
        <w:tc>
          <w:tcPr>
            <w:tcW w:w="0" w:type="auto"/>
            <w:vAlign w:val="center"/>
            <w:hideMark/>
          </w:tcPr>
          <w:p w14:paraId="4E52AD56" w14:textId="77777777" w:rsidR="00375DD1" w:rsidRPr="006D4D34" w:rsidRDefault="00375DD1" w:rsidP="009D40C7">
            <w:pPr>
              <w:rPr>
                <w:b/>
                <w:bCs/>
              </w:rPr>
            </w:pPr>
            <w:r w:rsidRPr="006D4D34">
              <w:rPr>
                <w:b/>
                <w:bCs/>
              </w:rPr>
              <w:t>Why It Is Safe</w:t>
            </w:r>
          </w:p>
        </w:tc>
        <w:tc>
          <w:tcPr>
            <w:tcW w:w="0" w:type="auto"/>
            <w:vAlign w:val="center"/>
            <w:hideMark/>
          </w:tcPr>
          <w:p w14:paraId="54D09747" w14:textId="77777777" w:rsidR="00375DD1" w:rsidRPr="006D4D34" w:rsidRDefault="00375DD1" w:rsidP="009D40C7">
            <w:pPr>
              <w:rPr>
                <w:b/>
                <w:bCs/>
              </w:rPr>
            </w:pPr>
            <w:r w:rsidRPr="006D4D34">
              <w:rPr>
                <w:b/>
                <w:bCs/>
              </w:rPr>
              <w:t>Risk If Wrong</w:t>
            </w:r>
          </w:p>
        </w:tc>
      </w:tr>
      <w:tr w:rsidR="00375DD1" w:rsidRPr="006D4D34" w14:paraId="6E5880F2" w14:textId="77777777" w:rsidTr="0046507E">
        <w:trPr>
          <w:tblCellSpacing w:w="15" w:type="dxa"/>
        </w:trPr>
        <w:tc>
          <w:tcPr>
            <w:tcW w:w="0" w:type="auto"/>
            <w:vAlign w:val="center"/>
            <w:hideMark/>
          </w:tcPr>
          <w:p w14:paraId="3379829D" w14:textId="77777777" w:rsidR="00375DD1" w:rsidRPr="006D4D34" w:rsidRDefault="00375DD1" w:rsidP="009D40C7">
            <w:r w:rsidRPr="006D4D34">
              <w:t>Manual shortlist is internal action in V1</w:t>
            </w:r>
          </w:p>
        </w:tc>
        <w:tc>
          <w:tcPr>
            <w:tcW w:w="0" w:type="auto"/>
            <w:vAlign w:val="center"/>
            <w:hideMark/>
          </w:tcPr>
          <w:p w14:paraId="57949541" w14:textId="77777777" w:rsidR="00375DD1" w:rsidRPr="006D4D34" w:rsidRDefault="00375DD1" w:rsidP="009D40C7">
            <w:r w:rsidRPr="006D4D34">
              <w:t>Keeps system simple</w:t>
            </w:r>
          </w:p>
        </w:tc>
        <w:tc>
          <w:tcPr>
            <w:tcW w:w="0" w:type="auto"/>
            <w:vAlign w:val="center"/>
            <w:hideMark/>
          </w:tcPr>
          <w:p w14:paraId="7A2EBEBE" w14:textId="77777777" w:rsidR="00375DD1" w:rsidRPr="006D4D34" w:rsidRDefault="00375DD1" w:rsidP="009D40C7">
            <w:r w:rsidRPr="006D4D34">
              <w:t>Stakeholders may expect notifications</w:t>
            </w:r>
          </w:p>
        </w:tc>
      </w:tr>
      <w:tr w:rsidR="00375DD1" w:rsidRPr="006D4D34" w14:paraId="5356E6D5" w14:textId="77777777" w:rsidTr="0046507E">
        <w:trPr>
          <w:tblCellSpacing w:w="15" w:type="dxa"/>
        </w:trPr>
        <w:tc>
          <w:tcPr>
            <w:tcW w:w="0" w:type="auto"/>
            <w:vAlign w:val="center"/>
            <w:hideMark/>
          </w:tcPr>
          <w:p w14:paraId="5457C2EB" w14:textId="77777777" w:rsidR="00375DD1" w:rsidRPr="006D4D34" w:rsidRDefault="00375DD1" w:rsidP="009D40C7">
            <w:r w:rsidRPr="006D4D34">
              <w:t>No notifications in V1</w:t>
            </w:r>
          </w:p>
        </w:tc>
        <w:tc>
          <w:tcPr>
            <w:tcW w:w="0" w:type="auto"/>
            <w:vAlign w:val="center"/>
            <w:hideMark/>
          </w:tcPr>
          <w:p w14:paraId="45DD86B7" w14:textId="77777777" w:rsidR="00375DD1" w:rsidRPr="006D4D34" w:rsidRDefault="00375DD1" w:rsidP="009D40C7">
            <w:r w:rsidRPr="006D4D34">
              <w:t>Avoids confusion</w:t>
            </w:r>
          </w:p>
        </w:tc>
        <w:tc>
          <w:tcPr>
            <w:tcW w:w="0" w:type="auto"/>
            <w:vAlign w:val="center"/>
            <w:hideMark/>
          </w:tcPr>
          <w:p w14:paraId="5E85F00C" w14:textId="77777777" w:rsidR="00375DD1" w:rsidRPr="006D4D34" w:rsidRDefault="00375DD1" w:rsidP="009D40C7">
            <w:r w:rsidRPr="006D4D34">
              <w:t>Recruiters may expect updates</w:t>
            </w:r>
          </w:p>
        </w:tc>
      </w:tr>
      <w:tr w:rsidR="00375DD1" w:rsidRPr="006D4D34" w14:paraId="01C27741" w14:textId="77777777" w:rsidTr="0046507E">
        <w:trPr>
          <w:tblCellSpacing w:w="15" w:type="dxa"/>
        </w:trPr>
        <w:tc>
          <w:tcPr>
            <w:tcW w:w="0" w:type="auto"/>
            <w:vAlign w:val="center"/>
            <w:hideMark/>
          </w:tcPr>
          <w:p w14:paraId="47E2577D" w14:textId="77777777" w:rsidR="00375DD1" w:rsidRPr="006D4D34" w:rsidRDefault="00375DD1" w:rsidP="009D40C7">
            <w:r w:rsidRPr="006D4D34">
              <w:t>AI score stays visible</w:t>
            </w:r>
          </w:p>
        </w:tc>
        <w:tc>
          <w:tcPr>
            <w:tcW w:w="0" w:type="auto"/>
            <w:vAlign w:val="center"/>
            <w:hideMark/>
          </w:tcPr>
          <w:p w14:paraId="514335A5" w14:textId="77777777" w:rsidR="00375DD1" w:rsidRPr="006D4D34" w:rsidRDefault="00375DD1" w:rsidP="009D40C7">
            <w:r w:rsidRPr="006D4D34">
              <w:t>Maintains trust</w:t>
            </w:r>
          </w:p>
        </w:tc>
        <w:tc>
          <w:tcPr>
            <w:tcW w:w="0" w:type="auto"/>
            <w:vAlign w:val="center"/>
            <w:hideMark/>
          </w:tcPr>
          <w:p w14:paraId="1A6DCF9D" w14:textId="77777777" w:rsidR="00375DD1" w:rsidRPr="006D4D34" w:rsidRDefault="00375DD1" w:rsidP="009D40C7">
            <w:r w:rsidRPr="006D4D34">
              <w:t>UI expectations may differ</w:t>
            </w:r>
          </w:p>
        </w:tc>
      </w:tr>
      <w:tr w:rsidR="00375DD1" w:rsidRPr="006D4D34" w14:paraId="651F41E9" w14:textId="77777777" w:rsidTr="0046507E">
        <w:trPr>
          <w:tblCellSpacing w:w="15" w:type="dxa"/>
        </w:trPr>
        <w:tc>
          <w:tcPr>
            <w:tcW w:w="0" w:type="auto"/>
            <w:vAlign w:val="center"/>
            <w:hideMark/>
          </w:tcPr>
          <w:p w14:paraId="1C65BB74" w14:textId="77777777" w:rsidR="00375DD1" w:rsidRPr="006D4D34" w:rsidRDefault="00375DD1" w:rsidP="009D40C7">
            <w:r w:rsidRPr="006D4D34">
              <w:t>Override is logged</w:t>
            </w:r>
          </w:p>
        </w:tc>
        <w:tc>
          <w:tcPr>
            <w:tcW w:w="0" w:type="auto"/>
            <w:vAlign w:val="center"/>
            <w:hideMark/>
          </w:tcPr>
          <w:p w14:paraId="05D50586" w14:textId="77777777" w:rsidR="00375DD1" w:rsidRPr="006D4D34" w:rsidRDefault="00375DD1" w:rsidP="009D40C7">
            <w:r w:rsidRPr="006D4D34">
              <w:t>Ensures tracking</w:t>
            </w:r>
          </w:p>
        </w:tc>
        <w:tc>
          <w:tcPr>
            <w:tcW w:w="0" w:type="auto"/>
            <w:vAlign w:val="center"/>
            <w:hideMark/>
          </w:tcPr>
          <w:p w14:paraId="58418885" w14:textId="77777777" w:rsidR="00375DD1" w:rsidRPr="006D4D34" w:rsidRDefault="00375DD1" w:rsidP="009D40C7">
            <w:r w:rsidRPr="006D4D34">
              <w:t>Extra audit needs later</w:t>
            </w:r>
          </w:p>
        </w:tc>
      </w:tr>
    </w:tbl>
    <w:p w14:paraId="7B30818D" w14:textId="77777777" w:rsidR="00375DD1" w:rsidRPr="006D4D34" w:rsidRDefault="00000000" w:rsidP="00375DD1">
      <w:r>
        <w:pict w14:anchorId="0413568E">
          <v:rect id="_x0000_i1274" style="width:0;height:1.5pt" o:hralign="center" o:hrstd="t" o:hr="t" fillcolor="#a0a0a0" stroked="f"/>
        </w:pict>
      </w:r>
    </w:p>
    <w:p w14:paraId="365DA2BD" w14:textId="77777777" w:rsidR="0046507E" w:rsidRDefault="0046507E" w:rsidP="00375DD1">
      <w:pPr>
        <w:rPr>
          <w:b/>
          <w:bCs/>
        </w:rPr>
      </w:pPr>
    </w:p>
    <w:p w14:paraId="4000D91C" w14:textId="77777777" w:rsidR="0046507E" w:rsidRDefault="0046507E" w:rsidP="00375DD1">
      <w:pPr>
        <w:rPr>
          <w:b/>
          <w:bCs/>
        </w:rPr>
      </w:pPr>
    </w:p>
    <w:p w14:paraId="3DE658C8" w14:textId="77777777" w:rsidR="0046507E" w:rsidRDefault="0046507E" w:rsidP="00375DD1">
      <w:pPr>
        <w:rPr>
          <w:b/>
          <w:bCs/>
        </w:rPr>
      </w:pPr>
    </w:p>
    <w:p w14:paraId="264E3491" w14:textId="77777777" w:rsidR="0046507E" w:rsidRDefault="0046507E" w:rsidP="00375DD1">
      <w:pPr>
        <w:rPr>
          <w:b/>
          <w:bCs/>
        </w:rPr>
      </w:pPr>
    </w:p>
    <w:p w14:paraId="0EE6EC5F" w14:textId="48E8CEB1" w:rsidR="00375DD1" w:rsidRPr="006D4D34" w:rsidRDefault="00375DD1" w:rsidP="00375DD1">
      <w:pPr>
        <w:rPr>
          <w:b/>
          <w:bCs/>
        </w:rPr>
      </w:pPr>
      <w:r w:rsidRPr="006D4D34">
        <w:rPr>
          <w:b/>
          <w:bCs/>
        </w:rPr>
        <w:t>6. Minimal Safe V1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0"/>
        <w:gridCol w:w="3666"/>
      </w:tblGrid>
      <w:tr w:rsidR="00375DD1" w:rsidRPr="006D4D34" w14:paraId="2901AEA5" w14:textId="77777777" w:rsidTr="0046507E">
        <w:trPr>
          <w:tblHeader/>
          <w:tblCellSpacing w:w="15" w:type="dxa"/>
        </w:trPr>
        <w:tc>
          <w:tcPr>
            <w:tcW w:w="0" w:type="auto"/>
            <w:vAlign w:val="center"/>
            <w:hideMark/>
          </w:tcPr>
          <w:p w14:paraId="4C06AC96" w14:textId="77777777" w:rsidR="00375DD1" w:rsidRPr="006D4D34" w:rsidRDefault="00375DD1" w:rsidP="009D40C7">
            <w:pPr>
              <w:rPr>
                <w:b/>
                <w:bCs/>
              </w:rPr>
            </w:pPr>
            <w:r w:rsidRPr="006D4D34">
              <w:rPr>
                <w:b/>
                <w:bCs/>
              </w:rPr>
              <w:t>What We Build</w:t>
            </w:r>
          </w:p>
        </w:tc>
        <w:tc>
          <w:tcPr>
            <w:tcW w:w="0" w:type="auto"/>
            <w:vAlign w:val="center"/>
            <w:hideMark/>
          </w:tcPr>
          <w:p w14:paraId="3717D98C" w14:textId="77777777" w:rsidR="00375DD1" w:rsidRPr="006D4D34" w:rsidRDefault="00375DD1" w:rsidP="009D40C7">
            <w:pPr>
              <w:rPr>
                <w:b/>
                <w:bCs/>
              </w:rPr>
            </w:pPr>
            <w:r w:rsidRPr="006D4D34">
              <w:rPr>
                <w:b/>
                <w:bCs/>
              </w:rPr>
              <w:t>Why It Is Safe</w:t>
            </w:r>
          </w:p>
        </w:tc>
      </w:tr>
      <w:tr w:rsidR="00375DD1" w:rsidRPr="006D4D34" w14:paraId="0BFF117B" w14:textId="77777777" w:rsidTr="0046507E">
        <w:trPr>
          <w:tblCellSpacing w:w="15" w:type="dxa"/>
        </w:trPr>
        <w:tc>
          <w:tcPr>
            <w:tcW w:w="0" w:type="auto"/>
            <w:vAlign w:val="center"/>
            <w:hideMark/>
          </w:tcPr>
          <w:p w14:paraId="4095C12A" w14:textId="77777777" w:rsidR="00375DD1" w:rsidRPr="006D4D34" w:rsidRDefault="00375DD1" w:rsidP="009D40C7">
            <w:r w:rsidRPr="006D4D34">
              <w:t>Manual shortlist feature</w:t>
            </w:r>
          </w:p>
        </w:tc>
        <w:tc>
          <w:tcPr>
            <w:tcW w:w="0" w:type="auto"/>
            <w:vAlign w:val="center"/>
            <w:hideMark/>
          </w:tcPr>
          <w:p w14:paraId="4C203E33" w14:textId="77777777" w:rsidR="00375DD1" w:rsidRPr="006D4D34" w:rsidRDefault="00375DD1" w:rsidP="009D40C7">
            <w:r w:rsidRPr="006D4D34">
              <w:t>Gives recruiter control</w:t>
            </w:r>
          </w:p>
        </w:tc>
      </w:tr>
      <w:tr w:rsidR="00375DD1" w:rsidRPr="006D4D34" w14:paraId="103694EC" w14:textId="77777777" w:rsidTr="0046507E">
        <w:trPr>
          <w:tblCellSpacing w:w="15" w:type="dxa"/>
        </w:trPr>
        <w:tc>
          <w:tcPr>
            <w:tcW w:w="0" w:type="auto"/>
            <w:vAlign w:val="center"/>
            <w:hideMark/>
          </w:tcPr>
          <w:p w14:paraId="534E6530" w14:textId="77777777" w:rsidR="00375DD1" w:rsidRPr="006D4D34" w:rsidRDefault="00375DD1" w:rsidP="009D40C7">
            <w:r w:rsidRPr="006D4D34">
              <w:t>Show AI score + manual decision</w:t>
            </w:r>
          </w:p>
        </w:tc>
        <w:tc>
          <w:tcPr>
            <w:tcW w:w="0" w:type="auto"/>
            <w:vAlign w:val="center"/>
            <w:hideMark/>
          </w:tcPr>
          <w:p w14:paraId="018CC38C" w14:textId="77777777" w:rsidR="00375DD1" w:rsidRPr="006D4D34" w:rsidRDefault="00375DD1" w:rsidP="009D40C7">
            <w:r w:rsidRPr="006D4D34">
              <w:t>Keeps transparency</w:t>
            </w:r>
          </w:p>
        </w:tc>
      </w:tr>
      <w:tr w:rsidR="00375DD1" w:rsidRPr="006D4D34" w14:paraId="5D056C9A" w14:textId="77777777" w:rsidTr="0046507E">
        <w:trPr>
          <w:tblCellSpacing w:w="15" w:type="dxa"/>
        </w:trPr>
        <w:tc>
          <w:tcPr>
            <w:tcW w:w="0" w:type="auto"/>
            <w:vAlign w:val="center"/>
            <w:hideMark/>
          </w:tcPr>
          <w:p w14:paraId="18FBEB05" w14:textId="77777777" w:rsidR="00375DD1" w:rsidRPr="006D4D34" w:rsidRDefault="00375DD1" w:rsidP="009D40C7">
            <w:r w:rsidRPr="006D4D34">
              <w:t>Log all overrides</w:t>
            </w:r>
          </w:p>
        </w:tc>
        <w:tc>
          <w:tcPr>
            <w:tcW w:w="0" w:type="auto"/>
            <w:vAlign w:val="center"/>
            <w:hideMark/>
          </w:tcPr>
          <w:p w14:paraId="1373D029" w14:textId="77777777" w:rsidR="00375DD1" w:rsidRPr="006D4D34" w:rsidRDefault="00375DD1" w:rsidP="009D40C7">
            <w:r w:rsidRPr="006D4D34">
              <w:t>Ensures accountability</w:t>
            </w:r>
          </w:p>
        </w:tc>
      </w:tr>
      <w:tr w:rsidR="00375DD1" w:rsidRPr="006D4D34" w14:paraId="5578A0D9" w14:textId="77777777" w:rsidTr="0046507E">
        <w:trPr>
          <w:tblCellSpacing w:w="15" w:type="dxa"/>
        </w:trPr>
        <w:tc>
          <w:tcPr>
            <w:tcW w:w="0" w:type="auto"/>
            <w:vAlign w:val="center"/>
            <w:hideMark/>
          </w:tcPr>
          <w:p w14:paraId="34243EE1" w14:textId="77777777" w:rsidR="00375DD1" w:rsidRPr="006D4D34" w:rsidRDefault="00375DD1" w:rsidP="009D40C7">
            <w:r w:rsidRPr="006D4D34">
              <w:t>No candidate notifications</w:t>
            </w:r>
          </w:p>
        </w:tc>
        <w:tc>
          <w:tcPr>
            <w:tcW w:w="0" w:type="auto"/>
            <w:vAlign w:val="center"/>
            <w:hideMark/>
          </w:tcPr>
          <w:p w14:paraId="6D8D0152" w14:textId="77777777" w:rsidR="00375DD1" w:rsidRPr="006D4D34" w:rsidRDefault="00375DD1" w:rsidP="009D40C7">
            <w:r w:rsidRPr="006D4D34">
              <w:t>Prevents communication mistakes</w:t>
            </w:r>
          </w:p>
        </w:tc>
      </w:tr>
    </w:tbl>
    <w:p w14:paraId="0FBF7AA1" w14:textId="77777777" w:rsidR="00375DD1" w:rsidRPr="006D4D34" w:rsidRDefault="00000000" w:rsidP="00375DD1">
      <w:r>
        <w:pict w14:anchorId="74EC34DD">
          <v:rect id="_x0000_i1275" style="width:0;height:1.5pt" o:hralign="center" o:hrstd="t" o:hr="t" fillcolor="#a0a0a0" stroked="f"/>
        </w:pict>
      </w:r>
    </w:p>
    <w:p w14:paraId="3FD02524" w14:textId="77777777" w:rsidR="00375DD1" w:rsidRPr="006D4D34" w:rsidRDefault="00375DD1" w:rsidP="00375DD1">
      <w:pPr>
        <w:rPr>
          <w:b/>
          <w:bCs/>
        </w:rPr>
      </w:pPr>
      <w:r w:rsidRPr="006D4D34">
        <w:rPr>
          <w:b/>
          <w:bCs/>
        </w:rPr>
        <w:t>7. What Not To Build</w:t>
      </w:r>
    </w:p>
    <w:p w14:paraId="2F2DA7D4" w14:textId="77777777" w:rsidR="00375DD1" w:rsidRPr="006D4D34" w:rsidRDefault="00375DD1" w:rsidP="00375DD1">
      <w:pPr>
        <w:numPr>
          <w:ilvl w:val="0"/>
          <w:numId w:val="1"/>
        </w:numPr>
      </w:pPr>
      <w:r w:rsidRPr="006D4D34">
        <w:t>Email notifications</w:t>
      </w:r>
    </w:p>
    <w:p w14:paraId="058C2A04" w14:textId="77777777" w:rsidR="00375DD1" w:rsidRPr="006D4D34" w:rsidRDefault="00375DD1" w:rsidP="00375DD1">
      <w:pPr>
        <w:numPr>
          <w:ilvl w:val="0"/>
          <w:numId w:val="1"/>
        </w:numPr>
      </w:pPr>
      <w:r w:rsidRPr="006D4D34">
        <w:t>WhatsApp notifications</w:t>
      </w:r>
    </w:p>
    <w:p w14:paraId="6D347F31" w14:textId="77777777" w:rsidR="00375DD1" w:rsidRPr="006D4D34" w:rsidRDefault="00375DD1" w:rsidP="00375DD1">
      <w:pPr>
        <w:numPr>
          <w:ilvl w:val="0"/>
          <w:numId w:val="1"/>
        </w:numPr>
      </w:pPr>
      <w:r w:rsidRPr="006D4D34">
        <w:t>In-app notifications</w:t>
      </w:r>
    </w:p>
    <w:p w14:paraId="12006D4B" w14:textId="77777777" w:rsidR="00375DD1" w:rsidRPr="006D4D34" w:rsidRDefault="00375DD1" w:rsidP="00375DD1">
      <w:pPr>
        <w:numPr>
          <w:ilvl w:val="0"/>
          <w:numId w:val="1"/>
        </w:numPr>
      </w:pPr>
      <w:r w:rsidRPr="006D4D34">
        <w:t>Approval workflows</w:t>
      </w:r>
    </w:p>
    <w:p w14:paraId="356D9EB4" w14:textId="77777777" w:rsidR="00375DD1" w:rsidRPr="006D4D34" w:rsidRDefault="00375DD1" w:rsidP="00375DD1">
      <w:pPr>
        <w:numPr>
          <w:ilvl w:val="0"/>
          <w:numId w:val="1"/>
        </w:numPr>
      </w:pPr>
      <w:r w:rsidRPr="006D4D34">
        <w:t>Role-based permissions</w:t>
      </w:r>
    </w:p>
    <w:p w14:paraId="496E2BAB" w14:textId="77777777" w:rsidR="00375DD1" w:rsidRPr="006D4D34" w:rsidRDefault="00375DD1" w:rsidP="00375DD1">
      <w:pPr>
        <w:numPr>
          <w:ilvl w:val="0"/>
          <w:numId w:val="1"/>
        </w:numPr>
      </w:pPr>
      <w:r w:rsidRPr="006D4D34">
        <w:t>Audit dashboards</w:t>
      </w:r>
    </w:p>
    <w:p w14:paraId="228E1584" w14:textId="77777777" w:rsidR="00375DD1" w:rsidRPr="006D4D34" w:rsidRDefault="00375DD1" w:rsidP="00375DD1">
      <w:r w:rsidRPr="006D4D34">
        <w:rPr>
          <w:b/>
          <w:bCs/>
        </w:rPr>
        <w:t>Why:</w:t>
      </w:r>
      <w:r w:rsidRPr="006D4D34">
        <w:br/>
        <w:t>Because we have not defined when or how candidate communication should happen after changes.</w:t>
      </w:r>
    </w:p>
    <w:p w14:paraId="3FDC2CFD" w14:textId="77777777" w:rsidR="00375DD1" w:rsidRPr="006D4D34" w:rsidRDefault="00000000" w:rsidP="00375DD1">
      <w:r>
        <w:pict w14:anchorId="24B50AB9">
          <v:rect id="_x0000_i1276" style="width:0;height:1.5pt" o:hralign="center" o:hrstd="t" o:hr="t" fillcolor="#a0a0a0" stroked="f"/>
        </w:pict>
      </w:r>
    </w:p>
    <w:p w14:paraId="7CB6BD0C" w14:textId="77777777" w:rsidR="00375DD1" w:rsidRPr="006D4D34" w:rsidRDefault="00375DD1" w:rsidP="00375DD1">
      <w:pPr>
        <w:rPr>
          <w:b/>
          <w:bCs/>
        </w:rPr>
      </w:pPr>
      <w:r w:rsidRPr="006D4D34">
        <w:rPr>
          <w:b/>
          <w:bCs/>
        </w:rPr>
        <w:t>8. Final Decision</w:t>
      </w:r>
    </w:p>
    <w:p w14:paraId="097F7F15" w14:textId="77777777" w:rsidR="00375DD1" w:rsidRPr="006D4D34" w:rsidRDefault="00375DD1" w:rsidP="00375DD1">
      <w:r w:rsidRPr="006D4D34">
        <w:rPr>
          <w:b/>
          <w:bCs/>
        </w:rPr>
        <w:t>Proceed Conditionally</w:t>
      </w:r>
    </w:p>
    <w:p w14:paraId="7B3AF6B5" w14:textId="77777777" w:rsidR="00375DD1" w:rsidRPr="006D4D34" w:rsidRDefault="00375DD1" w:rsidP="00375DD1">
      <w:r w:rsidRPr="006D4D34">
        <w:t>We allow manual shortlist, but we do NOT send candidate notifications yet until communication rules are defined.</w:t>
      </w:r>
    </w:p>
    <w:p w14:paraId="201772CB" w14:textId="77777777" w:rsidR="00375DD1" w:rsidRPr="006D4D34" w:rsidRDefault="00000000" w:rsidP="00375DD1">
      <w:r>
        <w:pict w14:anchorId="50691CEB">
          <v:rect id="_x0000_i1277" style="width:0;height:1.5pt" o:hralign="center" o:hrstd="t" o:hr="t" fillcolor="#a0a0a0" stroked="f"/>
        </w:pict>
      </w:r>
    </w:p>
    <w:p w14:paraId="05FF1319" w14:textId="77777777" w:rsidR="00A33516" w:rsidRDefault="00A33516" w:rsidP="00375DD1">
      <w:pPr>
        <w:rPr>
          <w:rFonts w:ascii="Segoe UI Emoji" w:hAnsi="Segoe UI Emoji" w:cs="Segoe UI Emoji"/>
          <w:b/>
          <w:bCs/>
        </w:rPr>
      </w:pPr>
    </w:p>
    <w:p w14:paraId="135D76BD" w14:textId="77777777" w:rsidR="00A33516" w:rsidRDefault="00A33516" w:rsidP="00375DD1">
      <w:pPr>
        <w:rPr>
          <w:rFonts w:ascii="Segoe UI Emoji" w:hAnsi="Segoe UI Emoji" w:cs="Segoe UI Emoji"/>
          <w:b/>
          <w:bCs/>
        </w:rPr>
      </w:pPr>
    </w:p>
    <w:p w14:paraId="0508EE54" w14:textId="77777777" w:rsidR="00A33516" w:rsidRDefault="00A33516" w:rsidP="00375DD1">
      <w:pPr>
        <w:rPr>
          <w:rFonts w:ascii="Segoe UI Emoji" w:hAnsi="Segoe UI Emoji" w:cs="Segoe UI Emoji"/>
          <w:b/>
          <w:bCs/>
        </w:rPr>
      </w:pPr>
    </w:p>
    <w:p w14:paraId="6D3D3892" w14:textId="77777777" w:rsidR="00B84FCD" w:rsidRDefault="00B84FCD" w:rsidP="00375DD1">
      <w:pPr>
        <w:rPr>
          <w:rFonts w:ascii="Segoe UI Emoji" w:hAnsi="Segoe UI Emoji" w:cs="Segoe UI Emoji"/>
          <w:b/>
          <w:bCs/>
        </w:rPr>
      </w:pPr>
    </w:p>
    <w:p w14:paraId="3E9BA518" w14:textId="57842EEC" w:rsidR="00375DD1" w:rsidRDefault="00375DD1" w:rsidP="00056829">
      <w:pPr>
        <w:pStyle w:val="Heading1"/>
      </w:pPr>
      <w:bookmarkStart w:id="2" w:name="_Toc232075792"/>
      <w:bookmarkStart w:id="3" w:name="_Toc232075821"/>
      <w:r w:rsidRPr="006D4D34">
        <w:lastRenderedPageBreak/>
        <w:t>SAFE EXECUTION DECISION</w:t>
      </w:r>
      <w:bookmarkEnd w:id="2"/>
      <w:bookmarkEnd w:id="3"/>
    </w:p>
    <w:p w14:paraId="696AF863" w14:textId="77777777" w:rsidR="00056829" w:rsidRPr="00056829" w:rsidRDefault="00056829" w:rsidP="00056829"/>
    <w:p w14:paraId="331ECADB" w14:textId="77777777" w:rsidR="002571A2" w:rsidRPr="002571A2" w:rsidRDefault="002571A2" w:rsidP="002571A2">
      <w:pPr>
        <w:rPr>
          <w:b/>
          <w:bCs/>
        </w:rPr>
      </w:pPr>
      <w:r w:rsidRPr="002571A2">
        <w:rPr>
          <w:b/>
          <w:bCs/>
        </w:rPr>
        <w:t>Student</w:t>
      </w:r>
      <w:r>
        <w:rPr>
          <w:b/>
          <w:bCs/>
        </w:rPr>
        <w:t xml:space="preserve"> </w:t>
      </w:r>
      <w:r w:rsidRPr="002571A2">
        <w:rPr>
          <w:b/>
          <w:bCs/>
        </w:rPr>
        <w:t>:</w:t>
      </w:r>
      <w:r>
        <w:rPr>
          <w:b/>
          <w:bCs/>
        </w:rPr>
        <w:t xml:space="preserve"> Gourik Narendra Patil</w:t>
      </w:r>
    </w:p>
    <w:p w14:paraId="3F5909F4" w14:textId="77777777" w:rsidR="002571A2" w:rsidRDefault="002571A2" w:rsidP="002571A2">
      <w:pPr>
        <w:rPr>
          <w:b/>
          <w:bCs/>
        </w:rPr>
      </w:pPr>
      <w:r w:rsidRPr="002571A2">
        <w:rPr>
          <w:b/>
          <w:bCs/>
        </w:rPr>
        <w:t>Assigned packet</w:t>
      </w:r>
      <w:r>
        <w:rPr>
          <w:b/>
          <w:bCs/>
        </w:rPr>
        <w:t xml:space="preserve">/ </w:t>
      </w:r>
      <w:r w:rsidRPr="006D4D34">
        <w:rPr>
          <w:b/>
          <w:bCs/>
        </w:rPr>
        <w:t>Variant ID: D4-B (Notification Ambiguity)</w:t>
      </w:r>
    </w:p>
    <w:p w14:paraId="55DF99AD" w14:textId="77777777" w:rsidR="002571A2" w:rsidRPr="006D4D34" w:rsidRDefault="002571A2" w:rsidP="002571A2">
      <w:pPr>
        <w:rPr>
          <w:b/>
          <w:bCs/>
        </w:rPr>
      </w:pPr>
      <w:r>
        <w:rPr>
          <w:b/>
          <w:bCs/>
        </w:rPr>
        <w:t xml:space="preserve">Date : 11/06/2026 </w:t>
      </w:r>
    </w:p>
    <w:p w14:paraId="74197144" w14:textId="541BEAFA" w:rsidR="00375DD1" w:rsidRPr="006D4D34" w:rsidRDefault="00375DD1" w:rsidP="00375DD1">
      <w:pPr>
        <w:rPr>
          <w:b/>
          <w:bCs/>
        </w:rPr>
      </w:pPr>
      <w:r w:rsidRPr="006D4D34">
        <w:rPr>
          <w:b/>
          <w:bCs/>
        </w:rPr>
        <w:t>Minimal Safe V1</w:t>
      </w:r>
    </w:p>
    <w:p w14:paraId="0F1B3EF5" w14:textId="77777777" w:rsidR="00375DD1" w:rsidRPr="006D4D34" w:rsidRDefault="00375DD1" w:rsidP="00375DD1">
      <w:r w:rsidRPr="006D4D34">
        <w:t>We will only allow recruiters to manually shortlist candidates and update AI-based decisions internally. The system will NOT notify candidates automatically.</w:t>
      </w:r>
    </w:p>
    <w:p w14:paraId="234AFD38" w14:textId="77777777" w:rsidR="00375DD1" w:rsidRPr="006D4D34" w:rsidRDefault="00000000" w:rsidP="00375DD1">
      <w:r>
        <w:pict w14:anchorId="6B8748AC">
          <v:rect id="_x0000_i1265" style="width:0;height:1.5pt" o:hralign="center" o:hrstd="t" o:hr="t" fillcolor="#a0a0a0" stroked="f"/>
        </w:pict>
      </w:r>
    </w:p>
    <w:p w14:paraId="0EE11A60" w14:textId="77777777" w:rsidR="00375DD1" w:rsidRPr="006D4D34" w:rsidRDefault="00375DD1" w:rsidP="00375DD1">
      <w:pPr>
        <w:rPr>
          <w:b/>
          <w:bCs/>
        </w:rPr>
      </w:pPr>
      <w:r w:rsidRPr="006D4D34">
        <w:rPr>
          <w:b/>
          <w:bCs/>
        </w:rPr>
        <w:t>Risks Prevented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0"/>
        <w:gridCol w:w="2756"/>
      </w:tblGrid>
      <w:tr w:rsidR="00375DD1" w:rsidRPr="006D4D34" w14:paraId="52F324FE" w14:textId="77777777" w:rsidTr="0046507E">
        <w:trPr>
          <w:tblHeader/>
          <w:tblCellSpacing w:w="15" w:type="dxa"/>
        </w:trPr>
        <w:tc>
          <w:tcPr>
            <w:tcW w:w="0" w:type="auto"/>
            <w:vAlign w:val="center"/>
            <w:hideMark/>
          </w:tcPr>
          <w:p w14:paraId="6CBD7DDC" w14:textId="77777777" w:rsidR="00375DD1" w:rsidRPr="006D4D34" w:rsidRDefault="00375DD1" w:rsidP="009D40C7">
            <w:pPr>
              <w:rPr>
                <w:b/>
                <w:bCs/>
              </w:rPr>
            </w:pPr>
            <w:r w:rsidRPr="006D4D34">
              <w:rPr>
                <w:b/>
                <w:bCs/>
              </w:rPr>
              <w:t>Risk</w:t>
            </w:r>
          </w:p>
        </w:tc>
        <w:tc>
          <w:tcPr>
            <w:tcW w:w="0" w:type="auto"/>
            <w:vAlign w:val="center"/>
            <w:hideMark/>
          </w:tcPr>
          <w:p w14:paraId="3C924879" w14:textId="77777777" w:rsidR="00375DD1" w:rsidRPr="006D4D34" w:rsidRDefault="00375DD1" w:rsidP="009D40C7">
            <w:pPr>
              <w:rPr>
                <w:b/>
                <w:bCs/>
              </w:rPr>
            </w:pPr>
            <w:r w:rsidRPr="006D4D34">
              <w:rPr>
                <w:b/>
                <w:bCs/>
              </w:rPr>
              <w:t>How It Is Avoided</w:t>
            </w:r>
          </w:p>
        </w:tc>
      </w:tr>
      <w:tr w:rsidR="00375DD1" w:rsidRPr="006D4D34" w14:paraId="2ECD51D5" w14:textId="77777777" w:rsidTr="0046507E">
        <w:trPr>
          <w:tblCellSpacing w:w="15" w:type="dxa"/>
        </w:trPr>
        <w:tc>
          <w:tcPr>
            <w:tcW w:w="0" w:type="auto"/>
            <w:vAlign w:val="center"/>
            <w:hideMark/>
          </w:tcPr>
          <w:p w14:paraId="54DF18B6" w14:textId="77777777" w:rsidR="00375DD1" w:rsidRPr="006D4D34" w:rsidRDefault="00375DD1" w:rsidP="009D40C7">
            <w:r w:rsidRPr="006D4D34">
              <w:t>Wrong communication</w:t>
            </w:r>
          </w:p>
        </w:tc>
        <w:tc>
          <w:tcPr>
            <w:tcW w:w="0" w:type="auto"/>
            <w:vAlign w:val="center"/>
            <w:hideMark/>
          </w:tcPr>
          <w:p w14:paraId="0DC3E24D" w14:textId="77777777" w:rsidR="00375DD1" w:rsidRPr="006D4D34" w:rsidRDefault="00375DD1" w:rsidP="009D40C7">
            <w:r w:rsidRPr="006D4D34">
              <w:t>No notifications sent</w:t>
            </w:r>
          </w:p>
        </w:tc>
      </w:tr>
      <w:tr w:rsidR="00375DD1" w:rsidRPr="006D4D34" w14:paraId="2CEF49A4" w14:textId="77777777" w:rsidTr="0046507E">
        <w:trPr>
          <w:tblCellSpacing w:w="15" w:type="dxa"/>
        </w:trPr>
        <w:tc>
          <w:tcPr>
            <w:tcW w:w="0" w:type="auto"/>
            <w:vAlign w:val="center"/>
            <w:hideMark/>
          </w:tcPr>
          <w:p w14:paraId="15C91227" w14:textId="77777777" w:rsidR="00375DD1" w:rsidRPr="006D4D34" w:rsidRDefault="00375DD1" w:rsidP="009D40C7">
            <w:r w:rsidRPr="006D4D34">
              <w:t>Confusing candidate experience</w:t>
            </w:r>
          </w:p>
        </w:tc>
        <w:tc>
          <w:tcPr>
            <w:tcW w:w="0" w:type="auto"/>
            <w:vAlign w:val="center"/>
            <w:hideMark/>
          </w:tcPr>
          <w:p w14:paraId="5DCA175E" w14:textId="77777777" w:rsidR="00375DD1" w:rsidRPr="006D4D34" w:rsidRDefault="00375DD1" w:rsidP="009D40C7">
            <w:r w:rsidRPr="006D4D34">
              <w:t>No conflicting messages</w:t>
            </w:r>
          </w:p>
        </w:tc>
      </w:tr>
      <w:tr w:rsidR="00375DD1" w:rsidRPr="006D4D34" w14:paraId="1898B6F8" w14:textId="77777777" w:rsidTr="0046507E">
        <w:trPr>
          <w:tblCellSpacing w:w="15" w:type="dxa"/>
        </w:trPr>
        <w:tc>
          <w:tcPr>
            <w:tcW w:w="0" w:type="auto"/>
            <w:vAlign w:val="center"/>
            <w:hideMark/>
          </w:tcPr>
          <w:p w14:paraId="72E8DFE8" w14:textId="77777777" w:rsidR="00375DD1" w:rsidRPr="006D4D34" w:rsidRDefault="00375DD1" w:rsidP="009D40C7">
            <w:r w:rsidRPr="006D4D34">
              <w:t>Audit confusion</w:t>
            </w:r>
          </w:p>
        </w:tc>
        <w:tc>
          <w:tcPr>
            <w:tcW w:w="0" w:type="auto"/>
            <w:vAlign w:val="center"/>
            <w:hideMark/>
          </w:tcPr>
          <w:p w14:paraId="6AE2C47C" w14:textId="77777777" w:rsidR="00375DD1" w:rsidRPr="006D4D34" w:rsidRDefault="00375DD1" w:rsidP="009D40C7">
            <w:r w:rsidRPr="006D4D34">
              <w:t>All overrides are logged</w:t>
            </w:r>
          </w:p>
        </w:tc>
      </w:tr>
      <w:tr w:rsidR="00375DD1" w:rsidRPr="006D4D34" w14:paraId="57AD2244" w14:textId="77777777" w:rsidTr="0046507E">
        <w:trPr>
          <w:tblCellSpacing w:w="15" w:type="dxa"/>
        </w:trPr>
        <w:tc>
          <w:tcPr>
            <w:tcW w:w="0" w:type="auto"/>
            <w:vAlign w:val="center"/>
            <w:hideMark/>
          </w:tcPr>
          <w:p w14:paraId="35B00D8E" w14:textId="77777777" w:rsidR="00375DD1" w:rsidRPr="006D4D34" w:rsidRDefault="00375DD1" w:rsidP="009D40C7">
            <w:r w:rsidRPr="006D4D34">
              <w:t>Overengineering</w:t>
            </w:r>
          </w:p>
        </w:tc>
        <w:tc>
          <w:tcPr>
            <w:tcW w:w="0" w:type="auto"/>
            <w:vAlign w:val="center"/>
            <w:hideMark/>
          </w:tcPr>
          <w:p w14:paraId="3E04C2AC" w14:textId="77777777" w:rsidR="00375DD1" w:rsidRPr="006D4D34" w:rsidRDefault="00375DD1" w:rsidP="009D40C7">
            <w:r w:rsidRPr="006D4D34">
              <w:t>No complex systems built</w:t>
            </w:r>
          </w:p>
        </w:tc>
      </w:tr>
    </w:tbl>
    <w:p w14:paraId="2808661E" w14:textId="77777777" w:rsidR="00375DD1" w:rsidRPr="006D4D34" w:rsidRDefault="00000000" w:rsidP="00375DD1">
      <w:r>
        <w:pict w14:anchorId="3FFBDE81">
          <v:rect id="_x0000_i1266" style="width:0;height:1.5pt" o:hralign="center" o:hrstd="t" o:hr="t" fillcolor="#a0a0a0" stroked="f"/>
        </w:pict>
      </w:r>
    </w:p>
    <w:p w14:paraId="65425773" w14:textId="77777777" w:rsidR="00375DD1" w:rsidRPr="006D4D34" w:rsidRDefault="00375DD1" w:rsidP="00375DD1">
      <w:pPr>
        <w:rPr>
          <w:b/>
          <w:bCs/>
        </w:rPr>
      </w:pPr>
      <w:r w:rsidRPr="006D4D34">
        <w:rPr>
          <w:b/>
          <w:bCs/>
        </w:rPr>
        <w:t>Rejected Scope</w:t>
      </w:r>
    </w:p>
    <w:p w14:paraId="3D21CCB7" w14:textId="77777777" w:rsidR="00375DD1" w:rsidRPr="006D4D34" w:rsidRDefault="00375DD1" w:rsidP="00375DD1">
      <w:pPr>
        <w:numPr>
          <w:ilvl w:val="0"/>
          <w:numId w:val="2"/>
        </w:numPr>
      </w:pPr>
      <w:r w:rsidRPr="006D4D34">
        <w:t>Notification system (email/WhatsApp/app)</w:t>
      </w:r>
    </w:p>
    <w:p w14:paraId="54B75E92" w14:textId="77777777" w:rsidR="00375DD1" w:rsidRPr="006D4D34" w:rsidRDefault="00375DD1" w:rsidP="00375DD1">
      <w:pPr>
        <w:numPr>
          <w:ilvl w:val="0"/>
          <w:numId w:val="2"/>
        </w:numPr>
      </w:pPr>
      <w:r w:rsidRPr="006D4D34">
        <w:t>Approval system</w:t>
      </w:r>
    </w:p>
    <w:p w14:paraId="19B3FBEE" w14:textId="77777777" w:rsidR="00375DD1" w:rsidRPr="006D4D34" w:rsidRDefault="00375DD1" w:rsidP="00375DD1">
      <w:pPr>
        <w:numPr>
          <w:ilvl w:val="0"/>
          <w:numId w:val="2"/>
        </w:numPr>
      </w:pPr>
      <w:r w:rsidRPr="006D4D34">
        <w:t>Permission roles</w:t>
      </w:r>
    </w:p>
    <w:p w14:paraId="28D49ABA" w14:textId="77777777" w:rsidR="00375DD1" w:rsidRPr="006D4D34" w:rsidRDefault="00375DD1" w:rsidP="00375DD1">
      <w:pPr>
        <w:numPr>
          <w:ilvl w:val="0"/>
          <w:numId w:val="2"/>
        </w:numPr>
      </w:pPr>
      <w:r w:rsidRPr="006D4D34">
        <w:t>Audit dashboard</w:t>
      </w:r>
    </w:p>
    <w:p w14:paraId="7F408D0F" w14:textId="77777777" w:rsidR="00375DD1" w:rsidRPr="006D4D34" w:rsidRDefault="00375DD1" w:rsidP="00375DD1">
      <w:pPr>
        <w:numPr>
          <w:ilvl w:val="0"/>
          <w:numId w:val="2"/>
        </w:numPr>
      </w:pPr>
      <w:r w:rsidRPr="006D4D34">
        <w:t>Bulk actions</w:t>
      </w:r>
    </w:p>
    <w:p w14:paraId="6A708131" w14:textId="77777777" w:rsidR="00375DD1" w:rsidRPr="006D4D34" w:rsidRDefault="00375DD1" w:rsidP="00375DD1">
      <w:r w:rsidRPr="006D4D34">
        <w:rPr>
          <w:b/>
          <w:bCs/>
        </w:rPr>
        <w:t>Reason:</w:t>
      </w:r>
      <w:r w:rsidRPr="006D4D34">
        <w:br/>
        <w:t>These depend on unclear communication rules and would increase complexity unnecessarily.</w:t>
      </w:r>
    </w:p>
    <w:p w14:paraId="791921AB" w14:textId="77777777" w:rsidR="00375DD1" w:rsidRPr="006D4D34" w:rsidRDefault="00000000" w:rsidP="00375DD1">
      <w:r>
        <w:pict w14:anchorId="3C93C39F">
          <v:rect id="_x0000_i1267" style="width:0;height:1.5pt" o:hralign="center" o:hrstd="t" o:hr="t" fillcolor="#a0a0a0" stroked="f"/>
        </w:pict>
      </w:r>
    </w:p>
    <w:p w14:paraId="3A7BF4D4" w14:textId="77777777" w:rsidR="009415A0" w:rsidRDefault="009415A0" w:rsidP="00375DD1">
      <w:pPr>
        <w:rPr>
          <w:b/>
          <w:bCs/>
        </w:rPr>
      </w:pPr>
    </w:p>
    <w:p w14:paraId="12ACCFFC" w14:textId="77777777" w:rsidR="009415A0" w:rsidRDefault="009415A0" w:rsidP="00375DD1">
      <w:pPr>
        <w:rPr>
          <w:b/>
          <w:bCs/>
        </w:rPr>
      </w:pPr>
    </w:p>
    <w:p w14:paraId="542D9A66" w14:textId="406C37FE" w:rsidR="00375DD1" w:rsidRPr="006D4D34" w:rsidRDefault="00375DD1" w:rsidP="00375DD1">
      <w:pPr>
        <w:rPr>
          <w:b/>
          <w:bCs/>
        </w:rPr>
      </w:pPr>
      <w:r w:rsidRPr="006D4D34">
        <w:rPr>
          <w:b/>
          <w:bCs/>
        </w:rPr>
        <w:lastRenderedPageBreak/>
        <w:t>Final Judgment</w:t>
      </w:r>
    </w:p>
    <w:p w14:paraId="74892FDD" w14:textId="77777777" w:rsidR="00375DD1" w:rsidRPr="006D4D34" w:rsidRDefault="00375DD1" w:rsidP="00375DD1">
      <w:r w:rsidRPr="006D4D34">
        <w:t>The feature is useful and needed, but communication rules are unclear. So we keep scope small, allow manual shortlist internally, and delay notifications until rules are defined.</w:t>
      </w:r>
    </w:p>
    <w:p w14:paraId="4DFE384E" w14:textId="77777777" w:rsidR="00375DD1" w:rsidRPr="006D4D34" w:rsidRDefault="00000000" w:rsidP="00375DD1">
      <w:r>
        <w:pict w14:anchorId="0BC46C8D">
          <v:rect id="_x0000_i1268" style="width:0;height:1.5pt" o:hralign="center" o:hrstd="t" o:hr="t" fillcolor="#a0a0a0" stroked="f"/>
        </w:pict>
      </w:r>
    </w:p>
    <w:p w14:paraId="054380C2" w14:textId="77777777" w:rsidR="00A33516" w:rsidRDefault="00A33516" w:rsidP="00375DD1">
      <w:pPr>
        <w:rPr>
          <w:rFonts w:ascii="Segoe UI Emoji" w:hAnsi="Segoe UI Emoji" w:cs="Segoe UI Emoji"/>
          <w:b/>
          <w:bCs/>
        </w:rPr>
      </w:pPr>
    </w:p>
    <w:p w14:paraId="60BDC543" w14:textId="77777777" w:rsidR="002571A2" w:rsidRDefault="002571A2" w:rsidP="00375DD1">
      <w:pPr>
        <w:rPr>
          <w:rFonts w:ascii="Segoe UI Emoji" w:hAnsi="Segoe UI Emoji" w:cs="Segoe UI Emoji"/>
          <w:b/>
          <w:bCs/>
        </w:rPr>
      </w:pPr>
    </w:p>
    <w:p w14:paraId="679DFE7A" w14:textId="77777777" w:rsidR="002571A2" w:rsidRDefault="002571A2" w:rsidP="00375DD1">
      <w:pPr>
        <w:rPr>
          <w:rFonts w:ascii="Segoe UI Emoji" w:hAnsi="Segoe UI Emoji" w:cs="Segoe UI Emoji"/>
          <w:b/>
          <w:bCs/>
        </w:rPr>
      </w:pPr>
    </w:p>
    <w:p w14:paraId="1A2E0E76" w14:textId="77777777" w:rsidR="002571A2" w:rsidRDefault="002571A2" w:rsidP="00375DD1">
      <w:pPr>
        <w:rPr>
          <w:rFonts w:ascii="Segoe UI Emoji" w:hAnsi="Segoe UI Emoji" w:cs="Segoe UI Emoji"/>
          <w:b/>
          <w:bCs/>
        </w:rPr>
      </w:pPr>
    </w:p>
    <w:p w14:paraId="7856D7D4" w14:textId="77777777" w:rsidR="002571A2" w:rsidRDefault="002571A2" w:rsidP="00375DD1">
      <w:pPr>
        <w:rPr>
          <w:rFonts w:ascii="Segoe UI Emoji" w:hAnsi="Segoe UI Emoji" w:cs="Segoe UI Emoji"/>
          <w:b/>
          <w:bCs/>
        </w:rPr>
      </w:pPr>
    </w:p>
    <w:p w14:paraId="1E89B83C" w14:textId="77777777" w:rsidR="002571A2" w:rsidRDefault="002571A2" w:rsidP="00375DD1">
      <w:pPr>
        <w:rPr>
          <w:rFonts w:ascii="Segoe UI Emoji" w:hAnsi="Segoe UI Emoji" w:cs="Segoe UI Emoji"/>
          <w:b/>
          <w:bCs/>
        </w:rPr>
      </w:pPr>
    </w:p>
    <w:p w14:paraId="1C43110F" w14:textId="77777777" w:rsidR="002571A2" w:rsidRDefault="002571A2" w:rsidP="00375DD1">
      <w:pPr>
        <w:rPr>
          <w:rFonts w:ascii="Segoe UI Emoji" w:hAnsi="Segoe UI Emoji" w:cs="Segoe UI Emoji"/>
          <w:b/>
          <w:bCs/>
        </w:rPr>
      </w:pPr>
    </w:p>
    <w:p w14:paraId="0A0A80EC" w14:textId="77777777" w:rsidR="002571A2" w:rsidRDefault="002571A2" w:rsidP="00375DD1">
      <w:pPr>
        <w:rPr>
          <w:rFonts w:ascii="Segoe UI Emoji" w:hAnsi="Segoe UI Emoji" w:cs="Segoe UI Emoji"/>
          <w:b/>
          <w:bCs/>
        </w:rPr>
      </w:pPr>
    </w:p>
    <w:p w14:paraId="3F684675" w14:textId="77777777" w:rsidR="002571A2" w:rsidRDefault="002571A2" w:rsidP="00375DD1">
      <w:pPr>
        <w:rPr>
          <w:rFonts w:ascii="Segoe UI Emoji" w:hAnsi="Segoe UI Emoji" w:cs="Segoe UI Emoji"/>
          <w:b/>
          <w:bCs/>
        </w:rPr>
      </w:pPr>
    </w:p>
    <w:p w14:paraId="72E1184E" w14:textId="77777777" w:rsidR="002571A2" w:rsidRDefault="002571A2" w:rsidP="00375DD1">
      <w:pPr>
        <w:rPr>
          <w:rFonts w:ascii="Segoe UI Emoji" w:hAnsi="Segoe UI Emoji" w:cs="Segoe UI Emoji"/>
          <w:b/>
          <w:bCs/>
        </w:rPr>
      </w:pPr>
    </w:p>
    <w:p w14:paraId="674B60D7" w14:textId="77777777" w:rsidR="002571A2" w:rsidRDefault="002571A2" w:rsidP="00375DD1">
      <w:pPr>
        <w:rPr>
          <w:rFonts w:ascii="Segoe UI Emoji" w:hAnsi="Segoe UI Emoji" w:cs="Segoe UI Emoji"/>
          <w:b/>
          <w:bCs/>
        </w:rPr>
      </w:pPr>
    </w:p>
    <w:p w14:paraId="0DB1253B" w14:textId="77777777" w:rsidR="002571A2" w:rsidRDefault="002571A2" w:rsidP="00375DD1">
      <w:pPr>
        <w:rPr>
          <w:rFonts w:ascii="Segoe UI Emoji" w:hAnsi="Segoe UI Emoji" w:cs="Segoe UI Emoji"/>
          <w:b/>
          <w:bCs/>
        </w:rPr>
      </w:pPr>
    </w:p>
    <w:p w14:paraId="4B5E235B" w14:textId="77777777" w:rsidR="002571A2" w:rsidRDefault="002571A2" w:rsidP="00375DD1">
      <w:pPr>
        <w:rPr>
          <w:rFonts w:ascii="Segoe UI Emoji" w:hAnsi="Segoe UI Emoji" w:cs="Segoe UI Emoji"/>
          <w:b/>
          <w:bCs/>
        </w:rPr>
      </w:pPr>
    </w:p>
    <w:p w14:paraId="2AC8FDCF" w14:textId="77777777" w:rsidR="002571A2" w:rsidRDefault="002571A2" w:rsidP="00375DD1">
      <w:pPr>
        <w:rPr>
          <w:rFonts w:ascii="Segoe UI Emoji" w:hAnsi="Segoe UI Emoji" w:cs="Segoe UI Emoji"/>
          <w:b/>
          <w:bCs/>
        </w:rPr>
      </w:pPr>
    </w:p>
    <w:p w14:paraId="367CE9AC" w14:textId="77777777" w:rsidR="002571A2" w:rsidRDefault="002571A2" w:rsidP="00375DD1">
      <w:pPr>
        <w:rPr>
          <w:rFonts w:ascii="Segoe UI Emoji" w:hAnsi="Segoe UI Emoji" w:cs="Segoe UI Emoji"/>
          <w:b/>
          <w:bCs/>
        </w:rPr>
      </w:pPr>
    </w:p>
    <w:p w14:paraId="0BEAC7F7" w14:textId="77777777" w:rsidR="002571A2" w:rsidRDefault="002571A2" w:rsidP="00375DD1">
      <w:pPr>
        <w:rPr>
          <w:rFonts w:ascii="Segoe UI Emoji" w:hAnsi="Segoe UI Emoji" w:cs="Segoe UI Emoji"/>
          <w:b/>
          <w:bCs/>
        </w:rPr>
      </w:pPr>
    </w:p>
    <w:p w14:paraId="06617F00" w14:textId="77777777" w:rsidR="002571A2" w:rsidRDefault="002571A2" w:rsidP="00375DD1">
      <w:pPr>
        <w:rPr>
          <w:rFonts w:ascii="Segoe UI Emoji" w:hAnsi="Segoe UI Emoji" w:cs="Segoe UI Emoji"/>
          <w:b/>
          <w:bCs/>
        </w:rPr>
      </w:pPr>
    </w:p>
    <w:p w14:paraId="0DEEAB65" w14:textId="77777777" w:rsidR="002571A2" w:rsidRDefault="002571A2" w:rsidP="00375DD1">
      <w:pPr>
        <w:rPr>
          <w:rFonts w:ascii="Segoe UI Emoji" w:hAnsi="Segoe UI Emoji" w:cs="Segoe UI Emoji"/>
          <w:b/>
          <w:bCs/>
        </w:rPr>
      </w:pPr>
    </w:p>
    <w:p w14:paraId="502CBD91" w14:textId="77777777" w:rsidR="002571A2" w:rsidRDefault="002571A2" w:rsidP="00375DD1">
      <w:pPr>
        <w:rPr>
          <w:rFonts w:ascii="Segoe UI Emoji" w:hAnsi="Segoe UI Emoji" w:cs="Segoe UI Emoji"/>
          <w:b/>
          <w:bCs/>
        </w:rPr>
      </w:pPr>
    </w:p>
    <w:p w14:paraId="18A1E7FD" w14:textId="77777777" w:rsidR="002571A2" w:rsidRDefault="002571A2" w:rsidP="00375DD1">
      <w:pPr>
        <w:rPr>
          <w:rFonts w:ascii="Segoe UI Emoji" w:hAnsi="Segoe UI Emoji" w:cs="Segoe UI Emoji"/>
          <w:b/>
          <w:bCs/>
        </w:rPr>
      </w:pPr>
    </w:p>
    <w:p w14:paraId="36A718F3" w14:textId="77777777" w:rsidR="002571A2" w:rsidRDefault="002571A2" w:rsidP="00375DD1">
      <w:pPr>
        <w:rPr>
          <w:rFonts w:ascii="Segoe UI Emoji" w:hAnsi="Segoe UI Emoji" w:cs="Segoe UI Emoji"/>
          <w:b/>
          <w:bCs/>
        </w:rPr>
      </w:pPr>
    </w:p>
    <w:p w14:paraId="5261EB13" w14:textId="77777777" w:rsidR="00056829" w:rsidRDefault="00056829" w:rsidP="00056829">
      <w:pPr>
        <w:pStyle w:val="Heading1"/>
      </w:pPr>
      <w:bookmarkStart w:id="4" w:name="_Toc232075793"/>
      <w:bookmarkStart w:id="5" w:name="_Toc232075822"/>
    </w:p>
    <w:p w14:paraId="2CC2EE77" w14:textId="4C64CEE4" w:rsidR="00375DD1" w:rsidRDefault="00375DD1" w:rsidP="00056829">
      <w:pPr>
        <w:pStyle w:val="Heading1"/>
      </w:pPr>
      <w:r w:rsidRPr="006D4D34">
        <w:t>STAKEHOLDER DECISION UPDATE</w:t>
      </w:r>
      <w:bookmarkEnd w:id="4"/>
      <w:bookmarkEnd w:id="5"/>
    </w:p>
    <w:p w14:paraId="2C660C57" w14:textId="77777777" w:rsidR="00056829" w:rsidRPr="00056829" w:rsidRDefault="00056829" w:rsidP="00056829"/>
    <w:p w14:paraId="11855927" w14:textId="77777777" w:rsidR="002571A2" w:rsidRPr="002571A2" w:rsidRDefault="002571A2" w:rsidP="002571A2">
      <w:pPr>
        <w:rPr>
          <w:b/>
          <w:bCs/>
        </w:rPr>
      </w:pPr>
      <w:r w:rsidRPr="002571A2">
        <w:rPr>
          <w:b/>
          <w:bCs/>
        </w:rPr>
        <w:t>Student</w:t>
      </w:r>
      <w:r>
        <w:rPr>
          <w:b/>
          <w:bCs/>
        </w:rPr>
        <w:t xml:space="preserve"> </w:t>
      </w:r>
      <w:r w:rsidRPr="002571A2">
        <w:rPr>
          <w:b/>
          <w:bCs/>
        </w:rPr>
        <w:t>:</w:t>
      </w:r>
      <w:r>
        <w:rPr>
          <w:b/>
          <w:bCs/>
        </w:rPr>
        <w:t xml:space="preserve"> Gourik Narendra Patil</w:t>
      </w:r>
    </w:p>
    <w:p w14:paraId="43B9DCAC" w14:textId="77777777" w:rsidR="002571A2" w:rsidRDefault="002571A2" w:rsidP="002571A2">
      <w:pPr>
        <w:rPr>
          <w:b/>
          <w:bCs/>
        </w:rPr>
      </w:pPr>
      <w:r w:rsidRPr="002571A2">
        <w:rPr>
          <w:b/>
          <w:bCs/>
        </w:rPr>
        <w:t>Assigned packet</w:t>
      </w:r>
      <w:r>
        <w:rPr>
          <w:b/>
          <w:bCs/>
        </w:rPr>
        <w:t xml:space="preserve">/ </w:t>
      </w:r>
      <w:r w:rsidRPr="006D4D34">
        <w:rPr>
          <w:b/>
          <w:bCs/>
        </w:rPr>
        <w:t>Variant ID: D4-B (Notification Ambiguity)</w:t>
      </w:r>
    </w:p>
    <w:p w14:paraId="4C539278" w14:textId="77777777" w:rsidR="002571A2" w:rsidRPr="006D4D34" w:rsidRDefault="002571A2" w:rsidP="002571A2">
      <w:pPr>
        <w:rPr>
          <w:b/>
          <w:bCs/>
        </w:rPr>
      </w:pPr>
      <w:r>
        <w:rPr>
          <w:b/>
          <w:bCs/>
        </w:rPr>
        <w:t xml:space="preserve">Date : 11/06/2026 </w:t>
      </w:r>
    </w:p>
    <w:p w14:paraId="19D4BDE2" w14:textId="77777777" w:rsidR="002571A2" w:rsidRDefault="002571A2" w:rsidP="00375DD1">
      <w:pPr>
        <w:rPr>
          <w:b/>
          <w:bCs/>
        </w:rPr>
      </w:pPr>
    </w:p>
    <w:p w14:paraId="4D4314CF" w14:textId="707D8142" w:rsidR="00375DD1" w:rsidRPr="006D4D34" w:rsidRDefault="00375DD1" w:rsidP="00375DD1">
      <w:pPr>
        <w:rPr>
          <w:b/>
          <w:bCs/>
        </w:rPr>
      </w:pPr>
      <w:r w:rsidRPr="006D4D34">
        <w:rPr>
          <w:b/>
          <w:bCs/>
        </w:rPr>
        <w:t>Decision</w:t>
      </w:r>
    </w:p>
    <w:p w14:paraId="21823147" w14:textId="77777777" w:rsidR="00375DD1" w:rsidRPr="006D4D34" w:rsidRDefault="00375DD1" w:rsidP="00375DD1">
      <w:r w:rsidRPr="006D4D34">
        <w:t>☐ Proceed</w:t>
      </w:r>
      <w:r w:rsidRPr="006D4D34">
        <w:br/>
        <w:t>☑ Proceed Conditionally</w:t>
      </w:r>
      <w:r w:rsidRPr="006D4D34">
        <w:br/>
        <w:t>☐ Block Pending Clarification</w:t>
      </w:r>
    </w:p>
    <w:p w14:paraId="1AA92FBC" w14:textId="77777777" w:rsidR="00375DD1" w:rsidRPr="006D4D34" w:rsidRDefault="00000000" w:rsidP="00375DD1">
      <w:r>
        <w:pict w14:anchorId="09852322">
          <v:rect id="_x0000_i1038" style="width:0;height:1.5pt" o:hralign="center" o:hrstd="t" o:hr="t" fillcolor="#a0a0a0" stroked="f"/>
        </w:pict>
      </w:r>
    </w:p>
    <w:p w14:paraId="679908F3" w14:textId="77777777" w:rsidR="00375DD1" w:rsidRPr="006D4D34" w:rsidRDefault="00375DD1" w:rsidP="00375DD1">
      <w:pPr>
        <w:rPr>
          <w:b/>
          <w:bCs/>
        </w:rPr>
      </w:pPr>
      <w:r w:rsidRPr="006D4D34">
        <w:rPr>
          <w:b/>
          <w:bCs/>
        </w:rPr>
        <w:t>Message to Founder</w:t>
      </w:r>
    </w:p>
    <w:p w14:paraId="74F94151" w14:textId="77777777" w:rsidR="00375DD1" w:rsidRPr="006D4D34" w:rsidRDefault="00375DD1" w:rsidP="00375DD1">
      <w:r w:rsidRPr="006D4D34">
        <w:t>We will implement manual shortlist for recruiters before the pilot. However, we will not send candidate notifications yet because the communication behavior after manual changes is not defined.</w:t>
      </w:r>
    </w:p>
    <w:p w14:paraId="194BC7F9" w14:textId="77777777" w:rsidR="00375DD1" w:rsidRPr="006D4D34" w:rsidRDefault="00375DD1" w:rsidP="00375DD1">
      <w:r w:rsidRPr="006D4D34">
        <w:t>For now:</w:t>
      </w:r>
    </w:p>
    <w:p w14:paraId="0B436591" w14:textId="77777777" w:rsidR="00375DD1" w:rsidRPr="006D4D34" w:rsidRDefault="00375DD1" w:rsidP="00375DD1">
      <w:pPr>
        <w:numPr>
          <w:ilvl w:val="0"/>
          <w:numId w:val="3"/>
        </w:numPr>
      </w:pPr>
      <w:r w:rsidRPr="006D4D34">
        <w:t>Recruiters can override AI scores</w:t>
      </w:r>
    </w:p>
    <w:p w14:paraId="339C1171" w14:textId="77777777" w:rsidR="00375DD1" w:rsidRPr="006D4D34" w:rsidRDefault="00375DD1" w:rsidP="00375DD1">
      <w:pPr>
        <w:numPr>
          <w:ilvl w:val="0"/>
          <w:numId w:val="3"/>
        </w:numPr>
      </w:pPr>
      <w:r w:rsidRPr="006D4D34">
        <w:t>AI score will still be visible</w:t>
      </w:r>
    </w:p>
    <w:p w14:paraId="0555E483" w14:textId="77777777" w:rsidR="00375DD1" w:rsidRPr="006D4D34" w:rsidRDefault="00375DD1" w:rsidP="00375DD1">
      <w:pPr>
        <w:numPr>
          <w:ilvl w:val="0"/>
          <w:numId w:val="3"/>
        </w:numPr>
      </w:pPr>
      <w:r w:rsidRPr="006D4D34">
        <w:t>All changes will be logged</w:t>
      </w:r>
    </w:p>
    <w:p w14:paraId="4B2C1B81" w14:textId="77777777" w:rsidR="00375DD1" w:rsidRPr="006D4D34" w:rsidRDefault="00375DD1" w:rsidP="00375DD1">
      <w:pPr>
        <w:numPr>
          <w:ilvl w:val="0"/>
          <w:numId w:val="3"/>
        </w:numPr>
      </w:pPr>
      <w:r w:rsidRPr="006D4D34">
        <w:t>No candidate notifications will be sent</w:t>
      </w:r>
    </w:p>
    <w:p w14:paraId="7627FA41" w14:textId="77777777" w:rsidR="00375DD1" w:rsidRPr="006D4D34" w:rsidRDefault="00375DD1" w:rsidP="00375DD1">
      <w:r w:rsidRPr="006D4D34">
        <w:t>This ensures recruiters get control without risking confusing candidate communication.</w:t>
      </w:r>
    </w:p>
    <w:p w14:paraId="76B87A02" w14:textId="77777777" w:rsidR="00375DD1" w:rsidRPr="006D4D34" w:rsidRDefault="00000000" w:rsidP="00375DD1">
      <w:r>
        <w:pict w14:anchorId="53A194E2">
          <v:rect id="_x0000_i1039" style="width:0;height:1.5pt" o:hralign="center" o:hrstd="t" o:hr="t" fillcolor="#a0a0a0" stroked="f"/>
        </w:pict>
      </w:r>
    </w:p>
    <w:p w14:paraId="1E2D9C3C" w14:textId="77777777" w:rsidR="00375DD1" w:rsidRPr="006D4D34" w:rsidRDefault="00375DD1" w:rsidP="00375DD1">
      <w:pPr>
        <w:rPr>
          <w:b/>
          <w:bCs/>
        </w:rPr>
      </w:pPr>
      <w:r w:rsidRPr="006D4D34">
        <w:rPr>
          <w:b/>
          <w:bCs/>
        </w:rPr>
        <w:t>Key Ambiguity</w:t>
      </w:r>
    </w:p>
    <w:p w14:paraId="56CF66DD" w14:textId="77777777" w:rsidR="00375DD1" w:rsidRPr="006D4D34" w:rsidRDefault="00375DD1" w:rsidP="00375DD1">
      <w:r w:rsidRPr="006D4D34">
        <w:t>When a recruiter manually changes a candidate status, should the candidate be notified immediately or only after final confirmation?</w:t>
      </w:r>
    </w:p>
    <w:p w14:paraId="6DAA078C" w14:textId="77777777" w:rsidR="00375DD1" w:rsidRPr="006D4D34" w:rsidRDefault="00000000" w:rsidP="00375DD1">
      <w:r>
        <w:pict w14:anchorId="78D99184">
          <v:rect id="_x0000_i1040" style="width:0;height:1.5pt" o:hralign="center" o:hrstd="t" o:hr="t" fillcolor="#a0a0a0" stroked="f"/>
        </w:pict>
      </w:r>
    </w:p>
    <w:p w14:paraId="7D0A889F" w14:textId="77777777" w:rsidR="002C605F" w:rsidRDefault="002C605F" w:rsidP="00375DD1">
      <w:pPr>
        <w:rPr>
          <w:b/>
          <w:bCs/>
        </w:rPr>
      </w:pPr>
    </w:p>
    <w:p w14:paraId="57BCE511" w14:textId="77777777" w:rsidR="002C605F" w:rsidRDefault="002C605F" w:rsidP="00375DD1">
      <w:pPr>
        <w:rPr>
          <w:b/>
          <w:bCs/>
        </w:rPr>
      </w:pPr>
    </w:p>
    <w:p w14:paraId="2EF068D7" w14:textId="18282916" w:rsidR="00375DD1" w:rsidRPr="006D4D34" w:rsidRDefault="00375DD1" w:rsidP="00375DD1">
      <w:pPr>
        <w:rPr>
          <w:b/>
          <w:bCs/>
        </w:rPr>
      </w:pPr>
      <w:r w:rsidRPr="006D4D34">
        <w:rPr>
          <w:b/>
          <w:bCs/>
        </w:rPr>
        <w:t>Clarification Question</w:t>
      </w:r>
    </w:p>
    <w:p w14:paraId="57F2D7FF" w14:textId="77777777" w:rsidR="00375DD1" w:rsidRPr="006D4D34" w:rsidRDefault="00375DD1" w:rsidP="00375DD1">
      <w:r w:rsidRPr="006D4D34">
        <w:t>Should manual shortlist trigger immediate candidate notification, or only after final recruiter confirmation?</w:t>
      </w:r>
    </w:p>
    <w:p w14:paraId="1A552DF3" w14:textId="77777777" w:rsidR="00375DD1" w:rsidRPr="006D4D34" w:rsidRDefault="00000000" w:rsidP="00375DD1">
      <w:r>
        <w:pict w14:anchorId="4DB078FA">
          <v:rect id="_x0000_i1041" style="width:0;height:1.5pt" o:hralign="center" o:hrstd="t" o:hr="t" fillcolor="#a0a0a0" stroked="f"/>
        </w:pict>
      </w:r>
    </w:p>
    <w:p w14:paraId="22BCC318" w14:textId="77777777" w:rsidR="00A33516" w:rsidRDefault="00A33516" w:rsidP="00375DD1">
      <w:pPr>
        <w:rPr>
          <w:b/>
          <w:bCs/>
        </w:rPr>
      </w:pPr>
    </w:p>
    <w:p w14:paraId="7AFE00A0" w14:textId="77777777" w:rsidR="00A33516" w:rsidRDefault="00A33516" w:rsidP="00375DD1">
      <w:pPr>
        <w:rPr>
          <w:b/>
          <w:bCs/>
        </w:rPr>
      </w:pPr>
    </w:p>
    <w:p w14:paraId="0B1B0563" w14:textId="77777777" w:rsidR="00A33516" w:rsidRDefault="00A33516" w:rsidP="00375DD1">
      <w:pPr>
        <w:rPr>
          <w:b/>
          <w:bCs/>
        </w:rPr>
      </w:pPr>
    </w:p>
    <w:p w14:paraId="72B81790" w14:textId="77777777" w:rsidR="00A33516" w:rsidRDefault="00A33516" w:rsidP="00375DD1">
      <w:pPr>
        <w:rPr>
          <w:b/>
          <w:bCs/>
        </w:rPr>
      </w:pPr>
    </w:p>
    <w:p w14:paraId="50D094B9" w14:textId="26AA6A2D" w:rsidR="00375DD1" w:rsidRPr="006D4D34" w:rsidRDefault="00375DD1" w:rsidP="00375DD1">
      <w:pPr>
        <w:rPr>
          <w:b/>
          <w:bCs/>
        </w:rPr>
      </w:pPr>
      <w:r w:rsidRPr="006D4D34">
        <w:rPr>
          <w:b/>
          <w:bCs/>
        </w:rPr>
        <w:t>Safe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0"/>
        <w:gridCol w:w="1993"/>
        <w:gridCol w:w="3843"/>
      </w:tblGrid>
      <w:tr w:rsidR="00375DD1" w:rsidRPr="006D4D34" w14:paraId="26404CBC" w14:textId="77777777" w:rsidTr="0046507E">
        <w:trPr>
          <w:tblHeader/>
          <w:tblCellSpacing w:w="15" w:type="dxa"/>
        </w:trPr>
        <w:tc>
          <w:tcPr>
            <w:tcW w:w="0" w:type="auto"/>
            <w:vAlign w:val="center"/>
            <w:hideMark/>
          </w:tcPr>
          <w:p w14:paraId="6CE6680D" w14:textId="77777777" w:rsidR="00375DD1" w:rsidRPr="006D4D34" w:rsidRDefault="00375DD1" w:rsidP="009D40C7">
            <w:pPr>
              <w:rPr>
                <w:b/>
                <w:bCs/>
              </w:rPr>
            </w:pPr>
            <w:r w:rsidRPr="006D4D34">
              <w:rPr>
                <w:b/>
                <w:bCs/>
              </w:rPr>
              <w:t>Assumption</w:t>
            </w:r>
          </w:p>
        </w:tc>
        <w:tc>
          <w:tcPr>
            <w:tcW w:w="0" w:type="auto"/>
            <w:vAlign w:val="center"/>
            <w:hideMark/>
          </w:tcPr>
          <w:p w14:paraId="5E32BBAC" w14:textId="77777777" w:rsidR="00375DD1" w:rsidRPr="006D4D34" w:rsidRDefault="00375DD1" w:rsidP="009D40C7">
            <w:pPr>
              <w:rPr>
                <w:b/>
                <w:bCs/>
              </w:rPr>
            </w:pPr>
            <w:r w:rsidRPr="006D4D34">
              <w:rPr>
                <w:b/>
                <w:bCs/>
              </w:rPr>
              <w:t>Why It Is Safe</w:t>
            </w:r>
          </w:p>
        </w:tc>
        <w:tc>
          <w:tcPr>
            <w:tcW w:w="0" w:type="auto"/>
            <w:vAlign w:val="center"/>
            <w:hideMark/>
          </w:tcPr>
          <w:p w14:paraId="5B56A68D" w14:textId="77777777" w:rsidR="00375DD1" w:rsidRPr="006D4D34" w:rsidRDefault="00375DD1" w:rsidP="009D40C7">
            <w:pPr>
              <w:rPr>
                <w:b/>
                <w:bCs/>
              </w:rPr>
            </w:pPr>
            <w:r w:rsidRPr="006D4D34">
              <w:rPr>
                <w:b/>
                <w:bCs/>
              </w:rPr>
              <w:t>Risk</w:t>
            </w:r>
          </w:p>
        </w:tc>
      </w:tr>
      <w:tr w:rsidR="00375DD1" w:rsidRPr="006D4D34" w14:paraId="26FE9DD8" w14:textId="77777777" w:rsidTr="0046507E">
        <w:trPr>
          <w:tblCellSpacing w:w="15" w:type="dxa"/>
        </w:trPr>
        <w:tc>
          <w:tcPr>
            <w:tcW w:w="0" w:type="auto"/>
            <w:vAlign w:val="center"/>
            <w:hideMark/>
          </w:tcPr>
          <w:p w14:paraId="0BCC9627" w14:textId="77777777" w:rsidR="00375DD1" w:rsidRPr="006D4D34" w:rsidRDefault="00375DD1" w:rsidP="009D40C7">
            <w:r w:rsidRPr="006D4D34">
              <w:t>Manual shortlist is internal only</w:t>
            </w:r>
          </w:p>
        </w:tc>
        <w:tc>
          <w:tcPr>
            <w:tcW w:w="0" w:type="auto"/>
            <w:vAlign w:val="center"/>
            <w:hideMark/>
          </w:tcPr>
          <w:p w14:paraId="42A8FF14" w14:textId="77777777" w:rsidR="00375DD1" w:rsidRPr="006D4D34" w:rsidRDefault="00375DD1" w:rsidP="009D40C7">
            <w:r w:rsidRPr="006D4D34">
              <w:t>Reduces risk</w:t>
            </w:r>
          </w:p>
        </w:tc>
        <w:tc>
          <w:tcPr>
            <w:tcW w:w="0" w:type="auto"/>
            <w:vAlign w:val="center"/>
            <w:hideMark/>
          </w:tcPr>
          <w:p w14:paraId="684E82D9" w14:textId="77777777" w:rsidR="00375DD1" w:rsidRPr="006D4D34" w:rsidRDefault="00375DD1" w:rsidP="009D40C7">
            <w:r w:rsidRPr="006D4D34">
              <w:t>Stakeholders may expect notifications</w:t>
            </w:r>
          </w:p>
        </w:tc>
      </w:tr>
      <w:tr w:rsidR="00375DD1" w:rsidRPr="006D4D34" w14:paraId="3A763395" w14:textId="77777777" w:rsidTr="0046507E">
        <w:trPr>
          <w:tblCellSpacing w:w="15" w:type="dxa"/>
        </w:trPr>
        <w:tc>
          <w:tcPr>
            <w:tcW w:w="0" w:type="auto"/>
            <w:vAlign w:val="center"/>
            <w:hideMark/>
          </w:tcPr>
          <w:p w14:paraId="10FA273C" w14:textId="77777777" w:rsidR="00375DD1" w:rsidRPr="006D4D34" w:rsidRDefault="00375DD1" w:rsidP="009D40C7">
            <w:r w:rsidRPr="006D4D34">
              <w:t>No notifications in V1</w:t>
            </w:r>
          </w:p>
        </w:tc>
        <w:tc>
          <w:tcPr>
            <w:tcW w:w="0" w:type="auto"/>
            <w:vAlign w:val="center"/>
            <w:hideMark/>
          </w:tcPr>
          <w:p w14:paraId="67BFF260" w14:textId="77777777" w:rsidR="00375DD1" w:rsidRPr="006D4D34" w:rsidRDefault="00375DD1" w:rsidP="009D40C7">
            <w:r w:rsidRPr="006D4D34">
              <w:t>Prevents confusion</w:t>
            </w:r>
          </w:p>
        </w:tc>
        <w:tc>
          <w:tcPr>
            <w:tcW w:w="0" w:type="auto"/>
            <w:vAlign w:val="center"/>
            <w:hideMark/>
          </w:tcPr>
          <w:p w14:paraId="49C234F3" w14:textId="77777777" w:rsidR="00375DD1" w:rsidRPr="006D4D34" w:rsidRDefault="00375DD1" w:rsidP="009D40C7">
            <w:r w:rsidRPr="006D4D34">
              <w:t>Feature expectation mismatch</w:t>
            </w:r>
          </w:p>
        </w:tc>
      </w:tr>
      <w:tr w:rsidR="00375DD1" w:rsidRPr="006D4D34" w14:paraId="3DCFD8A6" w14:textId="77777777" w:rsidTr="0046507E">
        <w:trPr>
          <w:tblCellSpacing w:w="15" w:type="dxa"/>
        </w:trPr>
        <w:tc>
          <w:tcPr>
            <w:tcW w:w="0" w:type="auto"/>
            <w:vAlign w:val="center"/>
            <w:hideMark/>
          </w:tcPr>
          <w:p w14:paraId="63A5A4C8" w14:textId="77777777" w:rsidR="00375DD1" w:rsidRPr="006D4D34" w:rsidRDefault="00375DD1" w:rsidP="009D40C7">
            <w:r w:rsidRPr="006D4D34">
              <w:t>AI score remains visible</w:t>
            </w:r>
          </w:p>
        </w:tc>
        <w:tc>
          <w:tcPr>
            <w:tcW w:w="0" w:type="auto"/>
            <w:vAlign w:val="center"/>
            <w:hideMark/>
          </w:tcPr>
          <w:p w14:paraId="64AF7BB3" w14:textId="77777777" w:rsidR="00375DD1" w:rsidRPr="006D4D34" w:rsidRDefault="00375DD1" w:rsidP="009D40C7">
            <w:r w:rsidRPr="006D4D34">
              <w:t>Maintains trust</w:t>
            </w:r>
          </w:p>
        </w:tc>
        <w:tc>
          <w:tcPr>
            <w:tcW w:w="0" w:type="auto"/>
            <w:vAlign w:val="center"/>
            <w:hideMark/>
          </w:tcPr>
          <w:p w14:paraId="3B296336" w14:textId="77777777" w:rsidR="00375DD1" w:rsidRPr="006D4D34" w:rsidRDefault="00375DD1" w:rsidP="009D40C7">
            <w:r w:rsidRPr="006D4D34">
              <w:t>UI expectation mismatch</w:t>
            </w:r>
          </w:p>
        </w:tc>
      </w:tr>
      <w:tr w:rsidR="00375DD1" w:rsidRPr="006D4D34" w14:paraId="0826A65D" w14:textId="77777777" w:rsidTr="0046507E">
        <w:trPr>
          <w:tblCellSpacing w:w="15" w:type="dxa"/>
        </w:trPr>
        <w:tc>
          <w:tcPr>
            <w:tcW w:w="0" w:type="auto"/>
            <w:vAlign w:val="center"/>
            <w:hideMark/>
          </w:tcPr>
          <w:p w14:paraId="69B71D76" w14:textId="77777777" w:rsidR="00375DD1" w:rsidRPr="006D4D34" w:rsidRDefault="00375DD1" w:rsidP="009D40C7">
            <w:r w:rsidRPr="006D4D34">
              <w:t>Changes are logged</w:t>
            </w:r>
          </w:p>
        </w:tc>
        <w:tc>
          <w:tcPr>
            <w:tcW w:w="0" w:type="auto"/>
            <w:vAlign w:val="center"/>
            <w:hideMark/>
          </w:tcPr>
          <w:p w14:paraId="30F22ACF" w14:textId="77777777" w:rsidR="00375DD1" w:rsidRPr="006D4D34" w:rsidRDefault="00375DD1" w:rsidP="009D40C7">
            <w:r w:rsidRPr="006D4D34">
              <w:t>Ensures tracking</w:t>
            </w:r>
          </w:p>
        </w:tc>
        <w:tc>
          <w:tcPr>
            <w:tcW w:w="0" w:type="auto"/>
            <w:vAlign w:val="center"/>
            <w:hideMark/>
          </w:tcPr>
          <w:p w14:paraId="5561131A" w14:textId="77777777" w:rsidR="00375DD1" w:rsidRPr="006D4D34" w:rsidRDefault="00375DD1" w:rsidP="009D40C7">
            <w:r w:rsidRPr="006D4D34">
              <w:t>More audit needs later</w:t>
            </w:r>
          </w:p>
        </w:tc>
      </w:tr>
    </w:tbl>
    <w:p w14:paraId="4DC8F010" w14:textId="77777777" w:rsidR="00375DD1" w:rsidRPr="006D4D34" w:rsidRDefault="00000000" w:rsidP="00375DD1">
      <w:r>
        <w:pict w14:anchorId="061DEAC3">
          <v:rect id="_x0000_i1042" style="width:0;height:1.5pt" o:hralign="center" o:hrstd="t" o:hr="t" fillcolor="#a0a0a0" stroked="f"/>
        </w:pict>
      </w:r>
    </w:p>
    <w:p w14:paraId="30AE6B15" w14:textId="77777777" w:rsidR="00375DD1" w:rsidRPr="006D4D34" w:rsidRDefault="00375DD1" w:rsidP="00375DD1">
      <w:pPr>
        <w:rPr>
          <w:b/>
          <w:bCs/>
        </w:rPr>
      </w:pPr>
      <w:r w:rsidRPr="006D4D34">
        <w:rPr>
          <w:b/>
          <w:bCs/>
        </w:rPr>
        <w:t>Scope Boundary</w:t>
      </w:r>
    </w:p>
    <w:p w14:paraId="2E4ED33B" w14:textId="77777777" w:rsidR="00375DD1" w:rsidRPr="006D4D34" w:rsidRDefault="00375DD1" w:rsidP="00375DD1">
      <w:r w:rsidRPr="006D4D34">
        <w:t>We will NOT build:</w:t>
      </w:r>
    </w:p>
    <w:p w14:paraId="210A46AB" w14:textId="77777777" w:rsidR="00375DD1" w:rsidRPr="006D4D34" w:rsidRDefault="00375DD1" w:rsidP="00375DD1">
      <w:pPr>
        <w:numPr>
          <w:ilvl w:val="0"/>
          <w:numId w:val="4"/>
        </w:numPr>
      </w:pPr>
      <w:r w:rsidRPr="006D4D34">
        <w:t>Notification systems</w:t>
      </w:r>
    </w:p>
    <w:p w14:paraId="2245C57F" w14:textId="77777777" w:rsidR="00375DD1" w:rsidRPr="006D4D34" w:rsidRDefault="00375DD1" w:rsidP="00375DD1">
      <w:pPr>
        <w:numPr>
          <w:ilvl w:val="0"/>
          <w:numId w:val="4"/>
        </w:numPr>
      </w:pPr>
      <w:r w:rsidRPr="006D4D34">
        <w:t>Approval workflows</w:t>
      </w:r>
    </w:p>
    <w:p w14:paraId="69B65587" w14:textId="77777777" w:rsidR="00375DD1" w:rsidRPr="006D4D34" w:rsidRDefault="00375DD1" w:rsidP="00375DD1">
      <w:pPr>
        <w:numPr>
          <w:ilvl w:val="0"/>
          <w:numId w:val="4"/>
        </w:numPr>
      </w:pPr>
      <w:r w:rsidRPr="006D4D34">
        <w:t>Permission systems</w:t>
      </w:r>
    </w:p>
    <w:p w14:paraId="12FC0552" w14:textId="77777777" w:rsidR="00375DD1" w:rsidRPr="006D4D34" w:rsidRDefault="00375DD1" w:rsidP="00375DD1">
      <w:pPr>
        <w:numPr>
          <w:ilvl w:val="0"/>
          <w:numId w:val="4"/>
        </w:numPr>
      </w:pPr>
      <w:r w:rsidRPr="006D4D34">
        <w:t>Audit dashboards</w:t>
      </w:r>
    </w:p>
    <w:p w14:paraId="6964D621" w14:textId="77777777" w:rsidR="00375DD1" w:rsidRPr="006D4D34" w:rsidRDefault="00375DD1" w:rsidP="00375DD1">
      <w:r w:rsidRPr="006D4D34">
        <w:t>Because communication rules are not yet defined.</w:t>
      </w:r>
    </w:p>
    <w:p w14:paraId="1540CE42" w14:textId="77777777" w:rsidR="00375DD1" w:rsidRDefault="00375DD1"/>
    <w:sectPr w:rsidR="00375DD1" w:rsidSect="00161513">
      <w:headerReference w:type="even" r:id="rId12"/>
      <w:headerReference w:type="default" r:id="rId13"/>
      <w:headerReference w:type="first" r:id="rId14"/>
      <w:pgSz w:w="11906" w:h="16838"/>
      <w:pgMar w:top="1440" w:right="1440" w:bottom="1440" w:left="1440" w:header="708" w:footer="708" w:gutter="0"/>
      <w:pgBorders w:offsetFrom="page">
        <w:top w:val="thinThickThinMediumGap" w:sz="18" w:space="24" w:color="auto"/>
        <w:left w:val="thinThickThinMediumGap" w:sz="18" w:space="24" w:color="auto"/>
        <w:bottom w:val="thinThickThinMediumGap" w:sz="18" w:space="24" w:color="auto"/>
        <w:right w:val="thinThickThinMedium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6A8A" w14:textId="77777777" w:rsidR="004F2150" w:rsidRDefault="004F2150" w:rsidP="00234598">
      <w:pPr>
        <w:spacing w:after="0" w:line="240" w:lineRule="auto"/>
      </w:pPr>
      <w:r>
        <w:separator/>
      </w:r>
    </w:p>
  </w:endnote>
  <w:endnote w:type="continuationSeparator" w:id="0">
    <w:p w14:paraId="07060F06" w14:textId="77777777" w:rsidR="004F2150" w:rsidRDefault="004F2150" w:rsidP="00234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28D1" w14:textId="77777777" w:rsidR="004F2150" w:rsidRDefault="004F2150" w:rsidP="00234598">
      <w:pPr>
        <w:spacing w:after="0" w:line="240" w:lineRule="auto"/>
      </w:pPr>
      <w:r>
        <w:separator/>
      </w:r>
    </w:p>
  </w:footnote>
  <w:footnote w:type="continuationSeparator" w:id="0">
    <w:p w14:paraId="47BC6EC4" w14:textId="77777777" w:rsidR="004F2150" w:rsidRDefault="004F2150" w:rsidP="00234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872D" w14:textId="2FA793B0" w:rsidR="00234598" w:rsidRDefault="00000000">
    <w:pPr>
      <w:pStyle w:val="Header"/>
    </w:pPr>
    <w:r>
      <w:rPr>
        <w:noProof/>
      </w:rPr>
      <w:pict w14:anchorId="578BF7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927422" o:spid="_x0000_s1026" type="#_x0000_t136" style="position:absolute;margin-left:0;margin-top:0;width:132.6pt;height:49.2pt;z-index:-251655168;mso-position-horizontal:center;mso-position-horizontal-relative:margin;mso-position-vertical:center;mso-position-vertical-relative:margin" o:allowincell="f" fillcolor="#7f7f7f [1612]" stroked="f">
          <v:fill opacity=".5"/>
          <v:textpath style="font-family:&quot;Calibri&quot;;font-size:40pt" string="GNP_2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DFA5" w14:textId="4CE87534" w:rsidR="00803817" w:rsidRDefault="00000000">
    <w:pPr>
      <w:pStyle w:val="Header"/>
    </w:pPr>
    <w:sdt>
      <w:sdtPr>
        <w:rPr>
          <w:b/>
          <w:bCs/>
        </w:rPr>
        <w:alias w:val="Title"/>
        <w:id w:val="78404852"/>
        <w:placeholder>
          <w:docPart w:val="2FE3D818C8DE42379EDC74E743DFB5C3"/>
        </w:placeholder>
        <w:dataBinding w:prefixMappings="xmlns:ns0='http://schemas.openxmlformats.org/package/2006/metadata/core-properties' xmlns:ns1='http://purl.org/dc/elements/1.1/'" w:xpath="/ns0:coreProperties[1]/ns1:title[1]" w:storeItemID="{6C3C8BC8-F283-45AE-878A-BAB7291924A1}"/>
        <w:text/>
      </w:sdtPr>
      <w:sdtContent>
        <w:r w:rsidR="00803817" w:rsidRPr="00803817">
          <w:rPr>
            <w:b/>
            <w:bCs/>
          </w:rPr>
          <w:t>Variant ID: D4-B (Notification Ambiguity)</w:t>
        </w:r>
      </w:sdtContent>
    </w:sdt>
    <w:r w:rsidR="00803817">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e"/>
        <w:id w:val="78404859"/>
        <w:placeholder>
          <w:docPart w:val="43E17AB54F9C49DBBE912A623915E3B6"/>
        </w:placeholder>
        <w:dataBinding w:prefixMappings="xmlns:ns0='http://schemas.microsoft.com/office/2006/coverPageProps'" w:xpath="/ns0:CoverPageProperties[1]/ns0:PublishDate[1]" w:storeItemID="{55AF091B-3C7A-41E3-B477-F2FDAA23CFDA}"/>
        <w:date w:fullDate="2026-06-11T00:00:00Z">
          <w:dateFormat w:val="MMMM d, yyyy"/>
          <w:lid w:val="en-US"/>
          <w:storeMappedDataAs w:val="dateTime"/>
          <w:calendar w:val="gregorian"/>
        </w:date>
      </w:sdtPr>
      <w:sdtContent>
        <w:r w:rsidR="00803817">
          <w:rPr>
            <w:rFonts w:asciiTheme="majorHAnsi" w:eastAsiaTheme="majorEastAsia" w:hAnsiTheme="majorHAnsi" w:cstheme="majorBidi"/>
            <w:color w:val="156082" w:themeColor="accent1"/>
            <w:lang w:val="en-US"/>
          </w:rPr>
          <w:t>June 11, 2026</w:t>
        </w:r>
      </w:sdtContent>
    </w:sdt>
  </w:p>
  <w:p w14:paraId="0EEE68DC" w14:textId="1FF520BC" w:rsidR="00234598" w:rsidRDefault="00000000">
    <w:pPr>
      <w:pStyle w:val="Header"/>
    </w:pPr>
    <w:r>
      <w:rPr>
        <w:noProof/>
      </w:rPr>
      <w:pict w14:anchorId="5424B9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927423" o:spid="_x0000_s1027" type="#_x0000_t136" style="position:absolute;margin-left:0;margin-top:0;width:132.6pt;height:49.2pt;z-index:-251653120;mso-position-horizontal:center;mso-position-horizontal-relative:margin;mso-position-vertical:center;mso-position-vertical-relative:margin" o:allowincell="f" fillcolor="#7f7f7f [1612]" stroked="f">
          <v:fill opacity=".5"/>
          <v:textpath style="font-family:&quot;Calibri&quot;;font-size:40pt" string="GNP_2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B424" w14:textId="09964BDF" w:rsidR="00234598" w:rsidRDefault="00000000">
    <w:pPr>
      <w:pStyle w:val="Header"/>
    </w:pPr>
    <w:r>
      <w:rPr>
        <w:noProof/>
      </w:rPr>
      <w:pict w14:anchorId="74D0CE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927421" o:spid="_x0000_s1025" type="#_x0000_t136" style="position:absolute;margin-left:0;margin-top:0;width:132.6pt;height:49.2pt;z-index:-251657216;mso-position-horizontal:center;mso-position-horizontal-relative:margin;mso-position-vertical:center;mso-position-vertical-relative:margin" o:allowincell="f" fillcolor="#7f7f7f [1612]" stroked="f">
          <v:fill opacity=".5"/>
          <v:textpath style="font-family:&quot;Calibri&quot;;font-size:40pt" string="GNP_2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F9F"/>
    <w:multiLevelType w:val="multilevel"/>
    <w:tmpl w:val="56B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50236"/>
    <w:multiLevelType w:val="multilevel"/>
    <w:tmpl w:val="0C2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D1EE4"/>
    <w:multiLevelType w:val="multilevel"/>
    <w:tmpl w:val="75A2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2309A"/>
    <w:multiLevelType w:val="multilevel"/>
    <w:tmpl w:val="7CC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96AA9"/>
    <w:multiLevelType w:val="multilevel"/>
    <w:tmpl w:val="31EE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05977"/>
    <w:multiLevelType w:val="multilevel"/>
    <w:tmpl w:val="F98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951DD4"/>
    <w:multiLevelType w:val="multilevel"/>
    <w:tmpl w:val="2B32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61F3E"/>
    <w:multiLevelType w:val="multilevel"/>
    <w:tmpl w:val="8E66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40212">
    <w:abstractNumId w:val="2"/>
  </w:num>
  <w:num w:numId="2" w16cid:durableId="1974095369">
    <w:abstractNumId w:val="0"/>
  </w:num>
  <w:num w:numId="3" w16cid:durableId="510607069">
    <w:abstractNumId w:val="6"/>
  </w:num>
  <w:num w:numId="4" w16cid:durableId="1064185495">
    <w:abstractNumId w:val="1"/>
  </w:num>
  <w:num w:numId="5" w16cid:durableId="2144732777">
    <w:abstractNumId w:val="5"/>
  </w:num>
  <w:num w:numId="6" w16cid:durableId="886769279">
    <w:abstractNumId w:val="3"/>
  </w:num>
  <w:num w:numId="7" w16cid:durableId="1375353998">
    <w:abstractNumId w:val="7"/>
  </w:num>
  <w:num w:numId="8" w16cid:durableId="2004778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ddf4f7,#bbe9e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D1"/>
    <w:rsid w:val="000550AA"/>
    <w:rsid w:val="00056829"/>
    <w:rsid w:val="00161513"/>
    <w:rsid w:val="00234598"/>
    <w:rsid w:val="002571A2"/>
    <w:rsid w:val="002C605F"/>
    <w:rsid w:val="00375DD1"/>
    <w:rsid w:val="003E062A"/>
    <w:rsid w:val="0046507E"/>
    <w:rsid w:val="004840E5"/>
    <w:rsid w:val="004F0711"/>
    <w:rsid w:val="004F2150"/>
    <w:rsid w:val="005C62CB"/>
    <w:rsid w:val="0071271B"/>
    <w:rsid w:val="00803817"/>
    <w:rsid w:val="009415A0"/>
    <w:rsid w:val="00A33516"/>
    <w:rsid w:val="00B601FC"/>
    <w:rsid w:val="00B84FCD"/>
    <w:rsid w:val="00C168CC"/>
    <w:rsid w:val="00D14F9E"/>
    <w:rsid w:val="00E06763"/>
    <w:rsid w:val="00E42BE4"/>
    <w:rsid w:val="00F330A7"/>
    <w:rsid w:val="00F777C3"/>
    <w:rsid w:val="00FB2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df4f7,#bbe9ef"/>
    </o:shapedefaults>
    <o:shapelayout v:ext="edit">
      <o:idmap v:ext="edit" data="2"/>
    </o:shapelayout>
  </w:shapeDefaults>
  <w:decimalSymbol w:val="."/>
  <w:listSeparator w:val=","/>
  <w14:docId w14:val="4F7B8B5D"/>
  <w15:chartTrackingRefBased/>
  <w15:docId w15:val="{58D64296-F64A-4827-8E0F-6E50A0B6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DD1"/>
  </w:style>
  <w:style w:type="paragraph" w:styleId="Heading1">
    <w:name w:val="heading 1"/>
    <w:basedOn w:val="Normal"/>
    <w:next w:val="Normal"/>
    <w:link w:val="Heading1Char"/>
    <w:uiPriority w:val="9"/>
    <w:qFormat/>
    <w:rsid w:val="00375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DD1"/>
    <w:rPr>
      <w:rFonts w:eastAsiaTheme="majorEastAsia" w:cstheme="majorBidi"/>
      <w:color w:val="272727" w:themeColor="text1" w:themeTint="D8"/>
    </w:rPr>
  </w:style>
  <w:style w:type="paragraph" w:styleId="Title">
    <w:name w:val="Title"/>
    <w:basedOn w:val="Normal"/>
    <w:next w:val="Normal"/>
    <w:link w:val="TitleChar"/>
    <w:uiPriority w:val="10"/>
    <w:qFormat/>
    <w:rsid w:val="00375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DD1"/>
    <w:pPr>
      <w:spacing w:before="160"/>
      <w:jc w:val="center"/>
    </w:pPr>
    <w:rPr>
      <w:i/>
      <w:iCs/>
      <w:color w:val="404040" w:themeColor="text1" w:themeTint="BF"/>
    </w:rPr>
  </w:style>
  <w:style w:type="character" w:customStyle="1" w:styleId="QuoteChar">
    <w:name w:val="Quote Char"/>
    <w:basedOn w:val="DefaultParagraphFont"/>
    <w:link w:val="Quote"/>
    <w:uiPriority w:val="29"/>
    <w:rsid w:val="00375DD1"/>
    <w:rPr>
      <w:i/>
      <w:iCs/>
      <w:color w:val="404040" w:themeColor="text1" w:themeTint="BF"/>
    </w:rPr>
  </w:style>
  <w:style w:type="paragraph" w:styleId="ListParagraph">
    <w:name w:val="List Paragraph"/>
    <w:basedOn w:val="Normal"/>
    <w:uiPriority w:val="34"/>
    <w:qFormat/>
    <w:rsid w:val="00375DD1"/>
    <w:pPr>
      <w:ind w:left="720"/>
      <w:contextualSpacing/>
    </w:pPr>
  </w:style>
  <w:style w:type="character" w:styleId="IntenseEmphasis">
    <w:name w:val="Intense Emphasis"/>
    <w:basedOn w:val="DefaultParagraphFont"/>
    <w:uiPriority w:val="21"/>
    <w:qFormat/>
    <w:rsid w:val="00375DD1"/>
    <w:rPr>
      <w:i/>
      <w:iCs/>
      <w:color w:val="0F4761" w:themeColor="accent1" w:themeShade="BF"/>
    </w:rPr>
  </w:style>
  <w:style w:type="paragraph" w:styleId="IntenseQuote">
    <w:name w:val="Intense Quote"/>
    <w:basedOn w:val="Normal"/>
    <w:next w:val="Normal"/>
    <w:link w:val="IntenseQuoteChar"/>
    <w:uiPriority w:val="30"/>
    <w:qFormat/>
    <w:rsid w:val="00375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DD1"/>
    <w:rPr>
      <w:i/>
      <w:iCs/>
      <w:color w:val="0F4761" w:themeColor="accent1" w:themeShade="BF"/>
    </w:rPr>
  </w:style>
  <w:style w:type="character" w:styleId="IntenseReference">
    <w:name w:val="Intense Reference"/>
    <w:basedOn w:val="DefaultParagraphFont"/>
    <w:uiPriority w:val="32"/>
    <w:qFormat/>
    <w:rsid w:val="00375DD1"/>
    <w:rPr>
      <w:b/>
      <w:bCs/>
      <w:smallCaps/>
      <w:color w:val="0F4761" w:themeColor="accent1" w:themeShade="BF"/>
      <w:spacing w:val="5"/>
    </w:rPr>
  </w:style>
  <w:style w:type="paragraph" w:styleId="TOCHeading">
    <w:name w:val="TOC Heading"/>
    <w:basedOn w:val="Heading1"/>
    <w:next w:val="Normal"/>
    <w:uiPriority w:val="39"/>
    <w:unhideWhenUsed/>
    <w:qFormat/>
    <w:rsid w:val="00FB243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840E5"/>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4840E5"/>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4840E5"/>
    <w:pPr>
      <w:spacing w:after="100" w:line="259" w:lineRule="auto"/>
      <w:ind w:left="440"/>
    </w:pPr>
    <w:rPr>
      <w:rFonts w:eastAsiaTheme="minorEastAsia" w:cs="Times New Roman"/>
      <w:kern w:val="0"/>
      <w:sz w:val="22"/>
      <w:szCs w:val="22"/>
      <w:lang w:val="en-US"/>
      <w14:ligatures w14:val="none"/>
    </w:rPr>
  </w:style>
  <w:style w:type="paragraph" w:styleId="NoSpacing">
    <w:name w:val="No Spacing"/>
    <w:link w:val="NoSpacingChar"/>
    <w:uiPriority w:val="1"/>
    <w:qFormat/>
    <w:rsid w:val="0016151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61513"/>
    <w:rPr>
      <w:rFonts w:eastAsiaTheme="minorEastAsia"/>
      <w:kern w:val="0"/>
      <w:sz w:val="22"/>
      <w:szCs w:val="22"/>
      <w:lang w:val="en-US"/>
      <w14:ligatures w14:val="none"/>
    </w:rPr>
  </w:style>
  <w:style w:type="paragraph" w:styleId="Header">
    <w:name w:val="header"/>
    <w:basedOn w:val="Normal"/>
    <w:link w:val="HeaderChar"/>
    <w:uiPriority w:val="99"/>
    <w:unhideWhenUsed/>
    <w:rsid w:val="002345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4598"/>
  </w:style>
  <w:style w:type="paragraph" w:styleId="Footer">
    <w:name w:val="footer"/>
    <w:basedOn w:val="Normal"/>
    <w:link w:val="FooterChar"/>
    <w:uiPriority w:val="99"/>
    <w:unhideWhenUsed/>
    <w:rsid w:val="002345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4598"/>
  </w:style>
  <w:style w:type="character" w:styleId="Hyperlink">
    <w:name w:val="Hyperlink"/>
    <w:basedOn w:val="DefaultParagraphFont"/>
    <w:uiPriority w:val="99"/>
    <w:unhideWhenUsed/>
    <w:rsid w:val="0005682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E3D818C8DE42379EDC74E743DFB5C3"/>
        <w:category>
          <w:name w:val="General"/>
          <w:gallery w:val="placeholder"/>
        </w:category>
        <w:types>
          <w:type w:val="bbPlcHdr"/>
        </w:types>
        <w:behaviors>
          <w:behavior w:val="content"/>
        </w:behaviors>
        <w:guid w:val="{C8730065-0346-4333-A3A4-30D802D9623B}"/>
      </w:docPartPr>
      <w:docPartBody>
        <w:p w:rsidR="005D38ED" w:rsidRDefault="00E80DF5" w:rsidP="00E80DF5">
          <w:pPr>
            <w:pStyle w:val="2FE3D818C8DE42379EDC74E743DFB5C3"/>
          </w:pPr>
          <w:r>
            <w:rPr>
              <w:rFonts w:asciiTheme="majorHAnsi" w:eastAsiaTheme="majorEastAsia" w:hAnsiTheme="majorHAnsi" w:cstheme="majorBidi"/>
              <w:color w:val="156082" w:themeColor="accent1"/>
              <w:sz w:val="27"/>
              <w:szCs w:val="27"/>
            </w:rPr>
            <w:t>[Document title]</w:t>
          </w:r>
        </w:p>
      </w:docPartBody>
    </w:docPart>
    <w:docPart>
      <w:docPartPr>
        <w:name w:val="43E17AB54F9C49DBBE912A623915E3B6"/>
        <w:category>
          <w:name w:val="General"/>
          <w:gallery w:val="placeholder"/>
        </w:category>
        <w:types>
          <w:type w:val="bbPlcHdr"/>
        </w:types>
        <w:behaviors>
          <w:behavior w:val="content"/>
        </w:behaviors>
        <w:guid w:val="{016FB7C5-DE27-4EEA-B491-4E960EAAE3EA}"/>
      </w:docPartPr>
      <w:docPartBody>
        <w:p w:rsidR="005D38ED" w:rsidRDefault="00E80DF5" w:rsidP="00E80DF5">
          <w:pPr>
            <w:pStyle w:val="43E17AB54F9C49DBBE912A623915E3B6"/>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DF5"/>
    <w:rsid w:val="000550AA"/>
    <w:rsid w:val="00117BA5"/>
    <w:rsid w:val="004F0711"/>
    <w:rsid w:val="005C62CB"/>
    <w:rsid w:val="005D38ED"/>
    <w:rsid w:val="00734F44"/>
    <w:rsid w:val="009A4F08"/>
    <w:rsid w:val="009E48D9"/>
    <w:rsid w:val="00D14F9E"/>
    <w:rsid w:val="00E1075B"/>
    <w:rsid w:val="00E80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E3D818C8DE42379EDC74E743DFB5C3">
    <w:name w:val="2FE3D818C8DE42379EDC74E743DFB5C3"/>
    <w:rsid w:val="00E80DF5"/>
  </w:style>
  <w:style w:type="paragraph" w:customStyle="1" w:styleId="43E17AB54F9C49DBBE912A623915E3B6">
    <w:name w:val="43E17AB54F9C49DBBE912A623915E3B6"/>
    <w:rsid w:val="00E80DF5"/>
  </w:style>
  <w:style w:type="paragraph" w:customStyle="1" w:styleId="CB100842825B41018F6D1F9349333A85">
    <w:name w:val="CB100842825B41018F6D1F9349333A85"/>
    <w:rsid w:val="009E48D9"/>
  </w:style>
  <w:style w:type="paragraph" w:customStyle="1" w:styleId="3FFFEAED7810492AA8B00CD6434738FE">
    <w:name w:val="3FFFEAED7810492AA8B00CD6434738FE"/>
    <w:rsid w:val="009E48D9"/>
  </w:style>
  <w:style w:type="paragraph" w:customStyle="1" w:styleId="91DAC63E753244FB9A9FA8ED0EA0B584">
    <w:name w:val="91DAC63E753244FB9A9FA8ED0EA0B584"/>
    <w:rsid w:val="009E48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DE1979-DDE1-4119-908F-62DA65643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Variant ID: D4-B (Notification Ambiguity)</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 ID: D4-B (Notification Ambiguity)</dc:title>
  <dc:subject/>
  <dc:creator>Gourik Patil</dc:creator>
  <cp:keywords/>
  <dc:description/>
  <cp:lastModifiedBy>Gourik Patil</cp:lastModifiedBy>
  <cp:revision>16</cp:revision>
  <dcterms:created xsi:type="dcterms:W3CDTF">2026-06-10T21:55:00Z</dcterms:created>
  <dcterms:modified xsi:type="dcterms:W3CDTF">2026-06-11T07:43:00Z</dcterms:modified>
</cp:coreProperties>
</file>