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C9DC4" w14:textId="76966DFE" w:rsidR="0024704E" w:rsidRPr="00421FC5" w:rsidRDefault="0024704E" w:rsidP="00421FC5">
      <w:pPr>
        <w:pStyle w:val="SemEspaamento"/>
        <w:jc w:val="right"/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 xml:space="preserve">Goiânia, </w:t>
      </w:r>
      <w:r w:rsidR="00421FC5" w:rsidRPr="00421FC5">
        <w:rPr>
          <w:rFonts w:ascii="Garamond" w:hAnsi="Garamond"/>
          <w:sz w:val="24"/>
          <w:szCs w:val="24"/>
        </w:rPr>
        <w:t>17 de março de 25.</w:t>
      </w:r>
    </w:p>
    <w:p w14:paraId="4119AB2A" w14:textId="77777777" w:rsidR="00421FC5" w:rsidRPr="00421FC5" w:rsidRDefault="00421FC5" w:rsidP="00421FC5">
      <w:pPr>
        <w:pStyle w:val="SemEspaamento"/>
        <w:jc w:val="both"/>
        <w:rPr>
          <w:rFonts w:ascii="Garamond" w:hAnsi="Garamond"/>
          <w:sz w:val="24"/>
          <w:szCs w:val="24"/>
        </w:rPr>
      </w:pPr>
    </w:p>
    <w:p w14:paraId="01816BED" w14:textId="5D162316" w:rsidR="00421FC5" w:rsidRPr="00421FC5" w:rsidRDefault="00421FC5" w:rsidP="00421FC5">
      <w:pPr>
        <w:pStyle w:val="SemEspaamento"/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>CMP1170 A01 CG</w:t>
      </w:r>
    </w:p>
    <w:p w14:paraId="2153A99B" w14:textId="206C7D3A" w:rsidR="00421FC5" w:rsidRPr="00421FC5" w:rsidRDefault="00421FC5" w:rsidP="00421FC5">
      <w:pPr>
        <w:pStyle w:val="SemEspaamento"/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>2025S1</w:t>
      </w:r>
    </w:p>
    <w:p w14:paraId="6FA0A0BE" w14:textId="03230F8B" w:rsidR="00421FC5" w:rsidRPr="00421FC5" w:rsidRDefault="00421FC5" w:rsidP="00421FC5">
      <w:pPr>
        <w:pStyle w:val="SemEspaamento"/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>CG Lista 04</w:t>
      </w:r>
    </w:p>
    <w:p w14:paraId="2F80C2F3" w14:textId="02B7AD52" w:rsidR="0024704E" w:rsidRPr="00421FC5" w:rsidRDefault="0024704E" w:rsidP="0024704E">
      <w:pPr>
        <w:pStyle w:val="SemEspaamento"/>
        <w:rPr>
          <w:rFonts w:ascii="Garamond" w:hAnsi="Garamond"/>
          <w:sz w:val="24"/>
          <w:szCs w:val="24"/>
        </w:rPr>
      </w:pPr>
    </w:p>
    <w:p w14:paraId="37B32889" w14:textId="77777777" w:rsidR="0024704E" w:rsidRPr="00421FC5" w:rsidRDefault="0024704E" w:rsidP="0024704E">
      <w:pPr>
        <w:pStyle w:val="SemEspaamento"/>
        <w:rPr>
          <w:rFonts w:ascii="Garamond" w:hAnsi="Garamond"/>
          <w:sz w:val="24"/>
          <w:szCs w:val="24"/>
        </w:rPr>
      </w:pPr>
    </w:p>
    <w:p w14:paraId="1B56F074" w14:textId="338C6F6E" w:rsidR="00941078" w:rsidRPr="00421FC5" w:rsidRDefault="00421FC5">
      <w:p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>Q1:</w:t>
      </w:r>
    </w:p>
    <w:p w14:paraId="46CD1BF9" w14:textId="13A4F312" w:rsidR="00421FC5" w:rsidRPr="00421FC5" w:rsidRDefault="00941078" w:rsidP="00421FC5">
      <w:pPr>
        <w:pStyle w:val="SemEspaament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 xml:space="preserve">Escreva a equação matricial de Hermite. </w:t>
      </w:r>
    </w:p>
    <w:p w14:paraId="1866E032" w14:textId="11FD1D09" w:rsidR="00421FC5" w:rsidRPr="00421FC5" w:rsidRDefault="00941078" w:rsidP="00421FC5">
      <w:pPr>
        <w:pStyle w:val="SemEspaament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 xml:space="preserve">Mostre as matrizes e Vetores envolvidos. </w:t>
      </w:r>
    </w:p>
    <w:p w14:paraId="3562FF42" w14:textId="29560C0E" w:rsidR="00941078" w:rsidRPr="00421FC5" w:rsidRDefault="00941078" w:rsidP="00421FC5">
      <w:pPr>
        <w:pStyle w:val="SemEspaament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>Explique a função de cada componente.</w:t>
      </w:r>
    </w:p>
    <w:p w14:paraId="32C4E3C4" w14:textId="46629EBC" w:rsidR="00941078" w:rsidRPr="00421FC5" w:rsidRDefault="00941078" w:rsidP="00941078">
      <w:pPr>
        <w:pStyle w:val="SemEspaamento"/>
        <w:rPr>
          <w:rFonts w:ascii="Garamond" w:hAnsi="Garamond"/>
          <w:sz w:val="24"/>
          <w:szCs w:val="24"/>
        </w:rPr>
      </w:pPr>
    </w:p>
    <w:p w14:paraId="5070658B" w14:textId="50C55591" w:rsidR="00941078" w:rsidRPr="00421FC5" w:rsidRDefault="00421FC5" w:rsidP="00941078">
      <w:pPr>
        <w:pStyle w:val="SemEspaamento"/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>Q2:</w:t>
      </w:r>
    </w:p>
    <w:p w14:paraId="4E6E6065" w14:textId="7B74E67E" w:rsidR="00941078" w:rsidRPr="00421FC5" w:rsidRDefault="00941078" w:rsidP="00941078">
      <w:pPr>
        <w:pStyle w:val="SemEspaamento"/>
        <w:rPr>
          <w:rFonts w:ascii="Garamond" w:hAnsi="Garamond"/>
          <w:sz w:val="24"/>
          <w:szCs w:val="24"/>
        </w:rPr>
      </w:pPr>
    </w:p>
    <w:p w14:paraId="4780FD55" w14:textId="77777777" w:rsidR="00421FC5" w:rsidRPr="00421FC5" w:rsidRDefault="00941078" w:rsidP="00421FC5">
      <w:pPr>
        <w:pStyle w:val="SemEspaamento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 xml:space="preserve">Escreva a equação matricial de </w:t>
      </w:r>
      <w:proofErr w:type="spellStart"/>
      <w:r w:rsidRPr="00421FC5">
        <w:rPr>
          <w:rFonts w:ascii="Garamond" w:hAnsi="Garamond"/>
          <w:sz w:val="24"/>
          <w:szCs w:val="24"/>
        </w:rPr>
        <w:t>Bézier</w:t>
      </w:r>
      <w:proofErr w:type="spellEnd"/>
      <w:r w:rsidRPr="00421FC5">
        <w:rPr>
          <w:rFonts w:ascii="Garamond" w:hAnsi="Garamond"/>
          <w:sz w:val="24"/>
          <w:szCs w:val="24"/>
        </w:rPr>
        <w:t>.</w:t>
      </w:r>
      <w:r w:rsidR="003370FC" w:rsidRPr="00421FC5">
        <w:rPr>
          <w:rFonts w:ascii="Garamond" w:hAnsi="Garamond"/>
          <w:sz w:val="24"/>
          <w:szCs w:val="24"/>
        </w:rPr>
        <w:t xml:space="preserve"> </w:t>
      </w:r>
    </w:p>
    <w:p w14:paraId="62881ED9" w14:textId="77777777" w:rsidR="00421FC5" w:rsidRPr="00421FC5" w:rsidRDefault="003370FC" w:rsidP="00421FC5">
      <w:pPr>
        <w:pStyle w:val="SemEspaamento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 xml:space="preserve">Mostre as matrizes e Vetores envolvidos. </w:t>
      </w:r>
    </w:p>
    <w:p w14:paraId="393FC873" w14:textId="3A8384BD" w:rsidR="003370FC" w:rsidRPr="00421FC5" w:rsidRDefault="003370FC" w:rsidP="00421FC5">
      <w:pPr>
        <w:pStyle w:val="SemEspaamento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>Explique a função de cada componente.</w:t>
      </w:r>
    </w:p>
    <w:p w14:paraId="2C7F187F" w14:textId="77777777" w:rsidR="003370FC" w:rsidRPr="00421FC5" w:rsidRDefault="003370FC" w:rsidP="00941078">
      <w:pPr>
        <w:pStyle w:val="SemEspaamento"/>
        <w:rPr>
          <w:rFonts w:ascii="Garamond" w:hAnsi="Garamond"/>
          <w:sz w:val="24"/>
          <w:szCs w:val="24"/>
        </w:rPr>
      </w:pPr>
    </w:p>
    <w:p w14:paraId="4EBB6DE1" w14:textId="3DC97BAC" w:rsidR="00941078" w:rsidRPr="00421FC5" w:rsidRDefault="003370FC" w:rsidP="00941078">
      <w:pPr>
        <w:pStyle w:val="SemEspaamento"/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 xml:space="preserve"> </w:t>
      </w:r>
      <w:r w:rsidR="00421FC5" w:rsidRPr="00421FC5">
        <w:rPr>
          <w:rFonts w:ascii="Garamond" w:hAnsi="Garamond"/>
          <w:sz w:val="24"/>
          <w:szCs w:val="24"/>
        </w:rPr>
        <w:t>Q3:</w:t>
      </w:r>
    </w:p>
    <w:p w14:paraId="1629B423" w14:textId="58F05477" w:rsidR="003370FC" w:rsidRPr="00421FC5" w:rsidRDefault="003370FC" w:rsidP="00941078">
      <w:pPr>
        <w:pStyle w:val="SemEspaamento"/>
        <w:rPr>
          <w:rFonts w:ascii="Garamond" w:hAnsi="Garamond"/>
          <w:sz w:val="24"/>
          <w:szCs w:val="24"/>
        </w:rPr>
      </w:pPr>
    </w:p>
    <w:p w14:paraId="6AFD3621" w14:textId="77777777" w:rsidR="00421FC5" w:rsidRPr="00421FC5" w:rsidRDefault="003370FC" w:rsidP="00421FC5">
      <w:pPr>
        <w:pStyle w:val="SemEspaament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 xml:space="preserve">Desenhe uma curva cúbica em 3D utilizando a equação de </w:t>
      </w:r>
      <w:proofErr w:type="spellStart"/>
      <w:r w:rsidRPr="00421FC5">
        <w:rPr>
          <w:rFonts w:ascii="Garamond" w:hAnsi="Garamond"/>
          <w:sz w:val="24"/>
          <w:szCs w:val="24"/>
        </w:rPr>
        <w:t>Bézier</w:t>
      </w:r>
      <w:proofErr w:type="spellEnd"/>
      <w:r w:rsidRPr="00421FC5">
        <w:rPr>
          <w:rFonts w:ascii="Garamond" w:hAnsi="Garamond"/>
          <w:sz w:val="24"/>
          <w:szCs w:val="24"/>
        </w:rPr>
        <w:t xml:space="preserve">. </w:t>
      </w:r>
    </w:p>
    <w:p w14:paraId="16E54A73" w14:textId="6FB76DD3" w:rsidR="003370FC" w:rsidRPr="00421FC5" w:rsidRDefault="003370FC" w:rsidP="00421FC5">
      <w:pPr>
        <w:pStyle w:val="SemEspaament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>Implementar mecanismos de arrasto dos pontos do vetor de geometria dos pontos.</w:t>
      </w:r>
    </w:p>
    <w:p w14:paraId="3A1D0746" w14:textId="06ACCE6B" w:rsidR="000174AC" w:rsidRPr="00421FC5" w:rsidRDefault="000174AC" w:rsidP="00941078">
      <w:pPr>
        <w:pStyle w:val="SemEspaamento"/>
        <w:rPr>
          <w:rFonts w:ascii="Garamond" w:hAnsi="Garamond"/>
          <w:sz w:val="24"/>
          <w:szCs w:val="24"/>
        </w:rPr>
      </w:pPr>
    </w:p>
    <w:p w14:paraId="2E778503" w14:textId="4F70111F" w:rsidR="000174AC" w:rsidRPr="00421FC5" w:rsidRDefault="00421FC5" w:rsidP="00941078">
      <w:pPr>
        <w:pStyle w:val="SemEspaamento"/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>Q4:</w:t>
      </w:r>
    </w:p>
    <w:p w14:paraId="36FAA3DA" w14:textId="486CAC00" w:rsidR="000174AC" w:rsidRPr="00421FC5" w:rsidRDefault="000174AC" w:rsidP="00941078">
      <w:pPr>
        <w:pStyle w:val="SemEspaamento"/>
        <w:rPr>
          <w:rFonts w:ascii="Garamond" w:hAnsi="Garamond"/>
          <w:sz w:val="24"/>
          <w:szCs w:val="24"/>
        </w:rPr>
      </w:pPr>
    </w:p>
    <w:p w14:paraId="0C0F529F" w14:textId="6F74C65F" w:rsidR="000174AC" w:rsidRPr="00421FC5" w:rsidRDefault="000174AC" w:rsidP="00421FC5">
      <w:pPr>
        <w:pStyle w:val="SemEspaamento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421FC5">
        <w:rPr>
          <w:rFonts w:ascii="Garamond" w:hAnsi="Garamond"/>
          <w:sz w:val="24"/>
          <w:szCs w:val="24"/>
        </w:rPr>
        <w:t xml:space="preserve">Rotacionar a curva construída em </w:t>
      </w:r>
      <w:r w:rsidR="00421FC5" w:rsidRPr="00421FC5">
        <w:rPr>
          <w:rFonts w:ascii="Garamond" w:hAnsi="Garamond"/>
          <w:sz w:val="24"/>
          <w:szCs w:val="24"/>
        </w:rPr>
        <w:t>Q3</w:t>
      </w:r>
      <w:r w:rsidRPr="00421FC5">
        <w:rPr>
          <w:rFonts w:ascii="Garamond" w:hAnsi="Garamond"/>
          <w:sz w:val="24"/>
          <w:szCs w:val="24"/>
        </w:rPr>
        <w:t xml:space="preserve">, em torno da reta AB, em 3D, A (20, 30 40) e </w:t>
      </w:r>
      <w:proofErr w:type="gramStart"/>
      <w:r w:rsidRPr="00421FC5">
        <w:rPr>
          <w:rFonts w:ascii="Garamond" w:hAnsi="Garamond"/>
          <w:sz w:val="24"/>
          <w:szCs w:val="24"/>
        </w:rPr>
        <w:t>B(</w:t>
      </w:r>
      <w:proofErr w:type="gramEnd"/>
      <w:r w:rsidRPr="00421FC5">
        <w:rPr>
          <w:rFonts w:ascii="Garamond" w:hAnsi="Garamond"/>
          <w:sz w:val="24"/>
          <w:szCs w:val="24"/>
        </w:rPr>
        <w:t>20, 100, 40).</w:t>
      </w:r>
    </w:p>
    <w:p w14:paraId="572F2C10" w14:textId="47BA41CC" w:rsidR="000174AC" w:rsidRPr="00421FC5" w:rsidRDefault="000174AC" w:rsidP="00941078">
      <w:pPr>
        <w:pStyle w:val="SemEspaamento"/>
        <w:rPr>
          <w:rFonts w:ascii="Garamond" w:hAnsi="Garamond"/>
          <w:sz w:val="24"/>
          <w:szCs w:val="24"/>
        </w:rPr>
      </w:pPr>
    </w:p>
    <w:p w14:paraId="4F7AFCBC" w14:textId="77777777" w:rsidR="000174AC" w:rsidRPr="00421FC5" w:rsidRDefault="000174AC" w:rsidP="00941078">
      <w:pPr>
        <w:pStyle w:val="SemEspaamento"/>
        <w:rPr>
          <w:rFonts w:ascii="Garamond" w:hAnsi="Garamond"/>
          <w:sz w:val="24"/>
          <w:szCs w:val="24"/>
        </w:rPr>
      </w:pPr>
    </w:p>
    <w:sectPr w:rsidR="000174AC" w:rsidRPr="00421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30A80"/>
    <w:multiLevelType w:val="hybridMultilevel"/>
    <w:tmpl w:val="29A64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B7DE4"/>
    <w:multiLevelType w:val="hybridMultilevel"/>
    <w:tmpl w:val="F77262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414A1"/>
    <w:multiLevelType w:val="hybridMultilevel"/>
    <w:tmpl w:val="6A246E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E64B6"/>
    <w:multiLevelType w:val="hybridMultilevel"/>
    <w:tmpl w:val="771E58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354356">
    <w:abstractNumId w:val="3"/>
  </w:num>
  <w:num w:numId="2" w16cid:durableId="1961065481">
    <w:abstractNumId w:val="2"/>
  </w:num>
  <w:num w:numId="3" w16cid:durableId="914818387">
    <w:abstractNumId w:val="1"/>
  </w:num>
  <w:num w:numId="4" w16cid:durableId="161999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78"/>
    <w:rsid w:val="000174AC"/>
    <w:rsid w:val="0024704E"/>
    <w:rsid w:val="003370FC"/>
    <w:rsid w:val="00421FC5"/>
    <w:rsid w:val="00941078"/>
    <w:rsid w:val="00F5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7635"/>
  <w15:chartTrackingRefBased/>
  <w15:docId w15:val="{232EE59E-B300-4794-BFA4-D7F112A0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410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23D5E0C12F014485BD888DBBB683F6" ma:contentTypeVersion="5" ma:contentTypeDescription="Crie um novo documento." ma:contentTypeScope="" ma:versionID="0af6d82e69a13f597478771c71c75f38">
  <xsd:schema xmlns:xsd="http://www.w3.org/2001/XMLSchema" xmlns:xs="http://www.w3.org/2001/XMLSchema" xmlns:p="http://schemas.microsoft.com/office/2006/metadata/properties" xmlns:ns2="8d95e3a3-a3db-441b-9417-eb3617614847" targetNamespace="http://schemas.microsoft.com/office/2006/metadata/properties" ma:root="true" ma:fieldsID="624b7ed03d76fa451572e3db2a4d5ea2" ns2:_="">
    <xsd:import namespace="8d95e3a3-a3db-441b-9417-eb36176148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5e3a3-a3db-441b-9417-eb36176148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95e3a3-a3db-441b-9417-eb3617614847" xsi:nil="true"/>
  </documentManagement>
</p:properties>
</file>

<file path=customXml/itemProps1.xml><?xml version="1.0" encoding="utf-8"?>
<ds:datastoreItem xmlns:ds="http://schemas.openxmlformats.org/officeDocument/2006/customXml" ds:itemID="{6E30CD37-8D90-4A78-B90E-919274B1F120}"/>
</file>

<file path=customXml/itemProps2.xml><?xml version="1.0" encoding="utf-8"?>
<ds:datastoreItem xmlns:ds="http://schemas.openxmlformats.org/officeDocument/2006/customXml" ds:itemID="{A16B1602-60E7-40CB-8646-364F0EE32005}"/>
</file>

<file path=customXml/itemProps3.xml><?xml version="1.0" encoding="utf-8"?>
<ds:datastoreItem xmlns:ds="http://schemas.openxmlformats.org/officeDocument/2006/customXml" ds:itemID="{91CFEF2C-532A-4629-9450-933F3824A3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CARDOSO AMARAL</dc:creator>
  <cp:keywords/>
  <dc:description/>
  <cp:lastModifiedBy>Nilson Amaral</cp:lastModifiedBy>
  <cp:revision>2</cp:revision>
  <dcterms:created xsi:type="dcterms:W3CDTF">2025-03-17T11:10:00Z</dcterms:created>
  <dcterms:modified xsi:type="dcterms:W3CDTF">2025-03-17T11:10:00Z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0x0101000C23D5E0C12F014485BD888DBBB683F6</vt:lpwstr>
  </property>
</Properties>
</file>